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74" w:rsidRPr="00FC510F" w:rsidRDefault="00684574" w:rsidP="00FC510F">
      <w:pPr>
        <w:ind w:left="7920"/>
        <w:jc w:val="right"/>
        <w:rPr>
          <w:rFonts w:ascii="GHEA Grapalat" w:hAnsi="GHEA Grapalat" w:cs="Sylfaen"/>
          <w:u w:val="single"/>
          <w:lang w:val="en-GB"/>
        </w:rPr>
      </w:pPr>
      <w:r w:rsidRPr="00027BC1">
        <w:rPr>
          <w:rFonts w:ascii="GHEA Grapalat" w:hAnsi="GHEA Grapalat" w:cs="Sylfaen"/>
          <w:u w:val="single"/>
          <w:lang w:val="hy-AM"/>
        </w:rPr>
        <w:t>Նախագիծ</w:t>
      </w:r>
    </w:p>
    <w:p w:rsidR="00684574" w:rsidRPr="00FC510F" w:rsidRDefault="00684574" w:rsidP="007C697D">
      <w:pPr>
        <w:jc w:val="center"/>
        <w:rPr>
          <w:rFonts w:ascii="GHEA Grapalat" w:hAnsi="GHEA Grapalat" w:cs="Sylfaen"/>
          <w:b/>
          <w:lang w:val="hy-AM"/>
        </w:rPr>
      </w:pPr>
    </w:p>
    <w:p w:rsidR="00684574" w:rsidRPr="00FC510F" w:rsidRDefault="00684574" w:rsidP="007C697D">
      <w:pPr>
        <w:jc w:val="center"/>
        <w:rPr>
          <w:rFonts w:ascii="GHEA Grapalat" w:hAnsi="GHEA Grapalat" w:cs="IRTEK Courier"/>
          <w:b/>
          <w:lang w:val="hy-AM"/>
        </w:rPr>
      </w:pPr>
      <w:r w:rsidRPr="00FC510F">
        <w:rPr>
          <w:rFonts w:ascii="GHEA Grapalat" w:hAnsi="GHEA Grapalat" w:cs="Sylfaen"/>
          <w:b/>
          <w:lang w:val="hy-AM"/>
        </w:rPr>
        <w:t>ՀԱՅԱ</w:t>
      </w:r>
      <w:r w:rsidRPr="00FC510F">
        <w:rPr>
          <w:rFonts w:ascii="GHEA Grapalat" w:hAnsi="GHEA Grapalat" w:cs="IRTEK Courier"/>
          <w:b/>
          <w:lang w:val="hy-AM"/>
        </w:rPr>
        <w:t>U</w:t>
      </w:r>
      <w:r w:rsidRPr="00FC510F">
        <w:rPr>
          <w:rFonts w:ascii="GHEA Grapalat" w:hAnsi="GHEA Grapalat" w:cs="Sylfaen"/>
          <w:b/>
          <w:lang w:val="hy-AM"/>
        </w:rPr>
        <w:t>ՏԱՆԻ</w:t>
      </w:r>
      <w:r w:rsidRPr="00FC510F">
        <w:rPr>
          <w:rFonts w:ascii="GHEA Grapalat" w:hAnsi="GHEA Grapalat" w:cs="IRTEK Courier"/>
          <w:b/>
          <w:lang w:val="hy-AM"/>
        </w:rPr>
        <w:t xml:space="preserve"> </w:t>
      </w:r>
      <w:r w:rsidRPr="00FC510F">
        <w:rPr>
          <w:rFonts w:ascii="GHEA Grapalat" w:hAnsi="GHEA Grapalat" w:cs="Sylfaen"/>
          <w:b/>
          <w:lang w:val="hy-AM"/>
        </w:rPr>
        <w:t>ՀԱՆՐԱՊԵՏՈՒԹՅԱՆ</w:t>
      </w:r>
      <w:r w:rsidRPr="00FC510F">
        <w:rPr>
          <w:rFonts w:ascii="GHEA Grapalat" w:hAnsi="GHEA Grapalat" w:cs="IRTEK Courier"/>
          <w:b/>
          <w:lang w:val="hy-AM"/>
        </w:rPr>
        <w:t xml:space="preserve"> </w:t>
      </w:r>
      <w:r w:rsidRPr="00FC510F">
        <w:rPr>
          <w:rFonts w:ascii="GHEA Grapalat" w:hAnsi="GHEA Grapalat" w:cs="Sylfaen"/>
          <w:b/>
          <w:lang w:val="hy-AM"/>
        </w:rPr>
        <w:t>ԿԱՌԱՎԱՐՈՒԹՅՈՒՆ</w:t>
      </w:r>
    </w:p>
    <w:p w:rsidR="00684574" w:rsidRPr="00FC510F" w:rsidRDefault="00684574" w:rsidP="007C697D">
      <w:pPr>
        <w:jc w:val="center"/>
        <w:rPr>
          <w:rFonts w:ascii="GHEA Grapalat" w:hAnsi="GHEA Grapalat" w:cs="Sylfaen"/>
          <w:b/>
          <w:lang w:val="hy-AM"/>
        </w:rPr>
      </w:pPr>
    </w:p>
    <w:p w:rsidR="00684574" w:rsidRPr="00FC510F" w:rsidRDefault="00684574" w:rsidP="007C697D">
      <w:pPr>
        <w:jc w:val="center"/>
        <w:rPr>
          <w:rFonts w:ascii="GHEA Grapalat" w:hAnsi="GHEA Grapalat" w:cs="IRTEK Courier"/>
          <w:b/>
          <w:lang w:val="hy-AM"/>
        </w:rPr>
      </w:pPr>
      <w:r w:rsidRPr="00FC510F">
        <w:rPr>
          <w:rFonts w:ascii="GHEA Grapalat" w:hAnsi="GHEA Grapalat" w:cs="Sylfaen"/>
          <w:b/>
          <w:lang w:val="hy-AM"/>
        </w:rPr>
        <w:t>ՈՐՈՇՈՒՄ</w:t>
      </w:r>
    </w:p>
    <w:p w:rsidR="00684574" w:rsidRPr="00FC510F" w:rsidRDefault="00684574" w:rsidP="00FC510F">
      <w:pPr>
        <w:rPr>
          <w:rFonts w:ascii="GHEA Grapalat" w:hAnsi="GHEA Grapalat" w:cs="IRTEK Courier"/>
          <w:b/>
          <w:lang w:val="en-GB"/>
        </w:rPr>
      </w:pPr>
    </w:p>
    <w:p w:rsidR="00684574" w:rsidRPr="00FC510F" w:rsidRDefault="00684574" w:rsidP="007C697D">
      <w:pPr>
        <w:jc w:val="center"/>
        <w:rPr>
          <w:rFonts w:ascii="GHEA Grapalat" w:hAnsi="GHEA Grapalat" w:cs="IRTEK Courier"/>
          <w:b/>
          <w:lang w:val="hy-AM"/>
        </w:rPr>
      </w:pPr>
      <w:r w:rsidRPr="00FC510F">
        <w:rPr>
          <w:rFonts w:ascii="GHEA Grapalat" w:hAnsi="GHEA Grapalat" w:cs="IRTEK Courier"/>
          <w:b/>
          <w:lang w:val="hy-AM"/>
        </w:rPr>
        <w:t xml:space="preserve">«_____» ___________ 2016 </w:t>
      </w:r>
      <w:r w:rsidRPr="00FC510F">
        <w:rPr>
          <w:rFonts w:ascii="GHEA Grapalat" w:hAnsi="GHEA Grapalat" w:cs="Sylfaen"/>
          <w:b/>
          <w:lang w:val="hy-AM"/>
        </w:rPr>
        <w:t>թվականի</w:t>
      </w:r>
      <w:r w:rsidRPr="00FC510F">
        <w:rPr>
          <w:rFonts w:ascii="GHEA Grapalat" w:hAnsi="GHEA Grapalat" w:cs="IRTEK Courier"/>
          <w:b/>
          <w:lang w:val="hy-AM"/>
        </w:rPr>
        <w:t xml:space="preserve"> N _______-</w:t>
      </w:r>
      <w:r w:rsidRPr="00FC510F">
        <w:rPr>
          <w:rFonts w:ascii="GHEA Grapalat" w:hAnsi="GHEA Grapalat" w:cs="Sylfaen"/>
          <w:b/>
          <w:lang w:val="hy-AM"/>
        </w:rPr>
        <w:t>Ա</w:t>
      </w:r>
    </w:p>
    <w:p w:rsidR="00684574" w:rsidRPr="00FC510F" w:rsidRDefault="00684574" w:rsidP="00FC510F">
      <w:pPr>
        <w:rPr>
          <w:rFonts w:ascii="GHEA Grapalat" w:hAnsi="GHEA Grapalat" w:cs="Sylfaen"/>
          <w:b/>
          <w:lang w:val="en-GB"/>
        </w:rPr>
      </w:pPr>
    </w:p>
    <w:p w:rsidR="00684574" w:rsidRPr="00FC510F" w:rsidRDefault="00684574" w:rsidP="007C697D">
      <w:pPr>
        <w:jc w:val="center"/>
        <w:rPr>
          <w:rFonts w:ascii="GHEA Grapalat" w:hAnsi="GHEA Grapalat" w:cs="Sylfaen"/>
          <w:b/>
          <w:lang w:val="hy-AM"/>
        </w:rPr>
      </w:pPr>
    </w:p>
    <w:p w:rsidR="00684574" w:rsidRPr="00FC510F" w:rsidRDefault="00684574" w:rsidP="007C697D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FC510F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FC510F">
        <w:rPr>
          <w:rFonts w:ascii="GHEA Grapalat" w:hAnsi="GHEA Grapalat" w:cs="Tahoma"/>
          <w:b/>
          <w:sz w:val="24"/>
          <w:szCs w:val="24"/>
          <w:lang w:val="hy-AM"/>
        </w:rPr>
        <w:t>ԷԼԵԿՏՐԱԷՆԵՐԳԵՏԻԿԱԿԱՆ ՀԱՄԱԿԱՐԳԻ ՕՊԵՐԱՏՈՐ</w:t>
      </w:r>
      <w:r w:rsidRPr="00FC510F">
        <w:rPr>
          <w:rFonts w:ascii="GHEA Grapalat" w:hAnsi="GHEA Grapalat" w:cs="Sylfaen"/>
          <w:b/>
          <w:bCs/>
          <w:sz w:val="24"/>
          <w:szCs w:val="24"/>
          <w:lang w:val="hy-AM"/>
        </w:rPr>
        <w:t>» ՓԱԿ ԲԱԺՆԵՏԻՐԱԿԱՆ ԸՆԿԵՐՈՒԹՅԱՆ ԿԱՆՈՆԱԴՐԱԿԱՆ  ԿԱՊԻՏԱԼԸ  ՆՎԱԶԵՑՆԵԼՈՒ</w:t>
      </w:r>
      <w:r w:rsidR="00FC510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C510F">
        <w:rPr>
          <w:rFonts w:ascii="GHEA Grapalat" w:hAnsi="GHEA Grapalat" w:cs="Sylfaen"/>
          <w:b/>
          <w:sz w:val="24"/>
          <w:szCs w:val="24"/>
          <w:lang w:val="en-GB"/>
        </w:rPr>
        <w:t xml:space="preserve">, </w:t>
      </w:r>
      <w:r w:rsidRPr="00FC510F">
        <w:rPr>
          <w:rFonts w:ascii="GHEA Grapalat" w:hAnsi="GHEA Grapalat" w:cs="Sylfaen"/>
          <w:b/>
          <w:sz w:val="24"/>
          <w:szCs w:val="24"/>
          <w:lang w:val="hy-AM"/>
        </w:rPr>
        <w:t xml:space="preserve">ԳՈՒՅՔ  </w:t>
      </w:r>
      <w:r w:rsidR="00FC510F">
        <w:rPr>
          <w:rFonts w:ascii="GHEA Grapalat" w:hAnsi="GHEA Grapalat" w:cs="Sylfaen"/>
          <w:b/>
          <w:sz w:val="24"/>
          <w:szCs w:val="24"/>
          <w:lang w:val="en-GB"/>
        </w:rPr>
        <w:t xml:space="preserve">ՀԵՏ ՎԵՐՑՆԵԼՈՒ ԵՎ </w:t>
      </w:r>
      <w:r w:rsidRPr="00FC510F">
        <w:rPr>
          <w:rFonts w:ascii="GHEA Grapalat" w:hAnsi="GHEA Grapalat" w:cs="Sylfaen"/>
          <w:b/>
          <w:sz w:val="24"/>
          <w:szCs w:val="24"/>
          <w:lang w:val="hy-AM"/>
        </w:rPr>
        <w:t>ԱՄՐԱՑՆԵԼՈՒ ՄԱՍԻՆ</w:t>
      </w:r>
    </w:p>
    <w:p w:rsidR="00684574" w:rsidRPr="00027BC1" w:rsidRDefault="00684574" w:rsidP="007C697D">
      <w:pPr>
        <w:pStyle w:val="mechtex"/>
        <w:rPr>
          <w:rFonts w:ascii="GHEA Grapalat" w:hAnsi="GHEA Grapalat" w:cs="IRTEK Courier"/>
          <w:sz w:val="24"/>
          <w:szCs w:val="24"/>
          <w:lang w:val="hy-AM"/>
        </w:rPr>
      </w:pPr>
      <w:r w:rsidRPr="00027BC1">
        <w:rPr>
          <w:rFonts w:ascii="GHEA Grapalat" w:hAnsi="GHEA Grapalat" w:cs="IRTEK Courier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684574" w:rsidRPr="00027BC1" w:rsidRDefault="00684574" w:rsidP="007C697D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684574" w:rsidRPr="00027BC1" w:rsidRDefault="00684574" w:rsidP="007C697D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Հիմք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ընդունելով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«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Բաժնետիրական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ընկերությունների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մա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ին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տանի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Հանրա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պետության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րենքի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36-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րդ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հոդվածը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և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68-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րդ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րդ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ը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և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կառա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վար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չ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ական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հիմնարկների</w:t>
      </w:r>
      <w:r w:rsidRPr="00027BC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fr-FR"/>
        </w:rPr>
        <w:t>»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օրենքի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4-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րդ</w:t>
      </w:r>
      <w:r w:rsidRPr="00027BC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4"/>
          <w:sz w:val="24"/>
          <w:szCs w:val="24"/>
          <w:lang w:val="hy-AM"/>
        </w:rPr>
        <w:t>հոդվածը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ո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ր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ո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շ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ու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մ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է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1.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Թույլատրել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էներգետիկ ենթակառուցվածքների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բնական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պաշ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ար</w:t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027BC1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ների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նախարարության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ենթակայության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Էլեկտրաէներգետիկական համակարգի օպերատոր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Tahoma"/>
          <w:sz w:val="24"/>
          <w:szCs w:val="24"/>
          <w:lang w:val="hy-AM"/>
        </w:rPr>
        <w:t>փակ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բաժնե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z w:val="24"/>
          <w:szCs w:val="24"/>
          <w:lang w:val="hy-AM"/>
        </w:rPr>
        <w:t>տիրական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ընկերությանը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այսուհետ՝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ընկերություն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027BC1">
        <w:rPr>
          <w:rFonts w:ascii="GHEA Grapalat" w:hAnsi="GHEA Grapalat" w:cs="Tahoma"/>
          <w:sz w:val="24"/>
          <w:szCs w:val="24"/>
          <w:lang w:val="hy-AM"/>
        </w:rPr>
        <w:t>սեփականության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իրավունքով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իրեն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պատ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027BC1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z w:val="24"/>
          <w:szCs w:val="24"/>
          <w:lang w:val="hy-AM"/>
        </w:rPr>
        <w:t>կանող՝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«Տոյոտա Կամրի» մակնիշի 11 450,0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հազ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Pr="00027BC1">
        <w:rPr>
          <w:rFonts w:ascii="GHEA Grapalat" w:hAnsi="GHEA Grapalat" w:cs="Tahoma"/>
          <w:sz w:val="24"/>
          <w:szCs w:val="24"/>
          <w:lang w:val="hy-AM"/>
        </w:rPr>
        <w:t>դրամ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հաշվեկշռային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արժեքով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(թողարկման տարեթիվը՝ 2016 թվական, շարժիչի համարը՝ 1562439, նույնականացման համարը՝ JTNBF4FK803034513, պետհամարանիշը՝ 347AD61) </w:t>
      </w:r>
      <w:r w:rsidRPr="00027BC1">
        <w:rPr>
          <w:rFonts w:ascii="GHEA Grapalat" w:hAnsi="GHEA Grapalat" w:cs="Tahoma"/>
          <w:sz w:val="24"/>
          <w:szCs w:val="24"/>
          <w:lang w:val="hy-AM"/>
        </w:rPr>
        <w:t xml:space="preserve">մարդատար ավտոմեքենայով 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(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այսուհետ՝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գույք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027BC1">
        <w:rPr>
          <w:rFonts w:ascii="GHEA Grapalat" w:hAnsi="GHEA Grapalat" w:cs="Tahoma"/>
          <w:sz w:val="24"/>
          <w:szCs w:val="24"/>
          <w:lang w:val="hy-AM"/>
        </w:rPr>
        <w:t>վճարել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տեղաբաշխված՝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պետությանը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պատկանող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համապատասխան թվով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հասարակ (սովորական) </w:t>
      </w:r>
      <w:r w:rsidRPr="00027BC1">
        <w:rPr>
          <w:rFonts w:ascii="GHEA Grapalat" w:hAnsi="GHEA Grapalat" w:cs="Tahoma"/>
          <w:sz w:val="24"/>
          <w:szCs w:val="24"/>
          <w:lang w:val="hy-AM"/>
        </w:rPr>
        <w:t>բաժնետոմսերի՝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րա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պետության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ձեռքբերման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դիմաց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2.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ձեռք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բերված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բաժնետոմ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երի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մարման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միջոցով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`              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z w:val="24"/>
          <w:szCs w:val="24"/>
          <w:lang w:val="hy-AM"/>
        </w:rPr>
        <w:t>տա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o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րեն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դրությամբ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u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ահմանված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համապա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softHyphen/>
      </w:r>
      <w:r w:rsidRPr="00027BC1">
        <w:rPr>
          <w:rFonts w:ascii="GHEA Grapalat" w:hAnsi="GHEA Grapalat" w:cs="Tahoma"/>
          <w:sz w:val="24"/>
          <w:szCs w:val="24"/>
          <w:lang w:val="hy-AM"/>
        </w:rPr>
        <w:t>խան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չափով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նվազեցնել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կանոնադրական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կապիտալը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: </w:t>
      </w: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3. 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տանի</w:t>
      </w:r>
      <w:r w:rsidRPr="00027BC1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կողմից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ձեռք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բերված՝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սույն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որոշման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1-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ին</w:t>
      </w:r>
      <w:r w:rsidRPr="00027BC1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6"/>
          <w:sz w:val="24"/>
          <w:szCs w:val="24"/>
          <w:lang w:val="hy-AM"/>
        </w:rPr>
        <w:t>կետում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գույքն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ամրացնել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/>
          <w:sz w:val="24"/>
          <w:szCs w:val="24"/>
          <w:lang w:val="hy-AM"/>
        </w:rPr>
        <w:t>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տանի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 xml:space="preserve">էներգետիկ </w:t>
      </w:r>
      <w:r w:rsidRPr="00027BC1">
        <w:rPr>
          <w:rFonts w:ascii="GHEA Grapalat" w:hAnsi="GHEA Grapalat" w:cs="Tahoma"/>
          <w:sz w:val="24"/>
          <w:szCs w:val="24"/>
          <w:lang w:val="hy-AM"/>
        </w:rPr>
        <w:lastRenderedPageBreak/>
        <w:t>ենթակառուցվածքների և բնական պաշարների նախա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րա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րության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աշխատակազմ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կառավարչական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հիմնարկին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 w:cs="IRTEK Courier"/>
          <w:sz w:val="24"/>
          <w:szCs w:val="24"/>
          <w:lang w:val="hy-AM"/>
        </w:rPr>
      </w:pPr>
      <w:r w:rsidRPr="00027BC1">
        <w:rPr>
          <w:rFonts w:ascii="GHEA Grapalat" w:hAnsi="GHEA Grapalat" w:cs="IRTEK Courier"/>
          <w:sz w:val="24"/>
          <w:szCs w:val="24"/>
          <w:lang w:val="hy-AM"/>
        </w:rPr>
        <w:t>4. Ս</w:t>
      </w:r>
      <w:r w:rsidRPr="00027BC1">
        <w:rPr>
          <w:rFonts w:ascii="GHEA Grapalat" w:hAnsi="GHEA Grapalat" w:cs="Tahoma"/>
          <w:sz w:val="24"/>
          <w:szCs w:val="24"/>
          <w:lang w:val="hy-AM"/>
        </w:rPr>
        <w:t>ույն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027BC1">
        <w:rPr>
          <w:rFonts w:ascii="GHEA Grapalat" w:hAnsi="GHEA Grapalat" w:cs="Tahoma"/>
          <w:sz w:val="24"/>
          <w:szCs w:val="24"/>
          <w:lang w:val="hy-AM"/>
        </w:rPr>
        <w:t>ին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կետի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համաձայն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գույքի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առանձնացման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ժամանակ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հաշվարկվող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ավելացված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արժեքի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 xml:space="preserve">հարկը և </w:t>
      </w:r>
      <w:r w:rsidRPr="00027B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շահութահարկ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ը </w:t>
      </w:r>
      <w:r w:rsidRPr="00027BC1">
        <w:rPr>
          <w:rFonts w:ascii="GHEA Grapalat" w:hAnsi="GHEA Grapalat" w:cs="Tahoma"/>
          <w:sz w:val="24"/>
          <w:szCs w:val="24"/>
          <w:lang w:val="hy-AM"/>
        </w:rPr>
        <w:t>վճարել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տանի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78094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2016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թվականի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բյուջեի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մա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ին</w:t>
      </w:r>
      <w:r w:rsidRPr="00027BC1">
        <w:rPr>
          <w:rFonts w:ascii="GHEA Grapalat" w:hAnsi="GHEA Grapalat" w:cs="IRTEK Courier"/>
          <w:spacing w:val="-2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Հայա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տանի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o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րենքի</w:t>
      </w:r>
      <w:r w:rsidRPr="00027BC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9-</w:t>
      </w:r>
      <w:r w:rsidRPr="00027BC1">
        <w:rPr>
          <w:rFonts w:ascii="GHEA Grapalat" w:hAnsi="GHEA Grapalat" w:cs="Tahoma"/>
          <w:spacing w:val="-2"/>
          <w:sz w:val="24"/>
          <w:szCs w:val="24"/>
          <w:lang w:val="hy-AM"/>
        </w:rPr>
        <w:t>րդ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9-</w:t>
      </w:r>
      <w:r w:rsidRPr="00027BC1">
        <w:rPr>
          <w:rFonts w:ascii="GHEA Grapalat" w:hAnsi="GHEA Grapalat" w:cs="Tahoma"/>
          <w:sz w:val="24"/>
          <w:szCs w:val="24"/>
          <w:lang w:val="hy-AM"/>
        </w:rPr>
        <w:t>րդ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մա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u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ահմանված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36BF8" w:rsidRPr="00027BC1" w:rsidRDefault="00536BF8" w:rsidP="00536BF8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027BC1">
        <w:rPr>
          <w:rFonts w:ascii="GHEA Grapalat" w:hAnsi="GHEA Grapalat" w:cs="IRTEK Courier"/>
          <w:sz w:val="24"/>
          <w:szCs w:val="24"/>
          <w:lang w:val="hy-AM"/>
        </w:rPr>
        <w:t>5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էներգետիկ ենթակառուցվածքների և բնական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պաշարների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նախարարին՝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ուժի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մեջ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մտնելուց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հետո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տանի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 </w:t>
      </w:r>
      <w:r w:rsidRPr="00027BC1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ապահովել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ընկերությունից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Հայա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u</w:t>
      </w:r>
      <w:r w:rsidRPr="00027BC1">
        <w:rPr>
          <w:rFonts w:ascii="GHEA Grapalat" w:hAnsi="GHEA Grapalat" w:cs="Tahoma"/>
          <w:sz w:val="24"/>
          <w:szCs w:val="24"/>
          <w:lang w:val="hy-AM"/>
        </w:rPr>
        <w:t>տանի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էներգետիկ ենթակառուցվածքների և բնական պաշարների նախա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րա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րության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աշխատակազմ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կառավարչական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հիմնարկին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27BC1">
        <w:rPr>
          <w:rFonts w:ascii="GHEA Grapalat" w:hAnsi="GHEA Grapalat" w:cs="Tahoma"/>
          <w:sz w:val="24"/>
          <w:szCs w:val="24"/>
          <w:lang w:val="hy-AM"/>
        </w:rPr>
        <w:t>ին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կետում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գույքի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հանձնման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>-</w:t>
      </w:r>
      <w:r w:rsidRPr="00027BC1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Pr="00027BC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աշխա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տանք</w:t>
      </w:r>
      <w:r w:rsidRPr="00027BC1">
        <w:rPr>
          <w:rFonts w:ascii="GHEA Grapalat" w:hAnsi="GHEA Grapalat" w:cs="Tahoma"/>
          <w:sz w:val="24"/>
          <w:szCs w:val="24"/>
          <w:lang w:val="hy-AM"/>
        </w:rPr>
        <w:softHyphen/>
        <w:t>ների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BC1">
        <w:rPr>
          <w:rFonts w:ascii="GHEA Grapalat" w:hAnsi="GHEA Grapalat" w:cs="Tahoma"/>
          <w:sz w:val="24"/>
          <w:szCs w:val="24"/>
          <w:lang w:val="hy-AM"/>
        </w:rPr>
        <w:t>կատարումը</w:t>
      </w:r>
      <w:r w:rsidRPr="00027BC1">
        <w:rPr>
          <w:rFonts w:ascii="GHEA Grapalat" w:hAnsi="GHEA Grapalat"/>
          <w:sz w:val="24"/>
          <w:szCs w:val="24"/>
          <w:lang w:val="hy-AM"/>
        </w:rPr>
        <w:t>:</w:t>
      </w:r>
    </w:p>
    <w:p w:rsidR="00536BF8" w:rsidRPr="00AE48F5" w:rsidRDefault="00536BF8" w:rsidP="00536BF8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hy-AM"/>
        </w:rPr>
      </w:pPr>
      <w:r w:rsidRPr="00AE48F5">
        <w:rPr>
          <w:rFonts w:ascii="GHEA Grapalat" w:hAnsi="GHEA Grapalat"/>
          <w:spacing w:val="-2"/>
          <w:sz w:val="24"/>
          <w:szCs w:val="24"/>
          <w:lang w:val="hy-AM"/>
        </w:rPr>
        <w:t xml:space="preserve">6. </w:t>
      </w:r>
      <w:r w:rsidRPr="00AE48F5"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էներգետիկ ենթակառուցվածքների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2"/>
          <w:sz w:val="24"/>
          <w:szCs w:val="24"/>
          <w:lang w:val="hy-AM"/>
        </w:rPr>
        <w:t>և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2"/>
          <w:sz w:val="24"/>
          <w:szCs w:val="24"/>
          <w:lang w:val="hy-AM"/>
        </w:rPr>
        <w:t>բնական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2"/>
          <w:sz w:val="24"/>
          <w:szCs w:val="24"/>
          <w:lang w:val="hy-AM"/>
        </w:rPr>
        <w:t>պաշարների</w:t>
      </w:r>
      <w:r w:rsidRPr="00AE48F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նախա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րարին՝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սույն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որոշումն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ուժի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մեջ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մտնելուց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հետո</w:t>
      </w:r>
      <w:r w:rsidRPr="00AE48F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Հայա</w:t>
      </w:r>
      <w:r w:rsidRPr="00AE48F5">
        <w:rPr>
          <w:rFonts w:ascii="GHEA Grapalat" w:hAnsi="GHEA Grapalat" w:cs="IRTEK Courier"/>
          <w:spacing w:val="-6"/>
          <w:sz w:val="24"/>
          <w:szCs w:val="24"/>
          <w:lang w:val="hy-AM"/>
        </w:rPr>
        <w:t>u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տանի</w:t>
      </w:r>
      <w:r w:rsidRPr="00AE48F5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AE48F5">
        <w:rPr>
          <w:rFonts w:ascii="GHEA Grapalat" w:hAnsi="GHEA Grapalat" w:cs="IRTEK Courier"/>
          <w:spacing w:val="-6"/>
          <w:sz w:val="24"/>
          <w:szCs w:val="24"/>
          <w:lang w:val="hy-AM"/>
        </w:rPr>
        <w:t xml:space="preserve">  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t>օրենսդրու</w:t>
      </w:r>
      <w:r w:rsidRPr="00AE48F5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թյամբ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ապահովել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կանոնադրական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կապիտալի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փոփոխումը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և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դրանով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պայմանավորված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կանոնադրության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8F5">
        <w:rPr>
          <w:rFonts w:ascii="GHEA Grapalat" w:hAnsi="GHEA Grapalat" w:cs="Tahoma"/>
          <w:sz w:val="24"/>
          <w:szCs w:val="24"/>
          <w:lang w:val="hy-AM"/>
        </w:rPr>
        <w:t>փոփոխության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Pr="00AE48F5">
        <w:rPr>
          <w:rFonts w:ascii="GHEA Grapalat" w:hAnsi="GHEA Grapalat" w:cs="Tahoma"/>
          <w:sz w:val="24"/>
          <w:szCs w:val="24"/>
          <w:lang w:val="hy-AM"/>
        </w:rPr>
        <w:t>գրանցումը</w:t>
      </w:r>
      <w:r w:rsidRPr="00AE48F5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AE48F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36BF8" w:rsidRPr="00210013" w:rsidRDefault="00536BF8" w:rsidP="00536BF8">
      <w:pPr>
        <w:spacing w:line="360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en-US"/>
        </w:rPr>
        <w:t xml:space="preserve">    </w:t>
      </w:r>
      <w:r>
        <w:rPr>
          <w:rFonts w:ascii="GHEA Grapalat" w:hAnsi="GHEA Grapalat"/>
          <w:lang w:val="en-GB"/>
        </w:rPr>
        <w:t>7</w:t>
      </w:r>
      <w:r w:rsidRPr="00210013">
        <w:rPr>
          <w:rFonts w:ascii="GHEA Grapalat" w:hAnsi="GHEA Grapalat"/>
          <w:lang w:val="hy-AM"/>
        </w:rPr>
        <w:t xml:space="preserve">. </w:t>
      </w:r>
      <w:r w:rsidRPr="00210013">
        <w:rPr>
          <w:rFonts w:ascii="Arial Unicode" w:hAnsi="Arial Unicode"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</w:t>
      </w:r>
      <w:r w:rsidRPr="00210013">
        <w:rPr>
          <w:rFonts w:ascii="GHEA Grapalat" w:hAnsi="GHEA Grapalat"/>
          <w:color w:val="000000"/>
          <w:lang w:val="hy-AM"/>
        </w:rPr>
        <w:t>ՀՀ Էներգետիկ ենթակառուցվածքների և բնական պաշարների նախարարության</w:t>
      </w:r>
      <w:r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աշխատակազմ</w:t>
      </w:r>
      <w:proofErr w:type="spellEnd"/>
      <w:r>
        <w:rPr>
          <w:rFonts w:ascii="GHEA Grapalat" w:hAnsi="GHEA Grapalat"/>
          <w:color w:val="000000"/>
          <w:lang w:val="hy-AM"/>
        </w:rPr>
        <w:t></w:t>
      </w:r>
      <w:r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պետական</w:t>
      </w:r>
      <w:proofErr w:type="spellEnd"/>
      <w:r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կառավարչական</w:t>
      </w:r>
      <w:proofErr w:type="spellEnd"/>
      <w:r>
        <w:rPr>
          <w:rFonts w:ascii="GHEA Grapalat" w:hAnsi="GHEA Grapalat"/>
          <w:color w:val="000000"/>
          <w:lang w:val="en-GB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հիմնարկին</w:t>
      </w:r>
      <w:proofErr w:type="spellEnd"/>
      <w:r w:rsidRPr="00210013">
        <w:rPr>
          <w:rFonts w:ascii="GHEA Grapalat" w:hAnsi="GHEA Grapalat"/>
          <w:color w:val="000000"/>
          <w:lang w:val="hy-AM"/>
        </w:rPr>
        <w:t xml:space="preserve"> ամրացված </w:t>
      </w:r>
      <w:r w:rsidRPr="00027BC1">
        <w:rPr>
          <w:rFonts w:ascii="GHEA Grapalat" w:hAnsi="GHEA Grapalat" w:cs="Arial Armenian"/>
          <w:lang w:val="hy-AM"/>
        </w:rPr>
        <w:t>«</w:t>
      </w:r>
      <w:r w:rsidRPr="00210013">
        <w:rPr>
          <w:rFonts w:ascii="GHEA Grapalat" w:hAnsi="GHEA Grapalat" w:cs="Arial Armenian"/>
          <w:lang w:val="hy-AM"/>
        </w:rPr>
        <w:t>ԳԱԶ 31105</w:t>
      </w:r>
      <w:r w:rsidRPr="00027BC1">
        <w:rPr>
          <w:rFonts w:ascii="GHEA Grapalat" w:hAnsi="GHEA Grapalat" w:cs="Arial Armenian"/>
          <w:lang w:val="hy-AM"/>
        </w:rPr>
        <w:t xml:space="preserve">» մակնիշի </w:t>
      </w:r>
      <w:r>
        <w:rPr>
          <w:rFonts w:ascii="GHEA Grapalat" w:hAnsi="GHEA Grapalat" w:cs="Arial Armenian"/>
          <w:lang w:val="hy-AM"/>
        </w:rPr>
        <w:t>5</w:t>
      </w:r>
      <w:r>
        <w:rPr>
          <w:rFonts w:ascii="GHEA Grapalat" w:hAnsi="GHEA Grapalat" w:cs="Arial Armenian"/>
          <w:lang w:val="en-GB"/>
        </w:rPr>
        <w:t>,</w:t>
      </w:r>
      <w:r>
        <w:rPr>
          <w:rFonts w:ascii="GHEA Grapalat" w:hAnsi="GHEA Grapalat" w:cs="Arial Armenian"/>
          <w:lang w:val="hy-AM"/>
        </w:rPr>
        <w:t>700.0</w:t>
      </w:r>
      <w:r w:rsidRPr="00027BC1">
        <w:rPr>
          <w:rFonts w:ascii="GHEA Grapalat" w:hAnsi="GHEA Grapalat" w:cs="Arial Armenian"/>
          <w:lang w:val="hy-AM"/>
        </w:rPr>
        <w:t xml:space="preserve"> </w:t>
      </w:r>
      <w:r w:rsidRPr="00027BC1">
        <w:rPr>
          <w:rFonts w:ascii="GHEA Grapalat" w:hAnsi="GHEA Grapalat" w:cs="Tahoma"/>
          <w:lang w:val="hy-AM"/>
        </w:rPr>
        <w:t>հազ</w:t>
      </w:r>
      <w:r w:rsidRPr="00027BC1">
        <w:rPr>
          <w:rFonts w:ascii="GHEA Grapalat" w:hAnsi="GHEA Grapalat" w:cs="Arial Armenian"/>
          <w:lang w:val="hy-AM"/>
        </w:rPr>
        <w:t xml:space="preserve">. </w:t>
      </w:r>
      <w:r w:rsidRPr="00027BC1">
        <w:rPr>
          <w:rFonts w:ascii="GHEA Grapalat" w:hAnsi="GHEA Grapalat" w:cs="Tahoma"/>
          <w:lang w:val="hy-AM"/>
        </w:rPr>
        <w:t>դրամ</w:t>
      </w:r>
      <w:r w:rsidRPr="00027BC1">
        <w:rPr>
          <w:rFonts w:ascii="GHEA Grapalat" w:hAnsi="GHEA Grapalat" w:cs="Arial Armenian"/>
          <w:lang w:val="hy-AM"/>
        </w:rPr>
        <w:t xml:space="preserve">  </w:t>
      </w:r>
      <w:r w:rsidRPr="00210013">
        <w:rPr>
          <w:rFonts w:ascii="GHEA Grapalat" w:hAnsi="GHEA Grapalat" w:cs="Tahoma"/>
          <w:lang w:val="hy-AM"/>
        </w:rPr>
        <w:t>սկզբնակա</w:t>
      </w:r>
      <w:r w:rsidRPr="00027BC1">
        <w:rPr>
          <w:rFonts w:ascii="GHEA Grapalat" w:hAnsi="GHEA Grapalat" w:cs="Tahoma"/>
          <w:lang w:val="hy-AM"/>
        </w:rPr>
        <w:t>ն</w:t>
      </w:r>
      <w:r w:rsidRPr="00027BC1">
        <w:rPr>
          <w:rFonts w:ascii="GHEA Grapalat" w:hAnsi="GHEA Grapalat" w:cs="Arial Armenian"/>
          <w:lang w:val="hy-AM"/>
        </w:rPr>
        <w:t xml:space="preserve"> </w:t>
      </w:r>
      <w:r w:rsidRPr="00210013">
        <w:rPr>
          <w:rFonts w:ascii="GHEA Grapalat" w:hAnsi="GHEA Grapalat" w:cs="Tahoma"/>
          <w:lang w:val="hy-AM"/>
        </w:rPr>
        <w:t xml:space="preserve">և 0 դրամ </w:t>
      </w:r>
      <w:r w:rsidRPr="00210013">
        <w:rPr>
          <w:rFonts w:ascii="GHEA Grapalat" w:hAnsi="GHEA Grapalat"/>
          <w:lang w:val="hy-AM"/>
        </w:rPr>
        <w:t>հաշվեկշռային արժեքներով</w:t>
      </w:r>
      <w:r w:rsidRPr="005C22C4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>(թողարկման տարեթիվը՝ 20</w:t>
      </w:r>
      <w:r w:rsidRPr="00210013">
        <w:rPr>
          <w:rFonts w:ascii="GHEA Grapalat" w:hAnsi="GHEA Grapalat" w:cs="Arial Armenian"/>
          <w:lang w:val="hy-AM"/>
        </w:rPr>
        <w:t>0</w:t>
      </w:r>
      <w:r w:rsidRPr="00027BC1">
        <w:rPr>
          <w:rFonts w:ascii="GHEA Grapalat" w:hAnsi="GHEA Grapalat" w:cs="Arial Armenian"/>
          <w:lang w:val="hy-AM"/>
        </w:rPr>
        <w:t xml:space="preserve">6 թվական, շարժիչի համարը՝ </w:t>
      </w:r>
      <w:r w:rsidRPr="00210013">
        <w:rPr>
          <w:rFonts w:ascii="GHEA Grapalat" w:hAnsi="GHEA Grapalat" w:cs="Arial Armenian"/>
          <w:lang w:val="hy-AM"/>
        </w:rPr>
        <w:t>33013448</w:t>
      </w:r>
      <w:r w:rsidRPr="00027BC1">
        <w:rPr>
          <w:rFonts w:ascii="GHEA Grapalat" w:hAnsi="GHEA Grapalat" w:cs="Arial Armenian"/>
          <w:lang w:val="hy-AM"/>
        </w:rPr>
        <w:t>, նույնականացման համարը՝</w:t>
      </w:r>
      <w:r w:rsidRPr="00210013">
        <w:rPr>
          <w:rFonts w:ascii="GHEA Grapalat" w:hAnsi="GHEA Grapalat" w:cs="Arial Armenian"/>
          <w:lang w:val="hy-AM"/>
        </w:rPr>
        <w:t xml:space="preserve"> XTH31100030547872</w:t>
      </w:r>
      <w:r w:rsidRPr="00027BC1">
        <w:rPr>
          <w:rFonts w:ascii="GHEA Grapalat" w:hAnsi="GHEA Grapalat" w:cs="Arial Armenian"/>
          <w:lang w:val="hy-AM"/>
        </w:rPr>
        <w:t xml:space="preserve">, պետհամարանիշը՝ </w:t>
      </w:r>
      <w:r w:rsidRPr="00210013">
        <w:rPr>
          <w:rFonts w:ascii="GHEA Grapalat" w:hAnsi="GHEA Grapalat" w:cs="Arial Armenian"/>
          <w:lang w:val="hy-AM"/>
        </w:rPr>
        <w:t>011LL55</w:t>
      </w:r>
      <w:r w:rsidRPr="00027BC1">
        <w:rPr>
          <w:rFonts w:ascii="GHEA Grapalat" w:hAnsi="GHEA Grapalat" w:cs="Arial Armenian"/>
          <w:lang w:val="hy-AM"/>
        </w:rPr>
        <w:t xml:space="preserve">) </w:t>
      </w:r>
      <w:r w:rsidRPr="00210013">
        <w:rPr>
          <w:rFonts w:ascii="GHEA Grapalat" w:hAnsi="GHEA Grapalat"/>
          <w:color w:val="000000"/>
          <w:lang w:val="hy-AM"/>
        </w:rPr>
        <w:t>տրանսպորտային միջոցը հետ վերցնել և ամրացնել «Հայաստանի Հանրապետության կառավարությանն առընթեր պետական գույքի կառավարման վարչության աշխատակազմ» պետական կառավարչական հիմնարկին՝ հետագայում օտարելու նպատակով:</w:t>
      </w:r>
    </w:p>
    <w:p w:rsidR="00536BF8" w:rsidRPr="00210013" w:rsidRDefault="00536BF8" w:rsidP="00536BF8">
      <w:pPr>
        <w:spacing w:line="360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r w:rsidRPr="005E7C16">
        <w:rPr>
          <w:rFonts w:ascii="GHEA Grapalat" w:hAnsi="GHEA Grapalat"/>
          <w:color w:val="000000"/>
          <w:lang w:val="hy-AM"/>
        </w:rPr>
        <w:t xml:space="preserve">   </w:t>
      </w:r>
      <w:r>
        <w:rPr>
          <w:rFonts w:ascii="GHEA Grapalat" w:hAnsi="GHEA Grapalat"/>
          <w:color w:val="000000"/>
          <w:lang w:val="en-GB"/>
        </w:rPr>
        <w:t>8</w:t>
      </w:r>
      <w:r w:rsidRPr="00210013">
        <w:rPr>
          <w:rFonts w:ascii="GHEA Grapalat" w:hAnsi="GHEA Grapalat"/>
          <w:color w:val="000000"/>
          <w:lang w:val="hy-AM"/>
        </w:rPr>
        <w:t xml:space="preserve">. ՀՀ Էներգետիկ ենթակառուցվածքների </w:t>
      </w:r>
      <w:r>
        <w:rPr>
          <w:rFonts w:ascii="GHEA Grapalat" w:hAnsi="GHEA Grapalat"/>
          <w:color w:val="000000"/>
          <w:lang w:val="hy-AM"/>
        </w:rPr>
        <w:t>և բնական պաշարների նախարար</w:t>
      </w:r>
      <w:proofErr w:type="spellStart"/>
      <w:r>
        <w:rPr>
          <w:rFonts w:ascii="GHEA Grapalat" w:hAnsi="GHEA Grapalat"/>
          <w:color w:val="000000"/>
          <w:lang w:val="en-GB"/>
        </w:rPr>
        <w:t>ին</w:t>
      </w:r>
      <w:proofErr w:type="spellEnd"/>
      <w:r w:rsidRPr="00210013">
        <w:rPr>
          <w:rFonts w:ascii="GHEA Grapalat" w:hAnsi="GHEA Grapalat"/>
          <w:color w:val="000000"/>
          <w:lang w:val="hy-AM"/>
        </w:rPr>
        <w:t xml:space="preserve">՝ սույն որոշումն ուժի մեջ մտնելուց հետո երկամսյա ժամկետում Հայաստանի Հանրապետության կառավարությանն առընթեր պետական գույքի կառավարման վարչության պետի հետ համատեղ Հայաստանի Հանրապետության օրենսդրությամբ սահմանված կարգով </w:t>
      </w:r>
      <w:r w:rsidRPr="00210013">
        <w:rPr>
          <w:rFonts w:ascii="GHEA Grapalat" w:hAnsi="GHEA Grapalat"/>
          <w:color w:val="000000"/>
          <w:lang w:val="hy-AM"/>
        </w:rPr>
        <w:lastRenderedPageBreak/>
        <w:t>ապահովել սույն որոշման 8-րդ կետում նշված տրանսպորտային միջոցի հանձնման-ընդունման աշխատանքների կատարումը:</w:t>
      </w:r>
    </w:p>
    <w:p w:rsidR="00536BF8" w:rsidRDefault="00536BF8" w:rsidP="00536BF8">
      <w:pPr>
        <w:spacing w:line="360" w:lineRule="auto"/>
        <w:ind w:firstLine="313"/>
        <w:jc w:val="both"/>
        <w:rPr>
          <w:rFonts w:ascii="GHEA Grapalat" w:hAnsi="GHEA Grapalat" w:cs="Arial Unicode"/>
          <w:color w:val="000000"/>
          <w:lang w:val="en-GB"/>
        </w:rPr>
      </w:pPr>
      <w:r>
        <w:rPr>
          <w:rFonts w:ascii="GHEA Grapalat" w:hAnsi="GHEA Grapalat" w:cs="Arial Unicode"/>
          <w:color w:val="000000"/>
          <w:lang w:val="en-US"/>
        </w:rPr>
        <w:t xml:space="preserve">   </w:t>
      </w:r>
      <w:r>
        <w:rPr>
          <w:rFonts w:ascii="GHEA Grapalat" w:hAnsi="GHEA Grapalat" w:cs="Arial Unicode"/>
          <w:color w:val="000000"/>
          <w:lang w:val="en-GB"/>
        </w:rPr>
        <w:t>9</w:t>
      </w:r>
      <w:r w:rsidRPr="00210013">
        <w:rPr>
          <w:rFonts w:ascii="GHEA Grapalat" w:hAnsi="GHEA Grapalat" w:cs="Arial Unicode"/>
          <w:color w:val="000000"/>
          <w:lang w:val="hy-AM"/>
        </w:rPr>
        <w:t xml:space="preserve">. Սահմանել, որ </w:t>
      </w:r>
    </w:p>
    <w:p w:rsidR="00536BF8" w:rsidRDefault="00536BF8" w:rsidP="00536BF8">
      <w:pPr>
        <w:spacing w:line="360" w:lineRule="auto"/>
        <w:ind w:firstLine="313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 w:cs="Arial Unicode"/>
          <w:color w:val="000000"/>
          <w:lang w:val="en-GB"/>
        </w:rPr>
        <w:t xml:space="preserve">1) </w:t>
      </w:r>
      <w:proofErr w:type="gramStart"/>
      <w:r w:rsidRPr="00210013">
        <w:rPr>
          <w:rFonts w:ascii="GHEA Grapalat" w:hAnsi="GHEA Grapalat" w:cs="Arial Unicode"/>
          <w:color w:val="000000"/>
          <w:lang w:val="hy-AM"/>
        </w:rPr>
        <w:t>սույն</w:t>
      </w:r>
      <w:proofErr w:type="gramEnd"/>
      <w:r w:rsidRPr="00210013">
        <w:rPr>
          <w:rFonts w:ascii="GHEA Grapalat" w:hAnsi="GHEA Grapalat" w:cs="Arial Unicode"/>
          <w:color w:val="000000"/>
          <w:lang w:val="hy-AM"/>
        </w:rPr>
        <w:t xml:space="preserve"> որոշ</w:t>
      </w:r>
      <w:r w:rsidRPr="00210013">
        <w:rPr>
          <w:rFonts w:ascii="GHEA Grapalat" w:hAnsi="GHEA Grapalat"/>
          <w:color w:val="000000"/>
          <w:lang w:val="hy-AM"/>
        </w:rPr>
        <w:t xml:space="preserve">ման </w:t>
      </w:r>
      <w:r>
        <w:rPr>
          <w:rFonts w:ascii="GHEA Grapalat" w:hAnsi="GHEA Grapalat"/>
          <w:color w:val="000000"/>
          <w:lang w:val="en-GB"/>
        </w:rPr>
        <w:t>7</w:t>
      </w:r>
      <w:r w:rsidRPr="00210013">
        <w:rPr>
          <w:rFonts w:ascii="GHEA Grapalat" w:hAnsi="GHEA Grapalat"/>
          <w:color w:val="000000"/>
          <w:lang w:val="hy-AM"/>
        </w:rPr>
        <w:t>-րդ կետում նշված տրանսպորտային միջոցի՝ հաշվառումից հանելու հետ կապված ծախսերը ենթակա են իրականացման</w:t>
      </w:r>
      <w:r w:rsidRPr="00210013">
        <w:rPr>
          <w:rFonts w:ascii="Arial" w:hAnsi="Arial" w:cs="Arial"/>
          <w:b/>
          <w:bCs/>
          <w:color w:val="000000"/>
          <w:lang w:val="hy-AM"/>
        </w:rPr>
        <w:t> </w:t>
      </w:r>
      <w:r w:rsidRPr="00210013">
        <w:rPr>
          <w:rFonts w:ascii="GHEA Grapalat" w:hAnsi="GHEA Grapalat"/>
          <w:color w:val="000000"/>
          <w:lang w:val="hy-AM"/>
        </w:rPr>
        <w:t>ՀՀ Էներգետիկ ենթակառուցվածքների և բնական պաշարների</w:t>
      </w:r>
      <w:r>
        <w:rPr>
          <w:rFonts w:ascii="GHEA Grapalat" w:hAnsi="GHEA Grapalat"/>
          <w:color w:val="000000"/>
          <w:lang w:val="hy-AM"/>
        </w:rPr>
        <w:t xml:space="preserve"> նախարարության միջոցների հաշվին</w:t>
      </w:r>
      <w:r>
        <w:rPr>
          <w:rFonts w:ascii="GHEA Grapalat" w:hAnsi="GHEA Grapalat"/>
          <w:color w:val="000000"/>
          <w:lang w:val="en-GB"/>
        </w:rPr>
        <w:t>,</w:t>
      </w:r>
    </w:p>
    <w:p w:rsidR="00536BF8" w:rsidRPr="00616731" w:rsidRDefault="00536BF8" w:rsidP="00536BF8">
      <w:pPr>
        <w:spacing w:line="360" w:lineRule="auto"/>
        <w:ind w:firstLine="313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  <w:lang w:val="en-GB"/>
        </w:rPr>
        <w:t xml:space="preserve">2) </w:t>
      </w:r>
      <w:proofErr w:type="gramStart"/>
      <w:r w:rsidRPr="00AE48F5">
        <w:rPr>
          <w:rFonts w:ascii="GHEA Grapalat" w:hAnsi="GHEA Grapalat"/>
          <w:lang w:val="hy-AM"/>
        </w:rPr>
        <w:t>սույն</w:t>
      </w:r>
      <w:proofErr w:type="gramEnd"/>
      <w:r w:rsidRPr="00AE48F5">
        <w:rPr>
          <w:rFonts w:ascii="GHEA Grapalat" w:hAnsi="GHEA Grapalat"/>
          <w:lang w:val="hy-AM"/>
        </w:rPr>
        <w:t xml:space="preserve"> որոշման 3-րդ և 5-րդ կետերում նշված՝ գործարքներից բխող գույքային իրավունքների պետական գ</w:t>
      </w:r>
      <w:r>
        <w:rPr>
          <w:rFonts w:ascii="GHEA Grapalat" w:hAnsi="GHEA Grapalat"/>
          <w:lang w:val="hy-AM"/>
        </w:rPr>
        <w:t xml:space="preserve">րանցման, ինչպես նաև </w:t>
      </w:r>
      <w:r w:rsidRPr="00AE48F5">
        <w:rPr>
          <w:rFonts w:ascii="GHEA Grapalat" w:hAnsi="GHEA Grapalat"/>
          <w:lang w:val="hy-AM"/>
        </w:rPr>
        <w:t xml:space="preserve">6-րդ կետում նշված՝ ընկերության կանոնադրության փոփոխությունն իրականացնելիս առաջացող գրանցման ծախսերը </w:t>
      </w:r>
      <w:proofErr w:type="spellStart"/>
      <w:r>
        <w:rPr>
          <w:rFonts w:ascii="GHEA Grapalat" w:hAnsi="GHEA Grapalat"/>
          <w:lang w:val="en-GB"/>
        </w:rPr>
        <w:t>ենթակա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իրականացման</w:t>
      </w:r>
      <w:proofErr w:type="spellEnd"/>
      <w:r w:rsidRPr="00AE48F5">
        <w:rPr>
          <w:rFonts w:ascii="GHEA Grapalat" w:hAnsi="GHEA Grapalat"/>
          <w:lang w:val="hy-AM"/>
        </w:rPr>
        <w:t xml:space="preserve"> ընկերության միջոցների հաշվին</w:t>
      </w:r>
      <w:r>
        <w:rPr>
          <w:rFonts w:ascii="GHEA Grapalat" w:hAnsi="GHEA Grapalat"/>
          <w:lang w:val="en-GB"/>
        </w:rPr>
        <w:t>:</w:t>
      </w:r>
    </w:p>
    <w:p w:rsidR="00684574" w:rsidRPr="00210013" w:rsidRDefault="00684574" w:rsidP="00672A14">
      <w:pPr>
        <w:spacing w:line="276" w:lineRule="auto"/>
        <w:ind w:firstLine="313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684574" w:rsidRPr="00210013" w:rsidRDefault="00684574" w:rsidP="004A0665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</w:p>
    <w:p w:rsidR="00684574" w:rsidRPr="00C637EA" w:rsidRDefault="00684574" w:rsidP="00C637EA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684574" w:rsidRPr="00672A14" w:rsidRDefault="00FC510F" w:rsidP="00672A14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6"/>
          <w:szCs w:val="26"/>
          <w:lang w:val="hy-AM"/>
        </w:rPr>
        <w:br w:type="page"/>
      </w:r>
      <w:r w:rsidR="00684574" w:rsidRPr="00027BC1">
        <w:rPr>
          <w:rFonts w:ascii="GHEA Grapalat" w:hAnsi="GHEA Grapalat" w:cs="Sylfaen"/>
          <w:sz w:val="26"/>
          <w:szCs w:val="26"/>
          <w:lang w:val="hy-AM"/>
        </w:rPr>
        <w:lastRenderedPageBreak/>
        <w:t>ՀԻՄՆԱՎՈՐՈՒՄ</w:t>
      </w:r>
    </w:p>
    <w:p w:rsidR="00684574" w:rsidRPr="00027BC1" w:rsidRDefault="00684574" w:rsidP="007C697D">
      <w:pPr>
        <w:ind w:left="708" w:right="168" w:firstLine="708"/>
        <w:jc w:val="center"/>
        <w:rPr>
          <w:rFonts w:ascii="GHEA Grapalat" w:hAnsi="GHEA Grapalat"/>
          <w:lang w:val="hy-AM"/>
        </w:rPr>
      </w:pPr>
    </w:p>
    <w:p w:rsidR="00684574" w:rsidRPr="00027BC1" w:rsidRDefault="00684574" w:rsidP="007C697D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 w:rsidRPr="00027BC1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027BC1">
        <w:rPr>
          <w:rFonts w:ascii="GHEA Grapalat" w:hAnsi="GHEA Grapalat" w:cs="Tahoma"/>
          <w:sz w:val="24"/>
          <w:szCs w:val="24"/>
          <w:lang w:val="hy-AM"/>
        </w:rPr>
        <w:t>Էլեկտրաէներգետիկական համակարգի օպերատոր</w:t>
      </w:r>
      <w:r w:rsidRPr="00027BC1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Sylfaen"/>
          <w:bCs/>
          <w:sz w:val="24"/>
          <w:szCs w:val="24"/>
          <w:lang w:val="hy-AM"/>
        </w:rPr>
        <w:t>փակ բաժնետիրական ընկերության կանոնադրական  կապիտալը  նվազեցնելու</w:t>
      </w:r>
      <w:r w:rsidRPr="00027BC1">
        <w:rPr>
          <w:rFonts w:ascii="GHEA Grapalat" w:hAnsi="GHEA Grapalat" w:cs="Sylfaen"/>
          <w:sz w:val="24"/>
          <w:szCs w:val="24"/>
          <w:lang w:val="hy-AM"/>
        </w:rPr>
        <w:t xml:space="preserve">  և  գույք  ամրացնելու մասին</w:t>
      </w:r>
      <w:r w:rsidRPr="00027BC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27BC1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վերաբերյալ</w:t>
      </w:r>
    </w:p>
    <w:p w:rsidR="00684574" w:rsidRPr="00027BC1" w:rsidRDefault="00684574" w:rsidP="007C697D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p w:rsidR="00684574" w:rsidRPr="00027BC1" w:rsidRDefault="00684574" w:rsidP="007C697D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"/>
        <w:gridCol w:w="9352"/>
      </w:tblGrid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352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 w:cs="Sylfaen"/>
                <w:b/>
              </w:rPr>
              <w:t>Անհրաժեշտությունը,</w:t>
            </w:r>
            <w:r w:rsidRPr="00027BC1">
              <w:rPr>
                <w:rFonts w:ascii="GHEA Grapalat" w:hAnsi="GHEA Grapalat"/>
                <w:b/>
                <w:lang w:eastAsia="en-US"/>
              </w:rPr>
              <w:t xml:space="preserve"> ը</w:t>
            </w:r>
            <w:proofErr w:type="spellStart"/>
            <w:r w:rsidRPr="00027BC1">
              <w:rPr>
                <w:rFonts w:ascii="GHEA Grapalat" w:hAnsi="GHEA Grapalat"/>
                <w:b/>
                <w:lang w:val="en-US" w:eastAsia="en-US"/>
              </w:rPr>
              <w:t>նթացիկ</w:t>
            </w:r>
            <w:proofErr w:type="spellEnd"/>
            <w:r w:rsidRPr="00027BC1">
              <w:rPr>
                <w:rFonts w:ascii="GHEA Grapalat" w:hAnsi="GHEA Grapalat"/>
                <w:b/>
                <w:lang w:eastAsia="en-US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b/>
                <w:lang w:val="en-US" w:eastAsia="en-US"/>
              </w:rPr>
              <w:t>իրավիճակը</w:t>
            </w:r>
            <w:proofErr w:type="spellEnd"/>
            <w:r w:rsidRPr="00027BC1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027BC1">
              <w:rPr>
                <w:rFonts w:ascii="GHEA Grapalat" w:hAnsi="GHEA Grapalat"/>
                <w:b/>
                <w:lang w:val="en-US" w:eastAsia="en-US"/>
              </w:rPr>
              <w:t>և</w:t>
            </w:r>
            <w:r w:rsidRPr="00027BC1">
              <w:rPr>
                <w:rFonts w:ascii="GHEA Grapalat" w:hAnsi="GHEA Grapalat"/>
                <w:b/>
                <w:lang w:eastAsia="en-US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b/>
                <w:lang w:val="en-US" w:eastAsia="en-US"/>
              </w:rPr>
              <w:t>խնդիրները</w:t>
            </w:r>
            <w:proofErr w:type="spellEnd"/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9352" w:type="dxa"/>
          </w:tcPr>
          <w:p w:rsidR="00684574" w:rsidRPr="00027BC1" w:rsidRDefault="00684574" w:rsidP="002833C9">
            <w:pPr>
              <w:spacing w:line="276" w:lineRule="auto"/>
              <w:ind w:right="168" w:firstLine="708"/>
              <w:jc w:val="both"/>
              <w:rPr>
                <w:rFonts w:ascii="GHEA Grapalat" w:hAnsi="GHEA Grapalat"/>
              </w:rPr>
            </w:pPr>
            <w:r w:rsidRPr="00027BC1">
              <w:rPr>
                <w:rFonts w:ascii="GHEA Grapalat" w:hAnsi="GHEA Grapalat"/>
                <w:lang w:val="en-US"/>
              </w:rPr>
              <w:t>ՀՀ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սույն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 w:cs="Arial Armenian"/>
              </w:rPr>
              <w:t>«</w:t>
            </w:r>
            <w:r w:rsidRPr="00027BC1">
              <w:rPr>
                <w:rFonts w:ascii="GHEA Grapalat" w:hAnsi="GHEA Grapalat" w:cs="Tahoma"/>
              </w:rPr>
              <w:t>Էլեկտրաէներգետիկական համակարգի օպերատոր</w:t>
            </w:r>
            <w:r w:rsidRPr="00027BC1">
              <w:rPr>
                <w:rFonts w:ascii="GHEA Grapalat" w:hAnsi="GHEA Grapalat" w:cs="Arial Armenian"/>
              </w:rPr>
              <w:t xml:space="preserve">» </w:t>
            </w:r>
            <w:r w:rsidRPr="00027BC1">
              <w:rPr>
                <w:rFonts w:ascii="GHEA Grapalat" w:hAnsi="GHEA Grapalat"/>
                <w:lang w:val="en-US"/>
              </w:rPr>
              <w:t>ՓԲԸ</w:t>
            </w:r>
            <w:r w:rsidRPr="00027BC1">
              <w:rPr>
                <w:rFonts w:ascii="GHEA Grapalat" w:hAnsi="GHEA Grapalat"/>
              </w:rPr>
              <w:t>-</w:t>
            </w:r>
            <w:r w:rsidRPr="00027BC1">
              <w:rPr>
                <w:rFonts w:ascii="GHEA Grapalat" w:hAnsi="GHEA Grapalat"/>
                <w:lang w:val="en-US"/>
              </w:rPr>
              <w:t>ի</w:t>
            </w:r>
            <w:r w:rsidRPr="00027BC1">
              <w:rPr>
                <w:rFonts w:ascii="GHEA Grapalat" w:hAnsi="GHEA Grapalat"/>
              </w:rPr>
              <w:t xml:space="preserve"> (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վերջինս</w:t>
            </w:r>
            <w:proofErr w:type="spellEnd"/>
            <w:r w:rsidRPr="00027BC1">
              <w:rPr>
                <w:rFonts w:ascii="GHEA Grapalat" w:hAnsi="GHEA Grapalat"/>
              </w:rPr>
              <w:t xml:space="preserve"> 100%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բաժնեմասով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ընկերություն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  <w:lang w:val="en-US"/>
              </w:rPr>
              <w:t>է</w:t>
            </w:r>
            <w:r w:rsidRPr="00027BC1">
              <w:rPr>
                <w:rFonts w:ascii="GHEA Grapalat" w:hAnsi="GHEA Grapalat"/>
              </w:rPr>
              <w:t xml:space="preserve">)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սեփականությունը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Pr="00027BC1">
              <w:rPr>
                <w:rFonts w:ascii="GHEA Grapalat" w:hAnsi="GHEA Grapalat"/>
              </w:rPr>
              <w:t>՝                    «</w:t>
            </w:r>
            <w:r w:rsidRPr="00027BC1">
              <w:rPr>
                <w:rFonts w:ascii="GHEA Grapalat" w:hAnsi="GHEA Grapalat" w:cs="Arial Armenian"/>
              </w:rPr>
              <w:t xml:space="preserve">Տոյոտա Կամրի» մակնիշի 11 450,0  </w:t>
            </w:r>
            <w:r w:rsidRPr="00027BC1">
              <w:rPr>
                <w:rFonts w:ascii="GHEA Grapalat" w:hAnsi="GHEA Grapalat" w:cs="Sylfaen"/>
              </w:rPr>
              <w:t xml:space="preserve">հազ.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դրամ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հաշվեկշռային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արժեք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 w:rsidRPr="00027BC1">
              <w:rPr>
                <w:rFonts w:ascii="GHEA Grapalat" w:hAnsi="GHEA Grapalat"/>
              </w:rPr>
              <w:t>՝ մարդատար ավտոմեքենան (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այսուհետև</w:t>
            </w:r>
            <w:proofErr w:type="spellEnd"/>
            <w:r w:rsidRPr="00027BC1">
              <w:rPr>
                <w:rFonts w:ascii="GHEA Grapalat" w:hAnsi="GHEA Grapalat"/>
                <w:lang w:val="en-US"/>
              </w:rPr>
              <w:t>՝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գույք</w:t>
            </w:r>
            <w:proofErr w:type="spellEnd"/>
            <w:r w:rsidRPr="00027BC1">
              <w:rPr>
                <w:rFonts w:ascii="GHEA Grapalat" w:hAnsi="GHEA Grapalat"/>
              </w:rPr>
              <w:t xml:space="preserve">)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օտարվում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  <w:lang w:val="en-US"/>
              </w:rPr>
              <w:t>է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Հանրապետությանը</w:t>
            </w:r>
            <w:proofErr w:type="spellEnd"/>
            <w:r w:rsidRPr="00027BC1">
              <w:rPr>
                <w:rFonts w:ascii="GHEA Grapalat" w:hAnsi="GHEA Grapalat"/>
              </w:rPr>
              <w:t xml:space="preserve">,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դիմաց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վերջինս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թվով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 w:cs="Arial Armenian"/>
              </w:rPr>
              <w:t xml:space="preserve">հասարակ (սովորական)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բաժնետոմսերով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կվճարի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ձեռք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բերվող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արժեքը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  <w:lang w:val="en-US"/>
              </w:rPr>
              <w:t>և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չափով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կնվազեցվի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ընկերության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կանոնադրական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կապիտալում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բաժնեմասը</w:t>
            </w:r>
            <w:proofErr w:type="spellEnd"/>
            <w:r w:rsidRPr="00027BC1">
              <w:rPr>
                <w:rFonts w:ascii="GHEA Grapalat" w:hAnsi="GHEA Grapalat"/>
              </w:rPr>
              <w:t>:</w:t>
            </w:r>
          </w:p>
          <w:p w:rsidR="00684574" w:rsidRPr="00210013" w:rsidRDefault="00684574" w:rsidP="00210013">
            <w:pPr>
              <w:spacing w:line="276" w:lineRule="auto"/>
              <w:ind w:firstLine="375"/>
              <w:jc w:val="both"/>
              <w:rPr>
                <w:rFonts w:ascii="GHEA Grapalat" w:hAnsi="GHEA Grapalat"/>
              </w:rPr>
            </w:pPr>
            <w:proofErr w:type="spellStart"/>
            <w:r w:rsidRPr="00027BC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նախագծ</w:t>
            </w:r>
            <w:r>
              <w:rPr>
                <w:rFonts w:ascii="GHEA Grapalat" w:hAnsi="GHEA Grapalat"/>
                <w:lang w:val="en-US"/>
              </w:rPr>
              <w:t>ի</w:t>
            </w:r>
            <w:proofErr w:type="spellEnd"/>
            <w:r w:rsidRPr="00EA0A7A">
              <w:rPr>
                <w:rFonts w:ascii="GHEA Grapalat" w:hAnsi="GHEA Grapalat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սեփականությ</w:t>
            </w:r>
            <w:proofErr w:type="spellEnd"/>
            <w:r w:rsidRPr="00027BC1">
              <w:rPr>
                <w:rFonts w:ascii="GHEA Grapalat" w:hAnsi="GHEA Grapalat"/>
              </w:rPr>
              <w:t>ա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անցնող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ամրացվում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  <w:lang w:val="en-US"/>
              </w:rPr>
              <w:t>է</w:t>
            </w:r>
            <w:r w:rsidRPr="00027BC1">
              <w:rPr>
                <w:rFonts w:ascii="GHEA Grapalat" w:hAnsi="GHEA Grapalat"/>
              </w:rPr>
              <w:t xml:space="preserve"> «ՀՀ </w:t>
            </w:r>
            <w:r w:rsidRPr="00027BC1">
              <w:rPr>
                <w:rFonts w:ascii="GHEA Grapalat" w:hAnsi="GHEA Grapalat" w:cs="Tahoma"/>
              </w:rPr>
              <w:t>էներգետիկ ենթակառուցվածքների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և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բնական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պաշարների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027BC1">
              <w:rPr>
                <w:rFonts w:ascii="GHEA Grapalat" w:hAnsi="GHEA Grapalat"/>
              </w:rPr>
              <w:t xml:space="preserve"> աշխատակազմ» ՊԿՀ-ին</w:t>
            </w:r>
            <w:r w:rsidRPr="00EA0A7A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396FC6">
              <w:rPr>
                <w:rFonts w:ascii="GHEA Grapalat" w:hAnsi="GHEA Grapalat"/>
              </w:rPr>
              <w:t>8-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396FC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210013">
              <w:rPr>
                <w:rFonts w:ascii="GHEA Grapalat" w:hAnsi="GHEA Grapalat"/>
                <w:color w:val="000000"/>
                <w:lang w:val="hy-AM"/>
              </w:rPr>
              <w:t xml:space="preserve">ՀՀ Էներգետիկ ենթակառուցվածքների և բնական պաշարների նախարարությանն ամրացված </w:t>
            </w:r>
            <w:r w:rsidRPr="00027BC1">
              <w:rPr>
                <w:rFonts w:ascii="GHEA Grapalat" w:hAnsi="GHEA Grapalat" w:cs="Arial Armenian"/>
                <w:lang w:val="hy-AM"/>
              </w:rPr>
              <w:t>«</w:t>
            </w:r>
            <w:r w:rsidRPr="00210013">
              <w:rPr>
                <w:rFonts w:ascii="GHEA Grapalat" w:hAnsi="GHEA Grapalat" w:cs="Arial Armenian"/>
                <w:lang w:val="hy-AM"/>
              </w:rPr>
              <w:t>ԳԱԶ 31105</w:t>
            </w:r>
            <w:r w:rsidRPr="00027BC1">
              <w:rPr>
                <w:rFonts w:ascii="GHEA Grapalat" w:hAnsi="GHEA Grapalat" w:cs="Arial Armenian"/>
                <w:lang w:val="hy-AM"/>
              </w:rPr>
              <w:t xml:space="preserve">» մակնիշի </w:t>
            </w:r>
            <w:r w:rsidRPr="00210013">
              <w:rPr>
                <w:rFonts w:ascii="GHEA Grapalat" w:hAnsi="GHEA Grapalat" w:cs="Arial Armenian"/>
                <w:lang w:val="hy-AM"/>
              </w:rPr>
              <w:t>5.700.000</w:t>
            </w:r>
            <w:r w:rsidRPr="00027BC1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027BC1">
              <w:rPr>
                <w:rFonts w:ascii="GHEA Grapalat" w:hAnsi="GHEA Grapalat" w:cs="Tahoma"/>
                <w:lang w:val="hy-AM"/>
              </w:rPr>
              <w:t>հազ</w:t>
            </w:r>
            <w:r w:rsidRPr="00027BC1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027BC1">
              <w:rPr>
                <w:rFonts w:ascii="GHEA Grapalat" w:hAnsi="GHEA Grapalat" w:cs="Tahoma"/>
                <w:lang w:val="hy-AM"/>
              </w:rPr>
              <w:t>դրամ</w:t>
            </w:r>
            <w:r w:rsidRPr="00027BC1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210013">
              <w:rPr>
                <w:rFonts w:ascii="GHEA Grapalat" w:hAnsi="GHEA Grapalat" w:cs="Tahoma"/>
                <w:lang w:val="hy-AM"/>
              </w:rPr>
              <w:t>սկզբնակա</w:t>
            </w:r>
            <w:r w:rsidRPr="00027BC1">
              <w:rPr>
                <w:rFonts w:ascii="GHEA Grapalat" w:hAnsi="GHEA Grapalat" w:cs="Tahoma"/>
                <w:lang w:val="hy-AM"/>
              </w:rPr>
              <w:t>ն</w:t>
            </w:r>
            <w:r w:rsidRPr="00027BC1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210013">
              <w:rPr>
                <w:rFonts w:ascii="GHEA Grapalat" w:hAnsi="GHEA Grapalat" w:cs="Tahoma"/>
                <w:lang w:val="hy-AM"/>
              </w:rPr>
              <w:t xml:space="preserve">և 0 դրամ </w:t>
            </w:r>
            <w:r w:rsidRPr="00210013">
              <w:rPr>
                <w:rFonts w:ascii="GHEA Grapalat" w:hAnsi="GHEA Grapalat"/>
                <w:lang w:val="hy-AM"/>
              </w:rPr>
              <w:t>հաշվեկշռային արժեքներով</w:t>
            </w:r>
            <w:r w:rsidRPr="00210013">
              <w:rPr>
                <w:rFonts w:ascii="GHEA Grapalat" w:hAnsi="GHEA Grapalat"/>
              </w:rPr>
              <w:t xml:space="preserve"> </w:t>
            </w:r>
            <w:r w:rsidRPr="00210013">
              <w:rPr>
                <w:rFonts w:ascii="GHEA Grapalat" w:hAnsi="GHEA Grapalat"/>
                <w:color w:val="000000"/>
                <w:lang w:val="hy-AM"/>
              </w:rPr>
              <w:t>տրանսպորտային միջոցը</w:t>
            </w:r>
            <w:r w:rsidRPr="00210013">
              <w:rPr>
                <w:rFonts w:ascii="GHEA Grapalat" w:hAnsi="GHEA Grapalat"/>
                <w:color w:val="000000"/>
              </w:rPr>
              <w:t xml:space="preserve"> </w:t>
            </w:r>
            <w:r w:rsidRPr="00210013">
              <w:rPr>
                <w:rFonts w:ascii="GHEA Grapalat" w:hAnsi="GHEA Grapalat"/>
                <w:color w:val="000000"/>
                <w:lang w:val="hy-AM"/>
              </w:rPr>
              <w:t>հետագայում օտար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ման</w:t>
            </w:r>
            <w:proofErr w:type="spellEnd"/>
            <w:r w:rsidRPr="00210013">
              <w:rPr>
                <w:rFonts w:ascii="GHEA Grapalat" w:hAnsi="GHEA Grapalat"/>
                <w:color w:val="000000"/>
                <w:lang w:val="hy-AM"/>
              </w:rPr>
              <w:t xml:space="preserve"> նպատակով</w:t>
            </w:r>
            <w:r w:rsidRPr="00210013">
              <w:rPr>
                <w:rFonts w:ascii="GHEA Grapalat" w:hAnsi="GHEA Grapalat"/>
                <w:color w:val="000000"/>
              </w:rPr>
              <w:t xml:space="preserve"> </w:t>
            </w:r>
            <w:r w:rsidRPr="00210013">
              <w:rPr>
                <w:rFonts w:ascii="GHEA Grapalat" w:hAnsi="GHEA Grapalat"/>
                <w:color w:val="000000"/>
                <w:lang w:val="hy-AM"/>
              </w:rPr>
              <w:t>ամրաց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վում</w:t>
            </w:r>
            <w:proofErr w:type="spellEnd"/>
            <w:r w:rsidRPr="00EA0A7A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en-US"/>
              </w:rPr>
              <w:t>է</w:t>
            </w:r>
            <w:r w:rsidRPr="00210013">
              <w:rPr>
                <w:rFonts w:ascii="GHEA Grapalat" w:hAnsi="GHEA Grapalat"/>
                <w:color w:val="000000"/>
                <w:lang w:val="hy-AM"/>
              </w:rPr>
              <w:t xml:space="preserve"> «Հայաստանի Հանրապետության կառավարությանն առընթեր պետական գույքի կառավարման վարչության աշխատակազմ» պետական կառավարչական հիմնարկին</w:t>
            </w:r>
            <w:r w:rsidRPr="00210013">
              <w:rPr>
                <w:rFonts w:ascii="GHEA Grapalat" w:hAnsi="GHEA Grapalat"/>
                <w:color w:val="000000"/>
              </w:rPr>
              <w:t>:</w:t>
            </w:r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352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 w:cs="Sylfaen"/>
                <w:b/>
              </w:rPr>
              <w:t>Կարգավորման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նպատակը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և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բնույթը</w:t>
            </w:r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9352" w:type="dxa"/>
          </w:tcPr>
          <w:p w:rsidR="00684574" w:rsidRPr="00AC0847" w:rsidRDefault="00684574" w:rsidP="002833C9">
            <w:pPr>
              <w:spacing w:line="276" w:lineRule="auto"/>
              <w:ind w:firstLine="375"/>
              <w:jc w:val="both"/>
              <w:rPr>
                <w:rFonts w:ascii="GHEA Grapalat" w:hAnsi="GHEA Grapalat"/>
              </w:rPr>
            </w:pPr>
            <w:r w:rsidRPr="00EE1F02">
              <w:rPr>
                <w:rFonts w:ascii="GHEA Grapalat" w:hAnsi="GHEA Grapalat"/>
              </w:rPr>
              <w:t>&lt;&lt;</w:t>
            </w:r>
            <w:r w:rsidRPr="00027BC1">
              <w:rPr>
                <w:rFonts w:ascii="GHEA Grapalat" w:hAnsi="GHEA Grapalat"/>
              </w:rPr>
              <w:t xml:space="preserve">ՀՀ </w:t>
            </w:r>
            <w:r w:rsidRPr="00027BC1">
              <w:rPr>
                <w:rFonts w:ascii="GHEA Grapalat" w:hAnsi="GHEA Grapalat" w:cs="Tahoma"/>
              </w:rPr>
              <w:t>էներգետիկ ենթակառուցվածքների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և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բնական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պաշարների</w:t>
            </w:r>
            <w:r w:rsidRPr="00027BC1">
              <w:rPr>
                <w:rFonts w:ascii="GHEA Grapalat" w:hAnsi="GHEA Grapalat"/>
              </w:rPr>
              <w:t xml:space="preserve"> նախարարության աշխատակազմ</w:t>
            </w:r>
            <w:r w:rsidRPr="00EE1F02">
              <w:rPr>
                <w:rFonts w:ascii="GHEA Grapalat" w:hAnsi="GHEA Grapalat"/>
              </w:rPr>
              <w:t>&gt;&gt;</w:t>
            </w:r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կառավարչական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հիմնարկին</w:t>
            </w:r>
            <w:proofErr w:type="spellEnd"/>
            <w:r w:rsidRPr="00396FC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ամրացումն</w:t>
            </w:r>
            <w:proofErr w:type="spellEnd"/>
            <w:r w:rsidRPr="00396FC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A0A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վերջինիս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ամրացված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օտարման</w:t>
            </w:r>
            <w:proofErr w:type="spellEnd"/>
            <w:r w:rsidRPr="00EA0A7A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գույքը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r w:rsidRPr="00EE1F02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կառավարությանն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պետակն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60191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վարչությանն</w:t>
            </w:r>
            <w:proofErr w:type="spellEnd"/>
            <w:r w:rsidRPr="00EE1F02"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lang w:val="en-US"/>
              </w:rPr>
              <w:t>ամրացնելը</w:t>
            </w:r>
            <w:proofErr w:type="spellEnd"/>
            <w:r w:rsidRPr="00AC0847"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ներկայացման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AC0847">
              <w:rPr>
                <w:rFonts w:ascii="GHEA Grapalat" w:hAnsi="GHEA Grapalat"/>
              </w:rPr>
              <w:t xml:space="preserve"> 17.02.2005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AC0847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Pr="00AC0847">
              <w:rPr>
                <w:rFonts w:ascii="GHEA Grapalat" w:hAnsi="GHEA Grapalat"/>
              </w:rPr>
              <w:t xml:space="preserve"> 194-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C0847"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C0847"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ծառայողական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ավտոմեքենաների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սահմանաքանակը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ենթակառութվածքների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պաշարների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AC084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գերազանցվում</w:t>
            </w:r>
            <w:proofErr w:type="spellEnd"/>
            <w:r w:rsidRPr="00AC0847">
              <w:rPr>
                <w:rFonts w:ascii="GHEA Grapalat" w:hAnsi="GHEA Grapalat"/>
              </w:rPr>
              <w:t>:</w:t>
            </w:r>
          </w:p>
          <w:p w:rsidR="00684574" w:rsidRPr="00027BC1" w:rsidRDefault="00684574" w:rsidP="002833C9">
            <w:pPr>
              <w:spacing w:line="276" w:lineRule="auto"/>
              <w:ind w:firstLine="375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9352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 w:cs="Sylfaen"/>
                <w:b/>
              </w:rPr>
              <w:t>Նախագծի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մշակման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գործընթացում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ներգրավված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ինստիտուտները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և</w:t>
            </w:r>
            <w:r w:rsidRPr="00027BC1">
              <w:rPr>
                <w:rFonts w:ascii="GHEA Grapalat" w:hAnsi="GHEA Grapalat"/>
                <w:b/>
              </w:rPr>
              <w:t xml:space="preserve"> </w:t>
            </w:r>
            <w:r w:rsidRPr="00027BC1">
              <w:rPr>
                <w:rFonts w:ascii="GHEA Grapalat" w:hAnsi="GHEA Grapalat" w:cs="Sylfaen"/>
                <w:b/>
              </w:rPr>
              <w:t>անձիք</w:t>
            </w:r>
            <w:r w:rsidRPr="00027BC1"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9352" w:type="dxa"/>
          </w:tcPr>
          <w:p w:rsidR="00684574" w:rsidRPr="00027BC1" w:rsidRDefault="00684574" w:rsidP="002833C9">
            <w:pPr>
              <w:tabs>
                <w:tab w:val="left" w:pos="1830"/>
              </w:tabs>
              <w:spacing w:after="200" w:line="276" w:lineRule="auto"/>
              <w:rPr>
                <w:rFonts w:ascii="GHEA Grapalat" w:hAnsi="GHEA Grapalat"/>
              </w:rPr>
            </w:pPr>
            <w:r w:rsidRPr="00027BC1">
              <w:rPr>
                <w:rFonts w:ascii="GHEA Grapalat" w:hAnsi="GHEA Grapalat"/>
              </w:rPr>
              <w:t xml:space="preserve">      </w:t>
            </w:r>
            <w:r w:rsidRPr="00027BC1">
              <w:rPr>
                <w:rFonts w:ascii="GHEA Grapalat" w:hAnsi="GHEA Grapalat"/>
                <w:lang w:val="en-US"/>
              </w:rPr>
              <w:t>ՀՀ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էներգետիկայի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  <w:lang w:val="en-US"/>
              </w:rPr>
              <w:t>և</w:t>
            </w:r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բնական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պաշարների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  <w:r w:rsidRPr="00027BC1">
              <w:rPr>
                <w:rFonts w:ascii="GHEA Grapalat" w:hAnsi="GHEA Grapalat"/>
              </w:rPr>
              <w:t xml:space="preserve">: </w:t>
            </w:r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  <w:b/>
              </w:rPr>
            </w:pPr>
            <w:r w:rsidRPr="00027BC1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9352" w:type="dxa"/>
          </w:tcPr>
          <w:p w:rsidR="00684574" w:rsidRPr="00027BC1" w:rsidRDefault="00684574" w:rsidP="002833C9">
            <w:pPr>
              <w:pStyle w:val="BodyText3"/>
              <w:spacing w:line="276" w:lineRule="auto"/>
              <w:jc w:val="both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027BC1">
              <w:rPr>
                <w:rFonts w:ascii="GHEA Grapalat" w:hAnsi="GHEA Grapalat"/>
                <w:b/>
                <w:lang w:val="en-US" w:eastAsia="en-US"/>
              </w:rPr>
              <w:t>Ակնկալվող</w:t>
            </w:r>
            <w:proofErr w:type="spellEnd"/>
            <w:r w:rsidRPr="00027BC1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b/>
                <w:lang w:val="en-US" w:eastAsia="en-US"/>
              </w:rPr>
              <w:t>արդյունքը</w:t>
            </w:r>
            <w:proofErr w:type="spellEnd"/>
          </w:p>
        </w:tc>
      </w:tr>
      <w:tr w:rsidR="00684574" w:rsidRPr="00027BC1" w:rsidTr="002833C9">
        <w:tc>
          <w:tcPr>
            <w:tcW w:w="448" w:type="dxa"/>
          </w:tcPr>
          <w:p w:rsidR="00684574" w:rsidRPr="00027BC1" w:rsidRDefault="00684574" w:rsidP="002833C9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9352" w:type="dxa"/>
          </w:tcPr>
          <w:p w:rsidR="00684574" w:rsidRPr="00027BC1" w:rsidRDefault="00684574" w:rsidP="002833C9">
            <w:pPr>
              <w:spacing w:after="200" w:line="276" w:lineRule="auto"/>
              <w:ind w:right="168"/>
              <w:jc w:val="both"/>
              <w:rPr>
                <w:rFonts w:ascii="GHEA Grapalat" w:hAnsi="GHEA Grapalat"/>
              </w:rPr>
            </w:pPr>
            <w:r w:rsidRPr="00027BC1">
              <w:rPr>
                <w:rFonts w:ascii="GHEA Grapalat" w:hAnsi="GHEA Grapalat" w:cs="Sylfaen"/>
              </w:rPr>
              <w:t xml:space="preserve">      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Հանրապետությանը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օտարվող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գույքի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արժեքի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չափով</w:t>
            </w:r>
            <w:proofErr w:type="spellEnd"/>
            <w:r w:rsidRPr="00027BC1">
              <w:rPr>
                <w:rFonts w:ascii="GHEA Grapalat" w:hAnsi="GHEA Grapalat" w:cs="Sylfaen"/>
              </w:rPr>
              <w:t xml:space="preserve"> </w:t>
            </w:r>
            <w:r w:rsidRPr="00027BC1">
              <w:rPr>
                <w:rFonts w:ascii="GHEA Grapalat" w:hAnsi="GHEA Grapalat" w:cs="Arial Armenian"/>
              </w:rPr>
              <w:t>«</w:t>
            </w:r>
            <w:r w:rsidRPr="00027BC1">
              <w:rPr>
                <w:rFonts w:ascii="GHEA Grapalat" w:hAnsi="GHEA Grapalat" w:cs="Tahoma"/>
              </w:rPr>
              <w:t>Էլեկտրաէներգետիկական համակարգի օպերատոր</w:t>
            </w:r>
            <w:r w:rsidRPr="00027BC1">
              <w:rPr>
                <w:rFonts w:ascii="GHEA Grapalat" w:hAnsi="GHEA Grapalat" w:cs="Arial Armenian"/>
              </w:rPr>
              <w:t xml:space="preserve">» ՓԲԸ-ի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կանոնադրական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կապիտալը</w:t>
            </w:r>
            <w:proofErr w:type="spellEnd"/>
            <w:r w:rsidRPr="00027BC1">
              <w:rPr>
                <w:rFonts w:ascii="GHEA Grapalat" w:hAnsi="GHEA Grapalat"/>
              </w:rPr>
              <w:t xml:space="preserve"> </w:t>
            </w:r>
            <w:proofErr w:type="spellStart"/>
            <w:r w:rsidRPr="00027BC1">
              <w:rPr>
                <w:rFonts w:ascii="GHEA Grapalat" w:hAnsi="GHEA Grapalat"/>
                <w:lang w:val="en-US"/>
              </w:rPr>
              <w:t>նվազեց</w:t>
            </w:r>
            <w:r>
              <w:rPr>
                <w:rFonts w:ascii="GHEA Grapalat" w:hAnsi="GHEA Grapalat"/>
                <w:lang w:val="en-US"/>
              </w:rPr>
              <w:t>վ</w:t>
            </w:r>
            <w:r w:rsidRPr="00027BC1"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EE1F0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027BC1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E1F02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Pr="00EE1F02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գույքով</w:t>
            </w:r>
            <w:proofErr w:type="spellEnd"/>
            <w:r w:rsidRPr="00EE1F02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ապահովում</w:t>
            </w:r>
            <w:proofErr w:type="spellEnd"/>
            <w:r w:rsidRPr="00EE1F02">
              <w:rPr>
                <w:rFonts w:ascii="GHEA Grapalat" w:hAnsi="GHEA Grapalat"/>
              </w:rPr>
              <w:t xml:space="preserve"> </w:t>
            </w:r>
            <w:r w:rsidRPr="00027BC1">
              <w:rPr>
                <w:rFonts w:ascii="GHEA Grapalat" w:hAnsi="GHEA Grapalat"/>
              </w:rPr>
              <w:t xml:space="preserve">ՀՀ </w:t>
            </w:r>
            <w:r w:rsidRPr="00027BC1">
              <w:rPr>
                <w:rFonts w:ascii="GHEA Grapalat" w:hAnsi="GHEA Grapalat" w:cs="Tahoma"/>
              </w:rPr>
              <w:t>էներգետիկ ենթակառուցվածքների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և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</w:t>
            </w:r>
            <w:r w:rsidRPr="00027BC1">
              <w:rPr>
                <w:rFonts w:ascii="GHEA Grapalat" w:hAnsi="GHEA Grapalat" w:cs="Tahoma"/>
                <w:spacing w:val="-2"/>
              </w:rPr>
              <w:t>բնական</w:t>
            </w:r>
            <w:r w:rsidRPr="00027BC1">
              <w:rPr>
                <w:rFonts w:ascii="GHEA Grapalat" w:hAnsi="GHEA Grapalat" w:cs="Arial Armenian"/>
                <w:spacing w:val="-2"/>
              </w:rPr>
              <w:t xml:space="preserve"> պաշարների</w:t>
            </w:r>
            <w:r>
              <w:rPr>
                <w:rFonts w:ascii="GHEA Grapalat" w:hAnsi="GHEA Grapalat" w:cs="Tahoma"/>
              </w:rPr>
              <w:t xml:space="preserve"> նախարարության կարիքներ</w:t>
            </w:r>
            <w:r>
              <w:rPr>
                <w:rFonts w:ascii="GHEA Grapalat" w:hAnsi="GHEA Grapalat" w:cs="Tahoma"/>
                <w:lang w:val="en-US"/>
              </w:rPr>
              <w:t>ը</w:t>
            </w:r>
            <w:r w:rsidRPr="00396FC6">
              <w:rPr>
                <w:rFonts w:ascii="GHEA Grapalat" w:hAnsi="GHEA Grapalat" w:cs="Tahoma"/>
              </w:rPr>
              <w:t xml:space="preserve"> </w:t>
            </w:r>
            <w:r w:rsidRPr="00027BC1">
              <w:rPr>
                <w:rFonts w:ascii="GHEA Grapalat" w:hAnsi="GHEA Grapalat"/>
              </w:rPr>
              <w:t>:</w:t>
            </w:r>
          </w:p>
        </w:tc>
      </w:tr>
    </w:tbl>
    <w:p w:rsidR="00684574" w:rsidRPr="00027BC1" w:rsidRDefault="00684574" w:rsidP="007C697D">
      <w:pPr>
        <w:ind w:firstLine="708"/>
        <w:jc w:val="both"/>
        <w:rPr>
          <w:rFonts w:ascii="GHEA Grapalat" w:hAnsi="GHEA Grapalat"/>
          <w:lang w:val="hy-AM"/>
        </w:rPr>
      </w:pPr>
    </w:p>
    <w:p w:rsidR="00684574" w:rsidRPr="005E7C16" w:rsidRDefault="00684574" w:rsidP="005E7C16">
      <w:pPr>
        <w:spacing w:line="26" w:lineRule="atLeast"/>
        <w:rPr>
          <w:rFonts w:ascii="GHEA Grapalat" w:hAnsi="GHEA Grapalat" w:cs="Sylfaen"/>
          <w:sz w:val="16"/>
          <w:szCs w:val="16"/>
          <w:lang w:val="en-US"/>
        </w:rPr>
      </w:pPr>
    </w:p>
    <w:p w:rsidR="00684574" w:rsidRPr="00027BC1" w:rsidRDefault="00684574" w:rsidP="000745F9">
      <w:pPr>
        <w:jc w:val="both"/>
        <w:rPr>
          <w:rFonts w:ascii="GHEA Grapalat" w:hAnsi="GHEA Grapalat" w:cs="Sylfaen"/>
          <w:sz w:val="16"/>
          <w:szCs w:val="16"/>
          <w:lang w:val="af-ZA"/>
        </w:rPr>
        <w:sectPr w:rsidR="00684574" w:rsidRPr="00027BC1" w:rsidSect="0002349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84574" w:rsidRPr="00027BC1" w:rsidRDefault="00684574" w:rsidP="00564E2A">
      <w:pPr>
        <w:jc w:val="center"/>
        <w:rPr>
          <w:rFonts w:ascii="GHEA Grapalat" w:hAnsi="GHEA Grapalat"/>
          <w:b/>
          <w:lang w:val="af-ZA"/>
        </w:rPr>
      </w:pPr>
      <w:r w:rsidRPr="00027BC1">
        <w:rPr>
          <w:rFonts w:ascii="GHEA Grapalat" w:hAnsi="GHEA Grapalat"/>
          <w:b/>
        </w:rPr>
        <w:lastRenderedPageBreak/>
        <w:t>ԱՄՓՈՓԱԹԵՐԹ</w:t>
      </w:r>
    </w:p>
    <w:p w:rsidR="00684574" w:rsidRPr="00027BC1" w:rsidRDefault="00684574" w:rsidP="00564E2A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« </w:t>
      </w:r>
      <w:r w:rsidRPr="00027BC1">
        <w:rPr>
          <w:rFonts w:ascii="GHEA Grapalat" w:hAnsi="GHEA Grapalat" w:cs="Tahoma"/>
          <w:b/>
          <w:sz w:val="24"/>
          <w:szCs w:val="24"/>
        </w:rPr>
        <w:t>Էլեկտրաէներգետիկական</w:t>
      </w:r>
      <w:r w:rsidRPr="00027BC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Tahoma"/>
          <w:b/>
          <w:sz w:val="24"/>
          <w:szCs w:val="24"/>
        </w:rPr>
        <w:t>համակարգի</w:t>
      </w:r>
      <w:r w:rsidRPr="00027BC1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Tahoma"/>
          <w:b/>
          <w:sz w:val="24"/>
          <w:szCs w:val="24"/>
        </w:rPr>
        <w:t>օպերատոր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փակ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բաժնետիրական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ընկերության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կանոնադրական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կապիտալը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027BC1">
        <w:rPr>
          <w:rFonts w:ascii="GHEA Grapalat" w:hAnsi="GHEA Grapalat" w:cs="Sylfaen"/>
          <w:b/>
          <w:bCs/>
          <w:sz w:val="24"/>
          <w:szCs w:val="24"/>
        </w:rPr>
        <w:t>նվազեցնելու</w:t>
      </w:r>
      <w:r w:rsidRPr="00027BC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027BC1">
        <w:rPr>
          <w:rFonts w:ascii="GHEA Grapalat" w:hAnsi="GHEA Grapalat" w:cs="Sylfaen"/>
          <w:b/>
          <w:sz w:val="24"/>
          <w:szCs w:val="24"/>
        </w:rPr>
        <w:t>եվ</w:t>
      </w:r>
      <w:r w:rsidRPr="00027BC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027BC1">
        <w:rPr>
          <w:rFonts w:ascii="GHEA Grapalat" w:hAnsi="GHEA Grapalat" w:cs="Sylfaen"/>
          <w:b/>
          <w:sz w:val="24"/>
          <w:szCs w:val="24"/>
        </w:rPr>
        <w:t>գույք</w:t>
      </w:r>
      <w:r w:rsidRPr="00027BC1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027BC1">
        <w:rPr>
          <w:rFonts w:ascii="GHEA Grapalat" w:hAnsi="GHEA Grapalat" w:cs="Sylfaen"/>
          <w:b/>
          <w:sz w:val="24"/>
          <w:szCs w:val="24"/>
        </w:rPr>
        <w:t>ամրացնելու</w:t>
      </w:r>
      <w:r w:rsidRPr="00027B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մասին</w:t>
      </w:r>
      <w:r w:rsidRPr="00027BC1">
        <w:rPr>
          <w:rFonts w:ascii="GHEA Grapalat" w:hAnsi="GHEA Grapalat" w:cs="Sylfaen"/>
          <w:b/>
          <w:bCs/>
          <w:sz w:val="24"/>
          <w:szCs w:val="24"/>
          <w:lang w:val="af-ZA"/>
        </w:rPr>
        <w:t>»</w:t>
      </w:r>
      <w:r w:rsidRPr="00027BC1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ՀՀ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կառավարու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027BC1">
        <w:rPr>
          <w:rFonts w:ascii="GHEA Grapalat" w:hAnsi="GHEA Grapalat" w:cs="Sylfaen"/>
          <w:b/>
          <w:sz w:val="24"/>
          <w:szCs w:val="24"/>
        </w:rPr>
        <w:t>թյան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որոշման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նախագծի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վերաբերյալ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ստացված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դիտողությունների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և</w:t>
      </w:r>
      <w:r w:rsidRPr="00027B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27BC1">
        <w:rPr>
          <w:rFonts w:ascii="GHEA Grapalat" w:hAnsi="GHEA Grapalat" w:cs="Sylfaen"/>
          <w:b/>
          <w:sz w:val="24"/>
          <w:szCs w:val="24"/>
        </w:rPr>
        <w:t>առաջարկությունների</w:t>
      </w:r>
    </w:p>
    <w:p w:rsidR="00684574" w:rsidRPr="00027BC1" w:rsidRDefault="00684574" w:rsidP="00564E2A">
      <w:pPr>
        <w:ind w:firstLine="709"/>
        <w:jc w:val="center"/>
        <w:rPr>
          <w:rFonts w:ascii="GHEA Grapalat" w:hAnsi="GHEA Grapalat"/>
          <w:lang w:val="fr-FR"/>
        </w:rPr>
      </w:pPr>
    </w:p>
    <w:tbl>
      <w:tblPr>
        <w:tblW w:w="15553" w:type="dxa"/>
        <w:jc w:val="center"/>
        <w:tblInd w:w="-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969"/>
        <w:gridCol w:w="5317"/>
        <w:gridCol w:w="2091"/>
        <w:gridCol w:w="3446"/>
      </w:tblGrid>
      <w:tr w:rsidR="00684574" w:rsidRPr="00027BC1" w:rsidTr="002833C9">
        <w:trPr>
          <w:trHeight w:val="1084"/>
          <w:jc w:val="center"/>
        </w:trPr>
        <w:tc>
          <w:tcPr>
            <w:tcW w:w="730" w:type="dxa"/>
          </w:tcPr>
          <w:p w:rsidR="00684574" w:rsidRPr="00027BC1" w:rsidRDefault="00684574" w:rsidP="002833C9">
            <w:pPr>
              <w:rPr>
                <w:rFonts w:ascii="GHEA Grapalat" w:hAnsi="GHEA Grapalat"/>
                <w:b/>
                <w:lang w:val="fr-FR"/>
              </w:rPr>
            </w:pPr>
            <w:r w:rsidRPr="00027BC1">
              <w:rPr>
                <w:rFonts w:ascii="GHEA Grapalat" w:hAnsi="GHEA Grapalat"/>
                <w:b/>
                <w:lang w:val="fr-FR"/>
              </w:rPr>
              <w:t>հ</w:t>
            </w:r>
            <w:r w:rsidRPr="00027BC1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027BC1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3969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027BC1">
              <w:rPr>
                <w:rFonts w:ascii="GHEA Grapalat" w:hAnsi="GHEA Grapalat"/>
                <w:b/>
              </w:rPr>
              <w:t>Առաջարկության</w:t>
            </w:r>
            <w:r w:rsidRPr="00027BC1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b/>
              </w:rPr>
              <w:t>հեղինակը</w:t>
            </w:r>
            <w:r w:rsidRPr="00027BC1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b/>
              </w:rPr>
              <w:t>գրության</w:t>
            </w:r>
            <w:r w:rsidRPr="00027BC1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b/>
              </w:rPr>
              <w:t>ամսաթիվը</w:t>
            </w:r>
            <w:r w:rsidRPr="00027BC1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b/>
              </w:rPr>
              <w:t>գրության</w:t>
            </w:r>
            <w:r w:rsidRPr="00027BC1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5317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684574" w:rsidRPr="00027BC1" w:rsidRDefault="00684574" w:rsidP="002833C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027BC1">
              <w:rPr>
                <w:rFonts w:ascii="GHEA Grapalat" w:hAnsi="GHEA Grapalat"/>
                <w:b/>
                <w:lang w:val="fr-FR"/>
              </w:rPr>
              <w:t>Առաջարկության</w:t>
            </w:r>
            <w:r w:rsidRPr="00027BC1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b/>
                <w:lang w:val="fr-FR"/>
              </w:rPr>
              <w:t>բովանդակությունը</w:t>
            </w:r>
          </w:p>
        </w:tc>
        <w:tc>
          <w:tcPr>
            <w:tcW w:w="2091" w:type="dxa"/>
          </w:tcPr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b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b/>
                <w:lang w:val="fr-FR"/>
              </w:rPr>
            </w:pPr>
            <w:r w:rsidRPr="00027BC1">
              <w:rPr>
                <w:rFonts w:ascii="GHEA Grapalat" w:hAnsi="GHEA Grapalat"/>
                <w:b/>
                <w:lang w:val="fr-FR"/>
              </w:rPr>
              <w:t>Եզրակացություն</w:t>
            </w:r>
          </w:p>
        </w:tc>
        <w:tc>
          <w:tcPr>
            <w:tcW w:w="3446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  <w:b/>
              </w:rPr>
            </w:pPr>
          </w:p>
          <w:p w:rsidR="00684574" w:rsidRPr="00027BC1" w:rsidRDefault="00684574" w:rsidP="002833C9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027BC1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684574" w:rsidRPr="00027BC1" w:rsidTr="002833C9">
        <w:trPr>
          <w:trHeight w:val="237"/>
          <w:jc w:val="center"/>
        </w:trPr>
        <w:tc>
          <w:tcPr>
            <w:tcW w:w="730" w:type="dxa"/>
          </w:tcPr>
          <w:p w:rsidR="00684574" w:rsidRPr="00027BC1" w:rsidRDefault="00684574" w:rsidP="002833C9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969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</w:rPr>
            </w:pPr>
            <w:r w:rsidRPr="00027BC1">
              <w:rPr>
                <w:rFonts w:ascii="GHEA Grapalat" w:hAnsi="GHEA Grapalat"/>
              </w:rPr>
              <w:t>1</w:t>
            </w:r>
          </w:p>
        </w:tc>
        <w:tc>
          <w:tcPr>
            <w:tcW w:w="5317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2091" w:type="dxa"/>
          </w:tcPr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3446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/>
              </w:rPr>
            </w:pPr>
            <w:r w:rsidRPr="00027BC1">
              <w:rPr>
                <w:rFonts w:ascii="GHEA Grapalat" w:hAnsi="GHEA Grapalat"/>
              </w:rPr>
              <w:t>4</w:t>
            </w:r>
          </w:p>
        </w:tc>
      </w:tr>
      <w:tr w:rsidR="00684574" w:rsidRPr="00027BC1" w:rsidTr="002833C9">
        <w:trPr>
          <w:trHeight w:val="237"/>
          <w:jc w:val="center"/>
        </w:trPr>
        <w:tc>
          <w:tcPr>
            <w:tcW w:w="730" w:type="dxa"/>
          </w:tcPr>
          <w:p w:rsidR="00684574" w:rsidRPr="00027BC1" w:rsidRDefault="00684574" w:rsidP="00564E2A">
            <w:pPr>
              <w:numPr>
                <w:ilvl w:val="0"/>
                <w:numId w:val="2"/>
              </w:numPr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969" w:type="dxa"/>
          </w:tcPr>
          <w:p w:rsidR="00684574" w:rsidRPr="00027BC1" w:rsidRDefault="00684574" w:rsidP="002833C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027BC1">
              <w:rPr>
                <w:rFonts w:ascii="GHEA Grapalat" w:hAnsi="GHEA Grapalat" w:cs="Sylfaen"/>
                <w:lang w:val="en-US"/>
              </w:rPr>
              <w:t>ՀՀ</w:t>
            </w:r>
            <w:r w:rsidRPr="00027BC1">
              <w:rPr>
                <w:rFonts w:ascii="GHEA Grapalat" w:hAnsi="GHEA Grapalat" w:cs="Sylfaen"/>
                <w:lang w:val="hy-AM"/>
              </w:rPr>
              <w:t xml:space="preserve"> </w:t>
            </w:r>
            <w:r w:rsidRPr="00027B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Ֆինանսներ</w:t>
            </w:r>
            <w:proofErr w:type="spellEnd"/>
            <w:r w:rsidRPr="00027BC1">
              <w:rPr>
                <w:rFonts w:ascii="GHEA Grapalat" w:hAnsi="GHEA Grapalat" w:cs="Sylfaen"/>
              </w:rPr>
              <w:t>ի</w:t>
            </w:r>
            <w:r w:rsidRPr="00027BC1">
              <w:rPr>
                <w:rFonts w:ascii="GHEA Grapalat" w:hAnsi="GHEA Grapalat" w:cs="Sylfaen"/>
                <w:lang w:val="en-US"/>
              </w:rPr>
              <w:t xml:space="preserve">        </w:t>
            </w:r>
            <w:r w:rsidRPr="00027BC1">
              <w:rPr>
                <w:rFonts w:ascii="GHEA Grapalat" w:hAnsi="GHEA Grapalat" w:cs="Sylfaen"/>
              </w:rPr>
              <w:t>նախարարություն</w:t>
            </w:r>
          </w:p>
          <w:p w:rsidR="00684574" w:rsidRPr="00027BC1" w:rsidRDefault="00684574" w:rsidP="002833C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317" w:type="dxa"/>
          </w:tcPr>
          <w:p w:rsidR="00684574" w:rsidRPr="00027BC1" w:rsidRDefault="00684574" w:rsidP="002833C9">
            <w:pPr>
              <w:spacing w:line="360" w:lineRule="auto"/>
              <w:jc w:val="both"/>
              <w:rPr>
                <w:rFonts w:ascii="GHEA Grapalat" w:eastAsia="MS Mincho" w:hAnsi="GHEA Grapalat"/>
                <w:lang w:val="fr-FR"/>
              </w:rPr>
            </w:pPr>
            <w:r w:rsidRPr="00027BC1">
              <w:rPr>
                <w:rFonts w:ascii="GHEA Grapalat" w:eastAsia="MS Mincho" w:hAnsi="GHEA Grapalat" w:cs="Sylfaen"/>
                <w:lang w:val="fr-FR"/>
              </w:rPr>
              <w:t>Քննության</w:t>
            </w:r>
            <w:r w:rsidRPr="00027BC1">
              <w:rPr>
                <w:rFonts w:ascii="GHEA Grapalat" w:eastAsia="MS Mincho" w:hAnsi="GHEA Grapalat"/>
                <w:lang w:val="fr-FR"/>
              </w:rPr>
              <w:t xml:space="preserve"> առնելով ««Էլեկտրաէներգետիկական համակարգի օպերատոր» փակ բաժնետիրական ընկերության կանոնադրական կապիտալը նվազեցնելու և գույք ամրացնելու մասին» ՀՀ կառավարության որոշման նախագիծը (այսուհետ` Նախագիծ) հայտնում ենք, որ վերջինիս վերաբերյալ առաջարկություններ չունենք:</w:t>
            </w:r>
          </w:p>
          <w:p w:rsidR="00684574" w:rsidRPr="00027BC1" w:rsidRDefault="00684574" w:rsidP="002833C9">
            <w:pPr>
              <w:tabs>
                <w:tab w:val="left" w:pos="851"/>
              </w:tabs>
              <w:spacing w:line="360" w:lineRule="auto"/>
              <w:jc w:val="both"/>
              <w:rPr>
                <w:rFonts w:ascii="GHEA Grapalat" w:eastAsia="MS Mincho" w:hAnsi="GHEA Grapalat"/>
                <w:lang w:val="fr-FR"/>
              </w:rPr>
            </w:pPr>
            <w:r w:rsidRPr="00027BC1">
              <w:rPr>
                <w:rFonts w:ascii="GHEA Grapalat" w:eastAsia="MS Mincho" w:hAnsi="GHEA Grapalat" w:cs="Sylfaen"/>
                <w:lang w:val="fr-FR"/>
              </w:rPr>
              <w:t>Միաժամանակ</w:t>
            </w:r>
            <w:r w:rsidRPr="00027BC1">
              <w:rPr>
                <w:rFonts w:ascii="GHEA Grapalat" w:eastAsia="MS Mincho" w:hAnsi="GHEA Grapalat"/>
                <w:lang w:val="fr-FR"/>
              </w:rPr>
              <w:t xml:space="preserve"> տեղեկացնում ենք, որ ՀՀ էներգետիկ ենթակառուցվածքների և բնական պաշարների նախարարության համար հաստատված ծառայողական </w:t>
            </w:r>
            <w:r w:rsidRPr="00027BC1">
              <w:rPr>
                <w:rFonts w:ascii="GHEA Grapalat" w:eastAsia="MS Mincho" w:hAnsi="GHEA Grapalat"/>
                <w:lang w:val="fr-FR"/>
              </w:rPr>
              <w:lastRenderedPageBreak/>
              <w:t>ավտոմեքենաների սահմանաքանակին համապատասխան թվով ծառայողական ավտոմեքենաներն առկա են: Այդ կապակցությամբ առաջարկում ենք Նախագծով նախատեսված ավտոմեքենան նախարարությանը ամրացնելուց հետո նախարարության սահմանաքանակից ավել ավտոմեքենաները օրենսդրությամբ սահմանված կարգով օտարել:</w:t>
            </w:r>
          </w:p>
          <w:p w:rsidR="00684574" w:rsidRPr="00027BC1" w:rsidRDefault="00684574" w:rsidP="002833C9">
            <w:pPr>
              <w:pStyle w:val="NormalWeb"/>
              <w:spacing w:before="0" w:beforeAutospacing="0" w:after="0" w:afterAutospacing="0" w:line="276" w:lineRule="auto"/>
              <w:ind w:left="190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2091" w:type="dxa"/>
          </w:tcPr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lastRenderedPageBreak/>
              <w:t xml:space="preserve"> </w:t>
            </w: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Ընդունելի է</w:t>
            </w:r>
          </w:p>
        </w:tc>
        <w:tc>
          <w:tcPr>
            <w:tcW w:w="3446" w:type="dxa"/>
          </w:tcPr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lastRenderedPageBreak/>
              <w:t xml:space="preserve"> </w:t>
            </w: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Առաջարկությունը հաշվի կառնվի</w:t>
            </w:r>
          </w:p>
        </w:tc>
      </w:tr>
      <w:tr w:rsidR="00684574" w:rsidRPr="00027BC1" w:rsidTr="002833C9">
        <w:trPr>
          <w:trHeight w:val="1331"/>
          <w:jc w:val="center"/>
        </w:trPr>
        <w:tc>
          <w:tcPr>
            <w:tcW w:w="730" w:type="dxa"/>
            <w:vMerge w:val="restart"/>
          </w:tcPr>
          <w:p w:rsidR="00684574" w:rsidRPr="00027BC1" w:rsidRDefault="00684574" w:rsidP="00564E2A">
            <w:pPr>
              <w:numPr>
                <w:ilvl w:val="0"/>
                <w:numId w:val="2"/>
              </w:numPr>
              <w:rPr>
                <w:rFonts w:ascii="GHEA Grapalat" w:hAnsi="GHEA Grapalat"/>
                <w:lang w:val="fr-FR"/>
              </w:rPr>
            </w:pPr>
          </w:p>
        </w:tc>
        <w:tc>
          <w:tcPr>
            <w:tcW w:w="3969" w:type="dxa"/>
            <w:vMerge w:val="restart"/>
          </w:tcPr>
          <w:p w:rsidR="00684574" w:rsidRPr="00027BC1" w:rsidRDefault="00684574" w:rsidP="002833C9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27BC1">
              <w:rPr>
                <w:rFonts w:ascii="GHEA Grapalat" w:hAnsi="GHEA Grapalat" w:cs="Sylfaen"/>
                <w:lang w:val="en-US"/>
              </w:rPr>
              <w:t>ՀՀ</w:t>
            </w:r>
            <w:r w:rsidRPr="00027BC1">
              <w:rPr>
                <w:rFonts w:ascii="GHEA Grapalat" w:hAnsi="GHEA Grapalat" w:cs="Sylfaen"/>
                <w:lang w:val="fr-FR"/>
              </w:rPr>
              <w:t xml:space="preserve">  </w:t>
            </w:r>
            <w:r w:rsidRPr="00027BC1">
              <w:rPr>
                <w:rFonts w:ascii="GHEA Grapalat" w:hAnsi="GHEA Grapalat" w:cs="Sylfaen"/>
                <w:lang w:val="en-US"/>
              </w:rPr>
              <w:t>ԿԱ</w:t>
            </w:r>
            <w:r w:rsidRPr="00027B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027B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գույքի</w:t>
            </w:r>
            <w:proofErr w:type="spellEnd"/>
            <w:r w:rsidRPr="00027B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կառավարման</w:t>
            </w:r>
            <w:proofErr w:type="spellEnd"/>
            <w:r w:rsidRPr="00027B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27BC1">
              <w:rPr>
                <w:rFonts w:ascii="GHEA Grapalat" w:hAnsi="GHEA Grapalat" w:cs="Sylfaen"/>
                <w:lang w:val="en-US"/>
              </w:rPr>
              <w:t>Վարչություն</w:t>
            </w:r>
            <w:proofErr w:type="spellEnd"/>
          </w:p>
          <w:p w:rsidR="00684574" w:rsidRPr="00027BC1" w:rsidRDefault="00684574" w:rsidP="002833C9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16.11.2016</w:t>
            </w:r>
            <w:r w:rsidRPr="00027BC1">
              <w:rPr>
                <w:rFonts w:ascii="GHEA Grapalat" w:hAnsi="GHEA Grapalat"/>
              </w:rPr>
              <w:t>թ</w:t>
            </w:r>
            <w:r w:rsidRPr="00027BC1">
              <w:rPr>
                <w:rFonts w:ascii="GHEA Grapalat" w:hAnsi="GHEA Grapalat"/>
                <w:lang w:val="fr-FR"/>
              </w:rPr>
              <w:t xml:space="preserve">.  </w:t>
            </w:r>
            <w:r w:rsidRPr="00027BC1">
              <w:rPr>
                <w:rFonts w:ascii="GHEA Grapalat" w:hAnsi="GHEA Grapalat"/>
                <w:lang w:val="pt-BR"/>
              </w:rPr>
              <w:t>№</w:t>
            </w:r>
            <w:r w:rsidRPr="00027BC1">
              <w:rPr>
                <w:rFonts w:ascii="GHEA Grapalat" w:hAnsi="GHEA Grapalat"/>
                <w:lang w:val="fr-FR"/>
              </w:rPr>
              <w:t xml:space="preserve"> 01/14.24/5976-16</w:t>
            </w:r>
          </w:p>
        </w:tc>
        <w:tc>
          <w:tcPr>
            <w:tcW w:w="5317" w:type="dxa"/>
          </w:tcPr>
          <w:p w:rsidR="00684574" w:rsidRPr="00027BC1" w:rsidRDefault="00684574" w:rsidP="002833C9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      «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2016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բյուջեի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»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9-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9-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սահմանում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մասնակցությամբ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առևտրային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կազմակերպությունների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(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այսուհետ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սույն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կետում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`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մատակարարի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)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կանոնադրական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կապիտալում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մասնակցության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նվազեցման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ճանապարհով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ակտիվների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կազմից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որոշումների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հիման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վրա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գույքն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առանձնացնելիս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գույքն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ստացող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կառավարչական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հիմնարկը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պարտավոր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տվյալ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մատակարարին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վճարել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նշված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գործարքի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շրջանակում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վերջինիս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ներկայացրած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հարկային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հաշվում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առանձնացված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ավելացված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արժեքի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հարկի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գումարը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գույքի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ավելացված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արժեքի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հարկը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չներառող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օտարման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արժեքի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հարկային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հաշվառմամբ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մնացորդային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արժեքի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դրական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տարբերությունից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հաշվարկվող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մատակարարի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տարեկան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արդյունքում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առաջացող՝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բյուջե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վճարման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ենթակա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շահութահարկի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գումարի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ներառվող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շահութահարկի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գումարը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: </w:t>
            </w:r>
          </w:p>
          <w:p w:rsidR="00684574" w:rsidRPr="00027BC1" w:rsidRDefault="00684574" w:rsidP="002833C9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027BC1">
              <w:rPr>
                <w:rFonts w:ascii="GHEA Grapalat" w:hAnsi="GHEA Grapalat" w:cs="Sylfaen"/>
                <w:color w:val="000000"/>
                <w:shd w:val="clear" w:color="auto" w:fill="FFFFFF"/>
              </w:rPr>
              <w:t>Ելնելով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նշվածից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առաջարկում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եմ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>«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2016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բյուջեի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»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օրենքի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9-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9-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մասի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համաձայն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Նախագծի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4-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կետում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նախատեսել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գործարքից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առաջացող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շահութահարկի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վճարումը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</w:p>
          <w:p w:rsidR="00684574" w:rsidRPr="00027BC1" w:rsidRDefault="00684574" w:rsidP="002833C9">
            <w:pPr>
              <w:pStyle w:val="NormalWeb"/>
              <w:spacing w:before="0" w:beforeAutospacing="0" w:after="0" w:afterAutospacing="0"/>
              <w:ind w:left="190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091" w:type="dxa"/>
          </w:tcPr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lastRenderedPageBreak/>
              <w:t xml:space="preserve"> </w:t>
            </w: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right="-64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3446" w:type="dxa"/>
          </w:tcPr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</w:rPr>
              <w:t>Փոփոխությունը կատարվել է:</w:t>
            </w:r>
          </w:p>
        </w:tc>
      </w:tr>
      <w:tr w:rsidR="00684574" w:rsidRPr="005E7C16" w:rsidTr="002833C9">
        <w:trPr>
          <w:trHeight w:val="1882"/>
          <w:jc w:val="center"/>
        </w:trPr>
        <w:tc>
          <w:tcPr>
            <w:tcW w:w="730" w:type="dxa"/>
            <w:vMerge/>
          </w:tcPr>
          <w:p w:rsidR="00684574" w:rsidRPr="00027BC1" w:rsidRDefault="00684574" w:rsidP="00564E2A">
            <w:pPr>
              <w:numPr>
                <w:ilvl w:val="0"/>
                <w:numId w:val="2"/>
              </w:numPr>
              <w:rPr>
                <w:rFonts w:ascii="GHEA Grapalat" w:hAnsi="GHEA Grapalat"/>
                <w:lang w:val="fr-FR"/>
              </w:rPr>
            </w:pPr>
          </w:p>
        </w:tc>
        <w:tc>
          <w:tcPr>
            <w:tcW w:w="3969" w:type="dxa"/>
            <w:vMerge/>
          </w:tcPr>
          <w:p w:rsidR="00684574" w:rsidRPr="00027BC1" w:rsidRDefault="00684574" w:rsidP="002833C9">
            <w:pPr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5317" w:type="dxa"/>
          </w:tcPr>
          <w:p w:rsidR="00684574" w:rsidRPr="00027BC1" w:rsidRDefault="00684574" w:rsidP="002833C9">
            <w:pPr>
              <w:spacing w:line="360" w:lineRule="auto"/>
              <w:jc w:val="both"/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</w:pPr>
            <w:r w:rsidRPr="00027BC1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 xml:space="preserve">     </w:t>
            </w:r>
            <w:r w:rsidRPr="00027BC1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աշվի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առնելով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Նախագծով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առաջարկվող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տարբերակը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ժամանակատար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ծախսատար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աշխատատար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գործընթաց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,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առաջարկում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եմ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քննարկել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«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Էլեկտրաէներգետիկական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համակարգի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օպերատոր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»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փակ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բաժնետիրական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ընկերությանը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պատկանող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«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Տոյոտա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Կամրի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»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մակնիշի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ավտոմեքենան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«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էներգետիկ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բնական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պաշարների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նախարարության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աշխատակազմ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»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կառավարչական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հիմնարկին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անհատույց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կամ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մասնակի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հատուցմամբ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(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օրինակ՝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1000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ՀՀ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</w:rPr>
              <w:t>դրամ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)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հանձնելու</w:t>
            </w:r>
            <w:r w:rsidRPr="00027BC1">
              <w:rPr>
                <w:rFonts w:ascii="GHEA Grapalat" w:hAnsi="GHEA Grapalat" w:cs="Arial Armenian"/>
                <w:color w:val="000000"/>
                <w:shd w:val="clear" w:color="auto" w:fill="FFFFFF"/>
                <w:lang w:val="fr-FR"/>
              </w:rPr>
              <w:t xml:space="preserve"> 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</w:rPr>
              <w:t>տարբերակը</w:t>
            </w:r>
            <w:r w:rsidRPr="00027BC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</w:tc>
        <w:tc>
          <w:tcPr>
            <w:tcW w:w="2091" w:type="dxa"/>
          </w:tcPr>
          <w:p w:rsidR="00684574" w:rsidRPr="00027BC1" w:rsidRDefault="00684574" w:rsidP="002833C9">
            <w:pPr>
              <w:ind w:right="-64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right="-64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 xml:space="preserve">  </w:t>
            </w:r>
          </w:p>
          <w:p w:rsidR="00684574" w:rsidRPr="00027BC1" w:rsidRDefault="00684574" w:rsidP="002833C9">
            <w:pPr>
              <w:ind w:right="-64"/>
              <w:rPr>
                <w:rFonts w:ascii="GHEA Grapalat" w:hAnsi="GHEA Grapalat"/>
                <w:lang w:val="fr-FR"/>
              </w:rPr>
            </w:pPr>
          </w:p>
          <w:p w:rsidR="00684574" w:rsidRPr="00027BC1" w:rsidRDefault="00684574" w:rsidP="002833C9">
            <w:pPr>
              <w:ind w:right="-64"/>
              <w:rPr>
                <w:rFonts w:ascii="GHEA Grapalat" w:hAnsi="GHEA Grapalat"/>
                <w:lang w:val="fr-FR"/>
              </w:rPr>
            </w:pPr>
            <w:r w:rsidRPr="00027BC1">
              <w:rPr>
                <w:rFonts w:ascii="GHEA Grapalat" w:hAnsi="GHEA Grapalat"/>
                <w:lang w:val="fr-FR"/>
              </w:rPr>
              <w:t>Չի ընդունվել</w:t>
            </w:r>
          </w:p>
        </w:tc>
        <w:tc>
          <w:tcPr>
            <w:tcW w:w="3446" w:type="dxa"/>
          </w:tcPr>
          <w:p w:rsidR="00684574" w:rsidRPr="00027BC1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684574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Ներկայացված որոշման նախագծի մեխանիզմով՝ 4-րդ կետի </w:t>
            </w:r>
            <w:r w:rsidRPr="00853C10">
              <w:rPr>
                <w:rFonts w:ascii="GHEA Grapalat" w:hAnsi="GHEA Grapalat"/>
                <w:lang w:val="fr-FR"/>
              </w:rPr>
              <w:t>(</w:t>
            </w:r>
            <w:r w:rsidR="005E7C16" w:rsidRPr="005E7C1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հիմք</w:t>
            </w:r>
            <w:r w:rsidR="005E7C16" w:rsidRPr="005E7C16">
              <w:rPr>
                <w:rFonts w:ascii="GHEA Grapalat" w:hAnsi="GHEA Grapalat"/>
                <w:lang w:val="fr-FR"/>
              </w:rPr>
              <w:t xml:space="preserve"> </w:t>
            </w:r>
            <w:r w:rsidR="005E7C16">
              <w:rPr>
                <w:rFonts w:ascii="GHEA Grapalat" w:hAnsi="GHEA Grapalat"/>
                <w:lang w:val="en-US"/>
              </w:rPr>
              <w:t>է</w:t>
            </w:r>
            <w:r w:rsidR="005E7C16" w:rsidRPr="005E7C16">
              <w:rPr>
                <w:rFonts w:ascii="GHEA Grapalat" w:hAnsi="GHEA Grapalat"/>
                <w:lang w:val="fr-FR"/>
              </w:rPr>
              <w:t xml:space="preserve"> </w:t>
            </w:r>
            <w:r w:rsidRPr="00853C1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ընդուն</w:t>
            </w:r>
            <w:r w:rsidR="005E7C16">
              <w:rPr>
                <w:rFonts w:ascii="GHEA Grapalat" w:hAnsi="GHEA Grapalat"/>
                <w:lang w:val="en-US"/>
              </w:rPr>
              <w:t>վ</w:t>
            </w:r>
            <w:r>
              <w:rPr>
                <w:rFonts w:ascii="GHEA Grapalat" w:hAnsi="GHEA Grapalat"/>
              </w:rPr>
              <w:t>ել</w:t>
            </w:r>
            <w:r w:rsidRPr="00853C1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853C10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վարչապետի</w:t>
            </w:r>
            <w:r w:rsidRPr="00853C10">
              <w:rPr>
                <w:rFonts w:ascii="GHEA Grapalat" w:hAnsi="GHEA Grapalat"/>
                <w:lang w:val="fr-FR"/>
              </w:rPr>
              <w:t xml:space="preserve"> 07.11.2006</w:t>
            </w:r>
            <w:r>
              <w:rPr>
                <w:rFonts w:ascii="GHEA Grapalat" w:hAnsi="GHEA Grapalat"/>
              </w:rPr>
              <w:t>թ</w:t>
            </w:r>
            <w:r w:rsidRPr="00853C10">
              <w:rPr>
                <w:rFonts w:ascii="GHEA Grapalat" w:hAnsi="GHEA Grapalat"/>
                <w:lang w:val="fr-FR"/>
              </w:rPr>
              <w:t xml:space="preserve">. </w:t>
            </w:r>
            <w:r>
              <w:rPr>
                <w:rFonts w:ascii="GHEA Grapalat" w:hAnsi="GHEA Grapalat"/>
                <w:lang w:val="fr-FR"/>
              </w:rPr>
              <w:t>N 099-7078 հանձնարարականը</w:t>
            </w:r>
            <w:r w:rsidRPr="00853C10">
              <w:rPr>
                <w:rFonts w:ascii="GHEA Grapalat" w:hAnsi="GHEA Grapalat"/>
                <w:lang w:val="fr-FR"/>
              </w:rPr>
              <w:t>)</w:t>
            </w:r>
          </w:p>
          <w:p w:rsidR="00684574" w:rsidRPr="00853C10" w:rsidRDefault="00684574" w:rsidP="002833C9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փոխհատուցվում է գործարքի արդյունքում առաջացող ԱԱՀ-ն և շահութահարկը:</w:t>
            </w:r>
          </w:p>
        </w:tc>
      </w:tr>
    </w:tbl>
    <w:p w:rsidR="00684574" w:rsidRPr="00027BC1" w:rsidRDefault="00684574" w:rsidP="000745F9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sectPr w:rsidR="00684574" w:rsidRPr="00027BC1" w:rsidSect="002833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2E" w:rsidRDefault="007C342E" w:rsidP="00672A14">
      <w:r>
        <w:separator/>
      </w:r>
    </w:p>
  </w:endnote>
  <w:endnote w:type="continuationSeparator" w:id="0">
    <w:p w:rsidR="007C342E" w:rsidRDefault="007C342E" w:rsidP="0067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2E" w:rsidRDefault="007C342E" w:rsidP="00672A14">
      <w:r>
        <w:separator/>
      </w:r>
    </w:p>
  </w:footnote>
  <w:footnote w:type="continuationSeparator" w:id="0">
    <w:p w:rsidR="007C342E" w:rsidRDefault="007C342E" w:rsidP="0067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08E"/>
    <w:multiLevelType w:val="hybridMultilevel"/>
    <w:tmpl w:val="5132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CC7384"/>
    <w:multiLevelType w:val="hybridMultilevel"/>
    <w:tmpl w:val="148A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493"/>
    <w:rsid w:val="00023493"/>
    <w:rsid w:val="00027287"/>
    <w:rsid w:val="00027BC1"/>
    <w:rsid w:val="00042F01"/>
    <w:rsid w:val="0005341C"/>
    <w:rsid w:val="000745F9"/>
    <w:rsid w:val="000A62EB"/>
    <w:rsid w:val="000F1D7C"/>
    <w:rsid w:val="00150EC8"/>
    <w:rsid w:val="0017233B"/>
    <w:rsid w:val="00176325"/>
    <w:rsid w:val="001A0CCA"/>
    <w:rsid w:val="001B541B"/>
    <w:rsid w:val="001B7B90"/>
    <w:rsid w:val="001C3BC9"/>
    <w:rsid w:val="001C3F6E"/>
    <w:rsid w:val="001C4A5A"/>
    <w:rsid w:val="001F4C71"/>
    <w:rsid w:val="00210013"/>
    <w:rsid w:val="00216F00"/>
    <w:rsid w:val="00271236"/>
    <w:rsid w:val="002833C9"/>
    <w:rsid w:val="00291BB1"/>
    <w:rsid w:val="002B099E"/>
    <w:rsid w:val="00321C6D"/>
    <w:rsid w:val="00374ED3"/>
    <w:rsid w:val="00396FC6"/>
    <w:rsid w:val="003C7786"/>
    <w:rsid w:val="0042612D"/>
    <w:rsid w:val="00430C38"/>
    <w:rsid w:val="00453C9B"/>
    <w:rsid w:val="004A0665"/>
    <w:rsid w:val="004F1D7A"/>
    <w:rsid w:val="004F2F8F"/>
    <w:rsid w:val="004F6A17"/>
    <w:rsid w:val="00535342"/>
    <w:rsid w:val="00536BF8"/>
    <w:rsid w:val="00564E2A"/>
    <w:rsid w:val="005652A4"/>
    <w:rsid w:val="00582185"/>
    <w:rsid w:val="005C22C4"/>
    <w:rsid w:val="005E7C16"/>
    <w:rsid w:val="006005D6"/>
    <w:rsid w:val="00601919"/>
    <w:rsid w:val="00601DD6"/>
    <w:rsid w:val="00645461"/>
    <w:rsid w:val="00672A14"/>
    <w:rsid w:val="00684574"/>
    <w:rsid w:val="006A4E76"/>
    <w:rsid w:val="006C682A"/>
    <w:rsid w:val="00704470"/>
    <w:rsid w:val="00726C0E"/>
    <w:rsid w:val="00727F51"/>
    <w:rsid w:val="00733B9E"/>
    <w:rsid w:val="00771A6F"/>
    <w:rsid w:val="00780948"/>
    <w:rsid w:val="00783FB7"/>
    <w:rsid w:val="007C342E"/>
    <w:rsid w:val="007C697D"/>
    <w:rsid w:val="007C7749"/>
    <w:rsid w:val="007D754D"/>
    <w:rsid w:val="007E331E"/>
    <w:rsid w:val="00831ACC"/>
    <w:rsid w:val="008475B6"/>
    <w:rsid w:val="00850F3E"/>
    <w:rsid w:val="00853C10"/>
    <w:rsid w:val="0087567D"/>
    <w:rsid w:val="0088628C"/>
    <w:rsid w:val="0089157E"/>
    <w:rsid w:val="0089723D"/>
    <w:rsid w:val="008B38C1"/>
    <w:rsid w:val="008C5844"/>
    <w:rsid w:val="008E0EA8"/>
    <w:rsid w:val="008E7341"/>
    <w:rsid w:val="00903738"/>
    <w:rsid w:val="00945FA6"/>
    <w:rsid w:val="009579F2"/>
    <w:rsid w:val="009812A0"/>
    <w:rsid w:val="009A5BB9"/>
    <w:rsid w:val="00A035B0"/>
    <w:rsid w:val="00A03A28"/>
    <w:rsid w:val="00A05F30"/>
    <w:rsid w:val="00A266FE"/>
    <w:rsid w:val="00A315C3"/>
    <w:rsid w:val="00A531FE"/>
    <w:rsid w:val="00A634E6"/>
    <w:rsid w:val="00A759E5"/>
    <w:rsid w:val="00A84111"/>
    <w:rsid w:val="00AC0847"/>
    <w:rsid w:val="00AD6C9C"/>
    <w:rsid w:val="00AE0F39"/>
    <w:rsid w:val="00AE48F5"/>
    <w:rsid w:val="00B67CA2"/>
    <w:rsid w:val="00B7467E"/>
    <w:rsid w:val="00BA70B8"/>
    <w:rsid w:val="00BB10C7"/>
    <w:rsid w:val="00BB5ACA"/>
    <w:rsid w:val="00BF0CE8"/>
    <w:rsid w:val="00BF5B2A"/>
    <w:rsid w:val="00C02D86"/>
    <w:rsid w:val="00C162CB"/>
    <w:rsid w:val="00C637EA"/>
    <w:rsid w:val="00C72670"/>
    <w:rsid w:val="00C91A73"/>
    <w:rsid w:val="00CA04DE"/>
    <w:rsid w:val="00CA1363"/>
    <w:rsid w:val="00CA1F0C"/>
    <w:rsid w:val="00CC146C"/>
    <w:rsid w:val="00CE2F43"/>
    <w:rsid w:val="00D06A1D"/>
    <w:rsid w:val="00D2149C"/>
    <w:rsid w:val="00D51D4E"/>
    <w:rsid w:val="00DC0810"/>
    <w:rsid w:val="00DE66CF"/>
    <w:rsid w:val="00E10A66"/>
    <w:rsid w:val="00E2705A"/>
    <w:rsid w:val="00E30233"/>
    <w:rsid w:val="00E63EAE"/>
    <w:rsid w:val="00EA0A7A"/>
    <w:rsid w:val="00EE1F02"/>
    <w:rsid w:val="00F378BE"/>
    <w:rsid w:val="00F401AF"/>
    <w:rsid w:val="00F56A64"/>
    <w:rsid w:val="00F840E9"/>
    <w:rsid w:val="00F97A64"/>
    <w:rsid w:val="00FC510F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493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0C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3493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493"/>
    <w:rPr>
      <w:rFonts w:ascii="Times Armenian" w:hAnsi="Times Armenian"/>
      <w:sz w:val="24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1A0CCA"/>
    <w:rPr>
      <w:rFonts w:ascii="Calibri Light" w:hAnsi="Calibri Light"/>
      <w:b/>
      <w:sz w:val="26"/>
      <w:lang w:val="ru-RU" w:eastAsia="ru-RU"/>
    </w:rPr>
  </w:style>
  <w:style w:type="character" w:customStyle="1" w:styleId="Heading5Char">
    <w:name w:val="Heading 5 Char"/>
    <w:link w:val="Heading5"/>
    <w:uiPriority w:val="99"/>
    <w:locked/>
    <w:rsid w:val="00023493"/>
    <w:rPr>
      <w:rFonts w:ascii="Russian Antiqua" w:hAnsi="Russian Antiqua"/>
      <w:b/>
      <w:sz w:val="22"/>
      <w:lang w:val="en-US" w:eastAsia="en-US"/>
    </w:rPr>
  </w:style>
  <w:style w:type="table" w:styleId="TableGrid">
    <w:name w:val="Table Grid"/>
    <w:basedOn w:val="TableNormal"/>
    <w:uiPriority w:val="99"/>
    <w:rsid w:val="0002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02349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023493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7C697D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link w:val="BodyText3"/>
    <w:uiPriority w:val="99"/>
    <w:locked/>
    <w:rsid w:val="007C697D"/>
    <w:rPr>
      <w:rFonts w:ascii="ArTarumianTimes" w:hAnsi="ArTarumianTimes" w:cs="Times New Roman"/>
      <w:sz w:val="24"/>
      <w:szCs w:val="24"/>
    </w:rPr>
  </w:style>
  <w:style w:type="paragraph" w:customStyle="1" w:styleId="norm">
    <w:name w:val="norm"/>
    <w:basedOn w:val="Normal"/>
    <w:uiPriority w:val="99"/>
    <w:rsid w:val="007C697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uiPriority w:val="99"/>
    <w:rsid w:val="007C697D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uiPriority w:val="99"/>
    <w:locked/>
    <w:rsid w:val="007C697D"/>
    <w:rPr>
      <w:rFonts w:ascii="Arial Armenian" w:hAnsi="Arial Armenian"/>
      <w:sz w:val="22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564E2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672A1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locked/>
    <w:rsid w:val="00672A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2A1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672A14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MINASYAN</dc:creator>
  <cp:keywords/>
  <dc:description/>
  <cp:lastModifiedBy>Arpine Asatryan</cp:lastModifiedBy>
  <cp:revision>23</cp:revision>
  <cp:lastPrinted>2016-12-13T09:07:00Z</cp:lastPrinted>
  <dcterms:created xsi:type="dcterms:W3CDTF">2016-12-13T06:51:00Z</dcterms:created>
  <dcterms:modified xsi:type="dcterms:W3CDTF">2016-12-14T12:47:00Z</dcterms:modified>
</cp:coreProperties>
</file>