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992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5490"/>
        <w:gridCol w:w="4914"/>
        <w:gridCol w:w="36"/>
      </w:tblGrid>
      <w:tr w:rsidR="00B35526" w:rsidRPr="00DC69F0" w:rsidTr="009B3B00">
        <w:trPr>
          <w:gridAfter w:val="1"/>
          <w:wAfter w:w="36" w:type="dxa"/>
        </w:trPr>
        <w:tc>
          <w:tcPr>
            <w:tcW w:w="14472" w:type="dxa"/>
            <w:gridSpan w:val="3"/>
            <w:tcBorders>
              <w:top w:val="nil"/>
              <w:left w:val="nil"/>
              <w:right w:val="nil"/>
            </w:tcBorders>
          </w:tcPr>
          <w:p w:rsidR="00B35526" w:rsidRPr="00DC69F0" w:rsidRDefault="00B35526" w:rsidP="009B3B00">
            <w:pPr>
              <w:jc w:val="center"/>
              <w:rPr>
                <w:rFonts w:cs="Sylfaen"/>
                <w:lang w:val="af-ZA"/>
              </w:rPr>
            </w:pPr>
          </w:p>
          <w:p w:rsidR="00B35526" w:rsidRPr="00DC69F0" w:rsidRDefault="00B35526" w:rsidP="009B3B00">
            <w:pPr>
              <w:jc w:val="center"/>
              <w:rPr>
                <w:rFonts w:cs="Sylfaen"/>
                <w:lang w:val="af-ZA"/>
              </w:rPr>
            </w:pPr>
          </w:p>
          <w:p w:rsidR="00B35526" w:rsidRPr="00DC69F0" w:rsidRDefault="00B35526" w:rsidP="009B3B00">
            <w:pPr>
              <w:jc w:val="center"/>
              <w:rPr>
                <w:rFonts w:cs="Sylfaen"/>
                <w:szCs w:val="24"/>
                <w:lang w:val="af-ZA"/>
              </w:rPr>
            </w:pPr>
            <w:r w:rsidRPr="00DC69F0">
              <w:rPr>
                <w:rFonts w:cs="Sylfaen"/>
                <w:szCs w:val="24"/>
              </w:rPr>
              <w:t>ԱՄՓՈՓ</w:t>
            </w:r>
            <w:r w:rsidRPr="00DC69F0">
              <w:rPr>
                <w:rFonts w:cs="Sylfaen"/>
                <w:szCs w:val="24"/>
                <w:lang w:val="af-ZA"/>
              </w:rPr>
              <w:t xml:space="preserve"> </w:t>
            </w:r>
            <w:r w:rsidRPr="00DC69F0">
              <w:rPr>
                <w:rFonts w:cs="Sylfaen"/>
                <w:szCs w:val="24"/>
              </w:rPr>
              <w:t>ՏԵՂԵԿԱՆՔ</w:t>
            </w:r>
          </w:p>
          <w:p w:rsidR="00B35526" w:rsidRPr="00DC69F0" w:rsidRDefault="00B35526" w:rsidP="009B3B00">
            <w:pPr>
              <w:jc w:val="center"/>
              <w:rPr>
                <w:szCs w:val="24"/>
                <w:lang w:val="af-ZA"/>
              </w:rPr>
            </w:pPr>
            <w:r w:rsidRPr="00DC69F0">
              <w:rPr>
                <w:rFonts w:cs="Sylfaen"/>
                <w:bCs/>
                <w:szCs w:val="24"/>
                <w:lang w:val="af-ZA"/>
              </w:rPr>
              <w:t>«</w:t>
            </w:r>
            <w:proofErr w:type="spellStart"/>
            <w:r w:rsidRPr="00DC69F0">
              <w:rPr>
                <w:rFonts w:cs="Sylfaen"/>
                <w:bCs/>
                <w:szCs w:val="24"/>
              </w:rPr>
              <w:t>Հայգազարդ</w:t>
            </w:r>
            <w:proofErr w:type="spellEnd"/>
            <w:r w:rsidRPr="00DC69F0">
              <w:rPr>
                <w:rFonts w:cs="Sylfaen"/>
                <w:bCs/>
                <w:szCs w:val="24"/>
                <w:lang w:val="af-ZA"/>
              </w:rPr>
              <w:t xml:space="preserve">» </w:t>
            </w:r>
            <w:proofErr w:type="spellStart"/>
            <w:r w:rsidRPr="00DC69F0">
              <w:rPr>
                <w:rFonts w:cs="Sylfaen"/>
                <w:bCs/>
                <w:szCs w:val="24"/>
              </w:rPr>
              <w:t>փակ</w:t>
            </w:r>
            <w:proofErr w:type="spellEnd"/>
            <w:r w:rsidRPr="00DC69F0">
              <w:rPr>
                <w:rFonts w:cs="Sylfaen"/>
                <w:bCs/>
                <w:szCs w:val="24"/>
                <w:lang w:val="af-ZA"/>
              </w:rPr>
              <w:t xml:space="preserve"> </w:t>
            </w:r>
            <w:proofErr w:type="spellStart"/>
            <w:r w:rsidRPr="00DC69F0">
              <w:rPr>
                <w:rFonts w:cs="Sylfaen"/>
                <w:bCs/>
                <w:szCs w:val="24"/>
              </w:rPr>
              <w:t>բաժնետիրական</w:t>
            </w:r>
            <w:proofErr w:type="spellEnd"/>
            <w:r w:rsidRPr="00DC69F0">
              <w:rPr>
                <w:rFonts w:cs="Sylfaen"/>
                <w:bCs/>
                <w:szCs w:val="24"/>
                <w:lang w:val="af-ZA"/>
              </w:rPr>
              <w:t xml:space="preserve"> </w:t>
            </w:r>
            <w:proofErr w:type="spellStart"/>
            <w:r w:rsidRPr="00DC69F0">
              <w:rPr>
                <w:rFonts w:cs="Sylfaen"/>
                <w:bCs/>
                <w:szCs w:val="24"/>
              </w:rPr>
              <w:t>ընկերությունը</w:t>
            </w:r>
            <w:proofErr w:type="spellEnd"/>
            <w:r w:rsidRPr="00DC69F0">
              <w:rPr>
                <w:rFonts w:cs="Sylfaen"/>
                <w:bCs/>
                <w:szCs w:val="24"/>
                <w:lang w:val="af-ZA"/>
              </w:rPr>
              <w:t xml:space="preserve"> </w:t>
            </w:r>
            <w:proofErr w:type="spellStart"/>
            <w:r w:rsidRPr="00DC69F0">
              <w:rPr>
                <w:rFonts w:cs="Sylfaen"/>
                <w:bCs/>
                <w:szCs w:val="24"/>
              </w:rPr>
              <w:t>լուծարելու</w:t>
            </w:r>
            <w:proofErr w:type="spellEnd"/>
            <w:r w:rsidRPr="00DC69F0">
              <w:rPr>
                <w:rFonts w:cs="Sylfaen"/>
                <w:bCs/>
                <w:szCs w:val="24"/>
                <w:lang w:val="af-ZA"/>
              </w:rPr>
              <w:t xml:space="preserve"> </w:t>
            </w:r>
            <w:proofErr w:type="spellStart"/>
            <w:r w:rsidRPr="00DC69F0">
              <w:rPr>
                <w:rFonts w:cs="Sylfaen"/>
                <w:bCs/>
                <w:szCs w:val="24"/>
              </w:rPr>
              <w:t>մասին</w:t>
            </w:r>
            <w:proofErr w:type="spellEnd"/>
            <w:r w:rsidRPr="00DC69F0">
              <w:rPr>
                <w:rFonts w:cs="Sylfaen"/>
                <w:bCs/>
                <w:szCs w:val="24"/>
                <w:lang w:val="af-ZA"/>
              </w:rPr>
              <w:t>»</w:t>
            </w:r>
            <w:r w:rsidRPr="00DC69F0">
              <w:rPr>
                <w:szCs w:val="24"/>
                <w:lang w:val="af-ZA"/>
              </w:rPr>
              <w:t xml:space="preserve"> </w:t>
            </w:r>
            <w:r w:rsidRPr="00DC69F0">
              <w:rPr>
                <w:rFonts w:cs="Sylfaen"/>
                <w:szCs w:val="24"/>
              </w:rPr>
              <w:t>ՀՀ</w:t>
            </w:r>
            <w:r w:rsidRPr="00DC69F0">
              <w:rPr>
                <w:rFonts w:cs="Sylfaen"/>
                <w:szCs w:val="24"/>
                <w:lang w:val="af-ZA"/>
              </w:rPr>
              <w:t xml:space="preserve"> </w:t>
            </w:r>
            <w:proofErr w:type="spellStart"/>
            <w:r w:rsidRPr="00DC69F0">
              <w:rPr>
                <w:rFonts w:cs="Sylfaen"/>
                <w:szCs w:val="24"/>
              </w:rPr>
              <w:t>կառավարության</w:t>
            </w:r>
            <w:proofErr w:type="spellEnd"/>
            <w:r w:rsidRPr="00DC69F0">
              <w:rPr>
                <w:rFonts w:cs="Sylfaen"/>
                <w:szCs w:val="24"/>
                <w:lang w:val="af-ZA"/>
              </w:rPr>
              <w:t xml:space="preserve"> </w:t>
            </w:r>
            <w:proofErr w:type="spellStart"/>
            <w:r w:rsidRPr="00DC69F0">
              <w:rPr>
                <w:rFonts w:cs="Sylfaen"/>
                <w:szCs w:val="24"/>
              </w:rPr>
              <w:t>որոշման</w:t>
            </w:r>
            <w:proofErr w:type="spellEnd"/>
            <w:r w:rsidRPr="00DC69F0">
              <w:rPr>
                <w:rFonts w:cs="Sylfaen"/>
                <w:szCs w:val="24"/>
                <w:lang w:val="af-ZA"/>
              </w:rPr>
              <w:t xml:space="preserve"> </w:t>
            </w:r>
            <w:proofErr w:type="spellStart"/>
            <w:r w:rsidRPr="00DC69F0">
              <w:rPr>
                <w:rFonts w:cs="Sylfaen"/>
                <w:szCs w:val="24"/>
              </w:rPr>
              <w:t>նախագծի</w:t>
            </w:r>
            <w:proofErr w:type="spellEnd"/>
            <w:r w:rsidRPr="00DC69F0">
              <w:rPr>
                <w:rFonts w:cs="Sylfaen"/>
                <w:szCs w:val="24"/>
                <w:lang w:val="af-ZA"/>
              </w:rPr>
              <w:t xml:space="preserve"> </w:t>
            </w:r>
            <w:proofErr w:type="spellStart"/>
            <w:r w:rsidRPr="00DC69F0">
              <w:rPr>
                <w:rFonts w:cs="Sylfaen"/>
                <w:szCs w:val="24"/>
              </w:rPr>
              <w:t>կապակցությամբ</w:t>
            </w:r>
            <w:proofErr w:type="spellEnd"/>
            <w:r w:rsidRPr="00DC69F0">
              <w:rPr>
                <w:rFonts w:cs="Sylfaen"/>
                <w:szCs w:val="24"/>
                <w:lang w:val="af-ZA"/>
              </w:rPr>
              <w:t xml:space="preserve"> </w:t>
            </w:r>
            <w:proofErr w:type="spellStart"/>
            <w:r w:rsidRPr="00DC69F0">
              <w:rPr>
                <w:rFonts w:cs="Sylfaen"/>
                <w:szCs w:val="24"/>
              </w:rPr>
              <w:t>շահագրգիռ</w:t>
            </w:r>
            <w:proofErr w:type="spellEnd"/>
            <w:r w:rsidRPr="00DC69F0">
              <w:rPr>
                <w:rFonts w:cs="Sylfaen"/>
                <w:szCs w:val="24"/>
                <w:lang w:val="af-ZA"/>
              </w:rPr>
              <w:t xml:space="preserve"> </w:t>
            </w:r>
            <w:proofErr w:type="spellStart"/>
            <w:r w:rsidRPr="00DC69F0">
              <w:rPr>
                <w:rFonts w:cs="Sylfaen"/>
                <w:szCs w:val="24"/>
              </w:rPr>
              <w:t>նախարարությունների</w:t>
            </w:r>
            <w:proofErr w:type="spellEnd"/>
            <w:r w:rsidRPr="00DC69F0">
              <w:rPr>
                <w:rFonts w:cs="Sylfaen"/>
                <w:szCs w:val="24"/>
                <w:lang w:val="af-ZA"/>
              </w:rPr>
              <w:t xml:space="preserve"> </w:t>
            </w:r>
            <w:proofErr w:type="spellStart"/>
            <w:r w:rsidRPr="00DC69F0">
              <w:rPr>
                <w:rFonts w:cs="Sylfaen"/>
                <w:szCs w:val="24"/>
              </w:rPr>
              <w:t>առարկությունների</w:t>
            </w:r>
            <w:proofErr w:type="spellEnd"/>
            <w:r w:rsidRPr="00DC69F0">
              <w:rPr>
                <w:rFonts w:cs="Sylfaen"/>
                <w:szCs w:val="24"/>
                <w:lang w:val="af-ZA"/>
              </w:rPr>
              <w:t xml:space="preserve"> </w:t>
            </w:r>
            <w:r w:rsidRPr="00DC69F0">
              <w:rPr>
                <w:rFonts w:cs="Sylfaen"/>
                <w:szCs w:val="24"/>
              </w:rPr>
              <w:t>և</w:t>
            </w:r>
            <w:r w:rsidRPr="00DC69F0">
              <w:rPr>
                <w:rFonts w:cs="Sylfaen"/>
                <w:szCs w:val="24"/>
                <w:lang w:val="af-ZA"/>
              </w:rPr>
              <w:t xml:space="preserve"> </w:t>
            </w:r>
            <w:proofErr w:type="spellStart"/>
            <w:r w:rsidRPr="00DC69F0">
              <w:rPr>
                <w:rFonts w:cs="Sylfaen"/>
                <w:szCs w:val="24"/>
              </w:rPr>
              <w:t>առաջարկությունների</w:t>
            </w:r>
            <w:proofErr w:type="spellEnd"/>
            <w:r w:rsidRPr="00DC69F0">
              <w:rPr>
                <w:rFonts w:cs="Sylfaen"/>
                <w:szCs w:val="24"/>
                <w:lang w:val="af-ZA"/>
              </w:rPr>
              <w:t xml:space="preserve"> </w:t>
            </w:r>
            <w:proofErr w:type="spellStart"/>
            <w:r w:rsidRPr="00DC69F0">
              <w:rPr>
                <w:rFonts w:cs="Sylfaen"/>
                <w:szCs w:val="24"/>
              </w:rPr>
              <w:t>վերաբերյալ</w:t>
            </w:r>
            <w:proofErr w:type="spellEnd"/>
          </w:p>
          <w:p w:rsidR="00B35526" w:rsidRDefault="00B35526" w:rsidP="009B3B00">
            <w:pPr>
              <w:jc w:val="center"/>
              <w:rPr>
                <w:b/>
                <w:lang w:val="af-ZA"/>
              </w:rPr>
            </w:pPr>
          </w:p>
          <w:p w:rsidR="00DC69F0" w:rsidRPr="00DC69F0" w:rsidRDefault="00DC69F0" w:rsidP="009B3B00">
            <w:pPr>
              <w:jc w:val="center"/>
              <w:rPr>
                <w:b/>
                <w:lang w:val="af-ZA"/>
              </w:rPr>
            </w:pPr>
          </w:p>
        </w:tc>
      </w:tr>
      <w:tr w:rsidR="00B35526" w:rsidRPr="00DC69F0" w:rsidTr="009B3B00">
        <w:trPr>
          <w:trHeight w:val="1010"/>
        </w:trPr>
        <w:tc>
          <w:tcPr>
            <w:tcW w:w="4068" w:type="dxa"/>
            <w:tcBorders>
              <w:bottom w:val="single" w:sz="4" w:space="0" w:color="auto"/>
            </w:tcBorders>
          </w:tcPr>
          <w:p w:rsidR="00B35526" w:rsidRPr="00DC69F0" w:rsidRDefault="00B35526" w:rsidP="000E12F6">
            <w:pPr>
              <w:jc w:val="center"/>
              <w:rPr>
                <w:b/>
                <w:lang w:val="af-ZA"/>
              </w:rPr>
            </w:pPr>
            <w:proofErr w:type="spellStart"/>
            <w:r w:rsidRPr="00DC69F0">
              <w:rPr>
                <w:rFonts w:cs="Sylfaen"/>
                <w:b/>
                <w:sz w:val="22"/>
              </w:rPr>
              <w:t>Առարկության</w:t>
            </w:r>
            <w:proofErr w:type="spellEnd"/>
            <w:r w:rsidRPr="00DC69F0">
              <w:rPr>
                <w:rFonts w:cs="Sylfaen"/>
                <w:b/>
                <w:sz w:val="22"/>
                <w:lang w:val="af-ZA"/>
              </w:rPr>
              <w:t xml:space="preserve">, </w:t>
            </w:r>
            <w:proofErr w:type="spellStart"/>
            <w:r w:rsidRPr="00DC69F0">
              <w:rPr>
                <w:rFonts w:cs="Sylfaen"/>
                <w:b/>
                <w:sz w:val="22"/>
              </w:rPr>
              <w:t>առաջարկության</w:t>
            </w:r>
            <w:proofErr w:type="spellEnd"/>
            <w:r w:rsidRPr="00DC69F0">
              <w:rPr>
                <w:rFonts w:cs="Sylfaen"/>
                <w:b/>
                <w:sz w:val="22"/>
                <w:lang w:val="af-ZA"/>
              </w:rPr>
              <w:t xml:space="preserve"> </w:t>
            </w:r>
            <w:proofErr w:type="spellStart"/>
            <w:r w:rsidRPr="00DC69F0">
              <w:rPr>
                <w:rFonts w:cs="Sylfaen"/>
                <w:b/>
                <w:sz w:val="22"/>
              </w:rPr>
              <w:t>հեղինակը</w:t>
            </w:r>
            <w:proofErr w:type="spellEnd"/>
            <w:r w:rsidRPr="00DC69F0">
              <w:rPr>
                <w:rFonts w:cs="Sylfaen"/>
                <w:b/>
                <w:sz w:val="22"/>
                <w:lang w:val="af-ZA"/>
              </w:rPr>
              <w:t xml:space="preserve">, </w:t>
            </w:r>
            <w:proofErr w:type="spellStart"/>
            <w:r w:rsidRPr="00DC69F0">
              <w:rPr>
                <w:rFonts w:cs="Sylfaen"/>
                <w:b/>
                <w:sz w:val="22"/>
              </w:rPr>
              <w:t>նախարարության</w:t>
            </w:r>
            <w:proofErr w:type="spellEnd"/>
            <w:r w:rsidRPr="00DC69F0">
              <w:rPr>
                <w:rFonts w:cs="Sylfaen"/>
                <w:b/>
                <w:sz w:val="22"/>
                <w:lang w:val="af-ZA"/>
              </w:rPr>
              <w:t xml:space="preserve">, </w:t>
            </w:r>
            <w:proofErr w:type="spellStart"/>
            <w:r w:rsidRPr="00DC69F0">
              <w:rPr>
                <w:rFonts w:cs="Sylfaen"/>
                <w:b/>
                <w:sz w:val="22"/>
              </w:rPr>
              <w:t>գերատեսչության</w:t>
            </w:r>
            <w:proofErr w:type="spellEnd"/>
            <w:r w:rsidRPr="00DC69F0">
              <w:rPr>
                <w:rFonts w:cs="Sylfaen"/>
                <w:b/>
                <w:sz w:val="22"/>
                <w:lang w:val="af-ZA"/>
              </w:rPr>
              <w:t xml:space="preserve"> </w:t>
            </w:r>
            <w:proofErr w:type="spellStart"/>
            <w:r w:rsidRPr="00DC69F0">
              <w:rPr>
                <w:rFonts w:cs="Sylfaen"/>
                <w:b/>
                <w:sz w:val="22"/>
              </w:rPr>
              <w:t>անվանումը</w:t>
            </w:r>
            <w:proofErr w:type="spellEnd"/>
            <w:r w:rsidRPr="00DC69F0">
              <w:rPr>
                <w:rFonts w:cs="Sylfaen"/>
                <w:b/>
                <w:sz w:val="22"/>
                <w:lang w:val="af-ZA"/>
              </w:rPr>
              <w:t xml:space="preserve"> </w:t>
            </w:r>
            <w:r w:rsidRPr="00DC69F0">
              <w:rPr>
                <w:b/>
                <w:sz w:val="22"/>
                <w:lang w:val="af-ZA"/>
              </w:rPr>
              <w:t xml:space="preserve">                                                                                                                       (</w:t>
            </w:r>
            <w:proofErr w:type="spellStart"/>
            <w:r w:rsidRPr="00DC69F0">
              <w:rPr>
                <w:rFonts w:cs="Sylfaen"/>
                <w:b/>
                <w:sz w:val="22"/>
              </w:rPr>
              <w:t>առարկության</w:t>
            </w:r>
            <w:proofErr w:type="spellEnd"/>
            <w:r w:rsidRPr="00DC69F0">
              <w:rPr>
                <w:rFonts w:cs="Sylfaen"/>
                <w:b/>
                <w:sz w:val="22"/>
                <w:lang w:val="af-ZA"/>
              </w:rPr>
              <w:t xml:space="preserve">, </w:t>
            </w:r>
            <w:proofErr w:type="spellStart"/>
            <w:r w:rsidRPr="00DC69F0">
              <w:rPr>
                <w:rFonts w:cs="Sylfaen"/>
                <w:b/>
                <w:sz w:val="22"/>
              </w:rPr>
              <w:t>առաջարկության</w:t>
            </w:r>
            <w:proofErr w:type="spellEnd"/>
            <w:r w:rsidRPr="00DC69F0">
              <w:rPr>
                <w:rFonts w:cs="Sylfaen"/>
                <w:b/>
                <w:sz w:val="22"/>
                <w:lang w:val="af-ZA"/>
              </w:rPr>
              <w:t xml:space="preserve"> </w:t>
            </w:r>
            <w:proofErr w:type="spellStart"/>
            <w:r w:rsidRPr="00DC69F0">
              <w:rPr>
                <w:rFonts w:cs="Sylfaen"/>
                <w:b/>
                <w:sz w:val="22"/>
              </w:rPr>
              <w:t>ստացման</w:t>
            </w:r>
            <w:proofErr w:type="spellEnd"/>
            <w:r w:rsidRPr="00DC69F0">
              <w:rPr>
                <w:rFonts w:cs="Sylfaen"/>
                <w:b/>
                <w:sz w:val="22"/>
                <w:lang w:val="af-ZA"/>
              </w:rPr>
              <w:t xml:space="preserve"> </w:t>
            </w:r>
            <w:proofErr w:type="spellStart"/>
            <w:r w:rsidRPr="00DC69F0">
              <w:rPr>
                <w:rFonts w:cs="Sylfaen"/>
                <w:b/>
                <w:sz w:val="22"/>
              </w:rPr>
              <w:t>ամսաթիվը</w:t>
            </w:r>
            <w:proofErr w:type="spellEnd"/>
            <w:r w:rsidRPr="00DC69F0">
              <w:rPr>
                <w:rFonts w:cs="Sylfaen"/>
                <w:b/>
                <w:sz w:val="22"/>
                <w:lang w:val="af-ZA"/>
              </w:rPr>
              <w:t>)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B35526" w:rsidRPr="00DC69F0" w:rsidRDefault="00B35526" w:rsidP="009B3B00">
            <w:pPr>
              <w:jc w:val="center"/>
              <w:rPr>
                <w:b/>
              </w:rPr>
            </w:pPr>
            <w:proofErr w:type="spellStart"/>
            <w:r w:rsidRPr="00DC69F0">
              <w:rPr>
                <w:rFonts w:cs="Sylfaen"/>
                <w:b/>
                <w:sz w:val="22"/>
              </w:rPr>
              <w:t>Առարկության</w:t>
            </w:r>
            <w:proofErr w:type="spellEnd"/>
            <w:r w:rsidRPr="00DC69F0">
              <w:rPr>
                <w:rFonts w:cs="Sylfaen"/>
                <w:b/>
                <w:sz w:val="22"/>
              </w:rPr>
              <w:t xml:space="preserve">, </w:t>
            </w:r>
            <w:proofErr w:type="spellStart"/>
            <w:r w:rsidRPr="00DC69F0">
              <w:rPr>
                <w:rFonts w:cs="Sylfaen"/>
                <w:b/>
                <w:sz w:val="22"/>
              </w:rPr>
              <w:t>առաջարկության</w:t>
            </w:r>
            <w:proofErr w:type="spellEnd"/>
            <w:r w:rsidRPr="00DC69F0">
              <w:rPr>
                <w:rFonts w:cs="Sylfaen"/>
                <w:b/>
                <w:sz w:val="22"/>
              </w:rPr>
              <w:t xml:space="preserve"> </w:t>
            </w:r>
            <w:proofErr w:type="spellStart"/>
            <w:r w:rsidRPr="00DC69F0">
              <w:rPr>
                <w:rFonts w:cs="Sylfaen"/>
                <w:b/>
                <w:sz w:val="22"/>
              </w:rPr>
              <w:t>բովանդակությունը</w:t>
            </w:r>
            <w:proofErr w:type="spellEnd"/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  <w:vAlign w:val="center"/>
          </w:tcPr>
          <w:p w:rsidR="00B35526" w:rsidRPr="00DC69F0" w:rsidRDefault="00B35526" w:rsidP="009B3B00">
            <w:pPr>
              <w:jc w:val="center"/>
              <w:rPr>
                <w:rFonts w:cs="Sylfaen"/>
                <w:b/>
              </w:rPr>
            </w:pPr>
            <w:proofErr w:type="spellStart"/>
            <w:r w:rsidRPr="00DC69F0">
              <w:rPr>
                <w:rFonts w:cs="Sylfaen"/>
                <w:b/>
                <w:sz w:val="22"/>
              </w:rPr>
              <w:t>Եզրակացություն</w:t>
            </w:r>
            <w:proofErr w:type="spellEnd"/>
          </w:p>
        </w:tc>
      </w:tr>
      <w:tr w:rsidR="00B35526" w:rsidRPr="00DC69F0" w:rsidTr="000E12F6">
        <w:trPr>
          <w:trHeight w:val="1010"/>
        </w:trPr>
        <w:tc>
          <w:tcPr>
            <w:tcW w:w="4068" w:type="dxa"/>
            <w:tcBorders>
              <w:bottom w:val="single" w:sz="4" w:space="0" w:color="auto"/>
            </w:tcBorders>
          </w:tcPr>
          <w:p w:rsidR="00B35526" w:rsidRPr="00DC69F0" w:rsidRDefault="00B35526" w:rsidP="009B3B00">
            <w:pPr>
              <w:rPr>
                <w:rFonts w:cs="Sylfaen"/>
              </w:rPr>
            </w:pPr>
            <w:r w:rsidRPr="00DC69F0">
              <w:rPr>
                <w:rFonts w:cs="Sylfaen"/>
                <w:sz w:val="22"/>
              </w:rPr>
              <w:t xml:space="preserve">ՀՀ </w:t>
            </w:r>
            <w:r w:rsidRPr="00DC69F0">
              <w:rPr>
                <w:rFonts w:cs="Sylfaen"/>
                <w:sz w:val="22"/>
                <w:lang w:val="ru-RU"/>
              </w:rPr>
              <w:t>ֆինանսների</w:t>
            </w:r>
            <w:r w:rsidRPr="00DC69F0">
              <w:rPr>
                <w:rFonts w:cs="Sylfaen"/>
                <w:sz w:val="22"/>
              </w:rPr>
              <w:t xml:space="preserve"> </w:t>
            </w:r>
            <w:r w:rsidRPr="00DC69F0">
              <w:rPr>
                <w:rFonts w:cs="Sylfaen"/>
                <w:sz w:val="22"/>
                <w:lang w:val="ru-RU"/>
              </w:rPr>
              <w:t>նախարարություն</w:t>
            </w:r>
          </w:p>
          <w:p w:rsidR="00B35526" w:rsidRPr="00DC69F0" w:rsidRDefault="00B35526" w:rsidP="00B35526">
            <w:pPr>
              <w:rPr>
                <w:rFonts w:cs="Sylfaen"/>
                <w:b/>
              </w:rPr>
            </w:pPr>
            <w:r w:rsidRPr="00DC69F0">
              <w:rPr>
                <w:rFonts w:cs="Sylfaen"/>
                <w:sz w:val="22"/>
              </w:rPr>
              <w:t>(</w:t>
            </w:r>
            <w:r w:rsidR="00E17C6E" w:rsidRPr="00DC69F0">
              <w:rPr>
                <w:rFonts w:cs="Sylfaen"/>
                <w:sz w:val="22"/>
              </w:rPr>
              <w:t>08.12.2016</w:t>
            </w:r>
            <w:r w:rsidR="00E17C6E" w:rsidRPr="00DC69F0">
              <w:rPr>
                <w:rFonts w:cs="Sylfaen"/>
                <w:sz w:val="22"/>
                <w:lang w:val="ru-RU"/>
              </w:rPr>
              <w:t>թ</w:t>
            </w:r>
            <w:r w:rsidR="00E17C6E" w:rsidRPr="00DC69F0">
              <w:rPr>
                <w:rFonts w:cs="Sylfaen"/>
                <w:sz w:val="22"/>
              </w:rPr>
              <w:t>. N01/11-1/27333-16</w:t>
            </w:r>
            <w:r w:rsidRPr="00DC69F0">
              <w:rPr>
                <w:rFonts w:cs="Sylfaen"/>
                <w:sz w:val="22"/>
              </w:rPr>
              <w:t>)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B35526" w:rsidRPr="00DC69F0" w:rsidRDefault="00E17C6E" w:rsidP="00DC69F0">
            <w:pPr>
              <w:spacing w:line="240" w:lineRule="auto"/>
              <w:ind w:firstLine="450"/>
              <w:jc w:val="both"/>
            </w:pPr>
            <w:proofErr w:type="spellStart"/>
            <w:r w:rsidRPr="00DC69F0">
              <w:rPr>
                <w:sz w:val="22"/>
              </w:rPr>
              <w:t>Նախագծում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առաջարկում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են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նախատեսել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դրույթ</w:t>
            </w:r>
            <w:proofErr w:type="spellEnd"/>
            <w:r w:rsidRPr="00DC69F0">
              <w:rPr>
                <w:sz w:val="22"/>
              </w:rPr>
              <w:t xml:space="preserve">, </w:t>
            </w:r>
            <w:proofErr w:type="spellStart"/>
            <w:r w:rsidRPr="00DC69F0">
              <w:rPr>
                <w:sz w:val="22"/>
              </w:rPr>
              <w:t>որով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կհանձնարարվի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կազմակերպության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կառավարումն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իրականացնող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պետական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կառավարման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լիազորված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մարմնին</w:t>
            </w:r>
            <w:proofErr w:type="spellEnd"/>
            <w:r w:rsidRPr="00DC69F0">
              <w:rPr>
                <w:sz w:val="22"/>
              </w:rPr>
              <w:t xml:space="preserve">` </w:t>
            </w:r>
            <w:proofErr w:type="spellStart"/>
            <w:r w:rsidRPr="00DC69F0">
              <w:rPr>
                <w:sz w:val="22"/>
              </w:rPr>
              <w:t>լուծարման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հանձնաժողովի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ստեղծման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պահից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հետո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մեկամսյա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ժամկետում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ապահովել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բաժնետիրական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ընկերու</w:t>
            </w:r>
            <w:r w:rsidRPr="00DC69F0">
              <w:rPr>
                <w:sz w:val="22"/>
              </w:rPr>
              <w:softHyphen/>
              <w:t>թյան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համապատասխան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փաստաթղթերի</w:t>
            </w:r>
            <w:proofErr w:type="spellEnd"/>
            <w:r w:rsidRPr="00DC69F0">
              <w:rPr>
                <w:sz w:val="22"/>
              </w:rPr>
              <w:t xml:space="preserve"> և </w:t>
            </w:r>
            <w:proofErr w:type="spellStart"/>
            <w:r w:rsidRPr="00DC69F0">
              <w:rPr>
                <w:sz w:val="22"/>
              </w:rPr>
              <w:t>գույքի</w:t>
            </w:r>
            <w:proofErr w:type="spellEnd"/>
            <w:r w:rsidRPr="00DC69F0">
              <w:rPr>
                <w:sz w:val="22"/>
              </w:rPr>
              <w:t xml:space="preserve">, </w:t>
            </w:r>
            <w:proofErr w:type="spellStart"/>
            <w:r w:rsidRPr="00DC69F0">
              <w:rPr>
                <w:sz w:val="22"/>
              </w:rPr>
              <w:t>այդ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թվում</w:t>
            </w:r>
            <w:proofErr w:type="spellEnd"/>
            <w:r w:rsidRPr="00DC69F0">
              <w:rPr>
                <w:sz w:val="22"/>
              </w:rPr>
              <w:t xml:space="preserve">՝ </w:t>
            </w:r>
            <w:proofErr w:type="spellStart"/>
            <w:r w:rsidRPr="00DC69F0">
              <w:rPr>
                <w:sz w:val="22"/>
              </w:rPr>
              <w:t>դրամական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միջոցների</w:t>
            </w:r>
            <w:proofErr w:type="spellEnd"/>
            <w:r w:rsidRPr="00DC69F0">
              <w:rPr>
                <w:sz w:val="22"/>
              </w:rPr>
              <w:t xml:space="preserve">, </w:t>
            </w:r>
            <w:proofErr w:type="spellStart"/>
            <w:r w:rsidRPr="00DC69F0">
              <w:rPr>
                <w:sz w:val="22"/>
              </w:rPr>
              <w:t>արժեթղթերի</w:t>
            </w:r>
            <w:proofErr w:type="spellEnd"/>
            <w:r w:rsidRPr="00DC69F0">
              <w:rPr>
                <w:sz w:val="22"/>
              </w:rPr>
              <w:t xml:space="preserve"> և </w:t>
            </w:r>
            <w:proofErr w:type="spellStart"/>
            <w:r w:rsidRPr="00DC69F0">
              <w:rPr>
                <w:sz w:val="22"/>
              </w:rPr>
              <w:t>գույքային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իրավունքների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հանձնումը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լուծարման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հանձնաժողովին</w:t>
            </w:r>
            <w:proofErr w:type="spellEnd"/>
            <w:r w:rsidRPr="00DC69F0">
              <w:rPr>
                <w:sz w:val="22"/>
              </w:rPr>
              <w:t xml:space="preserve">, </w:t>
            </w:r>
            <w:proofErr w:type="spellStart"/>
            <w:r w:rsidRPr="00DC69F0">
              <w:rPr>
                <w:sz w:val="22"/>
              </w:rPr>
              <w:t>ինչն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էլ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պետք</w:t>
            </w:r>
            <w:proofErr w:type="spellEnd"/>
            <w:r w:rsidRPr="00DC69F0">
              <w:rPr>
                <w:sz w:val="22"/>
              </w:rPr>
              <w:t xml:space="preserve"> է </w:t>
            </w:r>
            <w:proofErr w:type="spellStart"/>
            <w:r w:rsidRPr="00DC69F0">
              <w:rPr>
                <w:sz w:val="22"/>
              </w:rPr>
              <w:t>արտացոլվի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կազմակերպության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լուծարման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միջանկյալ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հաշվեկշռում</w:t>
            </w:r>
            <w:proofErr w:type="spellEnd"/>
            <w:r w:rsidRPr="00DC69F0">
              <w:rPr>
                <w:sz w:val="22"/>
              </w:rPr>
              <w:t xml:space="preserve"> (</w:t>
            </w:r>
            <w:proofErr w:type="spellStart"/>
            <w:r w:rsidRPr="00DC69F0">
              <w:rPr>
                <w:sz w:val="22"/>
              </w:rPr>
              <w:t>հիմք</w:t>
            </w:r>
            <w:proofErr w:type="spellEnd"/>
            <w:r w:rsidRPr="00DC69F0">
              <w:rPr>
                <w:sz w:val="22"/>
              </w:rPr>
              <w:t xml:space="preserve">` ՀՀ </w:t>
            </w:r>
            <w:proofErr w:type="spellStart"/>
            <w:r w:rsidRPr="00DC69F0">
              <w:rPr>
                <w:sz w:val="22"/>
              </w:rPr>
              <w:t>կառավարության</w:t>
            </w:r>
            <w:proofErr w:type="spellEnd"/>
            <w:r w:rsidRPr="00DC69F0">
              <w:rPr>
                <w:sz w:val="22"/>
              </w:rPr>
              <w:t xml:space="preserve"> 1999 </w:t>
            </w:r>
            <w:proofErr w:type="spellStart"/>
            <w:r w:rsidRPr="00DC69F0">
              <w:rPr>
                <w:sz w:val="22"/>
              </w:rPr>
              <w:t>թվականի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դեկտեմբերի</w:t>
            </w:r>
            <w:proofErr w:type="spellEnd"/>
            <w:r w:rsidRPr="00DC69F0">
              <w:rPr>
                <w:sz w:val="22"/>
              </w:rPr>
              <w:t xml:space="preserve"> 14-ի </w:t>
            </w:r>
            <w:proofErr w:type="spellStart"/>
            <w:r w:rsidRPr="00DC69F0">
              <w:rPr>
                <w:sz w:val="22"/>
              </w:rPr>
              <w:t>թիվ</w:t>
            </w:r>
            <w:proofErr w:type="spellEnd"/>
            <w:r w:rsidRPr="00DC69F0">
              <w:rPr>
                <w:sz w:val="22"/>
              </w:rPr>
              <w:t xml:space="preserve"> 752 </w:t>
            </w:r>
            <w:proofErr w:type="spellStart"/>
            <w:r w:rsidRPr="00DC69F0">
              <w:rPr>
                <w:sz w:val="22"/>
              </w:rPr>
              <w:t>որոշման</w:t>
            </w:r>
            <w:proofErr w:type="spellEnd"/>
            <w:r w:rsidRPr="00DC69F0">
              <w:rPr>
                <w:sz w:val="22"/>
              </w:rPr>
              <w:t xml:space="preserve"> 1-ին </w:t>
            </w:r>
            <w:proofErr w:type="spellStart"/>
            <w:r w:rsidRPr="00DC69F0">
              <w:rPr>
                <w:sz w:val="22"/>
              </w:rPr>
              <w:t>կետով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հաստատված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կարգի</w:t>
            </w:r>
            <w:proofErr w:type="spellEnd"/>
            <w:r w:rsidRPr="00DC69F0">
              <w:rPr>
                <w:sz w:val="22"/>
              </w:rPr>
              <w:t xml:space="preserve"> 11-րդ </w:t>
            </w:r>
            <w:proofErr w:type="spellStart"/>
            <w:r w:rsidRPr="00DC69F0">
              <w:rPr>
                <w:sz w:val="22"/>
              </w:rPr>
              <w:t>կետ</w:t>
            </w:r>
            <w:proofErr w:type="spellEnd"/>
            <w:r w:rsidRPr="00DC69F0">
              <w:rPr>
                <w:sz w:val="22"/>
              </w:rPr>
              <w:t xml:space="preserve">): 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:rsidR="00B35526" w:rsidRPr="00DC69F0" w:rsidRDefault="000E12F6" w:rsidP="000E12F6">
            <w:pPr>
              <w:pStyle w:val="NormalWeb"/>
              <w:spacing w:before="0" w:beforeAutospacing="0" w:after="0" w:afterAutospacing="0"/>
              <w:ind w:firstLine="375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DC69F0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</w:t>
            </w:r>
            <w:proofErr w:type="spellEnd"/>
            <w:r w:rsidRPr="00DC69F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է:</w:t>
            </w:r>
          </w:p>
        </w:tc>
      </w:tr>
      <w:tr w:rsidR="00776F11" w:rsidRPr="00DC69F0" w:rsidTr="009B3B00">
        <w:trPr>
          <w:trHeight w:val="1010"/>
        </w:trPr>
        <w:tc>
          <w:tcPr>
            <w:tcW w:w="4068" w:type="dxa"/>
            <w:tcBorders>
              <w:bottom w:val="single" w:sz="4" w:space="0" w:color="auto"/>
            </w:tcBorders>
          </w:tcPr>
          <w:p w:rsidR="00776F11" w:rsidRPr="00DC69F0" w:rsidRDefault="00776F11" w:rsidP="009B3B00">
            <w:pPr>
              <w:rPr>
                <w:rFonts w:cs="Sylfaen"/>
              </w:rPr>
            </w:pPr>
            <w:r w:rsidRPr="00DC69F0">
              <w:rPr>
                <w:rFonts w:cs="Sylfaen"/>
                <w:sz w:val="22"/>
                <w:lang w:val="ru-RU"/>
              </w:rPr>
              <w:t>ՀՀ</w:t>
            </w:r>
            <w:r w:rsidRPr="00DC69F0">
              <w:rPr>
                <w:rFonts w:cs="Sylfaen"/>
                <w:sz w:val="22"/>
              </w:rPr>
              <w:t xml:space="preserve"> </w:t>
            </w:r>
            <w:r w:rsidRPr="00DC69F0">
              <w:rPr>
                <w:rFonts w:cs="Sylfaen"/>
                <w:sz w:val="22"/>
                <w:lang w:val="ru-RU"/>
              </w:rPr>
              <w:t>արդարադատության</w:t>
            </w:r>
            <w:r w:rsidRPr="00DC69F0">
              <w:rPr>
                <w:rFonts w:cs="Sylfaen"/>
                <w:sz w:val="22"/>
              </w:rPr>
              <w:t xml:space="preserve"> </w:t>
            </w:r>
            <w:r w:rsidRPr="00DC69F0">
              <w:rPr>
                <w:rFonts w:cs="Sylfaen"/>
                <w:sz w:val="22"/>
                <w:lang w:val="ru-RU"/>
              </w:rPr>
              <w:t>նախարարություն</w:t>
            </w:r>
          </w:p>
          <w:p w:rsidR="00776F11" w:rsidRPr="00DC69F0" w:rsidRDefault="00776F11" w:rsidP="009B3B00">
            <w:pPr>
              <w:rPr>
                <w:rFonts w:cs="Sylfaen"/>
              </w:rPr>
            </w:pPr>
            <w:r w:rsidRPr="00DC69F0">
              <w:rPr>
                <w:rFonts w:cs="Sylfaen"/>
                <w:sz w:val="22"/>
              </w:rPr>
              <w:t>(06.12.2016</w:t>
            </w:r>
            <w:r w:rsidRPr="00DC69F0">
              <w:rPr>
                <w:rFonts w:cs="Sylfaen"/>
                <w:sz w:val="22"/>
                <w:lang w:val="ru-RU"/>
              </w:rPr>
              <w:t>թ</w:t>
            </w:r>
            <w:r w:rsidRPr="00DC69F0">
              <w:rPr>
                <w:rFonts w:cs="Sylfaen"/>
                <w:sz w:val="22"/>
              </w:rPr>
              <w:t>. N01/14/16218-16)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776F11" w:rsidRPr="00DC69F0" w:rsidRDefault="00776F11" w:rsidP="00776F11">
            <w:pPr>
              <w:spacing w:line="240" w:lineRule="auto"/>
              <w:jc w:val="both"/>
              <w:rPr>
                <w:rFonts w:cs="Sylfaen"/>
                <w:b/>
              </w:rPr>
            </w:pPr>
            <w:r w:rsidRPr="00DC69F0">
              <w:rPr>
                <w:sz w:val="22"/>
              </w:rPr>
              <w:t xml:space="preserve">      «</w:t>
            </w:r>
            <w:proofErr w:type="spellStart"/>
            <w:r w:rsidRPr="00DC69F0">
              <w:rPr>
                <w:sz w:val="22"/>
              </w:rPr>
              <w:t>Հայգազարդ</w:t>
            </w:r>
            <w:proofErr w:type="spellEnd"/>
            <w:r w:rsidRPr="00DC69F0">
              <w:rPr>
                <w:sz w:val="22"/>
              </w:rPr>
              <w:t xml:space="preserve">» </w:t>
            </w:r>
            <w:proofErr w:type="spellStart"/>
            <w:r w:rsidRPr="00DC69F0">
              <w:rPr>
                <w:sz w:val="22"/>
              </w:rPr>
              <w:t>փակ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բաժնետիրական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ընկերությունը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լուծարելու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մասին</w:t>
            </w:r>
            <w:proofErr w:type="spellEnd"/>
            <w:r w:rsidRPr="00DC69F0">
              <w:rPr>
                <w:sz w:val="22"/>
              </w:rPr>
              <w:t xml:space="preserve">» </w:t>
            </w:r>
            <w:r w:rsidRPr="00DC69F0">
              <w:rPr>
                <w:sz w:val="22"/>
                <w:lang w:val="ru-RU"/>
              </w:rPr>
              <w:t>ՀՀ</w:t>
            </w:r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կառավարության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որոշման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նախագիծը</w:t>
            </w:r>
            <w:proofErr w:type="spellEnd"/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համապատասխանում</w:t>
            </w:r>
            <w:proofErr w:type="spellEnd"/>
            <w:r w:rsidRPr="00DC69F0">
              <w:rPr>
                <w:sz w:val="22"/>
              </w:rPr>
              <w:t xml:space="preserve"> է </w:t>
            </w:r>
            <w:r w:rsidRPr="00DC69F0">
              <w:rPr>
                <w:sz w:val="22"/>
                <w:lang w:val="ru-RU"/>
              </w:rPr>
              <w:t>ՀՀ</w:t>
            </w:r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օրենսդրությանը</w:t>
            </w:r>
            <w:proofErr w:type="spellEnd"/>
            <w:r w:rsidRPr="00DC69F0">
              <w:rPr>
                <w:sz w:val="22"/>
              </w:rPr>
              <w:t>: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  <w:vAlign w:val="center"/>
          </w:tcPr>
          <w:p w:rsidR="00776F11" w:rsidRPr="00DC69F0" w:rsidRDefault="00776F11" w:rsidP="009B3B00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B35526" w:rsidRPr="00DC69F0" w:rsidTr="00DC69F0">
        <w:trPr>
          <w:trHeight w:val="1010"/>
        </w:trPr>
        <w:tc>
          <w:tcPr>
            <w:tcW w:w="4068" w:type="dxa"/>
            <w:tcBorders>
              <w:bottom w:val="nil"/>
            </w:tcBorders>
          </w:tcPr>
          <w:p w:rsidR="00B35526" w:rsidRPr="00DC69F0" w:rsidRDefault="00B35526" w:rsidP="009B3B00">
            <w:pPr>
              <w:rPr>
                <w:rFonts w:cs="Sylfaen"/>
              </w:rPr>
            </w:pPr>
            <w:r w:rsidRPr="00DC69F0">
              <w:rPr>
                <w:rFonts w:cs="Sylfaen"/>
                <w:sz w:val="22"/>
              </w:rPr>
              <w:lastRenderedPageBreak/>
              <w:t xml:space="preserve">ՀՀ </w:t>
            </w:r>
            <w:r w:rsidRPr="00DC69F0">
              <w:rPr>
                <w:rFonts w:cs="Sylfaen"/>
                <w:sz w:val="22"/>
                <w:lang w:val="ru-RU"/>
              </w:rPr>
              <w:t>ԿԱ</w:t>
            </w:r>
            <w:r w:rsidRPr="00DC69F0">
              <w:rPr>
                <w:rFonts w:cs="Sylfaen"/>
                <w:sz w:val="22"/>
              </w:rPr>
              <w:t xml:space="preserve"> </w:t>
            </w:r>
            <w:r w:rsidRPr="00DC69F0">
              <w:rPr>
                <w:rFonts w:cs="Sylfaen"/>
                <w:sz w:val="22"/>
                <w:lang w:val="ru-RU"/>
              </w:rPr>
              <w:t>պետական</w:t>
            </w:r>
            <w:r w:rsidRPr="00DC69F0">
              <w:rPr>
                <w:rFonts w:cs="Sylfaen"/>
                <w:sz w:val="22"/>
              </w:rPr>
              <w:t xml:space="preserve"> </w:t>
            </w:r>
            <w:r w:rsidRPr="00DC69F0">
              <w:rPr>
                <w:rFonts w:cs="Sylfaen"/>
                <w:sz w:val="22"/>
                <w:lang w:val="ru-RU"/>
              </w:rPr>
              <w:t>գույքի</w:t>
            </w:r>
            <w:r w:rsidRPr="00DC69F0">
              <w:rPr>
                <w:rFonts w:cs="Sylfaen"/>
                <w:sz w:val="22"/>
              </w:rPr>
              <w:t xml:space="preserve"> </w:t>
            </w:r>
            <w:r w:rsidRPr="00DC69F0">
              <w:rPr>
                <w:rFonts w:cs="Sylfaen"/>
                <w:sz w:val="22"/>
                <w:lang w:val="ru-RU"/>
              </w:rPr>
              <w:t>կառավարման</w:t>
            </w:r>
            <w:r w:rsidRPr="00DC69F0">
              <w:rPr>
                <w:rFonts w:cs="Sylfaen"/>
                <w:sz w:val="22"/>
              </w:rPr>
              <w:t xml:space="preserve"> </w:t>
            </w:r>
            <w:r w:rsidRPr="00DC69F0">
              <w:rPr>
                <w:rFonts w:cs="Sylfaen"/>
                <w:sz w:val="22"/>
                <w:lang w:val="ru-RU"/>
              </w:rPr>
              <w:t>վարչություն</w:t>
            </w:r>
            <w:r w:rsidRPr="00DC69F0">
              <w:rPr>
                <w:rFonts w:cs="Sylfaen"/>
                <w:sz w:val="22"/>
              </w:rPr>
              <w:t xml:space="preserve"> (06.12.2016թ. N01/14.24/6454-16)</w:t>
            </w:r>
          </w:p>
          <w:p w:rsidR="00B35526" w:rsidRPr="00DC69F0" w:rsidRDefault="00B35526" w:rsidP="009B3B00">
            <w:pPr>
              <w:rPr>
                <w:rFonts w:cs="Sylfaen"/>
              </w:rPr>
            </w:pPr>
          </w:p>
        </w:tc>
        <w:tc>
          <w:tcPr>
            <w:tcW w:w="5490" w:type="dxa"/>
            <w:tcBorders>
              <w:bottom w:val="nil"/>
            </w:tcBorders>
            <w:vAlign w:val="center"/>
          </w:tcPr>
          <w:p w:rsidR="00B35526" w:rsidRPr="00DC69F0" w:rsidRDefault="000E12F6" w:rsidP="00DC69F0">
            <w:pPr>
              <w:spacing w:line="240" w:lineRule="auto"/>
              <w:ind w:firstLine="708"/>
              <w:jc w:val="both"/>
            </w:pPr>
            <w:r w:rsidRPr="00DC69F0">
              <w:rPr>
                <w:sz w:val="22"/>
                <w:lang w:val="ru-RU"/>
              </w:rPr>
              <w:t>ՀՀ</w:t>
            </w:r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կառավարության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1999</w:t>
            </w:r>
            <w:r w:rsidRPr="00DC69F0">
              <w:rPr>
                <w:sz w:val="22"/>
              </w:rPr>
              <w:t>թ</w:t>
            </w:r>
            <w:r w:rsidRPr="00DC69F0">
              <w:rPr>
                <w:rFonts w:cs="Arial Armenian"/>
                <w:sz w:val="22"/>
              </w:rPr>
              <w:t xml:space="preserve">. </w:t>
            </w:r>
            <w:proofErr w:type="spellStart"/>
            <w:r w:rsidRPr="00DC69F0">
              <w:rPr>
                <w:sz w:val="22"/>
              </w:rPr>
              <w:t>դեկտեմբերի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14-</w:t>
            </w:r>
            <w:r w:rsidRPr="00DC69F0">
              <w:rPr>
                <w:sz w:val="22"/>
              </w:rPr>
              <w:t>ի</w:t>
            </w:r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թիվ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752 </w:t>
            </w:r>
            <w:proofErr w:type="spellStart"/>
            <w:r w:rsidRPr="00DC69F0">
              <w:rPr>
                <w:sz w:val="22"/>
              </w:rPr>
              <w:t>որոշման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2-</w:t>
            </w:r>
            <w:r w:rsidRPr="00DC69F0">
              <w:rPr>
                <w:sz w:val="22"/>
              </w:rPr>
              <w:t>րդ</w:t>
            </w:r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կետով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սահմանվել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r w:rsidRPr="00DC69F0">
              <w:rPr>
                <w:sz w:val="22"/>
              </w:rPr>
              <w:t>է</w:t>
            </w:r>
            <w:r w:rsidRPr="00DC69F0">
              <w:rPr>
                <w:rFonts w:cs="Arial Armenian"/>
                <w:sz w:val="22"/>
              </w:rPr>
              <w:t xml:space="preserve">, </w:t>
            </w:r>
            <w:proofErr w:type="spellStart"/>
            <w:r w:rsidRPr="00DC69F0">
              <w:rPr>
                <w:sz w:val="22"/>
              </w:rPr>
              <w:t>որ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պետական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մասնակցությամբ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առևտրային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կազմակերպությունների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լուծարման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գործընթացն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իրականացվում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r w:rsidRPr="00DC69F0">
              <w:rPr>
                <w:sz w:val="22"/>
              </w:rPr>
              <w:t>է</w:t>
            </w:r>
            <w:r w:rsidRPr="00DC69F0">
              <w:rPr>
                <w:rFonts w:cs="Arial Armenian"/>
                <w:sz w:val="22"/>
              </w:rPr>
              <w:t xml:space="preserve"> </w:t>
            </w:r>
            <w:r w:rsidRPr="00DC69F0">
              <w:rPr>
                <w:sz w:val="22"/>
                <w:lang w:val="ru-RU"/>
              </w:rPr>
              <w:t>ՀՀ</w:t>
            </w:r>
            <w:r w:rsidRPr="00DC69F0">
              <w:rPr>
                <w:sz w:val="22"/>
              </w:rPr>
              <w:t xml:space="preserve"> ԿԱ</w:t>
            </w:r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պետական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գույքի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կառավարման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վարչության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պետի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հրամաններով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ստեղծված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լուծարման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հանձնաժողովների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կողմից</w:t>
            </w:r>
            <w:proofErr w:type="spellEnd"/>
            <w:r w:rsidRPr="00DC69F0">
              <w:rPr>
                <w:rFonts w:cs="Arial Armenian"/>
                <w:sz w:val="22"/>
              </w:rPr>
              <w:t xml:space="preserve">: </w:t>
            </w:r>
            <w:proofErr w:type="spellStart"/>
            <w:r w:rsidRPr="00DC69F0">
              <w:rPr>
                <w:sz w:val="22"/>
              </w:rPr>
              <w:t>Հետևաբար</w:t>
            </w:r>
            <w:proofErr w:type="spellEnd"/>
            <w:r w:rsidRPr="00DC69F0">
              <w:rPr>
                <w:rFonts w:cs="Arial Armenian"/>
                <w:sz w:val="22"/>
              </w:rPr>
              <w:t xml:space="preserve">, </w:t>
            </w:r>
            <w:proofErr w:type="spellStart"/>
            <w:r w:rsidRPr="00DC69F0">
              <w:rPr>
                <w:sz w:val="22"/>
              </w:rPr>
              <w:t>Նախագծի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2-</w:t>
            </w:r>
            <w:r w:rsidRPr="00DC69F0">
              <w:rPr>
                <w:sz w:val="22"/>
              </w:rPr>
              <w:t>րդ</w:t>
            </w:r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կետում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ընկերության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լուծարման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հանձնաժողովի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ստեղծման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իրավասությունը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պետք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r w:rsidRPr="00DC69F0">
              <w:rPr>
                <w:sz w:val="22"/>
              </w:rPr>
              <w:t>է</w:t>
            </w:r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վերապահվի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r w:rsidRPr="00DC69F0">
              <w:rPr>
                <w:sz w:val="22"/>
                <w:lang w:val="ru-RU"/>
              </w:rPr>
              <w:t>ՀՀ</w:t>
            </w:r>
            <w:r w:rsidRPr="00DC69F0">
              <w:rPr>
                <w:sz w:val="22"/>
              </w:rPr>
              <w:t xml:space="preserve"> ԿԱ</w:t>
            </w:r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պետական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գույքի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կառավարման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վարչության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պետին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, </w:t>
            </w:r>
            <w:proofErr w:type="spellStart"/>
            <w:r w:rsidRPr="00DC69F0">
              <w:rPr>
                <w:sz w:val="22"/>
              </w:rPr>
              <w:t>այս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դեպքում</w:t>
            </w:r>
            <w:proofErr w:type="spellEnd"/>
            <w:r w:rsidRPr="00DC69F0">
              <w:rPr>
                <w:sz w:val="22"/>
              </w:rPr>
              <w:t>՝</w:t>
            </w:r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լուծարման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հանձնաժողովի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կազմում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r w:rsidRPr="00DC69F0">
              <w:rPr>
                <w:sz w:val="22"/>
                <w:lang w:val="ru-RU"/>
              </w:rPr>
              <w:t>ՀՀ</w:t>
            </w:r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էներգետիկ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ենթակառուցվածքների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r w:rsidRPr="00DC69F0">
              <w:rPr>
                <w:sz w:val="22"/>
              </w:rPr>
              <w:t>և</w:t>
            </w:r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բնական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պաշարների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նախարարությունից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պետք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r w:rsidRPr="00DC69F0">
              <w:rPr>
                <w:sz w:val="22"/>
              </w:rPr>
              <w:t>է</w:t>
            </w:r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ընդգրկվի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մեկ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անդամ</w:t>
            </w:r>
            <w:proofErr w:type="spellEnd"/>
            <w:r w:rsidRPr="00DC69F0">
              <w:rPr>
                <w:rFonts w:cs="Arial Armenian"/>
                <w:sz w:val="22"/>
              </w:rPr>
              <w:t xml:space="preserve">, </w:t>
            </w:r>
            <w:proofErr w:type="spellStart"/>
            <w:r w:rsidRPr="00DC69F0">
              <w:rPr>
                <w:sz w:val="22"/>
              </w:rPr>
              <w:t>իսկ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r w:rsidRPr="00DC69F0">
              <w:rPr>
                <w:sz w:val="22"/>
                <w:lang w:val="ru-RU"/>
              </w:rPr>
              <w:t>ՀՀ</w:t>
            </w:r>
            <w:r w:rsidRPr="00DC69F0">
              <w:rPr>
                <w:sz w:val="22"/>
              </w:rPr>
              <w:t xml:space="preserve"> ԿԱ</w:t>
            </w:r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պետական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գույքի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կառավարման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վարչությունից</w:t>
            </w:r>
            <w:proofErr w:type="spellEnd"/>
            <w:r w:rsidRPr="00DC69F0">
              <w:rPr>
                <w:sz w:val="22"/>
              </w:rPr>
              <w:t>՝</w:t>
            </w:r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երկու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անդամ</w:t>
            </w:r>
            <w:proofErr w:type="spellEnd"/>
            <w:r w:rsidRPr="00DC69F0">
              <w:rPr>
                <w:sz w:val="22"/>
              </w:rPr>
              <w:t>՝</w:t>
            </w:r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հանձնաժողովի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նախագահ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r w:rsidRPr="00DC69F0">
              <w:rPr>
                <w:sz w:val="22"/>
              </w:rPr>
              <w:t>և</w:t>
            </w:r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քարտուղար</w:t>
            </w:r>
            <w:proofErr w:type="spellEnd"/>
            <w:r w:rsidRPr="00DC69F0">
              <w:rPr>
                <w:rFonts w:cs="Arial Armenian"/>
                <w:sz w:val="22"/>
              </w:rPr>
              <w:t>:</w:t>
            </w:r>
          </w:p>
        </w:tc>
        <w:tc>
          <w:tcPr>
            <w:tcW w:w="4950" w:type="dxa"/>
            <w:gridSpan w:val="2"/>
            <w:tcBorders>
              <w:bottom w:val="nil"/>
            </w:tcBorders>
          </w:tcPr>
          <w:p w:rsidR="00B35526" w:rsidRPr="00DC69F0" w:rsidRDefault="000E12F6" w:rsidP="009B3B00">
            <w:pPr>
              <w:rPr>
                <w:rFonts w:cs="Sylfaen"/>
                <w:sz w:val="22"/>
              </w:rPr>
            </w:pPr>
            <w:proofErr w:type="spellStart"/>
            <w:r w:rsidRPr="00DC69F0">
              <w:rPr>
                <w:rFonts w:cs="Sylfaen"/>
                <w:sz w:val="22"/>
              </w:rPr>
              <w:t>Ընդունվել</w:t>
            </w:r>
            <w:proofErr w:type="spellEnd"/>
            <w:r w:rsidRPr="00DC69F0">
              <w:rPr>
                <w:rFonts w:cs="Sylfaen"/>
                <w:sz w:val="22"/>
              </w:rPr>
              <w:t xml:space="preserve"> է:</w:t>
            </w:r>
          </w:p>
        </w:tc>
      </w:tr>
      <w:tr w:rsidR="00B35526" w:rsidRPr="00DC69F0" w:rsidTr="00DC69F0">
        <w:trPr>
          <w:trHeight w:val="1010"/>
        </w:trPr>
        <w:tc>
          <w:tcPr>
            <w:tcW w:w="4068" w:type="dxa"/>
            <w:tcBorders>
              <w:top w:val="nil"/>
            </w:tcBorders>
          </w:tcPr>
          <w:p w:rsidR="00B35526" w:rsidRPr="00DC69F0" w:rsidRDefault="00B35526" w:rsidP="009B3B00">
            <w:pPr>
              <w:rPr>
                <w:rFonts w:cs="Sylfaen"/>
              </w:rPr>
            </w:pPr>
          </w:p>
        </w:tc>
        <w:tc>
          <w:tcPr>
            <w:tcW w:w="5490" w:type="dxa"/>
            <w:tcBorders>
              <w:top w:val="nil"/>
            </w:tcBorders>
            <w:vAlign w:val="center"/>
          </w:tcPr>
          <w:p w:rsidR="00B35526" w:rsidRPr="00DC69F0" w:rsidRDefault="00B35526" w:rsidP="00B35526">
            <w:pPr>
              <w:spacing w:line="240" w:lineRule="auto"/>
              <w:ind w:firstLine="708"/>
              <w:jc w:val="both"/>
            </w:pPr>
            <w:proofErr w:type="spellStart"/>
            <w:r w:rsidRPr="00DC69F0">
              <w:rPr>
                <w:sz w:val="22"/>
              </w:rPr>
              <w:t>Միաժամանակ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առաջարկում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r w:rsidRPr="00DC69F0">
              <w:rPr>
                <w:sz w:val="22"/>
              </w:rPr>
              <w:t>ե</w:t>
            </w:r>
            <w:r w:rsidRPr="00DC69F0">
              <w:rPr>
                <w:sz w:val="22"/>
                <w:lang w:val="ru-RU"/>
              </w:rPr>
              <w:t>ն</w:t>
            </w:r>
            <w:r w:rsidRPr="00DC69F0">
              <w:rPr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Նախագիծը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լրացնել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նոր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3-</w:t>
            </w:r>
            <w:r w:rsidRPr="00DC69F0">
              <w:rPr>
                <w:sz w:val="22"/>
              </w:rPr>
              <w:t>րդ</w:t>
            </w:r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կետով</w:t>
            </w:r>
            <w:proofErr w:type="spellEnd"/>
            <w:r w:rsidRPr="00DC69F0">
              <w:rPr>
                <w:rFonts w:cs="Arial Armenian"/>
                <w:sz w:val="22"/>
              </w:rPr>
              <w:t xml:space="preserve">, </w:t>
            </w:r>
            <w:proofErr w:type="spellStart"/>
            <w:r w:rsidRPr="00DC69F0">
              <w:rPr>
                <w:sz w:val="22"/>
              </w:rPr>
              <w:t>հետևյալ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խմբագրությամբ</w:t>
            </w:r>
            <w:proofErr w:type="spellEnd"/>
            <w:r w:rsidRPr="00DC69F0">
              <w:rPr>
                <w:sz w:val="22"/>
              </w:rPr>
              <w:t>՝</w:t>
            </w:r>
            <w:r w:rsidRPr="00DC69F0">
              <w:rPr>
                <w:rFonts w:cs="Arial Armenian"/>
                <w:sz w:val="22"/>
              </w:rPr>
              <w:t xml:space="preserve"> </w:t>
            </w:r>
          </w:p>
          <w:p w:rsidR="00B35526" w:rsidRPr="00DC69F0" w:rsidRDefault="00B35526" w:rsidP="00B35526">
            <w:pPr>
              <w:spacing w:line="240" w:lineRule="auto"/>
              <w:ind w:firstLine="708"/>
              <w:jc w:val="both"/>
              <w:rPr>
                <w:bCs/>
                <w:color w:val="000000"/>
                <w:lang w:val="af-ZA"/>
              </w:rPr>
            </w:pPr>
            <w:r w:rsidRPr="00DC69F0">
              <w:rPr>
                <w:bCs/>
                <w:color w:val="000000"/>
                <w:sz w:val="22"/>
                <w:lang w:val="af-ZA"/>
              </w:rPr>
              <w:t>«3. Հայաստանի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r w:rsidRPr="00DC69F0">
              <w:rPr>
                <w:bCs/>
                <w:color w:val="000000"/>
                <w:sz w:val="22"/>
                <w:lang w:val="af-ZA"/>
              </w:rPr>
              <w:t>Հանրապետության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proofErr w:type="spellStart"/>
            <w:r w:rsidRPr="00DC69F0">
              <w:rPr>
                <w:sz w:val="22"/>
              </w:rPr>
              <w:t>էներգետիկ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ենթակառուցվածքների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r w:rsidRPr="00DC69F0">
              <w:rPr>
                <w:sz w:val="22"/>
              </w:rPr>
              <w:t>և</w:t>
            </w:r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բնական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պաշարների</w:t>
            </w:r>
            <w:proofErr w:type="spellEnd"/>
            <w:r w:rsidRPr="00DC69F0">
              <w:rPr>
                <w:bCs/>
                <w:color w:val="000000"/>
                <w:sz w:val="22"/>
                <w:lang w:val="af-ZA"/>
              </w:rPr>
              <w:t xml:space="preserve"> նախարարին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` </w:t>
            </w:r>
            <w:r w:rsidRPr="00DC69F0">
              <w:rPr>
                <w:bCs/>
                <w:color w:val="000000"/>
                <w:sz w:val="22"/>
                <w:lang w:val="af-ZA"/>
              </w:rPr>
              <w:t>լուծարման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r w:rsidRPr="00DC69F0">
              <w:rPr>
                <w:bCs/>
                <w:color w:val="000000"/>
                <w:sz w:val="22"/>
                <w:lang w:val="af-ZA"/>
              </w:rPr>
              <w:t>հանձ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softHyphen/>
            </w:r>
            <w:r w:rsidRPr="00DC69F0">
              <w:rPr>
                <w:bCs/>
                <w:color w:val="000000"/>
                <w:sz w:val="22"/>
                <w:lang w:val="af-ZA"/>
              </w:rPr>
              <w:t>նաժողովի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r w:rsidRPr="00DC69F0">
              <w:rPr>
                <w:bCs/>
                <w:color w:val="000000"/>
                <w:sz w:val="22"/>
                <w:lang w:val="af-ZA"/>
              </w:rPr>
              <w:t>ստեղծումից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r w:rsidRPr="00DC69F0">
              <w:rPr>
                <w:bCs/>
                <w:color w:val="000000"/>
                <w:sz w:val="22"/>
                <w:lang w:val="af-ZA"/>
              </w:rPr>
              <w:t>հետո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r w:rsidRPr="00DC69F0">
              <w:rPr>
                <w:bCs/>
                <w:color w:val="000000"/>
                <w:sz w:val="22"/>
                <w:lang w:val="af-ZA"/>
              </w:rPr>
              <w:t>մեկամսյա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r w:rsidRPr="00DC69F0">
              <w:rPr>
                <w:bCs/>
                <w:color w:val="000000"/>
                <w:sz w:val="22"/>
                <w:lang w:val="af-ZA"/>
              </w:rPr>
              <w:t>ժամկետում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r w:rsidRPr="00DC69F0">
              <w:rPr>
                <w:bCs/>
                <w:color w:val="000000"/>
                <w:sz w:val="22"/>
                <w:lang w:val="af-ZA"/>
              </w:rPr>
              <w:t>ապահովել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r w:rsidRPr="00DC69F0">
              <w:rPr>
                <w:sz w:val="22"/>
              </w:rPr>
              <w:t>«</w:t>
            </w:r>
            <w:proofErr w:type="spellStart"/>
            <w:r w:rsidRPr="00DC69F0">
              <w:rPr>
                <w:sz w:val="22"/>
              </w:rPr>
              <w:t>Հայգազարդ</w:t>
            </w:r>
            <w:proofErr w:type="spellEnd"/>
            <w:r w:rsidRPr="00DC69F0">
              <w:rPr>
                <w:rFonts w:cs="Arial Armenian"/>
                <w:sz w:val="22"/>
              </w:rPr>
              <w:t xml:space="preserve">» </w:t>
            </w:r>
            <w:proofErr w:type="spellStart"/>
            <w:r w:rsidRPr="00DC69F0">
              <w:rPr>
                <w:sz w:val="22"/>
              </w:rPr>
              <w:t>փակ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sz w:val="22"/>
              </w:rPr>
              <w:t>բաժնետիրական</w:t>
            </w:r>
            <w:proofErr w:type="spellEnd"/>
            <w:r w:rsidRPr="00DC69F0">
              <w:rPr>
                <w:rFonts w:cs="Arial Armenian"/>
                <w:sz w:val="22"/>
              </w:rPr>
              <w:t xml:space="preserve"> </w:t>
            </w:r>
            <w:proofErr w:type="spellStart"/>
            <w:r w:rsidRPr="00DC69F0">
              <w:rPr>
                <w:bCs/>
                <w:color w:val="000000"/>
                <w:sz w:val="22"/>
              </w:rPr>
              <w:t>ընկերության</w:t>
            </w:r>
            <w:proofErr w:type="spellEnd"/>
            <w:r w:rsidRPr="00DC69F0">
              <w:rPr>
                <w:rFonts w:ascii="Courier New" w:hAnsi="Courier New" w:cs="Courier New"/>
                <w:bCs/>
                <w:color w:val="000000"/>
                <w:sz w:val="22"/>
                <w:lang w:val="af-ZA"/>
              </w:rPr>
              <w:t> </w:t>
            </w:r>
            <w:r w:rsidRPr="00DC69F0">
              <w:rPr>
                <w:bCs/>
                <w:color w:val="000000"/>
                <w:sz w:val="22"/>
                <w:lang w:val="af-ZA"/>
              </w:rPr>
              <w:t xml:space="preserve"> համապատասխան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r w:rsidRPr="00DC69F0">
              <w:rPr>
                <w:bCs/>
                <w:color w:val="000000"/>
                <w:sz w:val="22"/>
                <w:lang w:val="af-ZA"/>
              </w:rPr>
              <w:t>փաստաթղթերի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r w:rsidRPr="00DC69F0">
              <w:rPr>
                <w:bCs/>
                <w:color w:val="000000"/>
                <w:sz w:val="22"/>
                <w:lang w:val="af-ZA"/>
              </w:rPr>
              <w:t>և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r w:rsidRPr="00DC69F0">
              <w:rPr>
                <w:bCs/>
                <w:color w:val="000000"/>
                <w:sz w:val="22"/>
                <w:lang w:val="af-ZA"/>
              </w:rPr>
              <w:t>գույքի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, </w:t>
            </w:r>
            <w:r w:rsidRPr="00DC69F0">
              <w:rPr>
                <w:bCs/>
                <w:color w:val="000000"/>
                <w:sz w:val="22"/>
                <w:lang w:val="af-ZA"/>
              </w:rPr>
              <w:t>այդ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r w:rsidRPr="00DC69F0">
              <w:rPr>
                <w:bCs/>
                <w:color w:val="000000"/>
                <w:sz w:val="22"/>
                <w:lang w:val="af-ZA"/>
              </w:rPr>
              <w:t>թվում՝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r w:rsidRPr="00DC69F0">
              <w:rPr>
                <w:bCs/>
                <w:color w:val="000000"/>
                <w:sz w:val="22"/>
                <w:lang w:val="af-ZA"/>
              </w:rPr>
              <w:t>դրամական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r w:rsidRPr="00DC69F0">
              <w:rPr>
                <w:bCs/>
                <w:color w:val="000000"/>
                <w:sz w:val="22"/>
                <w:lang w:val="af-ZA"/>
              </w:rPr>
              <w:t>միջոցների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, </w:t>
            </w:r>
            <w:r w:rsidRPr="00DC69F0">
              <w:rPr>
                <w:bCs/>
                <w:color w:val="000000"/>
                <w:sz w:val="22"/>
                <w:lang w:val="af-ZA"/>
              </w:rPr>
              <w:t>արժեթղթերի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r w:rsidRPr="00DC69F0">
              <w:rPr>
                <w:bCs/>
                <w:color w:val="000000"/>
                <w:sz w:val="22"/>
                <w:lang w:val="af-ZA"/>
              </w:rPr>
              <w:t>և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r w:rsidRPr="00DC69F0">
              <w:rPr>
                <w:bCs/>
                <w:color w:val="000000"/>
                <w:sz w:val="22"/>
                <w:lang w:val="af-ZA"/>
              </w:rPr>
              <w:t>գույքային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r w:rsidRPr="00DC69F0">
              <w:rPr>
                <w:bCs/>
                <w:color w:val="000000"/>
                <w:sz w:val="22"/>
                <w:lang w:val="af-ZA"/>
              </w:rPr>
              <w:t>իրավունքների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r w:rsidRPr="00DC69F0">
              <w:rPr>
                <w:bCs/>
                <w:color w:val="000000"/>
                <w:sz w:val="22"/>
                <w:lang w:val="af-ZA"/>
              </w:rPr>
              <w:t>հանձնումը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r w:rsidRPr="00DC69F0">
              <w:rPr>
                <w:bCs/>
                <w:color w:val="000000"/>
                <w:sz w:val="22"/>
                <w:lang w:val="af-ZA"/>
              </w:rPr>
              <w:t>լուծարման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 xml:space="preserve"> </w:t>
            </w:r>
            <w:r w:rsidRPr="00DC69F0">
              <w:rPr>
                <w:bCs/>
                <w:color w:val="000000"/>
                <w:sz w:val="22"/>
                <w:lang w:val="af-ZA"/>
              </w:rPr>
              <w:t>հանձնաժողովին</w:t>
            </w:r>
            <w:r w:rsidRPr="00DC69F0">
              <w:rPr>
                <w:rFonts w:cs="Arial Armenian"/>
                <w:bCs/>
                <w:color w:val="000000"/>
                <w:sz w:val="22"/>
                <w:lang w:val="af-ZA"/>
              </w:rPr>
              <w:t>»</w:t>
            </w:r>
            <w:r w:rsidRPr="00DC69F0">
              <w:rPr>
                <w:bCs/>
                <w:color w:val="000000"/>
                <w:sz w:val="22"/>
                <w:lang w:val="af-ZA"/>
              </w:rPr>
              <w:t xml:space="preserve">: </w:t>
            </w:r>
          </w:p>
          <w:p w:rsidR="00B35526" w:rsidRPr="00DC69F0" w:rsidRDefault="00B35526" w:rsidP="00B35526">
            <w:pPr>
              <w:spacing w:line="240" w:lineRule="auto"/>
              <w:ind w:firstLine="708"/>
              <w:jc w:val="both"/>
            </w:pPr>
          </w:p>
        </w:tc>
        <w:tc>
          <w:tcPr>
            <w:tcW w:w="4950" w:type="dxa"/>
            <w:gridSpan w:val="2"/>
            <w:tcBorders>
              <w:top w:val="nil"/>
            </w:tcBorders>
          </w:tcPr>
          <w:p w:rsidR="00B35526" w:rsidRPr="00DC69F0" w:rsidRDefault="000E12F6" w:rsidP="009B3B00">
            <w:pPr>
              <w:rPr>
                <w:rFonts w:cs="Sylfaen"/>
                <w:sz w:val="22"/>
              </w:rPr>
            </w:pPr>
            <w:proofErr w:type="spellStart"/>
            <w:r w:rsidRPr="00DC69F0">
              <w:rPr>
                <w:rFonts w:cs="Sylfaen"/>
                <w:sz w:val="22"/>
              </w:rPr>
              <w:t>Ընդունվել</w:t>
            </w:r>
            <w:proofErr w:type="spellEnd"/>
            <w:r w:rsidRPr="00DC69F0">
              <w:rPr>
                <w:rFonts w:cs="Sylfaen"/>
                <w:sz w:val="22"/>
              </w:rPr>
              <w:t xml:space="preserve"> է:</w:t>
            </w:r>
          </w:p>
        </w:tc>
      </w:tr>
    </w:tbl>
    <w:p w:rsidR="00B35526" w:rsidRPr="00DC69F0" w:rsidRDefault="00B35526" w:rsidP="00B35526">
      <w:pPr>
        <w:rPr>
          <w:sz w:val="22"/>
        </w:rPr>
      </w:pPr>
    </w:p>
    <w:p w:rsidR="00B35526" w:rsidRPr="00DC69F0" w:rsidRDefault="00B35526" w:rsidP="00B35526">
      <w:pPr>
        <w:rPr>
          <w:sz w:val="22"/>
        </w:rPr>
      </w:pPr>
    </w:p>
    <w:p w:rsidR="00B35526" w:rsidRPr="00DC69F0" w:rsidRDefault="00B35526" w:rsidP="00B35526">
      <w:pPr>
        <w:ind w:firstLine="708"/>
        <w:jc w:val="both"/>
        <w:rPr>
          <w:rFonts w:cs="Sylfaen"/>
          <w:lang w:val="af-ZA"/>
        </w:rPr>
      </w:pPr>
    </w:p>
    <w:p w:rsidR="00B35526" w:rsidRPr="00DC69F0" w:rsidRDefault="00B35526" w:rsidP="00B35526">
      <w:pPr>
        <w:ind w:firstLine="708"/>
        <w:jc w:val="both"/>
        <w:rPr>
          <w:rFonts w:cs="Sylfaen"/>
          <w:lang w:val="af-ZA"/>
        </w:rPr>
      </w:pPr>
    </w:p>
    <w:p w:rsidR="00915198" w:rsidRPr="00DC69F0" w:rsidRDefault="00915198"/>
    <w:sectPr w:rsidR="00915198" w:rsidRPr="00DC69F0" w:rsidSect="00CA6AB2">
      <w:pgSz w:w="16838" w:h="11906" w:orient="landscape"/>
      <w:pgMar w:top="850" w:right="270" w:bottom="1701" w:left="5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35526"/>
    <w:rsid w:val="000E12F6"/>
    <w:rsid w:val="001C3F5B"/>
    <w:rsid w:val="002F047A"/>
    <w:rsid w:val="0058172F"/>
    <w:rsid w:val="005E7A9E"/>
    <w:rsid w:val="00776F11"/>
    <w:rsid w:val="007B3592"/>
    <w:rsid w:val="007F1097"/>
    <w:rsid w:val="00915198"/>
    <w:rsid w:val="00B35526"/>
    <w:rsid w:val="00B52A68"/>
    <w:rsid w:val="00D23104"/>
    <w:rsid w:val="00DA2D9C"/>
    <w:rsid w:val="00DC69F0"/>
    <w:rsid w:val="00DD4AFD"/>
    <w:rsid w:val="00E1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526"/>
    <w:pPr>
      <w:spacing w:after="0"/>
    </w:pPr>
    <w:rPr>
      <w:rFonts w:ascii="GHEA Grapalat" w:hAnsi="GHEA Grapala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35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2016-12-07T05:23:00Z</dcterms:created>
  <dcterms:modified xsi:type="dcterms:W3CDTF">2016-12-12T10:36:00Z</dcterms:modified>
</cp:coreProperties>
</file>