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23" w:rsidRPr="00A90FC4" w:rsidRDefault="008A5423" w:rsidP="008A5423">
      <w:pPr>
        <w:spacing w:after="0" w:line="240" w:lineRule="auto"/>
        <w:jc w:val="center"/>
        <w:rPr>
          <w:rFonts w:ascii="GHEA Grapalat" w:hAnsi="GHEA Grapalat"/>
          <w:lang w:val="de-LU"/>
        </w:rPr>
      </w:pPr>
      <w:r w:rsidRPr="00A90FC4">
        <w:rPr>
          <w:rFonts w:ascii="GHEA Grapalat" w:hAnsi="GHEA Grapalat"/>
          <w:lang w:val="en-US"/>
        </w:rPr>
        <w:t>ՀԻՄՆԱՎՈՐՈՒՄ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  <w:lang w:val="de-LU"/>
        </w:rPr>
        <w:t>«</w:t>
      </w:r>
      <w:r w:rsidRPr="00A90FC4">
        <w:rPr>
          <w:rFonts w:ascii="GHEA Grapalat" w:hAnsi="GHEA Grapalat" w:cs="Sylfaen"/>
        </w:rPr>
        <w:t>ՀԱՅԱՍՏԱՆԻ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ՀԱՆՐԱՊԵՏՈՒԹՅԱՆ</w:t>
      </w:r>
      <w:r w:rsidRPr="00A90FC4">
        <w:rPr>
          <w:rFonts w:ascii="GHEA Grapalat" w:hAnsi="GHEA Grapalat"/>
          <w:lang w:val="de-LU"/>
        </w:rPr>
        <w:t xml:space="preserve"> 201</w:t>
      </w:r>
      <w:r w:rsidR="00B51661">
        <w:rPr>
          <w:rFonts w:ascii="GHEA Grapalat" w:hAnsi="GHEA Grapalat"/>
          <w:lang w:val="de-LU"/>
        </w:rPr>
        <w:t>7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ՊԵՏԱԿԱՆ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ԲՅՈՒՋԵԻ</w:t>
      </w:r>
      <w:r w:rsidRPr="00A90FC4">
        <w:rPr>
          <w:rFonts w:ascii="GHEA Grapalat" w:hAnsi="GHEA Grapalat"/>
          <w:lang w:val="de-LU"/>
        </w:rPr>
        <w:t xml:space="preserve"> </w:t>
      </w:r>
    </w:p>
    <w:p w:rsidR="008A5423" w:rsidRPr="00A90FC4" w:rsidRDefault="008A5423" w:rsidP="008A5423">
      <w:pPr>
        <w:pStyle w:val="mechtex"/>
        <w:rPr>
          <w:rFonts w:ascii="GHEA Grapalat" w:hAnsi="GHEA Grapalat"/>
          <w:lang w:val="de-LU"/>
        </w:rPr>
      </w:pPr>
      <w:r w:rsidRPr="00A90FC4">
        <w:rPr>
          <w:rFonts w:ascii="GHEA Grapalat" w:hAnsi="GHEA Grapalat" w:cs="Sylfaen"/>
        </w:rPr>
        <w:t>ԵՎ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ՀԱՅԱՍՏԱՆԻ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ՀԱՆՐԱՊԵՏՈՒԹՅԱՆ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ԿԱՌԱՎԱՐՈՒԹՅԱՆ</w:t>
      </w:r>
      <w:r w:rsidRPr="00A90FC4">
        <w:rPr>
          <w:rFonts w:ascii="GHEA Grapalat" w:hAnsi="GHEA Grapalat"/>
          <w:spacing w:val="-8"/>
          <w:lang w:val="de-LU"/>
        </w:rPr>
        <w:t xml:space="preserve"> 201</w:t>
      </w:r>
      <w:r w:rsidR="00B51661">
        <w:rPr>
          <w:rFonts w:ascii="GHEA Grapalat" w:hAnsi="GHEA Grapalat"/>
          <w:spacing w:val="-8"/>
          <w:lang w:val="de-LU"/>
        </w:rPr>
        <w:t>6</w:t>
      </w:r>
      <w:r w:rsidRPr="00A90FC4">
        <w:rPr>
          <w:rFonts w:ascii="GHEA Grapalat" w:hAnsi="GHEA Grapalat"/>
          <w:spacing w:val="-8"/>
          <w:lang w:val="de-LU"/>
        </w:rPr>
        <w:t xml:space="preserve"> </w:t>
      </w:r>
      <w:r w:rsidRPr="00A90FC4">
        <w:rPr>
          <w:rFonts w:ascii="GHEA Grapalat" w:hAnsi="GHEA Grapalat" w:cs="Sylfaen"/>
          <w:spacing w:val="-8"/>
        </w:rPr>
        <w:t>ԹՎԱԿԱՆԻ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Courier New" w:hAnsi="Courier New" w:cs="Courier New"/>
          <w:lang w:val="de-LU"/>
        </w:rPr>
        <w:t> </w:t>
      </w:r>
      <w:r w:rsidRPr="00A90FC4">
        <w:rPr>
          <w:rFonts w:ascii="GHEA Grapalat" w:hAnsi="GHEA Grapalat" w:cs="Sylfaen"/>
        </w:rPr>
        <w:t>ԴԵԿՏԵՄԲԵՐԻ</w:t>
      </w:r>
      <w:r w:rsidRPr="00A90FC4">
        <w:rPr>
          <w:rFonts w:ascii="GHEA Grapalat" w:hAnsi="GHEA Grapalat"/>
          <w:lang w:val="de-LU"/>
        </w:rPr>
        <w:t xml:space="preserve"> </w:t>
      </w:r>
      <w:r w:rsidR="00A90FC4" w:rsidRPr="00A90FC4">
        <w:rPr>
          <w:rFonts w:ascii="GHEA Grapalat" w:hAnsi="GHEA Grapalat"/>
          <w:lang w:val="de-LU"/>
        </w:rPr>
        <w:t>2</w:t>
      </w:r>
      <w:r w:rsidR="00B51661">
        <w:rPr>
          <w:rFonts w:ascii="GHEA Grapalat" w:hAnsi="GHEA Grapalat"/>
          <w:lang w:val="de-LU"/>
        </w:rPr>
        <w:t>9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Ի</w:t>
      </w:r>
      <w:r w:rsidRPr="00A90FC4">
        <w:rPr>
          <w:rFonts w:ascii="GHEA Grapalat" w:hAnsi="GHEA Grapalat"/>
          <w:lang w:val="de-LU"/>
        </w:rPr>
        <w:t xml:space="preserve"> N 1</w:t>
      </w:r>
      <w:r w:rsidR="00B51661">
        <w:rPr>
          <w:rFonts w:ascii="GHEA Grapalat" w:hAnsi="GHEA Grapalat"/>
          <w:lang w:val="de-LU"/>
        </w:rPr>
        <w:t>313</w:t>
      </w:r>
      <w:r w:rsidRPr="00A90FC4">
        <w:rPr>
          <w:rFonts w:ascii="GHEA Grapalat" w:hAnsi="GHEA Grapalat"/>
          <w:lang w:val="de-LU"/>
        </w:rPr>
        <w:t>-</w:t>
      </w:r>
      <w:r w:rsidRPr="00A90FC4">
        <w:rPr>
          <w:rFonts w:ascii="GHEA Grapalat" w:hAnsi="GHEA Grapalat" w:cs="Sylfaen"/>
        </w:rPr>
        <w:t>Ն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ՈՐՈՇՄԱՆ</w:t>
      </w:r>
      <w:r w:rsidRPr="00A90FC4">
        <w:rPr>
          <w:rFonts w:ascii="GHEA Grapalat" w:hAnsi="GHEA Grapalat"/>
          <w:lang w:val="de-LU"/>
        </w:rPr>
        <w:t xml:space="preserve"> </w:t>
      </w:r>
      <w:r w:rsidR="00371139" w:rsidRPr="00A90FC4">
        <w:rPr>
          <w:rFonts w:ascii="GHEA Grapalat" w:hAnsi="GHEA Grapalat" w:cs="Sylfaen"/>
          <w:lang w:val="en-US"/>
        </w:rPr>
        <w:t>ՄԵՋ</w:t>
      </w:r>
    </w:p>
    <w:p w:rsidR="008A5423" w:rsidRPr="00A90FC4" w:rsidRDefault="008A5423" w:rsidP="008A5423">
      <w:pPr>
        <w:pStyle w:val="mechtex"/>
        <w:rPr>
          <w:rFonts w:ascii="GHEA Grapalat" w:hAnsi="GHEA Grapalat" w:cs="Sylfaen"/>
          <w:lang w:val="de-LU"/>
        </w:rPr>
      </w:pPr>
      <w:r w:rsidRPr="00A90FC4">
        <w:rPr>
          <w:rFonts w:ascii="GHEA Grapalat" w:hAnsi="GHEA Grapalat" w:cs="Sylfaen"/>
        </w:rPr>
        <w:t>ՓՈՓՈ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ԽՈՒ</w:t>
      </w:r>
      <w:r w:rsidRPr="00A90FC4">
        <w:rPr>
          <w:rFonts w:ascii="GHEA Grapalat" w:hAnsi="GHEA Grapalat" w:cs="Sylfaen"/>
          <w:lang w:val="de-LU"/>
        </w:rPr>
        <w:softHyphen/>
      </w:r>
      <w:r w:rsidRPr="00A90FC4">
        <w:rPr>
          <w:rFonts w:ascii="GHEA Grapalat" w:hAnsi="GHEA Grapalat" w:cs="Sylfaen"/>
        </w:rPr>
        <w:t>ԹՅՈՒՆՆԵՐ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ԿԱՏԱՐԵԼՈՒ</w:t>
      </w:r>
      <w:r w:rsidRPr="00A90FC4">
        <w:rPr>
          <w:rFonts w:ascii="GHEA Grapalat" w:hAnsi="GHEA Grapalat"/>
          <w:lang w:val="de-LU"/>
        </w:rPr>
        <w:t xml:space="preserve"> </w:t>
      </w:r>
      <w:r w:rsidRPr="00A90FC4">
        <w:rPr>
          <w:rFonts w:ascii="GHEA Grapalat" w:hAnsi="GHEA Grapalat" w:cs="Sylfaen"/>
        </w:rPr>
        <w:t>ՄԱՍԻՆ</w:t>
      </w:r>
      <w:r w:rsidRPr="00A90FC4">
        <w:rPr>
          <w:rFonts w:ascii="GHEA Grapalat" w:hAnsi="GHEA Grapalat" w:cs="Sylfaen"/>
          <w:lang w:val="de-LU"/>
        </w:rPr>
        <w:t xml:space="preserve">» </w:t>
      </w:r>
      <w:r w:rsidRPr="00A90FC4">
        <w:rPr>
          <w:rFonts w:ascii="GHEA Grapalat" w:hAnsi="GHEA Grapalat" w:cs="Sylfaen"/>
          <w:lang w:val="en-US"/>
        </w:rPr>
        <w:t>ՈՐՈՇՄԱՆ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ՆԱԽԱԳԾԻ</w:t>
      </w:r>
      <w:r w:rsidRPr="00A90FC4">
        <w:rPr>
          <w:rFonts w:ascii="GHEA Grapalat" w:hAnsi="GHEA Grapalat" w:cs="Sylfaen"/>
          <w:lang w:val="de-LU"/>
        </w:rPr>
        <w:t xml:space="preserve"> </w:t>
      </w:r>
      <w:r w:rsidRPr="00A90FC4">
        <w:rPr>
          <w:rFonts w:ascii="GHEA Grapalat" w:hAnsi="GHEA Grapalat" w:cs="Sylfaen"/>
          <w:lang w:val="en-US"/>
        </w:rPr>
        <w:t>ԸՆԴՈՒՆՄԱՆ</w:t>
      </w:r>
    </w:p>
    <w:p w:rsidR="008A5423" w:rsidRPr="00CF4086" w:rsidRDefault="008A5423" w:rsidP="008A5423">
      <w:pPr>
        <w:pStyle w:val="mechtex"/>
        <w:rPr>
          <w:rFonts w:ascii="GHEA Grapalat" w:hAnsi="GHEA Grapalat" w:cs="Sylfaen"/>
          <w:b/>
          <w:lang w:val="de-LU"/>
        </w:rPr>
      </w:pPr>
    </w:p>
    <w:p w:rsidR="008A5423" w:rsidRPr="00CF4086" w:rsidRDefault="008A5423" w:rsidP="008A5423">
      <w:pPr>
        <w:pStyle w:val="mechtex"/>
        <w:ind w:firstLine="708"/>
        <w:jc w:val="both"/>
        <w:rPr>
          <w:rFonts w:ascii="GHEA Grapalat" w:hAnsi="GHEA Grapalat" w:cs="Sylfaen"/>
          <w:lang w:val="de-LU"/>
        </w:rPr>
      </w:pPr>
      <w:r w:rsidRPr="00CF4086">
        <w:rPr>
          <w:rFonts w:ascii="GHEA Grapalat" w:hAnsi="GHEA Grapalat" w:cs="Sylfaen"/>
          <w:lang w:val="de-LU"/>
        </w:rPr>
        <w:t>Հայաստանի Հանրապետության կառավարության 2010 թվականի հուլիսի 1-ի թիվ 820-ն որոշմամբ հաստատված «Հայաuտանի Հանրապետության ոչ ռեզիդենտ իրավաբանական կամ ֆիզիկական անձանց կողմից oտարերկրյա պետություններում գործող Հայաuտանի Հանրապետության դիվանագիտական ծառայության մարմինների գործունեությանն աջակցելու նպատակով Հայաuտանի Հանրապետության oգտին կատարված`</w:t>
      </w:r>
      <w:r w:rsidR="0094096F">
        <w:rPr>
          <w:rFonts w:ascii="GHEA Grapalat" w:hAnsi="GHEA Grapalat" w:cs="Sylfaen"/>
          <w:lang w:val="de-LU"/>
        </w:rPr>
        <w:t xml:space="preserve"> </w:t>
      </w:r>
      <w:r w:rsidRPr="00CF4086">
        <w:rPr>
          <w:rFonts w:ascii="GHEA Grapalat" w:hAnsi="GHEA Grapalat" w:cs="Sylfaen"/>
          <w:lang w:val="de-LU"/>
        </w:rPr>
        <w:t xml:space="preserve">նվիրաբերությունների միջոցների oգտագործման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բյուջեում հաշվառման կարգի» 10-րդ կետի համաձայն՝ Հայաuտանի Հանրապետության արտաքին գործերի նախարարությունը դիվանագիտական ծառայության մարմիններից ստացված հաշվետվությունների հիման վրա Հայաuտանի Հանրապետության ֆինանuների նախարարություն է ներկայացնում դիվանագիտական ծառայության մարմինների հաշիվներում նվիրաբերությունների uտացման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դրանց հաշվին ֆինանuավորված ծախuերի վերաբերյալ ամփոփ եռամuյակային հաշվետվություն (համաձայն Հայաuտանի Հանրապետության ֆինանuների նախարարության կողմից uահմանված </w:t>
      </w:r>
      <w:r w:rsidR="004A327D">
        <w:rPr>
          <w:rFonts w:ascii="GHEA Grapalat" w:hAnsi="GHEA Grapalat" w:cs="Sylfaen"/>
          <w:lang w:val="de-LU"/>
        </w:rPr>
        <w:t>ձև</w:t>
      </w:r>
      <w:r w:rsidRPr="00CF4086">
        <w:rPr>
          <w:rFonts w:ascii="GHEA Grapalat" w:hAnsi="GHEA Grapalat" w:cs="Sylfaen"/>
          <w:lang w:val="de-LU"/>
        </w:rPr>
        <w:t xml:space="preserve">երով)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uահմանված կարգով Հայաuտանի Հանրապետության կառավարություն է ներկայացնում առաջարկություն այդ հաշվետվության ցուցանիշները տվյալ տարվա պետական բյուջեի եկամուտների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բյուջեով նախատեuված Հայաuտանի Հանրապետության դեuպանությունների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ներկայացուցչությունների պահպանման ծրագրի գծով ծախuերի ծրագրային ցուցանիշների կազմում ներառելու վերաբերյալ:</w:t>
      </w:r>
    </w:p>
    <w:p w:rsidR="008A5423" w:rsidRPr="00CF4086" w:rsidRDefault="008A5423" w:rsidP="008A5423">
      <w:pPr>
        <w:spacing w:after="0" w:line="240" w:lineRule="auto"/>
        <w:ind w:firstLine="708"/>
        <w:jc w:val="both"/>
        <w:rPr>
          <w:rFonts w:ascii="GHEA Grapalat" w:hAnsi="GHEA Grapalat" w:cs="Times New Roman"/>
          <w:lang w:val="de-LU"/>
        </w:rPr>
      </w:pPr>
      <w:r w:rsidRPr="00CF4086">
        <w:rPr>
          <w:rFonts w:ascii="GHEA Grapalat" w:hAnsi="GHEA Grapalat"/>
        </w:rPr>
        <w:t>Օտարերկրյա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ծառայության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մարմինների</w:t>
      </w:r>
      <w:r w:rsidRPr="00CF4086">
        <w:rPr>
          <w:rFonts w:ascii="GHEA Grapalat" w:hAnsi="GHEA Grapalat"/>
          <w:lang w:val="en-US"/>
        </w:rPr>
        <w:t>ն</w:t>
      </w:r>
      <w:r w:rsidRPr="00CF4086">
        <w:rPr>
          <w:rFonts w:ascii="GHEA Grapalat" w:hAnsi="GHEA Grapalat"/>
          <w:lang w:val="de-LU"/>
        </w:rPr>
        <w:t xml:space="preserve">  201</w:t>
      </w:r>
      <w:r w:rsidR="00B51661">
        <w:rPr>
          <w:rFonts w:ascii="GHEA Grapalat" w:hAnsi="GHEA Grapalat"/>
          <w:lang w:val="de-LU"/>
        </w:rPr>
        <w:t>7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թ</w:t>
      </w:r>
      <w:r w:rsidRPr="00CF4086">
        <w:rPr>
          <w:rFonts w:ascii="GHEA Grapalat" w:hAnsi="GHEA Grapalat"/>
          <w:lang w:val="de-LU"/>
        </w:rPr>
        <w:t xml:space="preserve">. </w:t>
      </w:r>
      <w:r w:rsidR="0071203D">
        <w:rPr>
          <w:rFonts w:ascii="GHEA Grapalat" w:hAnsi="GHEA Grapalat"/>
          <w:lang w:val="de-LU"/>
        </w:rPr>
        <w:t>3</w:t>
      </w:r>
      <w:r w:rsidR="0036541E">
        <w:rPr>
          <w:rFonts w:ascii="GHEA Grapalat" w:hAnsi="GHEA Grapalat"/>
          <w:lang w:val="de-LU"/>
        </w:rPr>
        <w:t>-</w:t>
      </w:r>
      <w:r w:rsidR="004A327D">
        <w:rPr>
          <w:rFonts w:ascii="GHEA Grapalat" w:hAnsi="GHEA Grapalat"/>
          <w:lang w:val="de-LU"/>
        </w:rPr>
        <w:t>ին</w:t>
      </w:r>
      <w:r w:rsidR="00AF4AF1">
        <w:rPr>
          <w:rFonts w:ascii="GHEA Grapalat" w:hAnsi="GHEA Grapalat"/>
          <w:lang w:val="de-LU"/>
        </w:rPr>
        <w:t xml:space="preserve"> </w:t>
      </w:r>
      <w:r w:rsidR="004A327D">
        <w:rPr>
          <w:rFonts w:ascii="GHEA Grapalat" w:hAnsi="GHEA Grapalat"/>
          <w:lang w:val="de-LU"/>
        </w:rPr>
        <w:t>եռամսյակում</w:t>
      </w:r>
      <w:r w:rsidRPr="00CF4086">
        <w:rPr>
          <w:rFonts w:ascii="GHEA Grapalat" w:hAnsi="GHEA Grapalat"/>
          <w:lang w:val="de-LU"/>
        </w:rPr>
        <w:t xml:space="preserve">  </w:t>
      </w:r>
      <w:r w:rsidRPr="00CF4086">
        <w:rPr>
          <w:rFonts w:ascii="GHEA Grapalat" w:hAnsi="GHEA Grapalat"/>
        </w:rPr>
        <w:t>կատարվել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նվիրաբերություններ</w:t>
      </w:r>
      <w:r w:rsidR="003B77FB">
        <w:rPr>
          <w:rFonts w:ascii="GHEA Grapalat" w:hAnsi="GHEA Grapalat"/>
          <w:lang w:val="de-LU"/>
        </w:rPr>
        <w:t xml:space="preserve"> ընդամնեը</w:t>
      </w:r>
      <w:r w:rsidR="00291F28">
        <w:rPr>
          <w:rFonts w:ascii="GHEA Grapalat" w:hAnsi="GHEA Grapalat"/>
          <w:lang w:val="de-LU"/>
        </w:rPr>
        <w:t xml:space="preserve"> </w:t>
      </w:r>
      <w:r w:rsidR="0071203D">
        <w:rPr>
          <w:rFonts w:ascii="GHEA Grapalat" w:hAnsi="GHEA Grapalat"/>
          <w:b/>
          <w:lang w:val="de-LU"/>
        </w:rPr>
        <w:t>152495.2</w:t>
      </w:r>
      <w:r w:rsidR="00291F28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ՀՀ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դրամի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չափով</w:t>
      </w:r>
      <w:r w:rsidRPr="00CF4086">
        <w:rPr>
          <w:rFonts w:ascii="GHEA Grapalat" w:hAnsi="GHEA Grapalat"/>
          <w:lang w:val="de-LU"/>
        </w:rPr>
        <w:t xml:space="preserve">, </w:t>
      </w:r>
      <w:r w:rsidRPr="00CF4086">
        <w:rPr>
          <w:rFonts w:ascii="GHEA Grapalat" w:hAnsi="GHEA Grapalat"/>
        </w:rPr>
        <w:t>իսկ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ծախսերը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կազմել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են</w:t>
      </w:r>
      <w:r w:rsidRPr="00CF4086">
        <w:rPr>
          <w:rFonts w:ascii="GHEA Grapalat" w:hAnsi="GHEA Grapalat"/>
          <w:lang w:val="de-LU"/>
        </w:rPr>
        <w:t xml:space="preserve"> </w:t>
      </w:r>
      <w:r w:rsidR="0071203D">
        <w:rPr>
          <w:rFonts w:ascii="GHEA Grapalat" w:hAnsi="GHEA Grapalat"/>
          <w:b/>
          <w:lang w:val="de-LU"/>
        </w:rPr>
        <w:t>136816.9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հազ</w:t>
      </w:r>
      <w:r w:rsidRPr="00CF4086">
        <w:rPr>
          <w:rFonts w:ascii="GHEA Grapalat" w:hAnsi="GHEA Grapalat"/>
          <w:lang w:val="de-LU"/>
        </w:rPr>
        <w:t xml:space="preserve">. </w:t>
      </w:r>
      <w:r w:rsidRPr="00CF4086">
        <w:rPr>
          <w:rFonts w:ascii="GHEA Grapalat" w:hAnsi="GHEA Grapalat"/>
        </w:rPr>
        <w:t>դրամ</w:t>
      </w:r>
      <w:r w:rsidRPr="00CF4086">
        <w:rPr>
          <w:rFonts w:ascii="GHEA Grapalat" w:hAnsi="GHEA Grapalat"/>
          <w:lang w:val="de-LU"/>
        </w:rPr>
        <w:t xml:space="preserve"> (տես՝ կից ներկայացվող </w:t>
      </w:r>
      <w:r w:rsidRPr="00CF4086">
        <w:rPr>
          <w:rFonts w:ascii="GHEA Grapalat" w:hAnsi="GHEA Grapalat"/>
          <w:lang w:val="en-US"/>
        </w:rPr>
        <w:t>օ</w:t>
      </w:r>
      <w:r w:rsidRPr="00CF4086">
        <w:rPr>
          <w:rFonts w:ascii="GHEA Grapalat" w:hAnsi="GHEA Grapalat"/>
        </w:rPr>
        <w:t>տարերկրյա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պետություններում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գործող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Հայաստանի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Հանրապետության</w:t>
      </w:r>
      <w:r w:rsidRPr="00CF4086">
        <w:rPr>
          <w:rFonts w:ascii="GHEA Grapalat" w:hAnsi="GHEA Grapalat"/>
          <w:lang w:val="de-LU"/>
        </w:rPr>
        <w:t xml:space="preserve"> </w:t>
      </w:r>
      <w:r w:rsidRPr="00CF4086">
        <w:rPr>
          <w:rFonts w:ascii="GHEA Grapalat" w:hAnsi="GHEA Grapalat"/>
        </w:rPr>
        <w:t>դիվանագիտական</w:t>
      </w:r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ներկայացուցչություններից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ստացված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r w:rsidR="0071203D">
        <w:rPr>
          <w:rFonts w:ascii="GHEA Grapalat" w:hAnsi="GHEA Grapalat"/>
          <w:lang w:val="de-LU"/>
        </w:rPr>
        <w:t>3</w:t>
      </w:r>
      <w:r w:rsidR="004A327D">
        <w:rPr>
          <w:rFonts w:ascii="GHEA Grapalat" w:hAnsi="GHEA Grapalat"/>
          <w:lang w:val="de-LU"/>
        </w:rPr>
        <w:t>-ին</w:t>
      </w:r>
      <w:r w:rsidR="0036541E">
        <w:rPr>
          <w:rFonts w:ascii="GHEA Grapalat" w:hAnsi="GHEA Grapalat"/>
          <w:lang w:val="de-LU"/>
        </w:rPr>
        <w:t xml:space="preserve"> եռամսյակի </w:t>
      </w:r>
      <w:proofErr w:type="spellStart"/>
      <w:r w:rsidRPr="00CF4086">
        <w:rPr>
          <w:rFonts w:ascii="GHEA Grapalat" w:hAnsi="GHEA Grapalat"/>
          <w:lang w:val="en-US"/>
        </w:rPr>
        <w:t>հաշվետվությունների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ամփոփ</w:t>
      </w:r>
      <w:proofErr w:type="spellEnd"/>
      <w:r w:rsidRPr="00CF4086">
        <w:rPr>
          <w:rFonts w:ascii="GHEA Grapalat" w:hAnsi="GHEA Grapalat"/>
          <w:lang w:val="de-LU"/>
        </w:rPr>
        <w:t xml:space="preserve"> </w:t>
      </w:r>
      <w:proofErr w:type="spellStart"/>
      <w:r w:rsidRPr="00CF4086">
        <w:rPr>
          <w:rFonts w:ascii="GHEA Grapalat" w:hAnsi="GHEA Grapalat"/>
          <w:lang w:val="en-US"/>
        </w:rPr>
        <w:t>հաշվետվությունը</w:t>
      </w:r>
      <w:proofErr w:type="spellEnd"/>
      <w:r w:rsidRPr="00CF4086">
        <w:rPr>
          <w:rFonts w:ascii="GHEA Grapalat" w:hAnsi="GHEA Grapalat"/>
          <w:lang w:val="de-LU"/>
        </w:rPr>
        <w:t>):</w:t>
      </w:r>
    </w:p>
    <w:p w:rsidR="008A5423" w:rsidRPr="00CF4086" w:rsidRDefault="008A5423" w:rsidP="008A5423">
      <w:pPr>
        <w:jc w:val="center"/>
        <w:rPr>
          <w:rFonts w:ascii="GHEA Grapalat" w:hAnsi="GHEA Grapalat"/>
          <w:lang w:val="de-LU"/>
        </w:rPr>
      </w:pPr>
    </w:p>
    <w:p w:rsidR="0093427A" w:rsidRDefault="0093427A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lastRenderedPageBreak/>
        <w:t>ՏԵՂԵԿԱՆՔ</w:t>
      </w: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6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B51661">
        <w:rPr>
          <w:rFonts w:ascii="GHEA Grapalat" w:hAnsi="GHEA Grapalat"/>
          <w:lang w:val="af-ZA"/>
        </w:rPr>
        <w:t>29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51661">
        <w:rPr>
          <w:rFonts w:ascii="GHEA Grapalat" w:hAnsi="GHEA Grapalat"/>
          <w:lang w:val="af-ZA"/>
        </w:rPr>
        <w:t>313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="00371139"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ԵԿԱՄՈՒՏՆԵՐԻ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ԾԱԽՍԵՐԻ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ՎԵՐԱԲԵՐՅԱԼ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  <w:r w:rsidRPr="005A5E0E">
        <w:rPr>
          <w:rFonts w:ascii="GHEA Grapalat" w:hAnsi="GHEA Grapalat"/>
          <w:lang w:val="af-ZA"/>
        </w:rPr>
        <w:tab/>
      </w:r>
    </w:p>
    <w:p w:rsidR="00934143" w:rsidRPr="002A6331" w:rsidRDefault="00934143" w:rsidP="002A6331">
      <w:pPr>
        <w:jc w:val="both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ընդունման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արդյունքում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ՀՀ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201</w:t>
      </w:r>
      <w:r w:rsidR="00B51661">
        <w:rPr>
          <w:rStyle w:val="FontStyle165"/>
          <w:rFonts w:ascii="GHEA Grapalat" w:hAnsi="GHEA Grapalat"/>
          <w:noProof/>
          <w:sz w:val="22"/>
          <w:szCs w:val="22"/>
          <w:lang w:val="af-ZA"/>
        </w:rPr>
        <w:t>7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թվականի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պետական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բյուջեի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en-US"/>
        </w:rPr>
        <w:t>եկամուտի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և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ծախսերի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ծրագրային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ցուցանիշներից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յուրաքանչյուրը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կավելանա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համապատասխանաբար</w:t>
      </w:r>
      <w:r w:rsidRPr="002A6331">
        <w:rPr>
          <w:rFonts w:ascii="GHEA Grapalat" w:hAnsi="GHEA Grapalat"/>
          <w:lang w:val="af-ZA"/>
        </w:rPr>
        <w:t xml:space="preserve"> </w:t>
      </w:r>
      <w:r w:rsidR="0071203D">
        <w:rPr>
          <w:rFonts w:ascii="GHEA Grapalat" w:hAnsi="GHEA Grapalat"/>
          <w:b/>
          <w:lang w:val="af-ZA"/>
        </w:rPr>
        <w:t>152495.2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 xml:space="preserve">հազ. 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և</w:t>
      </w:r>
      <w:r w:rsidRPr="002A6331">
        <w:rPr>
          <w:rFonts w:ascii="GHEA Grapalat" w:hAnsi="GHEA Grapalat"/>
          <w:lang w:val="af-ZA"/>
        </w:rPr>
        <w:t xml:space="preserve"> </w:t>
      </w:r>
      <w:r w:rsidR="0071203D">
        <w:rPr>
          <w:rFonts w:ascii="GHEA Grapalat" w:hAnsi="GHEA Grapalat"/>
          <w:b/>
          <w:lang w:val="af-ZA"/>
        </w:rPr>
        <w:t>136816.9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>հազ.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: </w:t>
      </w:r>
      <w:r w:rsidRPr="002A6331">
        <w:rPr>
          <w:rFonts w:ascii="GHEA Grapalat" w:hAnsi="GHEA Grapalat"/>
          <w:bCs/>
          <w:lang w:val="af-ZA"/>
        </w:rPr>
        <w:t xml:space="preserve">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  <w:bookmarkStart w:id="0" w:name="_GoBack"/>
      <w:bookmarkEnd w:id="0"/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lastRenderedPageBreak/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6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</w:t>
      </w:r>
      <w:r w:rsidR="00B51661">
        <w:rPr>
          <w:rFonts w:ascii="GHEA Grapalat" w:hAnsi="GHEA Grapalat"/>
          <w:lang w:val="af-ZA"/>
        </w:rPr>
        <w:t>9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51661">
        <w:rPr>
          <w:rFonts w:ascii="GHEA Grapalat" w:hAnsi="GHEA Grapalat"/>
          <w:lang w:val="af-ZA"/>
        </w:rPr>
        <w:t>313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A90FC4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de-LU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ԱՅԼ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ԻՐԱՎԱԿԱՆ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ԱԿՏԵՐ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ԸՆԴՈՒՆԵԼՈՒ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ԱՆՀՐԱԺԵՇՏՈՒԹՅԱՆ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228A7" w:rsidRDefault="00934143" w:rsidP="00934143">
      <w:pPr>
        <w:rPr>
          <w:rStyle w:val="FontStyle165"/>
          <w:rFonts w:ascii="GHEA Grapalat" w:hAnsi="GHEA Grapalat"/>
          <w:noProof/>
          <w:sz w:val="22"/>
          <w:szCs w:val="22"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որոշման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ընդունումն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այլ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իրավական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ակտերում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փոփոխությունների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կամ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լրացումների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անհրաժեշտություն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չի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առաջացնում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>:</w:t>
      </w:r>
    </w:p>
    <w:p w:rsidR="00934143" w:rsidRPr="003228A7" w:rsidRDefault="00934143" w:rsidP="00934143">
      <w:pPr>
        <w:rPr>
          <w:rFonts w:ascii="GHEA Grapalat" w:hAnsi="GHEA Grapalat"/>
          <w:noProof/>
          <w:lang w:val="af-ZA"/>
        </w:rPr>
      </w:pP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ab/>
        <w:t xml:space="preserve">Որոշման նախագիծը համապատասխանում է միջազգային պայմանագրերով ստանձնած պարտավորություններին: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4096F" w:rsidRPr="005A5E0E" w:rsidRDefault="0094096F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7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B51661">
        <w:rPr>
          <w:rFonts w:ascii="GHEA Grapalat" w:hAnsi="GHEA Grapalat"/>
          <w:lang w:val="af-ZA"/>
        </w:rPr>
        <w:t>6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A90FC4" w:rsidRPr="00A90FC4">
        <w:rPr>
          <w:rFonts w:ascii="GHEA Grapalat" w:hAnsi="GHEA Grapalat"/>
          <w:lang w:val="af-ZA"/>
        </w:rPr>
        <w:t>2</w:t>
      </w:r>
      <w:r w:rsidR="00B51661">
        <w:rPr>
          <w:rFonts w:ascii="GHEA Grapalat" w:hAnsi="GHEA Grapalat"/>
          <w:lang w:val="af-ZA"/>
        </w:rPr>
        <w:t>9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B51661">
        <w:rPr>
          <w:rFonts w:ascii="GHEA Grapalat" w:hAnsi="GHEA Grapalat"/>
          <w:lang w:val="af-ZA"/>
        </w:rPr>
        <w:t>313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="00A90FC4" w:rsidRPr="00A90FC4">
        <w:rPr>
          <w:rFonts w:ascii="GHEA Grapalat" w:hAnsi="GHEA Grapalat"/>
          <w:b/>
          <w:lang w:val="af-ZA"/>
        </w:rPr>
        <w:t xml:space="preserve"> 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ՆԱԽԱԳԾԻ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ՄՇԱԿՄԱՆԸ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ԵՎ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ՔՆՆԱՐԿՄԱՆԸ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ՀԱՍԱՐԱԿՈՒԹՅԱՆ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ՄԱՍՆԱԿՑՈՒԹՅԱՆ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Որոշման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նախագծմանը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և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քննարկմանը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հասարակությունը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չի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մասնակցել</w:t>
      </w:r>
      <w:r w:rsidRPr="005A5E0E">
        <w:rPr>
          <w:rFonts w:ascii="GHEA Grapalat" w:hAnsi="GHEA Grapalat"/>
          <w:bCs/>
          <w:lang w:val="af-ZA"/>
        </w:rPr>
        <w:t>: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EB7AC2" w:rsidRDefault="00934143" w:rsidP="00934143">
      <w:pPr>
        <w:rPr>
          <w:lang w:val="af-ZA"/>
        </w:rPr>
      </w:pPr>
    </w:p>
    <w:p w:rsidR="00934143" w:rsidRPr="00934143" w:rsidRDefault="00934143">
      <w:pPr>
        <w:rPr>
          <w:rFonts w:ascii="GHEA Grapalat" w:hAnsi="GHEA Grapalat"/>
          <w:lang w:val="af-ZA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CF4086" w:rsidRDefault="00934143">
      <w:pPr>
        <w:rPr>
          <w:rFonts w:ascii="GHEA Grapalat" w:hAnsi="GHEA Grapalat"/>
          <w:lang w:val="de-LU"/>
        </w:rPr>
      </w:pPr>
    </w:p>
    <w:sectPr w:rsidR="00934143" w:rsidRPr="00CF4086" w:rsidSect="0069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23"/>
    <w:rsid w:val="0003643B"/>
    <w:rsid w:val="00041030"/>
    <w:rsid w:val="00091577"/>
    <w:rsid w:val="000F440A"/>
    <w:rsid w:val="000F6FCE"/>
    <w:rsid w:val="00132735"/>
    <w:rsid w:val="00181BA2"/>
    <w:rsid w:val="00291F28"/>
    <w:rsid w:val="002A6331"/>
    <w:rsid w:val="002D4763"/>
    <w:rsid w:val="00310FD9"/>
    <w:rsid w:val="003228A7"/>
    <w:rsid w:val="00327CC2"/>
    <w:rsid w:val="00360432"/>
    <w:rsid w:val="0036541E"/>
    <w:rsid w:val="00371139"/>
    <w:rsid w:val="00393F75"/>
    <w:rsid w:val="003B77FB"/>
    <w:rsid w:val="003E7A63"/>
    <w:rsid w:val="004A327D"/>
    <w:rsid w:val="004C202D"/>
    <w:rsid w:val="00531D8C"/>
    <w:rsid w:val="005935C5"/>
    <w:rsid w:val="005D1CF2"/>
    <w:rsid w:val="0063242B"/>
    <w:rsid w:val="00666802"/>
    <w:rsid w:val="006958D7"/>
    <w:rsid w:val="006A394D"/>
    <w:rsid w:val="0071203D"/>
    <w:rsid w:val="0071638C"/>
    <w:rsid w:val="008A5423"/>
    <w:rsid w:val="008D4108"/>
    <w:rsid w:val="008D6B3E"/>
    <w:rsid w:val="00934143"/>
    <w:rsid w:val="0093427A"/>
    <w:rsid w:val="0094096F"/>
    <w:rsid w:val="009E60CE"/>
    <w:rsid w:val="00A04E4E"/>
    <w:rsid w:val="00A90FC4"/>
    <w:rsid w:val="00AF2FE9"/>
    <w:rsid w:val="00AF4AF1"/>
    <w:rsid w:val="00B02DE9"/>
    <w:rsid w:val="00B51661"/>
    <w:rsid w:val="00BE72AA"/>
    <w:rsid w:val="00CF4086"/>
    <w:rsid w:val="00D02FFE"/>
    <w:rsid w:val="00D26A33"/>
    <w:rsid w:val="00D36901"/>
    <w:rsid w:val="00E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8A542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A5423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FontStyle165">
    <w:name w:val="Font Style165"/>
    <w:basedOn w:val="DefaultParagraphFont"/>
    <w:rsid w:val="00934143"/>
    <w:rPr>
      <w:rFonts w:ascii="Sylfaen" w:hAnsi="Sylfaen" w:cs="Sylfae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D1382-0AE8-4335-A552-A27E80AE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HASHIV</dc:creator>
  <cp:keywords/>
  <dc:description/>
  <cp:lastModifiedBy>HASHIV</cp:lastModifiedBy>
  <cp:revision>34</cp:revision>
  <cp:lastPrinted>2014-01-30T07:04:00Z</cp:lastPrinted>
  <dcterms:created xsi:type="dcterms:W3CDTF">2012-05-02T07:18:00Z</dcterms:created>
  <dcterms:modified xsi:type="dcterms:W3CDTF">2017-11-03T11:55:00Z</dcterms:modified>
</cp:coreProperties>
</file>