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F8252" w14:textId="77777777" w:rsidR="003A6454" w:rsidRPr="007853AC" w:rsidRDefault="003A6454" w:rsidP="003A6454">
      <w:pPr>
        <w:pStyle w:val="32chaptertitle"/>
        <w:pageBreakBefore w:val="0"/>
        <w:ind w:left="4320" w:firstLine="720"/>
        <w:jc w:val="center"/>
        <w:rPr>
          <w:rFonts w:ascii="GHEA Grapalat" w:eastAsia="Century Gothic" w:hAnsi="GHEA Grapalat" w:cs="Century Gothic"/>
          <w:bCs/>
          <w:sz w:val="24"/>
          <w:szCs w:val="24"/>
          <w:lang w:val="hy-AM"/>
        </w:rPr>
      </w:pPr>
      <w:r>
        <w:rPr>
          <w:rFonts w:ascii="GHEA Grapalat" w:eastAsia="Century Gothic" w:hAnsi="GHEA Grapalat" w:cs="Century Gothic"/>
          <w:bCs/>
          <w:sz w:val="24"/>
          <w:szCs w:val="24"/>
          <w:lang w:val="hy-AM"/>
        </w:rPr>
        <w:t>Հավելված 2</w:t>
      </w:r>
    </w:p>
    <w:p w14:paraId="5E0754A3" w14:textId="77777777" w:rsidR="003A6454" w:rsidRPr="007853AC" w:rsidRDefault="003A6454" w:rsidP="003A6454">
      <w:pPr>
        <w:pStyle w:val="32chaptertitle"/>
        <w:pageBreakBefore w:val="0"/>
        <w:ind w:left="0" w:right="86" w:firstLine="0"/>
        <w:jc w:val="right"/>
        <w:rPr>
          <w:rFonts w:ascii="GHEA Grapalat" w:eastAsia="Century Gothic" w:hAnsi="GHEA Grapalat" w:cs="Century Gothic"/>
          <w:bCs/>
          <w:sz w:val="24"/>
          <w:szCs w:val="24"/>
          <w:lang w:val="hy-AM"/>
        </w:rPr>
      </w:pPr>
      <w:r w:rsidRPr="007853AC">
        <w:rPr>
          <w:rFonts w:ascii="GHEA Grapalat" w:eastAsia="Century Gothic" w:hAnsi="GHEA Grapalat" w:cs="Century Gothic"/>
          <w:bCs/>
          <w:sz w:val="24"/>
          <w:szCs w:val="24"/>
          <w:lang w:val="hy-AM"/>
        </w:rPr>
        <w:t>ՀՀ կառավարության 2013 թվականի</w:t>
      </w:r>
    </w:p>
    <w:p w14:paraId="5A46CAAE" w14:textId="4EB71737" w:rsidR="003A6454" w:rsidRPr="007853AC" w:rsidRDefault="00276B2D" w:rsidP="00276B2D">
      <w:pPr>
        <w:pStyle w:val="32chaptertitle"/>
        <w:pageBreakBefore w:val="0"/>
        <w:tabs>
          <w:tab w:val="left" w:pos="7938"/>
        </w:tabs>
        <w:ind w:left="0" w:right="86" w:firstLine="0"/>
        <w:jc w:val="right"/>
        <w:rPr>
          <w:rFonts w:ascii="GHEA Grapalat" w:eastAsia="Century Gothic" w:hAnsi="GHEA Grapalat" w:cs="Century Gothic"/>
          <w:bCs/>
          <w:sz w:val="24"/>
          <w:szCs w:val="24"/>
          <w:lang w:val="hy-AM"/>
        </w:rPr>
      </w:pPr>
      <w:r>
        <w:rPr>
          <w:rFonts w:ascii="GHEA Grapalat" w:eastAsia="Century Gothic" w:hAnsi="GHEA Grapalat" w:cs="Century Gothic"/>
          <w:bCs/>
          <w:sz w:val="24"/>
          <w:szCs w:val="24"/>
          <w:lang w:val="hy-AM"/>
        </w:rPr>
        <w:t xml:space="preserve">    </w:t>
      </w:r>
      <w:r w:rsidR="007A5DC0">
        <w:rPr>
          <w:rFonts w:ascii="GHEA Grapalat" w:eastAsia="Century Gothic" w:hAnsi="GHEA Grapalat" w:cs="Century Gothic"/>
          <w:bCs/>
          <w:sz w:val="24"/>
          <w:szCs w:val="24"/>
          <w:lang w:val="hy-AM"/>
        </w:rPr>
        <w:t>-</w:t>
      </w:r>
      <w:r w:rsidR="003A6454">
        <w:rPr>
          <w:rFonts w:ascii="GHEA Grapalat" w:eastAsia="Century Gothic" w:hAnsi="GHEA Grapalat" w:cs="Century Gothic"/>
          <w:bCs/>
          <w:sz w:val="24"/>
          <w:szCs w:val="24"/>
          <w:lang w:val="hy-AM"/>
        </w:rPr>
        <w:t xml:space="preserve"> </w:t>
      </w:r>
      <w:r w:rsidR="003A6454" w:rsidRPr="007853AC">
        <w:rPr>
          <w:rFonts w:ascii="GHEA Grapalat" w:eastAsia="Century Gothic" w:hAnsi="GHEA Grapalat" w:cs="Century Gothic"/>
          <w:bCs/>
          <w:sz w:val="24"/>
          <w:szCs w:val="24"/>
          <w:lang w:val="hy-AM"/>
        </w:rPr>
        <w:t>հոկտեմբերի -ի N - որոշման</w:t>
      </w:r>
    </w:p>
    <w:p w14:paraId="68DA4A67" w14:textId="77777777" w:rsidR="00D22257" w:rsidRDefault="00D22257" w:rsidP="00E24397">
      <w:pPr>
        <w:pStyle w:val="36opener"/>
        <w:spacing w:before="0" w:after="180" w:line="276" w:lineRule="auto"/>
        <w:jc w:val="center"/>
        <w:rPr>
          <w:rFonts w:ascii="Sylfaen" w:eastAsia="Century Gothic" w:hAnsi="Sylfaen" w:cs="Century Gothic"/>
          <w:sz w:val="32"/>
          <w:szCs w:val="32"/>
        </w:rPr>
      </w:pPr>
    </w:p>
    <w:p w14:paraId="19653F6A" w14:textId="61A69F63" w:rsidR="00E24397" w:rsidRPr="00D95069" w:rsidRDefault="00E24397" w:rsidP="00E24397">
      <w:pPr>
        <w:pStyle w:val="36opener"/>
        <w:spacing w:before="0" w:after="180" w:line="276" w:lineRule="auto"/>
        <w:rPr>
          <w:rFonts w:ascii="Sylfaen" w:eastAsia="Century Gothic" w:hAnsi="Sylfaen" w:cs="Century Gothic"/>
          <w:sz w:val="24"/>
          <w:szCs w:val="24"/>
          <w:lang w:val="hy-AM"/>
        </w:rPr>
      </w:pPr>
    </w:p>
    <w:p w14:paraId="5C3E91DC" w14:textId="77777777" w:rsidR="0096289F" w:rsidRPr="00D22257" w:rsidRDefault="003512EB" w:rsidP="00D22257">
      <w:pPr>
        <w:pStyle w:val="36opener"/>
        <w:spacing w:before="0" w:after="180"/>
        <w:jc w:val="both"/>
        <w:rPr>
          <w:rFonts w:ascii="Century Gothic" w:hAnsi="Century Gothic"/>
        </w:rPr>
      </w:pPr>
      <w:r w:rsidRPr="00712C5D">
        <w:rPr>
          <w:rFonts w:ascii="Sylfaen" w:hAnsi="Sylfaen"/>
          <w:lang w:val="hy-AM"/>
        </w:rPr>
        <w:t xml:space="preserve"> </w:t>
      </w:r>
      <w:r w:rsidR="00490893" w:rsidRPr="00712C5D">
        <w:rPr>
          <w:rFonts w:ascii="Century Gothic" w:hAnsi="Century Gothic"/>
          <w:lang w:val="hy-AM"/>
        </w:rPr>
        <w:br/>
      </w:r>
    </w:p>
    <w:p w14:paraId="676E8248" w14:textId="01366562" w:rsidR="008669D2" w:rsidRPr="00761D0E" w:rsidRDefault="00A8097B" w:rsidP="003A6454">
      <w:pPr>
        <w:pStyle w:val="32chaptertitle"/>
        <w:pageBreakBefore w:val="0"/>
        <w:spacing w:after="240"/>
        <w:ind w:left="0" w:right="0" w:firstLine="0"/>
        <w:jc w:val="center"/>
        <w:rPr>
          <w:rFonts w:ascii="Sylfaen" w:hAnsi="Sylfaen"/>
          <w:b/>
          <w:caps/>
          <w:sz w:val="40"/>
          <w:szCs w:val="40"/>
          <w:lang w:val="hy-AM"/>
        </w:rPr>
      </w:pPr>
      <w:r w:rsidRPr="00761D0E">
        <w:rPr>
          <w:rFonts w:ascii="Sylfaen" w:eastAsia="Century Gothic" w:hAnsi="Sylfaen" w:cs="Century Gothic"/>
          <w:b/>
          <w:bCs/>
          <w:caps/>
          <w:sz w:val="40"/>
          <w:szCs w:val="40"/>
          <w:lang w:val="hy-AM"/>
        </w:rPr>
        <w:t>Հայաստանի Հանրապետությունում Մրցունակ և Շարունակական Օդային Փոխադրումների Ծառայությունների Մատուցման Ապահովման</w:t>
      </w:r>
      <w:r w:rsidRPr="00761D0E">
        <w:rPr>
          <w:rFonts w:ascii="Sylfaen" w:hAnsi="Sylfaen"/>
          <w:b/>
          <w:caps/>
          <w:sz w:val="40"/>
          <w:szCs w:val="40"/>
          <w:lang w:val="hy-AM"/>
        </w:rPr>
        <w:t xml:space="preserve"> Ծ</w:t>
      </w:r>
      <w:r w:rsidR="00C612D6">
        <w:rPr>
          <w:rFonts w:ascii="Sylfaen" w:hAnsi="Sylfaen"/>
          <w:b/>
          <w:caps/>
          <w:sz w:val="40"/>
          <w:szCs w:val="40"/>
          <w:lang w:val="hy-AM"/>
        </w:rPr>
        <w:t>րագ</w:t>
      </w:r>
      <w:r w:rsidR="00721D81" w:rsidRPr="00761D0E">
        <w:rPr>
          <w:rFonts w:ascii="Sylfaen" w:hAnsi="Sylfaen"/>
          <w:b/>
          <w:caps/>
          <w:sz w:val="40"/>
          <w:szCs w:val="40"/>
          <w:lang w:val="hy-AM"/>
        </w:rPr>
        <w:t>ր</w:t>
      </w:r>
      <w:r w:rsidR="00C612D6">
        <w:rPr>
          <w:rFonts w:ascii="Sylfaen" w:hAnsi="Sylfaen"/>
          <w:b/>
          <w:caps/>
          <w:sz w:val="40"/>
          <w:szCs w:val="40"/>
          <w:lang w:val="hy-AM"/>
        </w:rPr>
        <w:t>ի</w:t>
      </w:r>
      <w:r w:rsidRPr="00761D0E">
        <w:rPr>
          <w:rFonts w:ascii="Century Gothic" w:hAnsi="Century Gothic"/>
          <w:b/>
          <w:caps/>
          <w:sz w:val="40"/>
          <w:szCs w:val="40"/>
          <w:lang w:val="hy-AM"/>
        </w:rPr>
        <w:t xml:space="preserve"> </w:t>
      </w:r>
      <w:r w:rsidRPr="00761D0E">
        <w:rPr>
          <w:rFonts w:ascii="Sylfaen" w:hAnsi="Sylfaen"/>
          <w:b/>
          <w:caps/>
          <w:sz w:val="40"/>
          <w:szCs w:val="40"/>
          <w:lang w:val="hy-AM"/>
        </w:rPr>
        <w:t>Իրականացման Միջոցառումներ</w:t>
      </w:r>
    </w:p>
    <w:p w14:paraId="40967BD7" w14:textId="77777777" w:rsidR="00CC0923" w:rsidRDefault="00CC0923" w:rsidP="00CC0923"/>
    <w:p w14:paraId="6819C6F0" w14:textId="77777777" w:rsidR="003A6454" w:rsidRDefault="003A6454" w:rsidP="00CC0923"/>
    <w:p w14:paraId="3FF1CB3D" w14:textId="77777777" w:rsidR="003A6454" w:rsidRDefault="003A6454" w:rsidP="00CC0923"/>
    <w:p w14:paraId="3A0ECC23" w14:textId="77777777" w:rsidR="003A6454" w:rsidRDefault="003A6454" w:rsidP="00CC0923"/>
    <w:p w14:paraId="64BA208C" w14:textId="77777777" w:rsidR="003A6454" w:rsidRDefault="003A6454" w:rsidP="00CC0923"/>
    <w:p w14:paraId="537F7FC9" w14:textId="77777777" w:rsidR="003A6454" w:rsidRDefault="003A6454" w:rsidP="00CC0923"/>
    <w:p w14:paraId="5D56358F" w14:textId="77777777" w:rsidR="003A6454" w:rsidRDefault="003A6454" w:rsidP="00CC0923"/>
    <w:p w14:paraId="4F518C3C" w14:textId="77777777" w:rsidR="003A6454" w:rsidRDefault="003A6454" w:rsidP="00CC0923"/>
    <w:p w14:paraId="067DB91C" w14:textId="77777777" w:rsidR="003A6454" w:rsidRDefault="003A6454" w:rsidP="00CC0923"/>
    <w:p w14:paraId="20331C73" w14:textId="77777777" w:rsidR="003A6454" w:rsidRPr="00CC0923" w:rsidRDefault="003A6454" w:rsidP="00CC0923"/>
    <w:p w14:paraId="63D720DF" w14:textId="77777777" w:rsidR="003A6454" w:rsidRPr="002F180F" w:rsidRDefault="003A6454" w:rsidP="003A6454">
      <w:pPr>
        <w:jc w:val="center"/>
        <w:rPr>
          <w:rFonts w:ascii="Sylfaen" w:eastAsia="Century Gothic" w:hAnsi="Sylfaen" w:cs="Sylfaen"/>
        </w:rPr>
      </w:pPr>
      <w:proofErr w:type="spellStart"/>
      <w:r>
        <w:rPr>
          <w:rFonts w:ascii="Sylfaen" w:eastAsia="Century Gothic" w:hAnsi="Sylfaen" w:cs="Sylfaen"/>
        </w:rPr>
        <w:t>Քաղ</w:t>
      </w:r>
      <w:proofErr w:type="spellEnd"/>
      <w:r>
        <w:rPr>
          <w:rFonts w:ascii="Sylfaen" w:eastAsia="Century Gothic" w:hAnsi="Sylfaen" w:cs="Sylfaen"/>
        </w:rPr>
        <w:t xml:space="preserve">. </w:t>
      </w:r>
      <w:proofErr w:type="spellStart"/>
      <w:r>
        <w:rPr>
          <w:rFonts w:ascii="Sylfaen" w:eastAsia="Century Gothic" w:hAnsi="Sylfaen" w:cs="Sylfaen"/>
        </w:rPr>
        <w:t>Երևան</w:t>
      </w:r>
      <w:proofErr w:type="spellEnd"/>
    </w:p>
    <w:p w14:paraId="4F14F496" w14:textId="35EA74BD" w:rsidR="003A6454" w:rsidRPr="003A6454" w:rsidRDefault="007A5DC0" w:rsidP="003A6454">
      <w:pPr>
        <w:jc w:val="center"/>
        <w:rPr>
          <w:rFonts w:ascii="Sylfaen" w:eastAsia="Century Gothic" w:hAnsi="Sylfaen" w:cs="Sylfaen"/>
        </w:rPr>
      </w:pPr>
      <w:r>
        <w:rPr>
          <w:rFonts w:ascii="Sylfaen" w:eastAsia="Century Gothic" w:hAnsi="Sylfaen" w:cs="Sylfaen"/>
        </w:rPr>
        <w:t>-</w:t>
      </w:r>
      <w:r w:rsidR="003A6454">
        <w:rPr>
          <w:rFonts w:ascii="Sylfaen" w:eastAsia="Century Gothic" w:hAnsi="Sylfaen" w:cs="Sylfaen"/>
        </w:rPr>
        <w:t xml:space="preserve"> </w:t>
      </w:r>
      <w:proofErr w:type="spellStart"/>
      <w:r w:rsidR="003A6454">
        <w:rPr>
          <w:rFonts w:ascii="Sylfaen" w:eastAsia="Century Gothic" w:hAnsi="Sylfaen" w:cs="Sylfaen"/>
        </w:rPr>
        <w:t>հոկտեմբերի</w:t>
      </w:r>
      <w:proofErr w:type="spellEnd"/>
      <w:r w:rsidR="003A6454">
        <w:rPr>
          <w:rFonts w:ascii="Sylfaen" w:eastAsia="Century Gothic" w:hAnsi="Sylfaen" w:cs="Sylfaen"/>
        </w:rPr>
        <w:t>, 2013 թ.</w:t>
      </w:r>
      <w:r w:rsidR="003A6454">
        <w:rPr>
          <w:rFonts w:ascii="Sylfaen" w:hAnsi="Sylfaen"/>
          <w:lang w:val="hy-AM"/>
        </w:rPr>
        <w:br w:type="page"/>
      </w:r>
    </w:p>
    <w:p w14:paraId="71F7F5B5" w14:textId="6BD697A3" w:rsidR="003A6454" w:rsidRDefault="00F61983" w:rsidP="00F61983">
      <w:pPr>
        <w:jc w:val="center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lastRenderedPageBreak/>
        <w:t>ՆԱԽԱԲԱՆ</w:t>
      </w:r>
    </w:p>
    <w:p w14:paraId="509A0B14" w14:textId="44546B3A" w:rsidR="00721D81" w:rsidRDefault="00F908C9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Սույն փաստաթղթում ներկայացված</w:t>
      </w:r>
      <w:r w:rsidR="004A77D0">
        <w:rPr>
          <w:rFonts w:ascii="Sylfaen" w:hAnsi="Sylfaen"/>
          <w:lang w:val="hy-AM"/>
        </w:rPr>
        <w:t xml:space="preserve"> են ծրագրի իրականացման միջոցառումներն</w:t>
      </w:r>
      <w:r w:rsidRPr="00712C5D">
        <w:rPr>
          <w:rFonts w:ascii="Sylfaen" w:hAnsi="Sylfaen"/>
          <w:lang w:val="hy-AM"/>
        </w:rPr>
        <w:t xml:space="preserve"> ու ժամկետները: </w:t>
      </w:r>
      <w:r w:rsidR="00F61983">
        <w:rPr>
          <w:rFonts w:ascii="Sylfaen" w:hAnsi="Sylfaen"/>
          <w:lang w:val="hy-AM"/>
        </w:rPr>
        <w:t xml:space="preserve"> </w:t>
      </w:r>
    </w:p>
    <w:p w14:paraId="40A7CE84" w14:textId="77777777" w:rsidR="00CC0923" w:rsidRDefault="00CC0923" w:rsidP="00F908C9">
      <w:pPr>
        <w:jc w:val="both"/>
        <w:rPr>
          <w:rFonts w:ascii="Sylfaen" w:hAnsi="Sylfaen"/>
          <w:lang w:val="hy-AM"/>
        </w:rPr>
      </w:pPr>
    </w:p>
    <w:p w14:paraId="00AA660A" w14:textId="77777777" w:rsidR="00CC0923" w:rsidRPr="006018D8" w:rsidRDefault="00CC0923" w:rsidP="00F908C9">
      <w:pPr>
        <w:jc w:val="both"/>
        <w:rPr>
          <w:rFonts w:ascii="Sylfaen" w:hAnsi="Sylfaen"/>
          <w:lang w:val="hy-AM"/>
        </w:rPr>
      </w:pPr>
    </w:p>
    <w:p w14:paraId="24193712" w14:textId="4C52BDCF" w:rsidR="00BC20D3" w:rsidRPr="00F61983" w:rsidRDefault="008B7C49" w:rsidP="00F61983">
      <w:pPr>
        <w:pStyle w:val="ListParagraph"/>
        <w:numPr>
          <w:ilvl w:val="0"/>
          <w:numId w:val="42"/>
        </w:numPr>
        <w:jc w:val="center"/>
        <w:rPr>
          <w:rFonts w:ascii="Sylfaen" w:hAnsi="Sylfaen"/>
          <w:caps/>
          <w:lang w:val="hy-AM"/>
        </w:rPr>
      </w:pPr>
      <w:r w:rsidRPr="00F61983">
        <w:rPr>
          <w:rFonts w:ascii="Sylfaen" w:hAnsi="Sylfaen"/>
          <w:caps/>
          <w:lang w:val="hy-AM"/>
        </w:rPr>
        <w:t>Ծ</w:t>
      </w:r>
      <w:r w:rsidR="006114F7" w:rsidRPr="00F61983">
        <w:rPr>
          <w:rFonts w:ascii="Sylfaen" w:hAnsi="Sylfaen"/>
          <w:caps/>
          <w:lang w:val="hy-AM"/>
        </w:rPr>
        <w:t xml:space="preserve">րագրի </w:t>
      </w:r>
      <w:r w:rsidRPr="00F61983">
        <w:rPr>
          <w:rFonts w:ascii="Sylfaen" w:hAnsi="Sylfaen"/>
          <w:caps/>
          <w:lang w:val="hy-AM"/>
        </w:rPr>
        <w:t xml:space="preserve">իրականացման </w:t>
      </w:r>
      <w:r w:rsidR="006114F7" w:rsidRPr="00F61983">
        <w:rPr>
          <w:rFonts w:ascii="Sylfaen" w:hAnsi="Sylfaen"/>
          <w:caps/>
          <w:lang w:val="hy-AM"/>
        </w:rPr>
        <w:t>նախ</w:t>
      </w:r>
      <w:r w:rsidR="00837463" w:rsidRPr="00F61983">
        <w:rPr>
          <w:rFonts w:ascii="Sylfaen" w:hAnsi="Sylfaen"/>
          <w:caps/>
          <w:lang w:val="hy-AM"/>
        </w:rPr>
        <w:t>ապատրաստում</w:t>
      </w:r>
    </w:p>
    <w:p w14:paraId="7662722C" w14:textId="77777777" w:rsidR="00B8552F" w:rsidRPr="00B8552F" w:rsidRDefault="00B8552F" w:rsidP="00B8552F">
      <w:pPr>
        <w:pStyle w:val="ListParagraph"/>
        <w:jc w:val="both"/>
        <w:rPr>
          <w:rFonts w:ascii="Sylfaen" w:hAnsi="Sylfaen"/>
          <w:lang w:val="hy-AM"/>
        </w:rPr>
      </w:pPr>
    </w:p>
    <w:p w14:paraId="39C2F603" w14:textId="77777777" w:rsidR="00A80928" w:rsidRPr="00712C5D" w:rsidRDefault="0065213E" w:rsidP="00F908C9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noProof/>
        </w:rPr>
        <w:drawing>
          <wp:inline distT="0" distB="0" distL="0" distR="0" wp14:anchorId="024DD1F0" wp14:editId="7E7B9FAD">
            <wp:extent cx="5545455" cy="3434103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43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4A23E" w14:textId="77777777" w:rsidR="00831932" w:rsidRDefault="00831932" w:rsidP="00045992">
      <w:pPr>
        <w:spacing w:line="276" w:lineRule="auto"/>
        <w:jc w:val="both"/>
      </w:pPr>
    </w:p>
    <w:p w14:paraId="3AB0CD23" w14:textId="77777777" w:rsidR="00BC20D3" w:rsidRPr="00045992" w:rsidRDefault="00BC20D3" w:rsidP="00045992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 w:rsidRPr="00712C5D">
        <w:rPr>
          <w:rFonts w:ascii="Sylfaen" w:hAnsi="Sylfaen"/>
          <w:lang w:val="hy-AM"/>
        </w:rPr>
        <w:t>Նո</w:t>
      </w:r>
      <w:r w:rsidR="006849BA">
        <w:rPr>
          <w:rFonts w:ascii="Sylfaen" w:hAnsi="Sylfaen"/>
          <w:lang w:val="hy-AM"/>
        </w:rPr>
        <w:t xml:space="preserve">ր </w:t>
      </w:r>
      <w:r w:rsidR="006018D8">
        <w:rPr>
          <w:rFonts w:ascii="Sylfaen" w:hAnsi="Sylfaen"/>
          <w:lang w:val="hy-AM"/>
        </w:rPr>
        <w:t>քաղաքականությ</w:t>
      </w:r>
      <w:r w:rsidR="006018D8" w:rsidRPr="000672B7">
        <w:rPr>
          <w:rFonts w:ascii="Sylfaen" w:hAnsi="Sylfaen"/>
          <w:lang w:val="hy-AM"/>
        </w:rPr>
        <w:t>ա</w:t>
      </w:r>
      <w:r w:rsidR="006018D8">
        <w:rPr>
          <w:rFonts w:ascii="Sylfaen" w:hAnsi="Sylfaen"/>
          <w:lang w:val="hy-AM"/>
        </w:rPr>
        <w:t xml:space="preserve">ն </w:t>
      </w:r>
      <w:r w:rsidR="006849BA">
        <w:rPr>
          <w:rFonts w:ascii="Sylfaen" w:hAnsi="Sylfaen"/>
          <w:lang w:val="hy-AM"/>
        </w:rPr>
        <w:t>հաջող</w:t>
      </w:r>
      <w:r w:rsidRPr="00712C5D">
        <w:rPr>
          <w:rFonts w:ascii="Sylfaen" w:hAnsi="Sylfaen"/>
          <w:lang w:val="hy-AM"/>
        </w:rPr>
        <w:t xml:space="preserve"> </w:t>
      </w:r>
      <w:r w:rsidR="006849BA">
        <w:rPr>
          <w:rFonts w:ascii="Sylfaen" w:hAnsi="Sylfaen"/>
          <w:lang w:val="hy-AM"/>
        </w:rPr>
        <w:t xml:space="preserve">իրականացման ապահովման համար </w:t>
      </w:r>
      <w:r w:rsidR="006849BA" w:rsidRPr="001F3842">
        <w:rPr>
          <w:rFonts w:ascii="Sylfaen" w:eastAsia="Century Gothic" w:hAnsi="Sylfaen" w:cs="Century Gothic"/>
          <w:szCs w:val="26"/>
          <w:lang w:val="hy-AM"/>
        </w:rPr>
        <w:t>Հ</w:t>
      </w:r>
      <w:r w:rsidR="006849BA">
        <w:rPr>
          <w:rFonts w:ascii="Sylfaen" w:eastAsia="Century Gothic" w:hAnsi="Sylfaen" w:cs="Century Gothic"/>
          <w:szCs w:val="26"/>
          <w:lang w:val="hy-AM"/>
        </w:rPr>
        <w:t>Հ</w:t>
      </w:r>
      <w:r w:rsidR="006849BA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6018D8" w:rsidRPr="000672B7">
        <w:rPr>
          <w:rFonts w:ascii="Sylfaen" w:eastAsia="Century Gothic" w:hAnsi="Sylfaen" w:cs="Century Gothic"/>
          <w:szCs w:val="26"/>
          <w:lang w:val="hy-AM"/>
        </w:rPr>
        <w:t>Կ</w:t>
      </w:r>
      <w:r w:rsidR="006849BA" w:rsidRPr="001F3842">
        <w:rPr>
          <w:rFonts w:ascii="Sylfaen" w:eastAsia="Century Gothic" w:hAnsi="Sylfaen" w:cs="Century Gothic"/>
          <w:szCs w:val="26"/>
          <w:lang w:val="hy-AM"/>
        </w:rPr>
        <w:t xml:space="preserve">առավարությունը պետք է </w:t>
      </w:r>
      <w:r w:rsidR="006018D8" w:rsidRPr="000672B7">
        <w:rPr>
          <w:rFonts w:ascii="Sylfaen" w:eastAsia="Century Gothic" w:hAnsi="Sylfaen" w:cs="Century Gothic"/>
          <w:szCs w:val="26"/>
          <w:lang w:val="hy-AM"/>
        </w:rPr>
        <w:t>ստեղծի</w:t>
      </w:r>
      <w:r w:rsidR="006018D8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6849BA">
        <w:rPr>
          <w:rFonts w:ascii="Sylfaen" w:eastAsia="Century Gothic" w:hAnsi="Sylfaen" w:cs="Century Gothic"/>
          <w:szCs w:val="26"/>
          <w:lang w:val="hy-AM"/>
        </w:rPr>
        <w:t>ծրագրի իրականացման գրասենյակ</w:t>
      </w:r>
      <w:r w:rsidR="006849BA" w:rsidRPr="001F3842">
        <w:rPr>
          <w:rFonts w:ascii="Sylfaen" w:eastAsia="Century Gothic" w:hAnsi="Sylfaen" w:cs="Century Gothic"/>
          <w:szCs w:val="26"/>
          <w:lang w:val="hy-AM"/>
        </w:rPr>
        <w:t xml:space="preserve">` </w:t>
      </w:r>
      <w:r w:rsidR="006849BA">
        <w:rPr>
          <w:rFonts w:ascii="Sylfaen" w:eastAsia="Century Gothic" w:hAnsi="Sylfaen" w:cs="Century Gothic"/>
          <w:szCs w:val="26"/>
          <w:lang w:val="hy-AM"/>
        </w:rPr>
        <w:t xml:space="preserve">հստակ պատասխանատվության, վերահսկողության, </w:t>
      </w:r>
      <w:r w:rsidR="006849BA" w:rsidRPr="001F3842">
        <w:rPr>
          <w:rFonts w:ascii="Sylfaen" w:eastAsia="Century Gothic" w:hAnsi="Sylfaen" w:cs="Century Gothic"/>
          <w:szCs w:val="26"/>
          <w:lang w:val="hy-AM"/>
        </w:rPr>
        <w:t xml:space="preserve">հաշվետվությունների </w:t>
      </w:r>
      <w:r w:rsidR="006849BA">
        <w:rPr>
          <w:rFonts w:ascii="Sylfaen" w:eastAsia="Century Gothic" w:hAnsi="Sylfaen" w:cs="Century Gothic"/>
          <w:szCs w:val="26"/>
          <w:lang w:val="hy-AM"/>
        </w:rPr>
        <w:t xml:space="preserve">համակարգի </w:t>
      </w:r>
      <w:r w:rsidR="00AF1A8A">
        <w:rPr>
          <w:rFonts w:ascii="Sylfaen" w:eastAsia="Century Gothic" w:hAnsi="Sylfaen" w:cs="Century Gothic"/>
          <w:szCs w:val="26"/>
          <w:lang w:val="hy-AM"/>
        </w:rPr>
        <w:t xml:space="preserve">և կոորդինացիայի </w:t>
      </w:r>
      <w:r w:rsidR="006849BA">
        <w:rPr>
          <w:rFonts w:ascii="Sylfaen" w:eastAsia="Century Gothic" w:hAnsi="Sylfaen" w:cs="Century Gothic"/>
          <w:szCs w:val="26"/>
          <w:lang w:val="hy-AM"/>
        </w:rPr>
        <w:t>զուգորդմամբ:</w:t>
      </w:r>
      <w:r w:rsidR="006849BA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712C5D">
        <w:rPr>
          <w:rFonts w:ascii="Sylfaen" w:hAnsi="Sylfaen"/>
          <w:lang w:val="hy-AM"/>
        </w:rPr>
        <w:t xml:space="preserve"> </w:t>
      </w:r>
    </w:p>
    <w:p w14:paraId="5225E99D" w14:textId="77777777" w:rsidR="002E797C" w:rsidRDefault="00050D44" w:rsidP="00F908C9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Հաշվի առնելով </w:t>
      </w:r>
      <w:r w:rsidR="00BC20D3" w:rsidRPr="00712C5D">
        <w:rPr>
          <w:rFonts w:ascii="Sylfaen" w:hAnsi="Sylfaen"/>
          <w:lang w:val="hy-AM"/>
        </w:rPr>
        <w:t>ՀԱՄՀ</w:t>
      </w:r>
      <w:r>
        <w:rPr>
          <w:rFonts w:ascii="Sylfaen" w:hAnsi="Sylfaen"/>
          <w:lang w:val="hy-AM"/>
        </w:rPr>
        <w:t xml:space="preserve"> փո</w:t>
      </w:r>
      <w:r w:rsidR="00D53B15">
        <w:rPr>
          <w:rFonts w:ascii="Sylfaen" w:hAnsi="Sylfaen"/>
          <w:lang w:val="hy-AM"/>
        </w:rPr>
        <w:t>րձառությունը ծրագրի մշակման ընթացքում</w:t>
      </w:r>
      <w:r w:rsidR="00CC446E" w:rsidRPr="000672B7">
        <w:rPr>
          <w:rFonts w:ascii="Sylfaen" w:hAnsi="Sylfaen"/>
          <w:lang w:val="hy-AM"/>
        </w:rPr>
        <w:t>՝</w:t>
      </w:r>
      <w:r w:rsidR="00D53B15">
        <w:rPr>
          <w:rFonts w:ascii="Sylfaen" w:hAnsi="Sylfaen"/>
          <w:lang w:val="hy-AM"/>
        </w:rPr>
        <w:t xml:space="preserve"> այն կարող է հանդիսանալ</w:t>
      </w:r>
      <w:r w:rsidR="00BC20D3" w:rsidRPr="00712C5D">
        <w:rPr>
          <w:rFonts w:ascii="Sylfaen" w:hAnsi="Sylfaen"/>
          <w:lang w:val="hy-AM"/>
        </w:rPr>
        <w:t xml:space="preserve"> </w:t>
      </w:r>
      <w:r w:rsidR="002124F4" w:rsidRPr="00712C5D">
        <w:rPr>
          <w:rFonts w:ascii="Sylfaen" w:hAnsi="Sylfaen"/>
          <w:lang w:val="hy-AM"/>
        </w:rPr>
        <w:t>«</w:t>
      </w:r>
      <w:r w:rsidR="00D53B15" w:rsidRPr="00252BE8">
        <w:rPr>
          <w:rFonts w:ascii="Sylfaen" w:eastAsia="Century Gothic" w:hAnsi="Sylfaen" w:cs="Century Gothic"/>
          <w:b/>
          <w:bCs/>
          <w:szCs w:val="44"/>
          <w:lang w:val="hy-AM"/>
        </w:rPr>
        <w:t xml:space="preserve">Հայաստանի Հանրապետությունում </w:t>
      </w:r>
      <w:r w:rsidR="00D53B15">
        <w:rPr>
          <w:rFonts w:ascii="Sylfaen" w:eastAsia="Century Gothic" w:hAnsi="Sylfaen" w:cs="Century Gothic"/>
          <w:b/>
          <w:bCs/>
          <w:szCs w:val="44"/>
          <w:lang w:val="hy-AM"/>
        </w:rPr>
        <w:t>Մ</w:t>
      </w:r>
      <w:r w:rsidR="00D53B15" w:rsidRPr="00252BE8">
        <w:rPr>
          <w:rFonts w:ascii="Sylfaen" w:eastAsia="Century Gothic" w:hAnsi="Sylfaen" w:cs="Century Gothic"/>
          <w:b/>
          <w:bCs/>
          <w:szCs w:val="44"/>
          <w:lang w:val="hy-AM"/>
        </w:rPr>
        <w:t xml:space="preserve">րցունակ և </w:t>
      </w:r>
      <w:r w:rsidR="00D53B15">
        <w:rPr>
          <w:rFonts w:ascii="Sylfaen" w:eastAsia="Century Gothic" w:hAnsi="Sylfaen" w:cs="Century Gothic"/>
          <w:b/>
          <w:bCs/>
          <w:szCs w:val="44"/>
          <w:lang w:val="hy-AM"/>
        </w:rPr>
        <w:t>Շ</w:t>
      </w:r>
      <w:r w:rsidR="00D53B15" w:rsidRPr="00252BE8">
        <w:rPr>
          <w:rFonts w:ascii="Sylfaen" w:eastAsia="Century Gothic" w:hAnsi="Sylfaen" w:cs="Century Gothic"/>
          <w:b/>
          <w:bCs/>
          <w:szCs w:val="44"/>
          <w:lang w:val="hy-AM"/>
        </w:rPr>
        <w:t xml:space="preserve">արունակական </w:t>
      </w:r>
      <w:r w:rsidR="00D53B15">
        <w:rPr>
          <w:rFonts w:ascii="Sylfaen" w:eastAsia="Century Gothic" w:hAnsi="Sylfaen" w:cs="Century Gothic"/>
          <w:b/>
          <w:bCs/>
          <w:szCs w:val="44"/>
          <w:lang w:val="hy-AM"/>
        </w:rPr>
        <w:t>Օ</w:t>
      </w:r>
      <w:r w:rsidR="00D53B15" w:rsidRPr="00252BE8">
        <w:rPr>
          <w:rFonts w:ascii="Sylfaen" w:eastAsia="Century Gothic" w:hAnsi="Sylfaen" w:cs="Century Gothic"/>
          <w:b/>
          <w:bCs/>
          <w:szCs w:val="44"/>
          <w:lang w:val="hy-AM"/>
        </w:rPr>
        <w:t xml:space="preserve">դային </w:t>
      </w:r>
      <w:r w:rsidR="00D53B15">
        <w:rPr>
          <w:rFonts w:ascii="Sylfaen" w:eastAsia="Century Gothic" w:hAnsi="Sylfaen" w:cs="Century Gothic"/>
          <w:b/>
          <w:bCs/>
          <w:szCs w:val="44"/>
          <w:lang w:val="hy-AM"/>
        </w:rPr>
        <w:t>Փ</w:t>
      </w:r>
      <w:r w:rsidR="00D53B15" w:rsidRPr="00252BE8">
        <w:rPr>
          <w:rFonts w:ascii="Sylfaen" w:eastAsia="Century Gothic" w:hAnsi="Sylfaen" w:cs="Century Gothic"/>
          <w:b/>
          <w:bCs/>
          <w:szCs w:val="44"/>
          <w:lang w:val="hy-AM"/>
        </w:rPr>
        <w:t xml:space="preserve">ոխադրումների </w:t>
      </w:r>
      <w:r w:rsidR="00D53B15">
        <w:rPr>
          <w:rFonts w:ascii="Sylfaen" w:eastAsia="Century Gothic" w:hAnsi="Sylfaen" w:cs="Century Gothic"/>
          <w:b/>
          <w:bCs/>
          <w:szCs w:val="44"/>
          <w:lang w:val="hy-AM"/>
        </w:rPr>
        <w:t>Ծ</w:t>
      </w:r>
      <w:r w:rsidR="00D53B15" w:rsidRPr="00252BE8">
        <w:rPr>
          <w:rFonts w:ascii="Sylfaen" w:eastAsia="Century Gothic" w:hAnsi="Sylfaen" w:cs="Century Gothic"/>
          <w:b/>
          <w:bCs/>
          <w:szCs w:val="44"/>
          <w:lang w:val="hy-AM"/>
        </w:rPr>
        <w:t xml:space="preserve">առայությունների </w:t>
      </w:r>
      <w:r w:rsidR="00D53B15">
        <w:rPr>
          <w:rFonts w:ascii="Sylfaen" w:eastAsia="Century Gothic" w:hAnsi="Sylfaen" w:cs="Century Gothic"/>
          <w:b/>
          <w:bCs/>
          <w:szCs w:val="44"/>
          <w:lang w:val="hy-AM"/>
        </w:rPr>
        <w:t>Մ</w:t>
      </w:r>
      <w:r w:rsidR="00D53B15" w:rsidRPr="00252BE8">
        <w:rPr>
          <w:rFonts w:ascii="Sylfaen" w:eastAsia="Century Gothic" w:hAnsi="Sylfaen" w:cs="Century Gothic"/>
          <w:b/>
          <w:bCs/>
          <w:szCs w:val="44"/>
          <w:lang w:val="hy-AM"/>
        </w:rPr>
        <w:t xml:space="preserve">ատուցման </w:t>
      </w:r>
      <w:r w:rsidR="00D53B15">
        <w:rPr>
          <w:rFonts w:ascii="Sylfaen" w:eastAsia="Century Gothic" w:hAnsi="Sylfaen" w:cs="Century Gothic"/>
          <w:b/>
          <w:bCs/>
          <w:szCs w:val="44"/>
          <w:lang w:val="hy-AM"/>
        </w:rPr>
        <w:t>Ա</w:t>
      </w:r>
      <w:r w:rsidR="00D53B15" w:rsidRPr="00252BE8">
        <w:rPr>
          <w:rFonts w:ascii="Sylfaen" w:eastAsia="Century Gothic" w:hAnsi="Sylfaen" w:cs="Century Gothic"/>
          <w:b/>
          <w:bCs/>
          <w:szCs w:val="44"/>
          <w:lang w:val="hy-AM"/>
        </w:rPr>
        <w:t>պահովման</w:t>
      </w:r>
      <w:r w:rsidR="002124F4" w:rsidRPr="00712C5D">
        <w:rPr>
          <w:rFonts w:ascii="Sylfaen" w:hAnsi="Sylfaen"/>
          <w:lang w:val="hy-AM"/>
        </w:rPr>
        <w:t xml:space="preserve">» </w:t>
      </w:r>
      <w:r w:rsidR="00D53B15">
        <w:rPr>
          <w:rFonts w:ascii="Sylfaen" w:hAnsi="Sylfaen"/>
          <w:lang w:val="hy-AM"/>
        </w:rPr>
        <w:t xml:space="preserve">ծրագրի </w:t>
      </w:r>
      <w:r w:rsidR="002124F4" w:rsidRPr="00712C5D">
        <w:rPr>
          <w:rFonts w:ascii="Sylfaen" w:hAnsi="Sylfaen"/>
          <w:b/>
          <w:lang w:val="hy-AM"/>
        </w:rPr>
        <w:t>իրական</w:t>
      </w:r>
      <w:r w:rsidR="00D53B15">
        <w:rPr>
          <w:rFonts w:ascii="Sylfaen" w:hAnsi="Sylfaen"/>
          <w:b/>
          <w:lang w:val="hy-AM"/>
        </w:rPr>
        <w:t>ացման գրասենյակը` ՀՀ Կառավարության առաջնորդությամբ</w:t>
      </w:r>
      <w:r w:rsidR="002124F4" w:rsidRPr="00712C5D">
        <w:rPr>
          <w:rFonts w:ascii="Sylfaen" w:hAnsi="Sylfaen"/>
          <w:lang w:val="hy-AM"/>
        </w:rPr>
        <w:t xml:space="preserve">: </w:t>
      </w:r>
    </w:p>
    <w:p w14:paraId="2C442ABB" w14:textId="32D583E2" w:rsidR="00966112" w:rsidRDefault="001447B2" w:rsidP="00F908C9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lastRenderedPageBreak/>
        <w:t>ՀՀ Կ</w:t>
      </w:r>
      <w:r w:rsidR="002124F4" w:rsidRPr="00712C5D">
        <w:rPr>
          <w:rFonts w:ascii="Sylfaen" w:hAnsi="Sylfaen"/>
          <w:lang w:val="hy-AM"/>
        </w:rPr>
        <w:t>առավարո</w:t>
      </w:r>
      <w:r w:rsidR="00966112">
        <w:rPr>
          <w:rFonts w:ascii="Sylfaen" w:hAnsi="Sylfaen"/>
          <w:lang w:val="hy-AM"/>
        </w:rPr>
        <w:t xml:space="preserve">ւթյանն անհրաժեշտ կլինի ստեղծել </w:t>
      </w:r>
      <w:r>
        <w:rPr>
          <w:rFonts w:ascii="Sylfaen" w:hAnsi="Sylfaen"/>
          <w:lang w:val="hy-AM"/>
        </w:rPr>
        <w:t>ծրագրի կառավարման խորհուրդ:</w:t>
      </w:r>
      <w:r w:rsidR="00966112">
        <w:rPr>
          <w:rFonts w:ascii="Sylfaen" w:hAnsi="Sylfaen"/>
          <w:lang w:val="hy-AM"/>
        </w:rPr>
        <w:t xml:space="preserve"> </w:t>
      </w:r>
      <w:bookmarkStart w:id="0" w:name="_GoBack"/>
      <w:bookmarkEnd w:id="0"/>
      <w:r w:rsidR="00966112">
        <w:rPr>
          <w:rFonts w:ascii="Sylfaen" w:hAnsi="Sylfaen"/>
          <w:lang w:val="hy-AM"/>
        </w:rPr>
        <w:t>Ծրագրի կառավարման խորհուրդը պետք է ստեղծվի</w:t>
      </w:r>
      <w:r w:rsidR="00966112" w:rsidRPr="00712C5D">
        <w:rPr>
          <w:rFonts w:ascii="Sylfaen" w:hAnsi="Sylfaen"/>
          <w:lang w:val="hy-AM"/>
        </w:rPr>
        <w:t xml:space="preserve"> </w:t>
      </w:r>
      <w:r w:rsidR="00966112" w:rsidRPr="00712C5D">
        <w:rPr>
          <w:rFonts w:ascii="Sylfaen" w:hAnsi="Sylfaen"/>
          <w:b/>
          <w:lang w:val="hy-AM"/>
        </w:rPr>
        <w:t>պետական և մասնավոր հատվածների</w:t>
      </w:r>
      <w:r w:rsidR="00966112">
        <w:rPr>
          <w:rFonts w:ascii="Sylfaen" w:hAnsi="Sylfaen"/>
          <w:b/>
          <w:lang w:val="hy-AM"/>
        </w:rPr>
        <w:t xml:space="preserve"> համագործակցության սկզբունքի հիման վրա` ներառելով </w:t>
      </w:r>
      <w:r w:rsidR="00966112" w:rsidRPr="00712C5D">
        <w:rPr>
          <w:rFonts w:ascii="Sylfaen" w:hAnsi="Sylfaen"/>
          <w:b/>
          <w:lang w:val="hy-AM"/>
        </w:rPr>
        <w:t>նաև միջազգային դոնոր կազմակերպություններ</w:t>
      </w:r>
      <w:r w:rsidR="00966112">
        <w:rPr>
          <w:rFonts w:ascii="Sylfaen" w:hAnsi="Sylfaen"/>
          <w:b/>
          <w:lang w:val="hy-AM"/>
        </w:rPr>
        <w:t xml:space="preserve">ի ներկայացուցիչների: Ծրագրի կառավարման </w:t>
      </w:r>
      <w:r w:rsidR="00966112" w:rsidRPr="00712C5D">
        <w:rPr>
          <w:rFonts w:ascii="Sylfaen" w:hAnsi="Sylfaen"/>
          <w:b/>
          <w:lang w:val="hy-AM"/>
        </w:rPr>
        <w:t>խորհուրդ</w:t>
      </w:r>
      <w:r w:rsidR="00966112">
        <w:rPr>
          <w:rFonts w:ascii="Sylfaen" w:hAnsi="Sylfaen"/>
          <w:b/>
          <w:lang w:val="hy-AM"/>
        </w:rPr>
        <w:t xml:space="preserve">ը պետք է </w:t>
      </w:r>
      <w:r w:rsidR="00966112" w:rsidRPr="00712C5D">
        <w:rPr>
          <w:rFonts w:ascii="Sylfaen" w:hAnsi="Sylfaen"/>
          <w:lang w:val="hy-AM"/>
        </w:rPr>
        <w:t>վերահսկի</w:t>
      </w:r>
      <w:r w:rsidR="00966112" w:rsidRPr="00712C5D">
        <w:rPr>
          <w:rFonts w:ascii="Sylfaen" w:hAnsi="Sylfaen"/>
          <w:b/>
          <w:lang w:val="hy-AM"/>
        </w:rPr>
        <w:t xml:space="preserve"> </w:t>
      </w:r>
      <w:r w:rsidR="00966112" w:rsidRPr="00712C5D">
        <w:rPr>
          <w:rFonts w:ascii="Sylfaen" w:hAnsi="Sylfaen"/>
          <w:lang w:val="hy-AM"/>
        </w:rPr>
        <w:t>սույն համարձակ բարեփոխման օրակարգի բոլոր հարցերի իրականացումը:</w:t>
      </w:r>
    </w:p>
    <w:p w14:paraId="4E280633" w14:textId="77777777" w:rsidR="00966112" w:rsidRDefault="00966112" w:rsidP="00F908C9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ՀՀ Կ</w:t>
      </w:r>
      <w:r w:rsidRPr="00712C5D">
        <w:rPr>
          <w:rFonts w:ascii="Sylfaen" w:hAnsi="Sylfaen"/>
          <w:lang w:val="hy-AM"/>
        </w:rPr>
        <w:t>առավարո</w:t>
      </w:r>
      <w:r>
        <w:rPr>
          <w:rFonts w:ascii="Sylfaen" w:hAnsi="Sylfaen"/>
          <w:lang w:val="hy-AM"/>
        </w:rPr>
        <w:t>ւթյանն անհրաժեշտ կլինի նշանակել ծրագրի կառավարման խորհրդի նախագահ</w:t>
      </w:r>
      <w:r w:rsidR="00AA19E5" w:rsidRPr="000672B7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ով </w:t>
      </w:r>
      <w:r w:rsidRPr="00712C5D">
        <w:rPr>
          <w:rFonts w:ascii="Sylfaen" w:hAnsi="Sylfaen"/>
          <w:lang w:val="hy-AM"/>
        </w:rPr>
        <w:t xml:space="preserve">պաշտոնապես կղեկավարի ծրագիրը: Նշված անձը պետք է </w:t>
      </w:r>
      <w:r w:rsidR="00AA19E5" w:rsidRPr="000672B7">
        <w:rPr>
          <w:rFonts w:ascii="Sylfaen" w:hAnsi="Sylfaen"/>
          <w:lang w:val="hy-AM"/>
        </w:rPr>
        <w:t>անհրաժեշտորեն</w:t>
      </w:r>
      <w:r w:rsidR="00AA19E5" w:rsidRPr="00712C5D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>լինի բարձրաստճան պաշտոնատար անձ և ունենա համապատասխան գիտելիքն</w:t>
      </w:r>
      <w:r w:rsidR="00AA19E5" w:rsidRPr="000672B7">
        <w:rPr>
          <w:rFonts w:ascii="Sylfaen" w:hAnsi="Sylfaen"/>
          <w:lang w:val="hy-AM"/>
        </w:rPr>
        <w:t>եր</w:t>
      </w:r>
      <w:r w:rsidRPr="00712C5D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>ծրագրի ընդհանուր իրականացումն ապահովելու համար:</w:t>
      </w:r>
    </w:p>
    <w:p w14:paraId="7082AA31" w14:textId="77777777" w:rsidR="00062628" w:rsidRPr="00712C5D" w:rsidRDefault="00966112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Ավե</w:t>
      </w:r>
      <w:r>
        <w:rPr>
          <w:rFonts w:ascii="Sylfaen" w:hAnsi="Sylfaen"/>
          <w:lang w:val="hy-AM"/>
        </w:rPr>
        <w:t>լին, ծ</w:t>
      </w:r>
      <w:r w:rsidR="00EC295E">
        <w:rPr>
          <w:rFonts w:ascii="Sylfaen" w:hAnsi="Sylfaen"/>
          <w:lang w:val="hy-AM"/>
        </w:rPr>
        <w:t xml:space="preserve">րագրի </w:t>
      </w:r>
      <w:r>
        <w:rPr>
          <w:rFonts w:ascii="Sylfaen" w:hAnsi="Sylfaen"/>
          <w:lang w:val="hy-AM"/>
        </w:rPr>
        <w:t>իրականացմանը ն</w:t>
      </w:r>
      <w:r w:rsidR="00AA19E5" w:rsidRPr="000672B7">
        <w:rPr>
          <w:rFonts w:ascii="Sylfaen" w:hAnsi="Sylfaen"/>
          <w:lang w:val="hy-AM"/>
        </w:rPr>
        <w:t>պ</w:t>
      </w:r>
      <w:r>
        <w:rPr>
          <w:rFonts w:ascii="Sylfaen" w:hAnsi="Sylfaen"/>
          <w:lang w:val="hy-AM"/>
        </w:rPr>
        <w:t xml:space="preserve">աստելու նպատակով առաջարկվում է ստեղծել </w:t>
      </w:r>
      <w:r w:rsidR="001E7AD8">
        <w:rPr>
          <w:rFonts w:ascii="Sylfaen" w:hAnsi="Sylfaen"/>
          <w:lang w:val="hy-AM"/>
        </w:rPr>
        <w:t xml:space="preserve">աշխատանքային </w:t>
      </w:r>
      <w:r>
        <w:rPr>
          <w:rFonts w:ascii="Sylfaen" w:hAnsi="Sylfaen"/>
          <w:lang w:val="hy-AM"/>
        </w:rPr>
        <w:t>խումբ, որը</w:t>
      </w:r>
      <w:r w:rsidR="00062628" w:rsidRPr="00712C5D">
        <w:rPr>
          <w:rFonts w:ascii="Sylfaen" w:hAnsi="Sylfaen"/>
          <w:lang w:val="hy-AM"/>
        </w:rPr>
        <w:t xml:space="preserve"> բաղկացած </w:t>
      </w:r>
      <w:r>
        <w:rPr>
          <w:rFonts w:ascii="Sylfaen" w:hAnsi="Sylfaen"/>
          <w:lang w:val="hy-AM"/>
        </w:rPr>
        <w:t>կ</w:t>
      </w:r>
      <w:r w:rsidR="00062628" w:rsidRPr="00712C5D">
        <w:rPr>
          <w:rFonts w:ascii="Sylfaen" w:hAnsi="Sylfaen"/>
          <w:lang w:val="hy-AM"/>
        </w:rPr>
        <w:t>լինի հետևյալ կառու</w:t>
      </w:r>
      <w:r w:rsidR="00EC295E">
        <w:rPr>
          <w:rFonts w:ascii="Sylfaen" w:hAnsi="Sylfaen"/>
          <w:lang w:val="hy-AM"/>
        </w:rPr>
        <w:t>յցների ներկայացուցիչներից</w:t>
      </w:r>
      <w:r w:rsidR="00062628" w:rsidRPr="00712C5D">
        <w:rPr>
          <w:rFonts w:ascii="Sylfaen" w:hAnsi="Sylfaen"/>
          <w:lang w:val="hy-AM"/>
        </w:rPr>
        <w:t xml:space="preserve">. </w:t>
      </w:r>
    </w:p>
    <w:p w14:paraId="5FC80792" w14:textId="77777777" w:rsidR="00C32107" w:rsidRPr="00712C5D" w:rsidRDefault="00062628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ՀՀ էկոնոմիկայի նախարարություն</w:t>
      </w:r>
      <w:r w:rsidR="00AB3535">
        <w:rPr>
          <w:rFonts w:ascii="Sylfaen" w:hAnsi="Sylfaen"/>
        </w:rPr>
        <w:t>,</w:t>
      </w:r>
    </w:p>
    <w:p w14:paraId="17D749ED" w14:textId="77777777" w:rsidR="00062628" w:rsidRPr="00712C5D" w:rsidRDefault="00062628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ՀՀ տրանսպորտի նախարարություն  (կախված կարգավորող մարմնի նոր կազմակերպական կառուցվածքից)</w:t>
      </w:r>
      <w:r w:rsidR="00AB3535" w:rsidRPr="00AB3535">
        <w:rPr>
          <w:rFonts w:ascii="Sylfaen" w:hAnsi="Sylfaen"/>
          <w:lang w:val="hy-AM"/>
        </w:rPr>
        <w:t>,</w:t>
      </w:r>
    </w:p>
    <w:p w14:paraId="393BD36D" w14:textId="77777777" w:rsidR="00F907C7" w:rsidRPr="00712C5D" w:rsidRDefault="00062628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Քաղաքացիական ավիացիայի գլխավոր վարչություն (ՔԱԳՎ)</w:t>
      </w:r>
      <w:r w:rsidR="00AB3535" w:rsidRPr="00AB3535">
        <w:rPr>
          <w:rFonts w:ascii="Sylfaen" w:hAnsi="Sylfaen"/>
          <w:lang w:val="hy-AM"/>
        </w:rPr>
        <w:t>,</w:t>
      </w:r>
      <w:r w:rsidRPr="00712C5D">
        <w:rPr>
          <w:rFonts w:ascii="Sylfaen" w:hAnsi="Sylfaen"/>
          <w:lang w:val="hy-AM"/>
        </w:rPr>
        <w:t xml:space="preserve"> </w:t>
      </w:r>
    </w:p>
    <w:p w14:paraId="472ADDA1" w14:textId="77777777" w:rsidR="00F907C7" w:rsidRPr="00712C5D" w:rsidRDefault="00206FD3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Օդանավակայան</w:t>
      </w:r>
      <w:r w:rsidR="00AB3535">
        <w:rPr>
          <w:rFonts w:ascii="Sylfaen" w:hAnsi="Sylfaen"/>
        </w:rPr>
        <w:t>,</w:t>
      </w:r>
      <w:r w:rsidRPr="00712C5D">
        <w:rPr>
          <w:rFonts w:ascii="Sylfaen" w:hAnsi="Sylfaen"/>
          <w:lang w:val="hy-AM"/>
        </w:rPr>
        <w:t xml:space="preserve"> </w:t>
      </w:r>
    </w:p>
    <w:p w14:paraId="52854BF1" w14:textId="77777777" w:rsidR="00F907C7" w:rsidRPr="00712C5D" w:rsidRDefault="00206FD3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ՀՀ զբոսաշրջության ոլորտ</w:t>
      </w:r>
      <w:r w:rsidR="00AB3535">
        <w:rPr>
          <w:rFonts w:ascii="Sylfaen" w:hAnsi="Sylfaen"/>
        </w:rPr>
        <w:t>,</w:t>
      </w:r>
      <w:r w:rsidRPr="00712C5D">
        <w:rPr>
          <w:rFonts w:ascii="Sylfaen" w:hAnsi="Sylfaen"/>
          <w:lang w:val="hy-AM"/>
        </w:rPr>
        <w:t xml:space="preserve"> </w:t>
      </w:r>
    </w:p>
    <w:p w14:paraId="5EBF5050" w14:textId="77777777" w:rsidR="009337B8" w:rsidRPr="00712C5D" w:rsidRDefault="00206FD3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Միջազգային կազմակերպություններ</w:t>
      </w:r>
      <w:r w:rsidR="00AB3535">
        <w:rPr>
          <w:rFonts w:ascii="Sylfaen" w:hAnsi="Sylfaen"/>
        </w:rPr>
        <w:t>:</w:t>
      </w:r>
      <w:r w:rsidRPr="00712C5D">
        <w:rPr>
          <w:rFonts w:ascii="Sylfaen" w:hAnsi="Sylfaen"/>
          <w:lang w:val="hy-AM"/>
        </w:rPr>
        <w:t xml:space="preserve"> </w:t>
      </w:r>
    </w:p>
    <w:p w14:paraId="6C78FF40" w14:textId="77777777" w:rsidR="00206FD3" w:rsidRPr="00712C5D" w:rsidRDefault="001E7AD8" w:rsidP="00F908C9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Կարող են սահմանվել աշխատանքային ենթախմբեր</w:t>
      </w:r>
      <w:r w:rsidR="0085173D" w:rsidRPr="000672B7">
        <w:rPr>
          <w:rFonts w:ascii="Sylfaen" w:hAnsi="Sylfaen"/>
          <w:lang w:val="hy-AM"/>
        </w:rPr>
        <w:t>՝</w:t>
      </w:r>
      <w:r>
        <w:rPr>
          <w:rFonts w:ascii="Sylfaen" w:hAnsi="Sylfaen"/>
          <w:lang w:val="hy-AM"/>
        </w:rPr>
        <w:t xml:space="preserve"> </w:t>
      </w:r>
      <w:r w:rsidR="00F40E29" w:rsidRPr="00712C5D">
        <w:rPr>
          <w:rFonts w:ascii="Sylfaen" w:hAnsi="Sylfaen"/>
          <w:lang w:val="hy-AM"/>
        </w:rPr>
        <w:t xml:space="preserve">ըստ </w:t>
      </w:r>
      <w:r w:rsidR="003602B6" w:rsidRPr="00712C5D">
        <w:rPr>
          <w:rFonts w:ascii="Sylfaen" w:hAnsi="Sylfaen"/>
          <w:lang w:val="hy-AM"/>
        </w:rPr>
        <w:t xml:space="preserve">սույն փաստաթղթի </w:t>
      </w:r>
      <w:r w:rsidR="00F40E29" w:rsidRPr="00712C5D">
        <w:rPr>
          <w:rFonts w:ascii="Sylfaen" w:hAnsi="Sylfaen"/>
          <w:lang w:val="hy-AM"/>
        </w:rPr>
        <w:t>բաժինների</w:t>
      </w:r>
      <w:r w:rsidR="0085173D" w:rsidRPr="000672B7">
        <w:rPr>
          <w:rFonts w:ascii="Sylfaen" w:hAnsi="Sylfaen"/>
          <w:lang w:val="hy-AM"/>
        </w:rPr>
        <w:t>.</w:t>
      </w:r>
      <w:r w:rsidR="003602B6" w:rsidRPr="00712C5D">
        <w:rPr>
          <w:rFonts w:ascii="Sylfaen" w:hAnsi="Sylfaen"/>
          <w:lang w:val="hy-AM"/>
        </w:rPr>
        <w:t xml:space="preserve"> </w:t>
      </w:r>
    </w:p>
    <w:p w14:paraId="78E5338E" w14:textId="77777777" w:rsidR="003602B6" w:rsidRPr="00712C5D" w:rsidRDefault="003602B6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Բաց երկնքի քաղաքականության կիրառում</w:t>
      </w:r>
      <w:r w:rsidR="0085173D">
        <w:rPr>
          <w:rFonts w:ascii="Sylfaen" w:hAnsi="Sylfaen"/>
        </w:rPr>
        <w:t>,</w:t>
      </w:r>
    </w:p>
    <w:p w14:paraId="0BF7D1CA" w14:textId="77777777" w:rsidR="009775CD" w:rsidRPr="00712C5D" w:rsidRDefault="00803CB8" w:rsidP="00F908C9">
      <w:pPr>
        <w:pStyle w:val="01squarebullet"/>
        <w:jc w:val="both"/>
        <w:rPr>
          <w:lang w:val="hy-AM"/>
        </w:rPr>
      </w:pPr>
      <w:r>
        <w:rPr>
          <w:rFonts w:ascii="Sylfaen" w:hAnsi="Sylfaen"/>
          <w:lang w:val="hy-AM"/>
        </w:rPr>
        <w:t xml:space="preserve">Լիցենզավորման </w:t>
      </w:r>
      <w:r w:rsidR="003602B6" w:rsidRPr="00712C5D">
        <w:rPr>
          <w:rFonts w:ascii="Sylfaen" w:hAnsi="Sylfaen"/>
          <w:lang w:val="hy-AM"/>
        </w:rPr>
        <w:t>գործընթացի կիրառում</w:t>
      </w:r>
      <w:r w:rsidR="0085173D">
        <w:rPr>
          <w:rFonts w:ascii="Sylfaen" w:hAnsi="Sylfaen"/>
        </w:rPr>
        <w:t>,</w:t>
      </w:r>
      <w:r w:rsidR="003602B6" w:rsidRPr="00712C5D">
        <w:rPr>
          <w:rFonts w:ascii="Sylfaen" w:hAnsi="Sylfaen"/>
          <w:lang w:val="hy-AM"/>
        </w:rPr>
        <w:t xml:space="preserve"> </w:t>
      </w:r>
    </w:p>
    <w:p w14:paraId="3D37E7F5" w14:textId="77777777" w:rsidR="003602B6" w:rsidRPr="00712C5D" w:rsidRDefault="003602B6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Վստա</w:t>
      </w:r>
      <w:r w:rsidR="00F40E29" w:rsidRPr="00712C5D">
        <w:rPr>
          <w:rFonts w:ascii="Sylfaen" w:hAnsi="Sylfaen"/>
          <w:lang w:val="hy-AM"/>
        </w:rPr>
        <w:t>հ</w:t>
      </w:r>
      <w:r w:rsidRPr="00712C5D">
        <w:rPr>
          <w:rFonts w:ascii="Sylfaen" w:hAnsi="Sylfaen"/>
          <w:lang w:val="hy-AM"/>
        </w:rPr>
        <w:t>ելի և ֆունկցիոնալ կարգավորող մարմնի ստեղծում</w:t>
      </w:r>
      <w:r w:rsidR="0085173D" w:rsidRPr="000672B7">
        <w:rPr>
          <w:rFonts w:ascii="Sylfaen" w:hAnsi="Sylfaen"/>
          <w:lang w:val="hy-AM"/>
        </w:rPr>
        <w:t>,</w:t>
      </w:r>
      <w:r w:rsidRPr="00712C5D">
        <w:rPr>
          <w:rFonts w:ascii="Sylfaen" w:hAnsi="Sylfaen"/>
          <w:lang w:val="hy-AM"/>
        </w:rPr>
        <w:t xml:space="preserve"> </w:t>
      </w:r>
    </w:p>
    <w:p w14:paraId="24CA76F9" w14:textId="77777777" w:rsidR="003602B6" w:rsidRPr="00712C5D" w:rsidRDefault="004E0A0C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 xml:space="preserve">Ավիափոխադրողի առաջխաղացմանն ուղղված </w:t>
      </w:r>
      <w:r w:rsidR="009470B8" w:rsidRPr="00712C5D">
        <w:rPr>
          <w:rFonts w:ascii="Sylfaen" w:hAnsi="Sylfaen"/>
          <w:lang w:val="hy-AM"/>
        </w:rPr>
        <w:t>հանդիպումների/շնորհանդեսի</w:t>
      </w:r>
      <w:r w:rsidRPr="00712C5D">
        <w:rPr>
          <w:rFonts w:ascii="Sylfaen" w:hAnsi="Sylfaen"/>
          <w:lang w:val="hy-AM"/>
        </w:rPr>
        <w:t xml:space="preserve"> նախապատրաստում</w:t>
      </w:r>
      <w:r w:rsidR="0085173D" w:rsidRPr="000672B7">
        <w:rPr>
          <w:rFonts w:ascii="Sylfaen" w:hAnsi="Sylfaen"/>
          <w:lang w:val="hy-AM"/>
        </w:rPr>
        <w:t>:</w:t>
      </w:r>
      <w:r w:rsidRPr="00712C5D">
        <w:rPr>
          <w:rFonts w:ascii="Sylfaen" w:hAnsi="Sylfaen"/>
          <w:lang w:val="hy-AM"/>
        </w:rPr>
        <w:t xml:space="preserve"> </w:t>
      </w:r>
    </w:p>
    <w:p w14:paraId="0643078D" w14:textId="77777777" w:rsidR="004E0A0C" w:rsidRPr="005A35AB" w:rsidRDefault="004E0A0C" w:rsidP="004E0A0C">
      <w:pPr>
        <w:pStyle w:val="01squarebullet"/>
        <w:numPr>
          <w:ilvl w:val="0"/>
          <w:numId w:val="0"/>
        </w:numPr>
        <w:jc w:val="both"/>
        <w:rPr>
          <w:rFonts w:ascii="Sylfaen" w:hAnsi="Sylfaen"/>
          <w:lang w:val="hy-AM"/>
        </w:rPr>
      </w:pPr>
    </w:p>
    <w:p w14:paraId="54855E93" w14:textId="77777777" w:rsidR="00966112" w:rsidRPr="00712C5D" w:rsidRDefault="00966112" w:rsidP="00966112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Ծրագրի իրականացմանն  </w:t>
      </w:r>
      <w:r w:rsidRPr="00712C5D">
        <w:rPr>
          <w:rFonts w:ascii="Sylfaen" w:hAnsi="Sylfaen"/>
          <w:lang w:val="hy-AM"/>
        </w:rPr>
        <w:t>աջակցելու նպատակով ներգրավել արտաքին խորհրդատուների</w:t>
      </w:r>
      <w:r>
        <w:rPr>
          <w:rFonts w:ascii="Sylfaen" w:hAnsi="Sylfaen"/>
          <w:lang w:val="hy-AM"/>
        </w:rPr>
        <w:t xml:space="preserve"> և նրանց վստահել ծրագրի</w:t>
      </w:r>
      <w:r w:rsidRPr="00712C5D">
        <w:rPr>
          <w:rFonts w:ascii="Sylfaen" w:hAnsi="Sylfaen"/>
          <w:lang w:val="hy-AM"/>
        </w:rPr>
        <w:t xml:space="preserve"> համակարգողի </w:t>
      </w:r>
      <w:r w:rsidRPr="00712C5D">
        <w:rPr>
          <w:rFonts w:ascii="Sylfaen" w:hAnsi="Sylfaen"/>
          <w:lang w:val="hy-AM"/>
        </w:rPr>
        <w:lastRenderedPageBreak/>
        <w:t xml:space="preserve">կենտրոնական դերը՝ որպես երրորդ անկախ կողմ նախագծի ընթացքը վերահսկելու նպատակով: </w:t>
      </w:r>
    </w:p>
    <w:p w14:paraId="1B8A09A4" w14:textId="77777777" w:rsidR="002F444D" w:rsidRPr="00712C5D" w:rsidRDefault="004E0A0C" w:rsidP="00F908C9">
      <w:pPr>
        <w:pStyle w:val="01squarebullet"/>
        <w:numPr>
          <w:ilvl w:val="0"/>
          <w:numId w:val="0"/>
        </w:num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b/>
          <w:lang w:val="hy-AM"/>
        </w:rPr>
        <w:t xml:space="preserve">Արտաքին խորհրդատուներն </w:t>
      </w:r>
      <w:r w:rsidRPr="00712C5D">
        <w:rPr>
          <w:rFonts w:ascii="Sylfaen" w:hAnsi="Sylfaen"/>
          <w:lang w:val="hy-AM"/>
        </w:rPr>
        <w:t xml:space="preserve">անհրաժեշտ կլինեն նախագծի իրականացմանը փորձագիտական և մասնագիտական կարողությունների տեսանկյունից աջակցելու նպատակով: Հաշվի առնելով </w:t>
      </w:r>
      <w:r w:rsidR="00DD68FC" w:rsidRPr="00712C5D">
        <w:rPr>
          <w:rFonts w:ascii="Sylfaen" w:hAnsi="Sylfaen"/>
          <w:lang w:val="hy-AM"/>
        </w:rPr>
        <w:t xml:space="preserve">տեղական </w:t>
      </w:r>
      <w:r w:rsidRPr="00712C5D">
        <w:rPr>
          <w:rFonts w:ascii="Sylfaen" w:hAnsi="Sylfaen"/>
          <w:lang w:val="hy-AM"/>
        </w:rPr>
        <w:t>աշխատուժի/փորձագետների գինը՝ նախագծի կ</w:t>
      </w:r>
      <w:r w:rsidR="00F40E29" w:rsidRPr="00712C5D">
        <w:rPr>
          <w:rFonts w:ascii="Sylfaen" w:hAnsi="Sylfaen"/>
          <w:lang w:val="hy-AM"/>
        </w:rPr>
        <w:t>ենտրոնական համակարգման</w:t>
      </w:r>
      <w:r w:rsidRPr="00712C5D">
        <w:rPr>
          <w:rFonts w:ascii="Sylfaen" w:hAnsi="Sylfaen"/>
          <w:lang w:val="hy-AM"/>
        </w:rPr>
        <w:t>, լիցենզավորման գործընթացի իրականացման աջակցության և կարգավորող մարմնի վերակառուցվածքավորման</w:t>
      </w:r>
      <w:r w:rsidR="00DD68FC" w:rsidRPr="00712C5D">
        <w:rPr>
          <w:rFonts w:ascii="Sylfaen" w:hAnsi="Sylfaen"/>
          <w:lang w:val="hy-AM"/>
        </w:rPr>
        <w:t xml:space="preserve"> համար նախատեսված </w:t>
      </w:r>
      <w:r w:rsidR="00DD68FC" w:rsidRPr="00712C5D">
        <w:rPr>
          <w:rFonts w:ascii="Sylfaen" w:hAnsi="Sylfaen"/>
          <w:b/>
          <w:lang w:val="hy-AM"/>
        </w:rPr>
        <w:t>ծախսերն</w:t>
      </w:r>
      <w:r w:rsidR="0085173D" w:rsidRPr="000672B7">
        <w:rPr>
          <w:rFonts w:ascii="Sylfaen" w:hAnsi="Sylfaen"/>
          <w:b/>
          <w:lang w:val="hy-AM"/>
        </w:rPr>
        <w:t>,</w:t>
      </w:r>
      <w:r w:rsidR="00DD68FC" w:rsidRPr="00712C5D">
        <w:rPr>
          <w:rFonts w:ascii="Sylfaen" w:hAnsi="Sylfaen"/>
          <w:b/>
          <w:lang w:val="hy-AM"/>
        </w:rPr>
        <w:t xml:space="preserve"> ըստ մեր հաշվարկների</w:t>
      </w:r>
      <w:r w:rsidR="0085173D" w:rsidRPr="000672B7">
        <w:rPr>
          <w:rFonts w:ascii="Sylfaen" w:hAnsi="Sylfaen"/>
          <w:b/>
          <w:lang w:val="hy-AM"/>
        </w:rPr>
        <w:t>,</w:t>
      </w:r>
      <w:r w:rsidR="00DD68FC" w:rsidRPr="00712C5D">
        <w:rPr>
          <w:rFonts w:ascii="Sylfaen" w:hAnsi="Sylfaen"/>
          <w:lang w:val="hy-AM"/>
        </w:rPr>
        <w:t xml:space="preserve"> կկազմեն </w:t>
      </w:r>
      <w:r w:rsidR="00DD68FC" w:rsidRPr="00712C5D">
        <w:rPr>
          <w:b/>
          <w:lang w:val="hy-AM"/>
        </w:rPr>
        <w:t xml:space="preserve">~ 250,000 </w:t>
      </w:r>
      <w:r w:rsidR="00DD68FC" w:rsidRPr="00712C5D">
        <w:rPr>
          <w:rFonts w:ascii="Sylfaen" w:hAnsi="Sylfaen"/>
          <w:b/>
          <w:lang w:val="hy-AM"/>
        </w:rPr>
        <w:t>ԱՄՆ դոլար (</w:t>
      </w:r>
      <w:r w:rsidR="00DD68FC" w:rsidRPr="00712C5D">
        <w:rPr>
          <w:b/>
          <w:lang w:val="hy-AM"/>
        </w:rPr>
        <w:t xml:space="preserve">~30,000 </w:t>
      </w:r>
      <w:r w:rsidR="00DD68FC" w:rsidRPr="00712C5D">
        <w:rPr>
          <w:rFonts w:ascii="Sylfaen" w:hAnsi="Sylfaen"/>
          <w:b/>
          <w:lang w:val="hy-AM"/>
        </w:rPr>
        <w:t xml:space="preserve">ԱՄՆ դոլար՝ նախագծի </w:t>
      </w:r>
      <w:r w:rsidR="003C6B3D" w:rsidRPr="00712C5D">
        <w:rPr>
          <w:rFonts w:ascii="Sylfaen" w:hAnsi="Sylfaen"/>
          <w:b/>
          <w:lang w:val="hy-AM"/>
        </w:rPr>
        <w:t>կենտրոնական համակարգում</w:t>
      </w:r>
      <w:r w:rsidR="00DD68FC" w:rsidRPr="00712C5D">
        <w:rPr>
          <w:rFonts w:ascii="Sylfaen" w:hAnsi="Sylfaen"/>
          <w:lang w:val="hy-AM"/>
        </w:rPr>
        <w:t xml:space="preserve">, </w:t>
      </w:r>
      <w:r w:rsidR="00DD68FC" w:rsidRPr="00712C5D">
        <w:rPr>
          <w:b/>
          <w:lang w:val="hy-AM"/>
        </w:rPr>
        <w:t xml:space="preserve">~ 60,000 </w:t>
      </w:r>
      <w:r w:rsidR="00DD68FC" w:rsidRPr="00712C5D">
        <w:rPr>
          <w:rFonts w:ascii="Sylfaen" w:hAnsi="Sylfaen"/>
          <w:b/>
          <w:lang w:val="hy-AM"/>
        </w:rPr>
        <w:t xml:space="preserve">ԱՄՆ դոլար՝ լիցենզավորման գործընթաց, </w:t>
      </w:r>
      <w:r w:rsidR="00DD68FC" w:rsidRPr="00712C5D">
        <w:rPr>
          <w:b/>
          <w:lang w:val="hy-AM"/>
        </w:rPr>
        <w:t xml:space="preserve">~ 160,000 </w:t>
      </w:r>
      <w:r w:rsidR="00DD68FC" w:rsidRPr="00712C5D">
        <w:rPr>
          <w:rFonts w:ascii="Sylfaen" w:hAnsi="Sylfaen"/>
          <w:b/>
          <w:lang w:val="hy-AM"/>
        </w:rPr>
        <w:t>ԱՄՆ դոլար՝ կարգավորող մարմնի վերակառուցվածքավորում)</w:t>
      </w:r>
      <w:r w:rsidR="002F444D" w:rsidRPr="00712C5D">
        <w:rPr>
          <w:rFonts w:ascii="Sylfaen" w:hAnsi="Sylfaen"/>
          <w:b/>
          <w:lang w:val="hy-AM"/>
        </w:rPr>
        <w:t xml:space="preserve">: </w:t>
      </w:r>
      <w:r w:rsidR="002F444D" w:rsidRPr="00712C5D">
        <w:rPr>
          <w:rFonts w:ascii="Sylfaen" w:hAnsi="Sylfaen"/>
          <w:lang w:val="hy-AM"/>
        </w:rPr>
        <w:t>Նախագծին կաջակցի թվ</w:t>
      </w:r>
      <w:r w:rsidR="003C6B3D" w:rsidRPr="00712C5D">
        <w:rPr>
          <w:rFonts w:ascii="Sylfaen" w:hAnsi="Sylfaen"/>
          <w:lang w:val="hy-AM"/>
        </w:rPr>
        <w:t>ով</w:t>
      </w:r>
      <w:r w:rsidR="002F444D" w:rsidRPr="00712C5D">
        <w:rPr>
          <w:rFonts w:ascii="Sylfaen" w:hAnsi="Sylfaen"/>
          <w:lang w:val="hy-AM"/>
        </w:rPr>
        <w:t xml:space="preserve"> 10-13 տեղական խորհրդատու: Օրինակ՝ «Ամերիա» ՓԲԸ-ն մի շարք պետական մարմինների (այդ թվում</w:t>
      </w:r>
      <w:r w:rsidR="003C6B3D" w:rsidRPr="00712C5D">
        <w:rPr>
          <w:rFonts w:ascii="Sylfaen" w:hAnsi="Sylfaen"/>
          <w:lang w:val="hy-AM"/>
        </w:rPr>
        <w:t>`</w:t>
      </w:r>
      <w:r w:rsidR="002F444D" w:rsidRPr="00712C5D">
        <w:rPr>
          <w:rFonts w:ascii="Sylfaen" w:hAnsi="Sylfaen"/>
          <w:lang w:val="hy-AM"/>
        </w:rPr>
        <w:t xml:space="preserve"> ՀՀ մի քանի նախարարությունների) և ընկերությունների համար գործընթացների նախագծման փորձ ունի և կարող է վստահելի գործընկեր դառնալ: </w:t>
      </w:r>
    </w:p>
    <w:p w14:paraId="19A0A30F" w14:textId="77777777" w:rsidR="00D37925" w:rsidRPr="00712C5D" w:rsidRDefault="00D37925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b/>
          <w:lang w:val="hy-AM"/>
        </w:rPr>
        <w:t xml:space="preserve">Ի հավելումն այս ամենի՝ մի </w:t>
      </w:r>
      <w:r w:rsidR="00150269">
        <w:rPr>
          <w:rFonts w:ascii="Sylfaen" w:hAnsi="Sylfaen"/>
          <w:b/>
          <w:lang w:val="hy-AM"/>
        </w:rPr>
        <w:t>քանի միջազգային կառույցներ</w:t>
      </w:r>
      <w:r w:rsidRPr="00712C5D">
        <w:rPr>
          <w:rFonts w:ascii="Sylfaen" w:hAnsi="Sylfaen"/>
          <w:b/>
          <w:lang w:val="hy-AM"/>
        </w:rPr>
        <w:t xml:space="preserve"> </w:t>
      </w:r>
      <w:r w:rsidRPr="00712C5D">
        <w:rPr>
          <w:rFonts w:ascii="Sylfaen" w:hAnsi="Sylfaen"/>
          <w:lang w:val="hy-AM"/>
        </w:rPr>
        <w:t>(Համաշխարհային բանկ, ԱՄՆ ՄԶԳ, Ձեռնարկությ</w:t>
      </w:r>
      <w:r w:rsidR="00762A03">
        <w:rPr>
          <w:rFonts w:ascii="Sylfaen" w:hAnsi="Sylfaen"/>
          <w:lang w:val="hy-AM"/>
        </w:rPr>
        <w:t>ունների զարգացման և շուկայի մրց</w:t>
      </w:r>
      <w:r w:rsidR="00762A03" w:rsidRPr="00762A03">
        <w:rPr>
          <w:rFonts w:ascii="Sylfaen" w:hAnsi="Sylfaen"/>
          <w:lang w:val="hy-AM"/>
        </w:rPr>
        <w:t>ունա</w:t>
      </w:r>
      <w:r w:rsidRPr="00712C5D">
        <w:rPr>
          <w:rFonts w:ascii="Sylfaen" w:hAnsi="Sylfaen"/>
          <w:lang w:val="hy-AM"/>
        </w:rPr>
        <w:t>կության ծրագիր, ԱՄ</w:t>
      </w:r>
      <w:r w:rsidR="00F96B44" w:rsidRPr="00712C5D">
        <w:rPr>
          <w:rFonts w:ascii="Sylfaen" w:hAnsi="Sylfaen"/>
          <w:lang w:val="hy-AM"/>
        </w:rPr>
        <w:t>Հ</w:t>
      </w:r>
      <w:r w:rsidRPr="00712C5D">
        <w:rPr>
          <w:rFonts w:ascii="Sylfaen" w:hAnsi="Sylfaen"/>
          <w:lang w:val="hy-AM"/>
        </w:rPr>
        <w:t xml:space="preserve">, </w:t>
      </w:r>
      <w:r w:rsidR="0085173D" w:rsidRPr="00712C5D">
        <w:rPr>
          <w:rFonts w:ascii="Sylfaen" w:hAnsi="Sylfaen"/>
          <w:lang w:val="hy-AM"/>
        </w:rPr>
        <w:t>Եվր</w:t>
      </w:r>
      <w:r w:rsidR="0085173D" w:rsidRPr="000672B7">
        <w:rPr>
          <w:rFonts w:ascii="Sylfaen" w:hAnsi="Sylfaen"/>
          <w:lang w:val="hy-AM"/>
        </w:rPr>
        <w:t>ո</w:t>
      </w:r>
      <w:r w:rsidR="0085173D" w:rsidRPr="00712C5D">
        <w:rPr>
          <w:rFonts w:ascii="Sylfaen" w:hAnsi="Sylfaen"/>
          <w:lang w:val="hy-AM"/>
        </w:rPr>
        <w:t>միություն</w:t>
      </w:r>
      <w:r w:rsidRPr="00712C5D">
        <w:rPr>
          <w:rFonts w:ascii="Sylfaen" w:hAnsi="Sylfaen"/>
          <w:lang w:val="hy-AM"/>
        </w:rPr>
        <w:t>)</w:t>
      </w:r>
      <w:r w:rsidR="009702E5" w:rsidRPr="00712C5D">
        <w:rPr>
          <w:rFonts w:ascii="Sylfaen" w:hAnsi="Sylfaen"/>
          <w:lang w:val="hy-AM"/>
        </w:rPr>
        <w:t xml:space="preserve"> </w:t>
      </w:r>
      <w:r w:rsidR="00F96B44" w:rsidRPr="00712C5D">
        <w:rPr>
          <w:rFonts w:ascii="Sylfaen" w:hAnsi="Sylfaen"/>
          <w:lang w:val="hy-AM"/>
        </w:rPr>
        <w:t>պատրաստ</w:t>
      </w:r>
      <w:r w:rsidR="009702E5" w:rsidRPr="00712C5D">
        <w:rPr>
          <w:rFonts w:ascii="Sylfaen" w:hAnsi="Sylfaen"/>
          <w:lang w:val="hy-AM"/>
        </w:rPr>
        <w:t xml:space="preserve"> են </w:t>
      </w:r>
      <w:r w:rsidR="00F96B44" w:rsidRPr="00712C5D">
        <w:rPr>
          <w:rFonts w:ascii="Sylfaen" w:hAnsi="Sylfaen"/>
          <w:lang w:val="hy-AM"/>
        </w:rPr>
        <w:t xml:space="preserve">տարբեր եղանակներով </w:t>
      </w:r>
      <w:r w:rsidR="009702E5" w:rsidRPr="00712C5D">
        <w:rPr>
          <w:rFonts w:ascii="Sylfaen" w:hAnsi="Sylfaen"/>
          <w:lang w:val="hy-AM"/>
        </w:rPr>
        <w:t xml:space="preserve">աջակցել </w:t>
      </w:r>
      <w:r w:rsidR="00541F4E" w:rsidRPr="00712C5D">
        <w:rPr>
          <w:rFonts w:ascii="Sylfaen" w:hAnsi="Sylfaen"/>
          <w:lang w:val="hy-AM"/>
        </w:rPr>
        <w:t xml:space="preserve">օդային </w:t>
      </w:r>
      <w:r w:rsidR="00C75699" w:rsidRPr="00712C5D">
        <w:rPr>
          <w:rFonts w:ascii="Sylfaen" w:hAnsi="Sylfaen"/>
          <w:lang w:val="hy-AM"/>
        </w:rPr>
        <w:t>հաղորդակցության</w:t>
      </w:r>
      <w:r w:rsidR="00541F4E" w:rsidRPr="00712C5D">
        <w:rPr>
          <w:rFonts w:ascii="Sylfaen" w:hAnsi="Sylfaen"/>
          <w:lang w:val="hy-AM"/>
        </w:rPr>
        <w:t xml:space="preserve"> երկկողմանի պայմանագրերի շուրջ </w:t>
      </w:r>
      <w:r w:rsidR="0085173D" w:rsidRPr="000672B7">
        <w:rPr>
          <w:rFonts w:ascii="Sylfaen" w:hAnsi="Sylfaen"/>
          <w:lang w:val="hy-AM"/>
        </w:rPr>
        <w:t>իրականացվող</w:t>
      </w:r>
      <w:r w:rsidR="0085173D" w:rsidRPr="00712C5D">
        <w:rPr>
          <w:rFonts w:ascii="Sylfaen" w:hAnsi="Sylfaen"/>
          <w:lang w:val="hy-AM"/>
        </w:rPr>
        <w:t xml:space="preserve"> </w:t>
      </w:r>
      <w:r w:rsidR="00541F4E" w:rsidRPr="00712C5D">
        <w:rPr>
          <w:rFonts w:ascii="Sylfaen" w:hAnsi="Sylfaen"/>
          <w:lang w:val="hy-AM"/>
        </w:rPr>
        <w:t xml:space="preserve">բանակցությունների գործընթացին, ինչպես նաև </w:t>
      </w:r>
      <w:r w:rsidR="00090794">
        <w:rPr>
          <w:rFonts w:ascii="Sylfaen" w:hAnsi="Sylfaen"/>
          <w:lang w:val="hy-AM"/>
        </w:rPr>
        <w:t>կարգավորող մարմնի կազմակերպչակառուցվածքային բարեփոխմանը</w:t>
      </w:r>
      <w:r w:rsidR="00F96B44" w:rsidRPr="00712C5D" w:rsidDel="00F96B44">
        <w:rPr>
          <w:rFonts w:ascii="Sylfaen" w:hAnsi="Sylfaen"/>
          <w:lang w:val="hy-AM"/>
        </w:rPr>
        <w:t xml:space="preserve"> </w:t>
      </w:r>
      <w:r w:rsidR="00541F4E" w:rsidRPr="00712C5D">
        <w:rPr>
          <w:rFonts w:ascii="Sylfaen" w:hAnsi="Sylfaen"/>
          <w:lang w:val="hy-AM"/>
        </w:rPr>
        <w:t xml:space="preserve">(օրինակ՝ արտաքին խորհրդատուների համաֆինանսավորում, կարգավորող մարմնի կարողությունների զարգացում կամ կարգավորող և լիցենզավորման գործընթացների իրականացման նպատակով տեխնիկական աջակցության տրամադրում): </w:t>
      </w:r>
    </w:p>
    <w:p w14:paraId="429C3F0E" w14:textId="77777777" w:rsidR="00541F4E" w:rsidRPr="00712C5D" w:rsidRDefault="00F96B44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Ծրագրի իրականացման հ</w:t>
      </w:r>
      <w:r w:rsidR="00541F4E" w:rsidRPr="00712C5D">
        <w:rPr>
          <w:rFonts w:ascii="Sylfaen" w:hAnsi="Sylfaen"/>
          <w:lang w:val="hy-AM"/>
        </w:rPr>
        <w:t xml:space="preserve">աջողությունն ու առաջընթացը պետք է չափվեն </w:t>
      </w:r>
      <w:r w:rsidR="00BF3CA0" w:rsidRPr="00712C5D">
        <w:rPr>
          <w:rFonts w:ascii="Sylfaen" w:hAnsi="Sylfaen"/>
          <w:lang w:val="hy-AM"/>
        </w:rPr>
        <w:t>հետևյալ առանցքային ուղենիշների հիման վրա.</w:t>
      </w:r>
    </w:p>
    <w:p w14:paraId="7F2BD64C" w14:textId="77777777" w:rsidR="00A80928" w:rsidRPr="00712C5D" w:rsidRDefault="007341AD" w:rsidP="00F908C9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noProof/>
        </w:rPr>
        <w:lastRenderedPageBreak/>
        <w:drawing>
          <wp:inline distT="0" distB="0" distL="0" distR="0" wp14:anchorId="67A9B898" wp14:editId="751B7CA7">
            <wp:extent cx="5545455" cy="3358117"/>
            <wp:effectExtent l="0" t="0" r="0" b="0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35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9161F" w14:textId="77777777" w:rsidR="000A6035" w:rsidRDefault="005A0829" w:rsidP="00F908C9">
      <w:pPr>
        <w:spacing w:before="0" w:after="200" w:line="276" w:lineRule="auto"/>
        <w:jc w:val="both"/>
        <w:rPr>
          <w:rFonts w:ascii="Arial" w:hAnsi="Arial"/>
          <w:b/>
          <w:caps/>
          <w:sz w:val="24"/>
          <w:lang w:val="hy-AM"/>
        </w:rPr>
      </w:pPr>
      <w:r w:rsidRPr="00712C5D">
        <w:rPr>
          <w:rFonts w:ascii="Arial" w:hAnsi="Arial"/>
          <w:b/>
          <w:caps/>
          <w:sz w:val="24"/>
          <w:lang w:val="hy-AM"/>
        </w:rPr>
        <w:tab/>
      </w:r>
    </w:p>
    <w:p w14:paraId="70628E7B" w14:textId="77777777" w:rsidR="003859ED" w:rsidRPr="003859ED" w:rsidRDefault="007341AD" w:rsidP="003859ED">
      <w:pPr>
        <w:spacing w:before="0" w:after="200" w:line="276" w:lineRule="auto"/>
        <w:jc w:val="both"/>
        <w:rPr>
          <w:rFonts w:ascii="Arial" w:hAnsi="Arial"/>
          <w:b/>
          <w:caps/>
          <w:sz w:val="24"/>
          <w:lang w:val="hy-AM"/>
        </w:rPr>
      </w:pPr>
      <w:r>
        <w:rPr>
          <w:rFonts w:ascii="Arial" w:hAnsi="Arial"/>
          <w:b/>
          <w:caps/>
          <w:noProof/>
          <w:sz w:val="24"/>
        </w:rPr>
        <w:drawing>
          <wp:inline distT="0" distB="0" distL="0" distR="0" wp14:anchorId="3A89FFEA" wp14:editId="5B2B878D">
            <wp:extent cx="5545455" cy="3395814"/>
            <wp:effectExtent l="0" t="0" r="0" b="8255"/>
            <wp:docPr id="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39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1021E" w14:textId="1D489C1F" w:rsidR="001722DA" w:rsidRPr="00712C5D" w:rsidRDefault="003859ED" w:rsidP="00F61983">
      <w:pPr>
        <w:pStyle w:val="20major"/>
        <w:jc w:val="center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lastRenderedPageBreak/>
        <w:t xml:space="preserve">2. </w:t>
      </w:r>
      <w:r w:rsidR="00BF3CA0" w:rsidRPr="00F61983">
        <w:rPr>
          <w:rFonts w:ascii="Sylfaen" w:eastAsiaTheme="minorEastAsia" w:hAnsi="Sylfaen" w:cstheme="minorBidi"/>
          <w:b w:val="0"/>
          <w:sz w:val="22"/>
          <w:szCs w:val="22"/>
          <w:lang w:val="hy-AM"/>
        </w:rPr>
        <w:t>ԲԱՑ ԵՐԿՆՔԻ ՔԱՂԱՔԱԿԱՆՈՒԹՅԱՆ ԿԻՐԱՌՈՒՄ</w:t>
      </w:r>
    </w:p>
    <w:p w14:paraId="11BAEF13" w14:textId="77777777" w:rsidR="007B46CB" w:rsidRPr="00712C5D" w:rsidRDefault="003859ED" w:rsidP="007B46CB">
      <w:pPr>
        <w:rPr>
          <w:lang w:val="hy-AM"/>
        </w:rPr>
      </w:pPr>
      <w:r>
        <w:rPr>
          <w:noProof/>
        </w:rPr>
        <w:drawing>
          <wp:inline distT="0" distB="0" distL="0" distR="0" wp14:anchorId="2FFC1A5E" wp14:editId="758C626F">
            <wp:extent cx="5545455" cy="3268204"/>
            <wp:effectExtent l="0" t="0" r="0" b="8890"/>
            <wp:docPr id="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2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26BE4" w14:textId="77777777" w:rsidR="00BF3CA0" w:rsidRPr="00712C5D" w:rsidRDefault="00BF3CA0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Առաջարկվող բաց երկնքի քաղաքականության կիրառումը պարզ է</w:t>
      </w:r>
      <w:r w:rsidR="003D2F63" w:rsidRPr="00712C5D">
        <w:rPr>
          <w:rFonts w:ascii="Sylfaen" w:hAnsi="Sylfaen"/>
          <w:lang w:val="hy-AM"/>
        </w:rPr>
        <w:t>, քանի որ գործընկեր երկրների մեծամասնությունն ամենայն հավանականությամբ կցանկանա զգալիորեն նվազ</w:t>
      </w:r>
      <w:r w:rsidR="008818B1">
        <w:rPr>
          <w:rFonts w:ascii="Sylfaen" w:hAnsi="Sylfaen"/>
          <w:lang w:val="hy-AM"/>
        </w:rPr>
        <w:t>եցնել ընթացիկ սահմանափակումները, ինչպես ներկայ</w:t>
      </w:r>
      <w:r w:rsidR="0049777D" w:rsidRPr="000672B7">
        <w:rPr>
          <w:rFonts w:ascii="Sylfaen" w:hAnsi="Sylfaen"/>
          <w:lang w:val="hy-AM"/>
        </w:rPr>
        <w:t>ա</w:t>
      </w:r>
      <w:r w:rsidR="008818B1">
        <w:rPr>
          <w:rFonts w:ascii="Sylfaen" w:hAnsi="Sylfaen"/>
          <w:lang w:val="hy-AM"/>
        </w:rPr>
        <w:t>ցված է ստորև:</w:t>
      </w:r>
    </w:p>
    <w:p w14:paraId="7FA1E84F" w14:textId="77777777" w:rsidR="00D87A18" w:rsidRPr="00712C5D" w:rsidRDefault="003D2F63" w:rsidP="003D2F63">
      <w:pPr>
        <w:jc w:val="both"/>
        <w:rPr>
          <w:lang w:val="hy-AM"/>
        </w:rPr>
      </w:pPr>
      <w:r w:rsidRPr="00712C5D">
        <w:rPr>
          <w:rFonts w:ascii="Sylfaen" w:hAnsi="Sylfaen"/>
          <w:b/>
          <w:lang w:val="hy-AM"/>
        </w:rPr>
        <w:t xml:space="preserve">Առաջին հերթին ՀՀ </w:t>
      </w:r>
      <w:r w:rsidR="0049777D" w:rsidRPr="000672B7">
        <w:rPr>
          <w:rFonts w:ascii="Sylfaen" w:hAnsi="Sylfaen"/>
          <w:b/>
          <w:lang w:val="hy-AM"/>
        </w:rPr>
        <w:t>Կ</w:t>
      </w:r>
      <w:r w:rsidRPr="00712C5D">
        <w:rPr>
          <w:rFonts w:ascii="Sylfaen" w:hAnsi="Sylfaen"/>
          <w:b/>
          <w:lang w:val="hy-AM"/>
        </w:rPr>
        <w:t>առավարությունը պ</w:t>
      </w:r>
      <w:r w:rsidR="00930DF3">
        <w:rPr>
          <w:rFonts w:ascii="Sylfaen" w:hAnsi="Sylfaen"/>
          <w:b/>
          <w:lang w:val="hy-AM"/>
        </w:rPr>
        <w:t>ետք է հրապարակայնորեն հայտարարի</w:t>
      </w:r>
      <w:r w:rsidRPr="00712C5D">
        <w:rPr>
          <w:rFonts w:ascii="Sylfaen" w:hAnsi="Sylfaen"/>
          <w:b/>
          <w:lang w:val="hy-AM"/>
        </w:rPr>
        <w:t xml:space="preserve"> նոր</w:t>
      </w:r>
      <w:r w:rsidR="00930DF3">
        <w:rPr>
          <w:rFonts w:ascii="Sylfaen" w:hAnsi="Sylfaen"/>
          <w:b/>
          <w:lang w:val="hy-AM"/>
        </w:rPr>
        <w:t xml:space="preserve"> քաղաքականության մասին</w:t>
      </w:r>
      <w:r w:rsidRPr="00712C5D">
        <w:rPr>
          <w:rFonts w:ascii="Sylfaen" w:hAnsi="Sylfaen"/>
          <w:b/>
          <w:lang w:val="hy-AM"/>
        </w:rPr>
        <w:t xml:space="preserve">: </w:t>
      </w:r>
      <w:r w:rsidRPr="00712C5D">
        <w:rPr>
          <w:rFonts w:ascii="Sylfaen" w:hAnsi="Sylfaen"/>
          <w:lang w:val="hy-AM"/>
        </w:rPr>
        <w:t>Այս նպատակով առաջարկվո</w:t>
      </w:r>
      <w:r w:rsidR="0049777D" w:rsidRPr="000672B7">
        <w:rPr>
          <w:rFonts w:ascii="Sylfaen" w:hAnsi="Sylfaen"/>
          <w:lang w:val="hy-AM"/>
        </w:rPr>
        <w:t>ւ</w:t>
      </w:r>
      <w:r w:rsidRPr="00712C5D">
        <w:rPr>
          <w:rFonts w:ascii="Sylfaen" w:hAnsi="Sylfaen"/>
          <w:lang w:val="hy-AM"/>
        </w:rPr>
        <w:t>մ է կիրառել հետևյալ տեքստը.</w:t>
      </w:r>
    </w:p>
    <w:p w14:paraId="015A20C7" w14:textId="77777777" w:rsidR="003D2F63" w:rsidRPr="00712C5D" w:rsidRDefault="007A61CA" w:rsidP="00F908C9">
      <w:pPr>
        <w:jc w:val="both"/>
        <w:rPr>
          <w:rFonts w:ascii="Sylfaen" w:hAnsi="Sylfaen"/>
          <w:i/>
          <w:lang w:val="hy-AM"/>
        </w:rPr>
      </w:pPr>
      <w:r w:rsidRPr="00712C5D">
        <w:rPr>
          <w:rFonts w:ascii="Sylfaen" w:hAnsi="Sylfaen"/>
          <w:i/>
          <w:lang w:val="hy-AM"/>
        </w:rPr>
        <w:t>«</w:t>
      </w:r>
      <w:r w:rsidR="00930DF3">
        <w:rPr>
          <w:rFonts w:ascii="Sylfaen" w:hAnsi="Sylfaen"/>
          <w:i/>
          <w:lang w:val="hy-AM"/>
        </w:rPr>
        <w:t>ՀՀ Կ</w:t>
      </w:r>
      <w:r w:rsidR="003D2F63" w:rsidRPr="00712C5D">
        <w:rPr>
          <w:rFonts w:ascii="Sylfaen" w:hAnsi="Sylfaen"/>
          <w:i/>
          <w:lang w:val="hy-AM"/>
        </w:rPr>
        <w:t xml:space="preserve">առավարությունը որոշել է քաղաքացիական ավիացիայի </w:t>
      </w:r>
      <w:r w:rsidR="00930DF3">
        <w:rPr>
          <w:rFonts w:ascii="Sylfaen" w:hAnsi="Sylfaen"/>
          <w:i/>
          <w:lang w:val="hy-AM"/>
        </w:rPr>
        <w:t xml:space="preserve">բնագավառում իրականացնել </w:t>
      </w:r>
      <w:r w:rsidR="003D2F63" w:rsidRPr="00712C5D">
        <w:rPr>
          <w:rFonts w:ascii="Sylfaen" w:hAnsi="Sylfaen"/>
          <w:i/>
          <w:lang w:val="hy-AM"/>
        </w:rPr>
        <w:t xml:space="preserve">ամբողջությամբ </w:t>
      </w:r>
      <w:r w:rsidR="00813924" w:rsidRPr="00712C5D">
        <w:rPr>
          <w:rFonts w:ascii="Sylfaen" w:hAnsi="Sylfaen"/>
          <w:i/>
          <w:lang w:val="hy-AM"/>
        </w:rPr>
        <w:t>ազատականացված</w:t>
      </w:r>
      <w:r w:rsidR="00930DF3">
        <w:rPr>
          <w:rFonts w:ascii="Sylfaen" w:hAnsi="Sylfaen"/>
          <w:i/>
          <w:lang w:val="hy-AM"/>
        </w:rPr>
        <w:t xml:space="preserve"> քաղաքականություն</w:t>
      </w:r>
      <w:r w:rsidR="003D2F63" w:rsidRPr="00712C5D">
        <w:rPr>
          <w:rFonts w:ascii="Sylfaen" w:hAnsi="Sylfaen"/>
          <w:i/>
          <w:lang w:val="hy-AM"/>
        </w:rPr>
        <w:t xml:space="preserve">: Մենք </w:t>
      </w:r>
      <w:r w:rsidR="00813924" w:rsidRPr="00712C5D">
        <w:rPr>
          <w:rFonts w:ascii="Sylfaen" w:hAnsi="Sylfaen"/>
          <w:i/>
          <w:lang w:val="hy-AM"/>
        </w:rPr>
        <w:t xml:space="preserve">մտադիր ենք </w:t>
      </w:r>
      <w:r w:rsidR="003D2F63" w:rsidRPr="00712C5D">
        <w:rPr>
          <w:rFonts w:ascii="Sylfaen" w:hAnsi="Sylfaen"/>
          <w:i/>
          <w:lang w:val="hy-AM"/>
        </w:rPr>
        <w:t>անմիջապես սկսել համագործակց</w:t>
      </w:r>
      <w:r w:rsidR="00813924" w:rsidRPr="00712C5D">
        <w:rPr>
          <w:rFonts w:ascii="Sylfaen" w:hAnsi="Sylfaen"/>
          <w:i/>
          <w:lang w:val="hy-AM"/>
        </w:rPr>
        <w:t>ությունն</w:t>
      </w:r>
      <w:r w:rsidR="003D2F63" w:rsidRPr="00712C5D">
        <w:rPr>
          <w:rFonts w:ascii="Sylfaen" w:hAnsi="Sylfaen"/>
          <w:i/>
          <w:lang w:val="hy-AM"/>
        </w:rPr>
        <w:t xml:space="preserve"> օդային </w:t>
      </w:r>
      <w:r w:rsidR="00813924" w:rsidRPr="00712C5D">
        <w:rPr>
          <w:rFonts w:ascii="Sylfaen" w:hAnsi="Sylfaen"/>
          <w:i/>
          <w:lang w:val="hy-AM"/>
        </w:rPr>
        <w:t>հաղորդակցության</w:t>
      </w:r>
      <w:r w:rsidR="00C02909">
        <w:rPr>
          <w:rFonts w:ascii="Sylfaen" w:hAnsi="Sylfaen"/>
          <w:i/>
          <w:lang w:val="hy-AM"/>
        </w:rPr>
        <w:t xml:space="preserve"> պայմանագրի մեր գործընկերների</w:t>
      </w:r>
      <w:r w:rsidR="003D2F63" w:rsidRPr="00712C5D">
        <w:rPr>
          <w:rFonts w:ascii="Sylfaen" w:hAnsi="Sylfaen"/>
          <w:i/>
          <w:lang w:val="hy-AM"/>
        </w:rPr>
        <w:t xml:space="preserve"> հետ Հայաստանից և դեպի Հայաստան ավիափոխադրումներ </w:t>
      </w:r>
      <w:r w:rsidR="00984200" w:rsidRPr="00712C5D">
        <w:rPr>
          <w:rFonts w:ascii="Sylfaen" w:hAnsi="Sylfaen"/>
          <w:i/>
          <w:lang w:val="hy-AM"/>
        </w:rPr>
        <w:t xml:space="preserve">իրականացնող </w:t>
      </w:r>
      <w:r w:rsidR="00813924" w:rsidRPr="00712C5D">
        <w:rPr>
          <w:rFonts w:ascii="Sylfaen" w:hAnsi="Sylfaen"/>
          <w:i/>
          <w:lang w:val="hy-AM"/>
        </w:rPr>
        <w:t>ավիաընկերությունների</w:t>
      </w:r>
      <w:r w:rsidR="00C02909">
        <w:rPr>
          <w:rFonts w:ascii="Sylfaen" w:hAnsi="Sylfaen"/>
          <w:i/>
          <w:lang w:val="hy-AM"/>
        </w:rPr>
        <w:t xml:space="preserve"> քանակի, առաջարկվող տարողության</w:t>
      </w:r>
      <w:r w:rsidR="00984200" w:rsidRPr="00712C5D">
        <w:rPr>
          <w:rFonts w:ascii="Sylfaen" w:hAnsi="Sylfaen"/>
          <w:i/>
          <w:lang w:val="hy-AM"/>
        </w:rPr>
        <w:t xml:space="preserve">, չվերթների հաճախականության և յուրաքանչյուր կողմի </w:t>
      </w:r>
      <w:r w:rsidR="003475F5" w:rsidRPr="00712C5D">
        <w:rPr>
          <w:rFonts w:ascii="Sylfaen" w:hAnsi="Sylfaen"/>
          <w:i/>
          <w:lang w:val="hy-AM"/>
        </w:rPr>
        <w:t xml:space="preserve">համար </w:t>
      </w:r>
      <w:r w:rsidR="00645883">
        <w:rPr>
          <w:rFonts w:ascii="Sylfaen" w:hAnsi="Sylfaen"/>
          <w:i/>
          <w:lang w:val="hy-AM"/>
        </w:rPr>
        <w:t>երթուղիների</w:t>
      </w:r>
      <w:r w:rsidR="003475F5" w:rsidRPr="00712C5D">
        <w:rPr>
          <w:rFonts w:ascii="Sylfaen" w:hAnsi="Sylfaen"/>
          <w:i/>
          <w:lang w:val="hy-AM"/>
        </w:rPr>
        <w:t xml:space="preserve"> </w:t>
      </w:r>
      <w:r w:rsidR="00984200" w:rsidRPr="00712C5D">
        <w:rPr>
          <w:rFonts w:ascii="Sylfaen" w:hAnsi="Sylfaen"/>
          <w:i/>
          <w:lang w:val="hy-AM"/>
        </w:rPr>
        <w:t>(այդ թվում</w:t>
      </w:r>
      <w:r w:rsidR="00FA6648" w:rsidRPr="00712C5D">
        <w:rPr>
          <w:rFonts w:ascii="Sylfaen" w:hAnsi="Sylfaen"/>
          <w:i/>
          <w:lang w:val="hy-AM"/>
        </w:rPr>
        <w:t>`</w:t>
      </w:r>
      <w:r w:rsidR="00984200" w:rsidRPr="00712C5D">
        <w:rPr>
          <w:rFonts w:ascii="Sylfaen" w:hAnsi="Sylfaen"/>
          <w:i/>
          <w:lang w:val="hy-AM"/>
        </w:rPr>
        <w:t xml:space="preserve"> </w:t>
      </w:r>
      <w:r w:rsidR="00645883">
        <w:rPr>
          <w:rFonts w:ascii="Sylfaen" w:hAnsi="Sylfaen"/>
          <w:i/>
          <w:lang w:val="hy-AM"/>
        </w:rPr>
        <w:t>անմիջական և սահմանված երթուղիներից</w:t>
      </w:r>
      <w:r w:rsidRPr="00712C5D">
        <w:rPr>
          <w:rFonts w:ascii="Sylfaen" w:hAnsi="Sylfaen"/>
          <w:i/>
          <w:lang w:val="hy-AM"/>
        </w:rPr>
        <w:t xml:space="preserve"> դուրս</w:t>
      </w:r>
      <w:r w:rsidR="00984200" w:rsidRPr="00712C5D">
        <w:rPr>
          <w:rFonts w:ascii="Sylfaen" w:hAnsi="Sylfaen"/>
          <w:i/>
          <w:lang w:val="hy-AM"/>
        </w:rPr>
        <w:t>) քանակի հնարավոր սահմանափակումներն առավելագույնս վերացնելու նպատակով</w:t>
      </w:r>
      <w:r w:rsidR="00FA6648" w:rsidRPr="00712C5D">
        <w:rPr>
          <w:rFonts w:ascii="Sylfaen" w:hAnsi="Sylfaen"/>
          <w:i/>
          <w:lang w:val="hy-AM"/>
        </w:rPr>
        <w:t>»</w:t>
      </w:r>
      <w:r w:rsidR="00984200" w:rsidRPr="00712C5D">
        <w:rPr>
          <w:rFonts w:ascii="Sylfaen" w:hAnsi="Sylfaen"/>
          <w:i/>
          <w:lang w:val="hy-AM"/>
        </w:rPr>
        <w:t>:</w:t>
      </w:r>
    </w:p>
    <w:p w14:paraId="79A8325A" w14:textId="77777777" w:rsidR="00A81D5B" w:rsidRPr="008C2E9F" w:rsidRDefault="009A61FE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Երկրորդ հերթին</w:t>
      </w:r>
      <w:r w:rsidR="00A24FEB">
        <w:rPr>
          <w:rFonts w:ascii="Sylfaen" w:hAnsi="Sylfaen"/>
          <w:lang w:val="hy-AM"/>
        </w:rPr>
        <w:t>,</w:t>
      </w:r>
      <w:r w:rsidRPr="00712C5D">
        <w:rPr>
          <w:rFonts w:ascii="Sylfaen" w:hAnsi="Sylfaen"/>
          <w:lang w:val="hy-AM"/>
        </w:rPr>
        <w:t xml:space="preserve"> առաջարկ</w:t>
      </w:r>
      <w:r w:rsidR="00A24FEB">
        <w:rPr>
          <w:rFonts w:ascii="Sylfaen" w:hAnsi="Sylfaen"/>
          <w:lang w:val="hy-AM"/>
        </w:rPr>
        <w:t>վում է, որ</w:t>
      </w:r>
      <w:r w:rsidRPr="00712C5D">
        <w:rPr>
          <w:rFonts w:ascii="Sylfaen" w:hAnsi="Sylfaen"/>
          <w:lang w:val="hy-AM"/>
        </w:rPr>
        <w:t xml:space="preserve"> </w:t>
      </w:r>
      <w:r w:rsidR="00A24FEB">
        <w:rPr>
          <w:rFonts w:ascii="Sylfaen" w:hAnsi="Sylfaen"/>
          <w:b/>
          <w:lang w:val="hy-AM"/>
        </w:rPr>
        <w:t xml:space="preserve">ՀՀ </w:t>
      </w:r>
      <w:r w:rsidR="0049777D" w:rsidRPr="000672B7">
        <w:rPr>
          <w:rFonts w:ascii="Sylfaen" w:hAnsi="Sylfaen"/>
          <w:b/>
          <w:lang w:val="hy-AM"/>
        </w:rPr>
        <w:t>Կ</w:t>
      </w:r>
      <w:r w:rsidR="00A24FEB">
        <w:rPr>
          <w:rFonts w:ascii="Sylfaen" w:hAnsi="Sylfaen"/>
          <w:b/>
          <w:lang w:val="hy-AM"/>
        </w:rPr>
        <w:t>առավարությանը կապ հաստատի</w:t>
      </w:r>
      <w:r w:rsidR="005B51B9" w:rsidRPr="00712C5D">
        <w:rPr>
          <w:rFonts w:ascii="Sylfaen" w:hAnsi="Sylfaen"/>
          <w:b/>
          <w:lang w:val="hy-AM"/>
        </w:rPr>
        <w:t xml:space="preserve"> օդային </w:t>
      </w:r>
      <w:r w:rsidR="00A24FEB">
        <w:rPr>
          <w:rFonts w:ascii="Sylfaen" w:hAnsi="Sylfaen"/>
          <w:b/>
          <w:lang w:val="hy-AM"/>
        </w:rPr>
        <w:t>հաղորդակցության վերաբերյալ</w:t>
      </w:r>
      <w:r w:rsidR="005B51B9" w:rsidRPr="00712C5D">
        <w:rPr>
          <w:rFonts w:ascii="Sylfaen" w:hAnsi="Sylfaen"/>
          <w:b/>
          <w:lang w:val="hy-AM"/>
        </w:rPr>
        <w:t xml:space="preserve"> </w:t>
      </w:r>
      <w:r w:rsidR="00A24FEB">
        <w:rPr>
          <w:rFonts w:ascii="Sylfaen" w:hAnsi="Sylfaen"/>
          <w:b/>
          <w:lang w:val="hy-AM"/>
        </w:rPr>
        <w:t xml:space="preserve">միջկառավարական </w:t>
      </w:r>
      <w:r w:rsidR="005B51B9" w:rsidRPr="00712C5D">
        <w:rPr>
          <w:rFonts w:ascii="Sylfaen" w:hAnsi="Sylfaen"/>
          <w:b/>
          <w:lang w:val="hy-AM"/>
        </w:rPr>
        <w:t>պայմանագր</w:t>
      </w:r>
      <w:r w:rsidR="00E61269" w:rsidRPr="00712C5D">
        <w:rPr>
          <w:rFonts w:ascii="Sylfaen" w:hAnsi="Sylfaen"/>
          <w:b/>
          <w:lang w:val="hy-AM"/>
        </w:rPr>
        <w:t>եր</w:t>
      </w:r>
      <w:r w:rsidR="00A24FEB">
        <w:rPr>
          <w:rFonts w:ascii="Sylfaen" w:hAnsi="Sylfaen"/>
          <w:b/>
          <w:lang w:val="hy-AM"/>
        </w:rPr>
        <w:t>ով</w:t>
      </w:r>
      <w:r w:rsidR="005B51B9" w:rsidRPr="00712C5D">
        <w:rPr>
          <w:rFonts w:ascii="Sylfaen" w:hAnsi="Sylfaen"/>
          <w:b/>
          <w:lang w:val="hy-AM"/>
        </w:rPr>
        <w:t xml:space="preserve"> յուրաքանչյուր </w:t>
      </w:r>
      <w:r w:rsidR="005B51B9" w:rsidRPr="00712C5D">
        <w:rPr>
          <w:rFonts w:ascii="Sylfaen" w:hAnsi="Sylfaen"/>
          <w:b/>
          <w:lang w:val="hy-AM"/>
        </w:rPr>
        <w:lastRenderedPageBreak/>
        <w:t>գործընկեր երկրի ավիացի</w:t>
      </w:r>
      <w:r w:rsidR="00E61269" w:rsidRPr="00712C5D">
        <w:rPr>
          <w:rFonts w:ascii="Sylfaen" w:hAnsi="Sylfaen"/>
          <w:b/>
          <w:lang w:val="hy-AM"/>
        </w:rPr>
        <w:t>ոն իշխանությունների</w:t>
      </w:r>
      <w:r w:rsidR="005B51B9" w:rsidRPr="00712C5D">
        <w:rPr>
          <w:rFonts w:ascii="Sylfaen" w:hAnsi="Sylfaen"/>
          <w:b/>
          <w:lang w:val="hy-AM"/>
        </w:rPr>
        <w:t xml:space="preserve"> հետ և </w:t>
      </w:r>
      <w:r w:rsidR="0049777D" w:rsidRPr="00712C5D">
        <w:rPr>
          <w:rFonts w:ascii="Sylfaen" w:hAnsi="Sylfaen"/>
          <w:b/>
          <w:lang w:val="hy-AM"/>
        </w:rPr>
        <w:t>նրանց հայտն</w:t>
      </w:r>
      <w:r w:rsidR="0049777D" w:rsidRPr="000672B7">
        <w:rPr>
          <w:rFonts w:ascii="Sylfaen" w:hAnsi="Sylfaen"/>
          <w:b/>
          <w:lang w:val="hy-AM"/>
        </w:rPr>
        <w:t>ի</w:t>
      </w:r>
      <w:r w:rsidR="0049777D" w:rsidRPr="00712C5D">
        <w:rPr>
          <w:rFonts w:ascii="Sylfaen" w:hAnsi="Sylfaen"/>
          <w:b/>
          <w:lang w:val="hy-AM"/>
        </w:rPr>
        <w:t xml:space="preserve"> </w:t>
      </w:r>
      <w:r w:rsidR="005B51B9" w:rsidRPr="00712C5D">
        <w:rPr>
          <w:rFonts w:ascii="Sylfaen" w:hAnsi="Sylfaen"/>
          <w:b/>
          <w:lang w:val="hy-AM"/>
        </w:rPr>
        <w:t xml:space="preserve">վերոնշյալ քաղաքականության կիրառումն անմիջապես սկսելու ՀՀ </w:t>
      </w:r>
      <w:r w:rsidR="0049777D" w:rsidRPr="000672B7">
        <w:rPr>
          <w:rFonts w:ascii="Sylfaen" w:hAnsi="Sylfaen"/>
          <w:b/>
          <w:lang w:val="hy-AM"/>
        </w:rPr>
        <w:t>Կ</w:t>
      </w:r>
      <w:r w:rsidR="0049777D" w:rsidRPr="00712C5D">
        <w:rPr>
          <w:rFonts w:ascii="Sylfaen" w:hAnsi="Sylfaen"/>
          <w:b/>
          <w:lang w:val="hy-AM"/>
        </w:rPr>
        <w:t xml:space="preserve">առավարության </w:t>
      </w:r>
      <w:r w:rsidR="005B51B9" w:rsidRPr="00712C5D">
        <w:rPr>
          <w:rFonts w:ascii="Sylfaen" w:hAnsi="Sylfaen"/>
          <w:b/>
          <w:lang w:val="hy-AM"/>
        </w:rPr>
        <w:t xml:space="preserve">պատրաստակամության մասին: </w:t>
      </w:r>
      <w:r w:rsidR="005B51B9" w:rsidRPr="00712C5D">
        <w:rPr>
          <w:rFonts w:ascii="Sylfaen" w:hAnsi="Sylfaen"/>
          <w:lang w:val="hy-AM"/>
        </w:rPr>
        <w:t xml:space="preserve">Անհրաժեշտ է նաև </w:t>
      </w:r>
      <w:r w:rsidR="00C53A66" w:rsidRPr="000672B7">
        <w:rPr>
          <w:rFonts w:ascii="Sylfaen" w:hAnsi="Sylfaen"/>
          <w:lang w:val="hy-AM"/>
        </w:rPr>
        <w:t>հրապարակել</w:t>
      </w:r>
      <w:r w:rsidR="00C53A66" w:rsidRPr="00712C5D">
        <w:rPr>
          <w:rFonts w:ascii="Sylfaen" w:hAnsi="Sylfaen"/>
          <w:lang w:val="hy-AM"/>
        </w:rPr>
        <w:t xml:space="preserve"> </w:t>
      </w:r>
      <w:r w:rsidR="005B51B9" w:rsidRPr="00712C5D">
        <w:rPr>
          <w:rFonts w:ascii="Sylfaen" w:hAnsi="Sylfaen"/>
          <w:lang w:val="hy-AM"/>
        </w:rPr>
        <w:t xml:space="preserve">նոր քաղաքականությունը </w:t>
      </w:r>
      <w:r w:rsidR="0004789E">
        <w:rPr>
          <w:rFonts w:ascii="Sylfaen" w:hAnsi="Sylfaen"/>
          <w:lang w:val="hy-AM"/>
        </w:rPr>
        <w:t xml:space="preserve">ՀՀ </w:t>
      </w:r>
      <w:r w:rsidR="00AB3535" w:rsidRPr="00AB3535">
        <w:rPr>
          <w:rFonts w:ascii="Sylfaen" w:hAnsi="Sylfaen"/>
          <w:lang w:val="hy-AM"/>
        </w:rPr>
        <w:t>Կ</w:t>
      </w:r>
      <w:r w:rsidR="005B51B9" w:rsidRPr="00712C5D">
        <w:rPr>
          <w:rFonts w:ascii="Sylfaen" w:hAnsi="Sylfaen"/>
          <w:lang w:val="hy-AM"/>
        </w:rPr>
        <w:t xml:space="preserve">առավարության </w:t>
      </w:r>
      <w:r w:rsidR="0049777D" w:rsidRPr="000672B7">
        <w:rPr>
          <w:rFonts w:ascii="Sylfaen" w:hAnsi="Sylfaen"/>
          <w:lang w:val="hy-AM"/>
        </w:rPr>
        <w:t>պաշտոնական</w:t>
      </w:r>
      <w:r w:rsidR="005B51B9" w:rsidRPr="00712C5D">
        <w:rPr>
          <w:rFonts w:ascii="Sylfaen" w:hAnsi="Sylfaen"/>
          <w:lang w:val="hy-AM"/>
        </w:rPr>
        <w:t xml:space="preserve"> կայքում թափանցիկություն</w:t>
      </w:r>
      <w:r w:rsidR="00E61269" w:rsidRPr="00712C5D">
        <w:rPr>
          <w:rFonts w:ascii="Sylfaen" w:hAnsi="Sylfaen"/>
          <w:lang w:val="hy-AM"/>
        </w:rPr>
        <w:t>ը բարձրացնելու</w:t>
      </w:r>
      <w:r w:rsidR="005B51B9" w:rsidRPr="00712C5D">
        <w:rPr>
          <w:rFonts w:ascii="Sylfaen" w:hAnsi="Sylfaen"/>
          <w:lang w:val="hy-AM"/>
        </w:rPr>
        <w:t xml:space="preserve"> նպատակով: Նախապատվությունը պետք է տրվի օդային </w:t>
      </w:r>
      <w:r w:rsidR="00E61269" w:rsidRPr="00712C5D">
        <w:rPr>
          <w:rFonts w:ascii="Sylfaen" w:hAnsi="Sylfaen"/>
          <w:lang w:val="hy-AM"/>
        </w:rPr>
        <w:t>հաղորդակցման</w:t>
      </w:r>
      <w:r w:rsidR="005B51B9" w:rsidRPr="00712C5D">
        <w:rPr>
          <w:rFonts w:ascii="Sylfaen" w:hAnsi="Sylfaen"/>
          <w:lang w:val="hy-AM"/>
        </w:rPr>
        <w:t xml:space="preserve"> ոլորտում Հայաստանի ամենակարևոր գործընկերներին՝ Ռուսաստանին, </w:t>
      </w:r>
      <w:r w:rsidR="00C53A66" w:rsidRPr="00712C5D">
        <w:rPr>
          <w:rFonts w:ascii="Sylfaen" w:hAnsi="Sylfaen"/>
          <w:lang w:val="hy-AM"/>
        </w:rPr>
        <w:t>Եվր</w:t>
      </w:r>
      <w:r w:rsidR="00C53A66" w:rsidRPr="000672B7">
        <w:rPr>
          <w:rFonts w:ascii="Sylfaen" w:hAnsi="Sylfaen"/>
          <w:lang w:val="hy-AM"/>
        </w:rPr>
        <w:t>ո</w:t>
      </w:r>
      <w:r w:rsidR="00C53A66" w:rsidRPr="00712C5D">
        <w:rPr>
          <w:rFonts w:ascii="Sylfaen" w:hAnsi="Sylfaen"/>
          <w:lang w:val="hy-AM"/>
        </w:rPr>
        <w:t xml:space="preserve">միությանը </w:t>
      </w:r>
      <w:r w:rsidR="005B51B9" w:rsidRPr="00712C5D">
        <w:rPr>
          <w:rFonts w:ascii="Sylfaen" w:hAnsi="Sylfaen"/>
          <w:lang w:val="hy-AM"/>
        </w:rPr>
        <w:t>և Ա</w:t>
      </w:r>
      <w:r w:rsidR="00C53A66" w:rsidRPr="000672B7">
        <w:rPr>
          <w:rFonts w:ascii="Sylfaen" w:hAnsi="Sylfaen"/>
          <w:lang w:val="hy-AM"/>
        </w:rPr>
        <w:t>Մ</w:t>
      </w:r>
      <w:r w:rsidR="005B51B9" w:rsidRPr="00712C5D">
        <w:rPr>
          <w:rFonts w:ascii="Sylfaen" w:hAnsi="Sylfaen"/>
          <w:lang w:val="hy-AM"/>
        </w:rPr>
        <w:t>Է-ին:</w:t>
      </w:r>
      <w:r w:rsidR="00BB1213" w:rsidRPr="00712C5D">
        <w:rPr>
          <w:rFonts w:ascii="Sylfaen" w:hAnsi="Sylfaen"/>
          <w:lang w:val="hy-AM"/>
        </w:rPr>
        <w:t xml:space="preserve"> Եվր</w:t>
      </w:r>
      <w:r w:rsidR="00C53A66" w:rsidRPr="000672B7">
        <w:rPr>
          <w:rFonts w:ascii="Sylfaen" w:hAnsi="Sylfaen"/>
          <w:lang w:val="hy-AM"/>
        </w:rPr>
        <w:t>ո</w:t>
      </w:r>
      <w:r w:rsidR="00BB1213" w:rsidRPr="00712C5D">
        <w:rPr>
          <w:rFonts w:ascii="Sylfaen" w:hAnsi="Sylfaen"/>
          <w:lang w:val="hy-AM"/>
        </w:rPr>
        <w:t xml:space="preserve">միության հետ բանակցությունները կարող են </w:t>
      </w:r>
      <w:r w:rsidR="0004789E" w:rsidRPr="00712C5D">
        <w:rPr>
          <w:rFonts w:ascii="Sylfaen" w:hAnsi="Sylfaen"/>
          <w:lang w:val="hy-AM"/>
        </w:rPr>
        <w:t xml:space="preserve">տևել </w:t>
      </w:r>
      <w:r w:rsidR="00BB1213" w:rsidRPr="00712C5D">
        <w:rPr>
          <w:rFonts w:ascii="Sylfaen" w:hAnsi="Sylfaen"/>
          <w:lang w:val="hy-AM"/>
        </w:rPr>
        <w:t xml:space="preserve">6 ամսից մինչև 3 տարի, </w:t>
      </w:r>
      <w:r w:rsidR="00E61269" w:rsidRPr="00712C5D">
        <w:rPr>
          <w:rFonts w:ascii="Sylfaen" w:hAnsi="Sylfaen"/>
          <w:lang w:val="hy-AM"/>
        </w:rPr>
        <w:t xml:space="preserve">մինչդեռ այլ </w:t>
      </w:r>
      <w:r w:rsidR="00BB1213" w:rsidRPr="00712C5D">
        <w:rPr>
          <w:rFonts w:ascii="Sylfaen" w:hAnsi="Sylfaen"/>
          <w:lang w:val="hy-AM"/>
        </w:rPr>
        <w:t>գործընկեր</w:t>
      </w:r>
      <w:r w:rsidR="00E61269" w:rsidRPr="00712C5D">
        <w:rPr>
          <w:rFonts w:ascii="Sylfaen" w:hAnsi="Sylfaen"/>
          <w:lang w:val="hy-AM"/>
        </w:rPr>
        <w:t xml:space="preserve"> </w:t>
      </w:r>
      <w:r w:rsidR="00BB1213" w:rsidRPr="00712C5D">
        <w:rPr>
          <w:rFonts w:ascii="Sylfaen" w:hAnsi="Sylfaen"/>
          <w:lang w:val="hy-AM"/>
        </w:rPr>
        <w:t xml:space="preserve">կառավարությունների հետ օդային </w:t>
      </w:r>
      <w:r w:rsidR="00E61269" w:rsidRPr="00712C5D">
        <w:rPr>
          <w:rFonts w:ascii="Sylfaen" w:hAnsi="Sylfaen"/>
          <w:lang w:val="hy-AM"/>
        </w:rPr>
        <w:t>հաղորդակցման</w:t>
      </w:r>
      <w:r w:rsidR="00BB1213" w:rsidRPr="00712C5D">
        <w:rPr>
          <w:rFonts w:ascii="Sylfaen" w:hAnsi="Sylfaen"/>
          <w:lang w:val="hy-AM"/>
        </w:rPr>
        <w:t xml:space="preserve"> </w:t>
      </w:r>
      <w:r w:rsidR="00042BB2" w:rsidRPr="00712C5D">
        <w:rPr>
          <w:rFonts w:ascii="Sylfaen" w:hAnsi="Sylfaen"/>
          <w:lang w:val="hy-AM"/>
        </w:rPr>
        <w:t xml:space="preserve">հավասարապես </w:t>
      </w:r>
      <w:r w:rsidR="00E61269" w:rsidRPr="00712C5D">
        <w:rPr>
          <w:rFonts w:ascii="Sylfaen" w:hAnsi="Sylfaen"/>
          <w:lang w:val="hy-AM"/>
        </w:rPr>
        <w:t>ազատականացված</w:t>
      </w:r>
      <w:r w:rsidR="00BB1213" w:rsidRPr="00712C5D">
        <w:rPr>
          <w:rFonts w:ascii="Sylfaen" w:hAnsi="Sylfaen"/>
          <w:lang w:val="hy-AM"/>
        </w:rPr>
        <w:t xml:space="preserve"> կարգի շուրջ համաձայնության ձեռքբերումը </w:t>
      </w:r>
      <w:r w:rsidR="00042BB2" w:rsidRPr="00712C5D">
        <w:rPr>
          <w:rFonts w:ascii="Sylfaen" w:hAnsi="Sylfaen"/>
          <w:lang w:val="hy-AM"/>
        </w:rPr>
        <w:t xml:space="preserve">կարող է ավարտվել 12 ամսվա ընթացում կամ ավելի կարճ ժամանակահատվածում: </w:t>
      </w:r>
    </w:p>
    <w:p w14:paraId="44A0B283" w14:textId="77777777" w:rsidR="00042BB2" w:rsidRPr="00712C5D" w:rsidRDefault="00042BB2" w:rsidP="00F908C9">
      <w:pPr>
        <w:pStyle w:val="01squarebullet"/>
        <w:jc w:val="both"/>
        <w:rPr>
          <w:color w:val="FF0000"/>
          <w:lang w:val="hy-AM"/>
        </w:rPr>
      </w:pPr>
      <w:r w:rsidRPr="00712C5D">
        <w:rPr>
          <w:rFonts w:ascii="Sylfaen" w:hAnsi="Sylfaen"/>
          <w:b/>
          <w:lang w:val="hy-AM"/>
        </w:rPr>
        <w:t>Ռուսաստան.</w:t>
      </w:r>
      <w:r w:rsidR="00C21C35" w:rsidRPr="00712C5D">
        <w:rPr>
          <w:b/>
          <w:lang w:val="hy-AM"/>
        </w:rPr>
        <w:t xml:space="preserve"> </w:t>
      </w:r>
      <w:r w:rsidR="007A61CA" w:rsidRPr="00712C5D">
        <w:rPr>
          <w:rFonts w:ascii="Sylfaen" w:hAnsi="Sylfaen"/>
          <w:lang w:val="hy-AM"/>
        </w:rPr>
        <w:t xml:space="preserve">2012 </w:t>
      </w:r>
      <w:r w:rsidRPr="00712C5D">
        <w:rPr>
          <w:rFonts w:ascii="Sylfaen" w:hAnsi="Sylfaen"/>
          <w:lang w:val="hy-AM"/>
        </w:rPr>
        <w:t xml:space="preserve">թ. հունիսին Ռուսաստանը </w:t>
      </w:r>
      <w:r w:rsidR="005D3AEE" w:rsidRPr="00712C5D">
        <w:rPr>
          <w:rFonts w:ascii="Sylfaen" w:hAnsi="Sylfaen"/>
          <w:lang w:val="hy-AM"/>
        </w:rPr>
        <w:t xml:space="preserve">Հայաստանին </w:t>
      </w:r>
      <w:r w:rsidR="00C13027" w:rsidRPr="00712C5D">
        <w:rPr>
          <w:rFonts w:ascii="Sylfaen" w:hAnsi="Sylfaen"/>
          <w:lang w:val="hy-AM"/>
        </w:rPr>
        <w:t>առաջարկեց</w:t>
      </w:r>
      <w:r w:rsidRPr="00712C5D">
        <w:rPr>
          <w:rFonts w:ascii="Sylfaen" w:hAnsi="Sylfaen"/>
          <w:lang w:val="hy-AM"/>
        </w:rPr>
        <w:t xml:space="preserve"> վերացնել չվերթների հաճախականության, ավիափոխադրողների քանակի և ուղղությունների սահմանափակումները, ինչպես նաև թույլ տալ համատեղ չվերթների իրականացման պայմանագրեր կնքել, </w:t>
      </w:r>
      <w:r w:rsidR="00C13027" w:rsidRPr="00712C5D">
        <w:rPr>
          <w:rFonts w:ascii="Sylfaen" w:hAnsi="Sylfaen"/>
          <w:lang w:val="hy-AM"/>
        </w:rPr>
        <w:t xml:space="preserve">սակայն </w:t>
      </w:r>
      <w:r w:rsidRPr="00712C5D">
        <w:rPr>
          <w:rFonts w:ascii="Sylfaen" w:hAnsi="Sylfaen"/>
          <w:lang w:val="hy-AM"/>
        </w:rPr>
        <w:t>այ</w:t>
      </w:r>
      <w:r w:rsidR="00C13027" w:rsidRPr="00712C5D">
        <w:rPr>
          <w:rFonts w:ascii="Sylfaen" w:hAnsi="Sylfaen"/>
          <w:lang w:val="hy-AM"/>
        </w:rPr>
        <w:t xml:space="preserve">ն ժամանակ </w:t>
      </w:r>
      <w:r w:rsidRPr="00712C5D">
        <w:rPr>
          <w:rFonts w:ascii="Sylfaen" w:hAnsi="Sylfaen"/>
          <w:lang w:val="hy-AM"/>
        </w:rPr>
        <w:t>Հայաստան</w:t>
      </w:r>
      <w:r w:rsidR="00C13027" w:rsidRPr="00712C5D">
        <w:rPr>
          <w:rFonts w:ascii="Sylfaen" w:hAnsi="Sylfaen"/>
          <w:lang w:val="hy-AM"/>
        </w:rPr>
        <w:t>ը մերժեց</w:t>
      </w:r>
      <w:r w:rsidR="00FE4F76">
        <w:rPr>
          <w:rFonts w:ascii="Sylfaen" w:hAnsi="Sylfaen"/>
          <w:lang w:val="hy-AM"/>
        </w:rPr>
        <w:t xml:space="preserve"> այս առաջարկությունը</w:t>
      </w:r>
      <w:r w:rsidRPr="00712C5D">
        <w:rPr>
          <w:rFonts w:ascii="Sylfaen" w:hAnsi="Sylfaen"/>
          <w:lang w:val="hy-AM"/>
        </w:rPr>
        <w:t xml:space="preserve">: Ռուսաստանն ամենայն հավանականությամբ </w:t>
      </w:r>
      <w:r w:rsidR="00C13027" w:rsidRPr="00712C5D">
        <w:rPr>
          <w:rFonts w:ascii="Sylfaen" w:hAnsi="Sylfaen"/>
          <w:lang w:val="hy-AM"/>
        </w:rPr>
        <w:t xml:space="preserve">դեռ </w:t>
      </w:r>
      <w:r w:rsidRPr="00712C5D">
        <w:rPr>
          <w:rFonts w:ascii="Sylfaen" w:hAnsi="Sylfaen"/>
          <w:lang w:val="hy-AM"/>
        </w:rPr>
        <w:t xml:space="preserve">կցանկանա Հայաստանի </w:t>
      </w:r>
      <w:r w:rsidR="00C13027" w:rsidRPr="00712C5D">
        <w:rPr>
          <w:rFonts w:ascii="Sylfaen" w:hAnsi="Sylfaen"/>
          <w:lang w:val="hy-AM"/>
        </w:rPr>
        <w:t>առաջարկով</w:t>
      </w:r>
      <w:r w:rsidRPr="00712C5D">
        <w:rPr>
          <w:rFonts w:ascii="Sylfaen" w:hAnsi="Sylfaen"/>
          <w:lang w:val="hy-AM"/>
        </w:rPr>
        <w:t xml:space="preserve"> մեր երկրի հետ առավել բաց օդային քաղաքականություն վարել՝ չնայած այն փաստին, որ տրամադրվող ազատությունը չի կարող լինել </w:t>
      </w:r>
      <w:r w:rsidR="00C13027" w:rsidRPr="00712C5D">
        <w:rPr>
          <w:rFonts w:ascii="Sylfaen" w:hAnsi="Sylfaen"/>
          <w:lang w:val="hy-AM"/>
        </w:rPr>
        <w:t xml:space="preserve">նույնքան համապարփակ, որքան </w:t>
      </w:r>
      <w:r w:rsidRPr="00712C5D">
        <w:rPr>
          <w:rFonts w:ascii="Sylfaen" w:hAnsi="Sylfaen"/>
          <w:lang w:val="hy-AM"/>
        </w:rPr>
        <w:t>ԵՄ երկրներին տրամադրվող ազատությ</w:t>
      </w:r>
      <w:r w:rsidR="00C13027" w:rsidRPr="00712C5D">
        <w:rPr>
          <w:rFonts w:ascii="Sylfaen" w:hAnsi="Sylfaen"/>
          <w:lang w:val="hy-AM"/>
        </w:rPr>
        <w:t>ու</w:t>
      </w:r>
      <w:r w:rsidRPr="00712C5D">
        <w:rPr>
          <w:rFonts w:ascii="Sylfaen" w:hAnsi="Sylfaen"/>
          <w:lang w:val="hy-AM"/>
        </w:rPr>
        <w:t>ն</w:t>
      </w:r>
      <w:r w:rsidR="00C13027" w:rsidRPr="00712C5D">
        <w:rPr>
          <w:rFonts w:ascii="Sylfaen" w:hAnsi="Sylfaen"/>
          <w:lang w:val="hy-AM"/>
        </w:rPr>
        <w:t xml:space="preserve">ը </w:t>
      </w:r>
      <w:r w:rsidRPr="00712C5D">
        <w:rPr>
          <w:rFonts w:ascii="Sylfaen" w:hAnsi="Sylfaen"/>
          <w:lang w:val="hy-AM"/>
        </w:rPr>
        <w:t>(օրի</w:t>
      </w:r>
      <w:r w:rsidR="00C13027" w:rsidRPr="00712C5D">
        <w:rPr>
          <w:rFonts w:ascii="Sylfaen" w:hAnsi="Sylfaen"/>
          <w:lang w:val="hy-AM"/>
        </w:rPr>
        <w:t>ն</w:t>
      </w:r>
      <w:r w:rsidRPr="00712C5D">
        <w:rPr>
          <w:rFonts w:ascii="Sylfaen" w:hAnsi="Sylfaen"/>
          <w:lang w:val="hy-AM"/>
        </w:rPr>
        <w:t>ակ՝ փոխադրումների հինգերորդ ազատության իրավունքներ):</w:t>
      </w:r>
    </w:p>
    <w:p w14:paraId="63ED2EB8" w14:textId="77777777" w:rsidR="00042BB2" w:rsidRPr="00712C5D" w:rsidRDefault="00F65A08" w:rsidP="00F908C9">
      <w:pPr>
        <w:pStyle w:val="01squarebullet"/>
        <w:jc w:val="both"/>
        <w:rPr>
          <w:color w:val="FF0000"/>
          <w:lang w:val="hy-AM"/>
        </w:rPr>
      </w:pPr>
      <w:r w:rsidRPr="00712C5D">
        <w:rPr>
          <w:rFonts w:ascii="Sylfaen" w:hAnsi="Sylfaen"/>
          <w:b/>
          <w:lang w:val="hy-AM"/>
        </w:rPr>
        <w:t xml:space="preserve">ԵՄ. </w:t>
      </w:r>
      <w:r w:rsidRPr="00712C5D">
        <w:rPr>
          <w:rFonts w:ascii="Sylfaen" w:hAnsi="Sylfaen"/>
          <w:lang w:val="hy-AM"/>
        </w:rPr>
        <w:t>վ</w:t>
      </w:r>
      <w:r w:rsidR="00FE4F76">
        <w:rPr>
          <w:rFonts w:ascii="Sylfaen" w:hAnsi="Sylfaen"/>
          <w:lang w:val="hy-AM"/>
        </w:rPr>
        <w:t xml:space="preserve">երջերս Հայաստանն ընդունեց ԵՄ </w:t>
      </w:r>
      <w:r w:rsidRPr="00712C5D">
        <w:rPr>
          <w:rFonts w:ascii="Sylfaen" w:hAnsi="Sylfaen"/>
          <w:lang w:val="hy-AM"/>
        </w:rPr>
        <w:t>Եվրոպական ընդհանուր ավիացիոն գոտի (ԵԸԱԳ) մուտք գործելու հրավերը՝ հիմնվելով փոխշահավետ տնտեսական համագործակցության վերաբերյալ ԵՄ գնահատական</w:t>
      </w:r>
      <w:r w:rsidR="007F0402" w:rsidRPr="00712C5D">
        <w:rPr>
          <w:rFonts w:ascii="Sylfaen" w:hAnsi="Sylfaen"/>
          <w:lang w:val="hy-AM"/>
        </w:rPr>
        <w:t>ի վրա</w:t>
      </w:r>
      <w:r w:rsidRPr="00712C5D">
        <w:rPr>
          <w:rFonts w:ascii="Sylfaen" w:hAnsi="Sylfaen"/>
          <w:lang w:val="hy-AM"/>
        </w:rPr>
        <w:t xml:space="preserve">: Ներկայումս ԵՄ-ն սպասում է </w:t>
      </w:r>
      <w:r w:rsidR="00FE4F76">
        <w:rPr>
          <w:rFonts w:ascii="Sylfaen" w:hAnsi="Sylfaen"/>
          <w:lang w:val="hy-AM"/>
        </w:rPr>
        <w:t xml:space="preserve">իր </w:t>
      </w:r>
      <w:r w:rsidRPr="00712C5D">
        <w:rPr>
          <w:rFonts w:ascii="Sylfaen" w:hAnsi="Sylfaen"/>
          <w:lang w:val="hy-AM"/>
        </w:rPr>
        <w:t>խորհ</w:t>
      </w:r>
      <w:r w:rsidR="000857E2" w:rsidRPr="00712C5D">
        <w:rPr>
          <w:rFonts w:ascii="Sylfaen" w:hAnsi="Sylfaen"/>
          <w:lang w:val="hy-AM"/>
        </w:rPr>
        <w:t>ր</w:t>
      </w:r>
      <w:r w:rsidRPr="00712C5D">
        <w:rPr>
          <w:rFonts w:ascii="Sylfaen" w:hAnsi="Sylfaen"/>
          <w:lang w:val="hy-AM"/>
        </w:rPr>
        <w:t xml:space="preserve">դի </w:t>
      </w:r>
      <w:r w:rsidR="007F0402" w:rsidRPr="00712C5D">
        <w:rPr>
          <w:rFonts w:ascii="Sylfaen" w:hAnsi="Sylfaen"/>
          <w:lang w:val="hy-AM"/>
        </w:rPr>
        <w:t>հաստատմանը</w:t>
      </w:r>
      <w:r w:rsidR="00FE4F76">
        <w:rPr>
          <w:rFonts w:ascii="Sylfaen" w:hAnsi="Sylfaen"/>
          <w:lang w:val="hy-AM"/>
        </w:rPr>
        <w:t xml:space="preserve"> բանակցային </w:t>
      </w:r>
      <w:r w:rsidR="005D3AEE">
        <w:rPr>
          <w:rFonts w:ascii="Sylfaen" w:hAnsi="Sylfaen"/>
          <w:lang w:val="hy-AM"/>
        </w:rPr>
        <w:t>գործընթաց</w:t>
      </w:r>
      <w:r w:rsidR="005D3AEE" w:rsidRPr="000672B7">
        <w:rPr>
          <w:rFonts w:ascii="Sylfaen" w:hAnsi="Sylfaen"/>
          <w:lang w:val="hy-AM"/>
        </w:rPr>
        <w:t>ը</w:t>
      </w:r>
      <w:r w:rsidR="005D3AEE" w:rsidRPr="00712C5D">
        <w:rPr>
          <w:rFonts w:ascii="Sylfaen" w:hAnsi="Sylfaen"/>
          <w:lang w:val="hy-AM"/>
        </w:rPr>
        <w:t xml:space="preserve"> </w:t>
      </w:r>
      <w:r w:rsidRPr="00712C5D">
        <w:rPr>
          <w:rFonts w:ascii="Sylfaen" w:hAnsi="Sylfaen"/>
          <w:lang w:val="hy-AM"/>
        </w:rPr>
        <w:t xml:space="preserve">սկսելու </w:t>
      </w:r>
      <w:r w:rsidR="007F0402" w:rsidRPr="00712C5D">
        <w:rPr>
          <w:rFonts w:ascii="Sylfaen" w:hAnsi="Sylfaen"/>
          <w:lang w:val="hy-AM"/>
        </w:rPr>
        <w:t>համար</w:t>
      </w:r>
      <w:r w:rsidRPr="00712C5D">
        <w:rPr>
          <w:rFonts w:ascii="Sylfaen" w:hAnsi="Sylfaen"/>
          <w:lang w:val="hy-AM"/>
        </w:rPr>
        <w:t>:</w:t>
      </w:r>
      <w:r w:rsidR="000857E2" w:rsidRPr="00712C5D">
        <w:rPr>
          <w:rFonts w:ascii="Sylfaen" w:hAnsi="Sylfaen"/>
          <w:lang w:val="hy-AM"/>
        </w:rPr>
        <w:t xml:space="preserve"> ԵԸԱԳ մուտք գործած այլ երկրների (Մարոկկո, Մոլդովա, Վրաստան) փորձը ցույց է տալիս, որ չվերթների հաճախականության, ավիափոխադրողների քանակի, </w:t>
      </w:r>
      <w:r w:rsidR="007F0402" w:rsidRPr="00712C5D">
        <w:rPr>
          <w:rFonts w:ascii="Sylfaen" w:hAnsi="Sylfaen"/>
          <w:lang w:val="hy-AM"/>
        </w:rPr>
        <w:t xml:space="preserve">տոմսի </w:t>
      </w:r>
      <w:r w:rsidR="000857E2" w:rsidRPr="00712C5D">
        <w:rPr>
          <w:rFonts w:ascii="Sylfaen" w:hAnsi="Sylfaen"/>
          <w:lang w:val="hy-AM"/>
        </w:rPr>
        <w:t>արժեքի և ուղղությունների առումով սահմանափակումներ չկան: ԵՄ երկրների միջև փոխադրումների հինգերորդ ազատության իրավունքները կ</w:t>
      </w:r>
      <w:r w:rsidR="007F0402" w:rsidRPr="00712C5D">
        <w:rPr>
          <w:rFonts w:ascii="Sylfaen" w:hAnsi="Sylfaen"/>
          <w:lang w:val="hy-AM"/>
        </w:rPr>
        <w:t>շնորհվեն</w:t>
      </w:r>
      <w:r w:rsidR="000857E2" w:rsidRPr="00712C5D">
        <w:rPr>
          <w:rFonts w:ascii="Sylfaen" w:hAnsi="Sylfaen"/>
          <w:lang w:val="hy-AM"/>
        </w:rPr>
        <w:t xml:space="preserve"> ժամանակի ընթացքում </w:t>
      </w:r>
      <w:r w:rsidR="007F0402" w:rsidRPr="00712C5D">
        <w:rPr>
          <w:rFonts w:ascii="Sylfaen" w:hAnsi="Sylfaen"/>
          <w:lang w:val="hy-AM"/>
        </w:rPr>
        <w:t>կարգավորող դաշտի</w:t>
      </w:r>
      <w:r w:rsidR="000857E2" w:rsidRPr="00712C5D">
        <w:rPr>
          <w:rFonts w:ascii="Sylfaen" w:hAnsi="Sylfaen"/>
          <w:lang w:val="hy-AM"/>
        </w:rPr>
        <w:t xml:space="preserve"> </w:t>
      </w:r>
      <w:r w:rsidR="00FE4F76">
        <w:rPr>
          <w:rFonts w:ascii="Sylfaen" w:hAnsi="Sylfaen"/>
          <w:lang w:val="hy-AM"/>
        </w:rPr>
        <w:t xml:space="preserve">ներդաշնակեցումից </w:t>
      </w:r>
      <w:r w:rsidR="000857E2" w:rsidRPr="00712C5D">
        <w:rPr>
          <w:rFonts w:ascii="Sylfaen" w:hAnsi="Sylfaen"/>
          <w:lang w:val="hy-AM"/>
        </w:rPr>
        <w:t>հ</w:t>
      </w:r>
      <w:r w:rsidR="00FE4F76">
        <w:rPr>
          <w:rFonts w:ascii="Sylfaen" w:hAnsi="Sylfaen"/>
          <w:lang w:val="hy-AM"/>
        </w:rPr>
        <w:t>ետո (մանրամասները</w:t>
      </w:r>
      <w:r w:rsidR="005D3AEE" w:rsidRPr="000672B7">
        <w:rPr>
          <w:rFonts w:ascii="Sylfaen" w:hAnsi="Sylfaen"/>
          <w:lang w:val="hy-AM"/>
        </w:rPr>
        <w:t>՝</w:t>
      </w:r>
      <w:r w:rsidR="00FE4F76">
        <w:rPr>
          <w:rFonts w:ascii="Sylfaen" w:hAnsi="Sylfaen"/>
          <w:lang w:val="hy-AM"/>
        </w:rPr>
        <w:t xml:space="preserve"> </w:t>
      </w:r>
      <w:r w:rsidR="000857E2" w:rsidRPr="00712C5D">
        <w:rPr>
          <w:rFonts w:ascii="Sylfaen" w:hAnsi="Sylfaen"/>
          <w:lang w:val="hy-AM"/>
        </w:rPr>
        <w:t>ստորև):</w:t>
      </w:r>
    </w:p>
    <w:p w14:paraId="1D262E99" w14:textId="77777777" w:rsidR="00333BE3" w:rsidRPr="00712C5D" w:rsidRDefault="00333BE3" w:rsidP="00F908C9">
      <w:pPr>
        <w:pStyle w:val="01squarebullet"/>
        <w:numPr>
          <w:ilvl w:val="0"/>
          <w:numId w:val="0"/>
        </w:numPr>
        <w:ind w:left="360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lastRenderedPageBreak/>
        <w:t xml:space="preserve">Եվրոպական ավիափոխադրողից գործունեության իրականացման </w:t>
      </w:r>
      <w:r w:rsidR="005D3AEE" w:rsidRPr="00712C5D">
        <w:rPr>
          <w:rFonts w:ascii="Sylfaen" w:hAnsi="Sylfaen"/>
          <w:lang w:val="hy-AM"/>
        </w:rPr>
        <w:t>հայտ</w:t>
      </w:r>
      <w:r w:rsidR="005D3AEE" w:rsidRPr="000672B7">
        <w:rPr>
          <w:rFonts w:ascii="Sylfaen" w:hAnsi="Sylfaen"/>
          <w:lang w:val="hy-AM"/>
        </w:rPr>
        <w:t>ը</w:t>
      </w:r>
      <w:r w:rsidR="005D3AEE" w:rsidRPr="00712C5D">
        <w:rPr>
          <w:rFonts w:ascii="Sylfaen" w:hAnsi="Sylfaen"/>
          <w:lang w:val="hy-AM"/>
        </w:rPr>
        <w:t xml:space="preserve"> </w:t>
      </w:r>
      <w:r w:rsidRPr="00712C5D">
        <w:rPr>
          <w:rFonts w:ascii="Sylfaen" w:hAnsi="Sylfaen"/>
          <w:lang w:val="hy-AM"/>
        </w:rPr>
        <w:t>ստանալո</w:t>
      </w:r>
      <w:r w:rsidR="001C62C3">
        <w:rPr>
          <w:rFonts w:ascii="Sylfaen" w:hAnsi="Sylfaen"/>
          <w:lang w:val="hy-AM"/>
        </w:rPr>
        <w:t>ւց հետո Հայաստանը պարտավոր է</w:t>
      </w:r>
      <w:r w:rsidRPr="00712C5D">
        <w:rPr>
          <w:rFonts w:ascii="Sylfaen" w:hAnsi="Sylfaen"/>
          <w:lang w:val="hy-AM"/>
        </w:rPr>
        <w:t xml:space="preserve"> անհապաղ տրամադր</w:t>
      </w:r>
      <w:r w:rsidR="001C62C3">
        <w:rPr>
          <w:rFonts w:ascii="Sylfaen" w:hAnsi="Sylfaen"/>
          <w:lang w:val="hy-AM"/>
        </w:rPr>
        <w:t>ել համապատասխան հասանելիություն</w:t>
      </w:r>
      <w:r w:rsidRPr="00712C5D">
        <w:rPr>
          <w:rFonts w:ascii="Sylfaen" w:hAnsi="Sylfaen"/>
          <w:lang w:val="hy-AM"/>
        </w:rPr>
        <w:t xml:space="preserve">: </w:t>
      </w:r>
      <w:r w:rsidR="001C62C3">
        <w:rPr>
          <w:rFonts w:ascii="Sylfaen" w:hAnsi="Sylfaen"/>
          <w:lang w:val="hy-AM"/>
        </w:rPr>
        <w:t>Այսպիսով</w:t>
      </w:r>
      <w:r w:rsidR="005D3AEE" w:rsidRPr="000672B7">
        <w:rPr>
          <w:rFonts w:ascii="Sylfaen" w:hAnsi="Sylfaen"/>
          <w:lang w:val="hy-AM"/>
        </w:rPr>
        <w:t>,</w:t>
      </w:r>
      <w:r w:rsidR="001C62C3">
        <w:rPr>
          <w:rFonts w:ascii="Sylfaen" w:hAnsi="Sylfaen"/>
          <w:lang w:val="hy-AM"/>
        </w:rPr>
        <w:t xml:space="preserve"> Հայաստանը չի կարող</w:t>
      </w:r>
      <w:r w:rsidR="007A61CA" w:rsidRPr="00712C5D">
        <w:rPr>
          <w:rFonts w:ascii="Sylfaen" w:hAnsi="Sylfaen"/>
          <w:lang w:val="hy-AM"/>
        </w:rPr>
        <w:t xml:space="preserve"> մերժել չվերթների որոշակի ուղղությունների կամ հաճախականություն</w:t>
      </w:r>
      <w:r w:rsidR="00F81D3D" w:rsidRPr="00712C5D">
        <w:rPr>
          <w:rFonts w:ascii="Sylfaen" w:hAnsi="Sylfaen"/>
          <w:lang w:val="hy-AM"/>
        </w:rPr>
        <w:t>ների սպասարկման հայտերն այն պատճառաբանությամբ, որ դրանք նախատեսված են նոր ստեղծվելիք տեղական ավիափոխադրողի համար</w:t>
      </w:r>
      <w:r w:rsidRPr="00712C5D">
        <w:rPr>
          <w:rFonts w:ascii="Sylfaen" w:hAnsi="Sylfaen"/>
          <w:lang w:val="hy-AM"/>
        </w:rPr>
        <w:t>: Մյուս կողմից, հայկական ավիափոխադրողը դեպի ցանկացած եվրոպական երկիր չվերթներ իրականացնելու իրավունք կունենա:</w:t>
      </w:r>
    </w:p>
    <w:p w14:paraId="5CD670AF" w14:textId="77777777" w:rsidR="00333BE3" w:rsidRPr="00712C5D" w:rsidRDefault="00333BE3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b/>
          <w:lang w:val="hy-AM"/>
        </w:rPr>
        <w:t xml:space="preserve">Միջին </w:t>
      </w:r>
      <w:r w:rsidR="00F81D3D" w:rsidRPr="00712C5D">
        <w:rPr>
          <w:rFonts w:ascii="Sylfaen" w:hAnsi="Sylfaen"/>
          <w:b/>
          <w:lang w:val="hy-AM"/>
        </w:rPr>
        <w:t>Ա</w:t>
      </w:r>
      <w:r w:rsidRPr="00712C5D">
        <w:rPr>
          <w:rFonts w:ascii="Sylfaen" w:hAnsi="Sylfaen"/>
          <w:b/>
          <w:lang w:val="hy-AM"/>
        </w:rPr>
        <w:t xml:space="preserve">րևելք. </w:t>
      </w:r>
      <w:r w:rsidRPr="00712C5D">
        <w:rPr>
          <w:rFonts w:ascii="Sylfaen" w:hAnsi="Sylfaen"/>
          <w:lang w:val="hy-AM"/>
        </w:rPr>
        <w:t>ինչպես և ԵՄ-</w:t>
      </w:r>
      <w:r w:rsidR="005D3AEE" w:rsidRPr="000672B7">
        <w:rPr>
          <w:rFonts w:ascii="Sylfaen" w:hAnsi="Sylfaen"/>
          <w:lang w:val="hy-AM"/>
        </w:rPr>
        <w:t>ը</w:t>
      </w:r>
      <w:r w:rsidRPr="00712C5D">
        <w:rPr>
          <w:rFonts w:ascii="Sylfaen" w:hAnsi="Sylfaen"/>
          <w:lang w:val="hy-AM"/>
        </w:rPr>
        <w:t>, Միջին Արևելքի շատ երկրներ բաց երկնքի քաղաքականություն են վարում: Ա</w:t>
      </w:r>
      <w:r w:rsidR="00C53A66" w:rsidRPr="000672B7">
        <w:rPr>
          <w:rFonts w:ascii="Sylfaen" w:hAnsi="Sylfaen"/>
          <w:lang w:val="hy-AM"/>
        </w:rPr>
        <w:t>Մ</w:t>
      </w:r>
      <w:r w:rsidRPr="00712C5D">
        <w:rPr>
          <w:rFonts w:ascii="Sylfaen" w:hAnsi="Sylfaen"/>
          <w:lang w:val="hy-AM"/>
        </w:rPr>
        <w:t xml:space="preserve">Է-ն, Լիբանանը և Քուվեյթը, օրինակ, ցանկանում են </w:t>
      </w:r>
      <w:r w:rsidR="00210414" w:rsidRPr="00712C5D">
        <w:rPr>
          <w:rFonts w:ascii="Sylfaen" w:hAnsi="Sylfaen"/>
          <w:lang w:val="hy-AM"/>
        </w:rPr>
        <w:t xml:space="preserve">հնարավորինս շատ երկրների հետ </w:t>
      </w:r>
      <w:r w:rsidRPr="00712C5D">
        <w:rPr>
          <w:rFonts w:ascii="Sylfaen" w:hAnsi="Sylfaen"/>
          <w:lang w:val="hy-AM"/>
        </w:rPr>
        <w:t>կնքել բաց երկնքի մասին</w:t>
      </w:r>
      <w:r w:rsidR="00210414" w:rsidRPr="00712C5D">
        <w:rPr>
          <w:rFonts w:ascii="Sylfaen" w:hAnsi="Sylfaen"/>
          <w:lang w:val="hy-AM"/>
        </w:rPr>
        <w:t xml:space="preserve"> պայմանագրեր, որոնց մեծ մասը սահմանում է</w:t>
      </w:r>
      <w:r w:rsidRPr="00712C5D">
        <w:rPr>
          <w:rFonts w:ascii="Sylfaen" w:hAnsi="Sylfaen"/>
          <w:lang w:val="hy-AM"/>
        </w:rPr>
        <w:t xml:space="preserve"> </w:t>
      </w:r>
      <w:r w:rsidR="00210414" w:rsidRPr="00712C5D">
        <w:rPr>
          <w:rFonts w:ascii="Sylfaen" w:hAnsi="Sylfaen"/>
          <w:lang w:val="hy-AM"/>
        </w:rPr>
        <w:t>փոխադրումների հինգերորդ ազատության իրավունքներ:</w:t>
      </w:r>
    </w:p>
    <w:p w14:paraId="29ADBFE5" w14:textId="77777777" w:rsidR="00F32779" w:rsidRPr="00712C5D" w:rsidRDefault="00210414" w:rsidP="00F908C9">
      <w:pPr>
        <w:spacing w:after="200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 xml:space="preserve">Բաց երկնքի մասին պայմանագրի կնքումից հետո </w:t>
      </w:r>
      <w:r w:rsidRPr="00712C5D">
        <w:rPr>
          <w:rFonts w:ascii="Sylfaen" w:hAnsi="Sylfaen"/>
          <w:b/>
          <w:lang w:val="hy-AM"/>
        </w:rPr>
        <w:t>չվացուցակների հաստատում չի պահանջվ</w:t>
      </w:r>
      <w:r w:rsidR="00F81D3D" w:rsidRPr="00712C5D">
        <w:rPr>
          <w:rFonts w:ascii="Sylfaen" w:hAnsi="Sylfaen"/>
          <w:b/>
          <w:lang w:val="hy-AM"/>
        </w:rPr>
        <w:t>ելու</w:t>
      </w:r>
      <w:r w:rsidRPr="00712C5D">
        <w:rPr>
          <w:rFonts w:ascii="Sylfaen" w:hAnsi="Sylfaen"/>
          <w:b/>
          <w:lang w:val="hy-AM"/>
        </w:rPr>
        <w:t xml:space="preserve">, և Հայաստանից կամ դեպի Հայաստան չվերթ իրականացնելու ցանկություն ունեցող ցանկացած ավիափոխադրող </w:t>
      </w:r>
      <w:r w:rsidRPr="00712C5D">
        <w:rPr>
          <w:rFonts w:ascii="Sylfaen" w:hAnsi="Sylfaen"/>
          <w:lang w:val="hy-AM"/>
        </w:rPr>
        <w:t xml:space="preserve">կարող է չվերթներ իրականացնել </w:t>
      </w:r>
      <w:r w:rsidR="00ED5DAD" w:rsidRPr="000672B7">
        <w:rPr>
          <w:rFonts w:ascii="Sylfaen" w:hAnsi="Sylfaen"/>
          <w:lang w:val="hy-AM"/>
        </w:rPr>
        <w:t xml:space="preserve">այն </w:t>
      </w:r>
      <w:r w:rsidR="00F81D3D" w:rsidRPr="00712C5D">
        <w:rPr>
          <w:rFonts w:ascii="Sylfaen" w:hAnsi="Sylfaen"/>
          <w:lang w:val="hy-AM"/>
        </w:rPr>
        <w:t>պայմանով, որ համապատասխանի</w:t>
      </w:r>
      <w:r w:rsidRPr="00712C5D">
        <w:rPr>
          <w:rFonts w:ascii="Sylfaen" w:hAnsi="Sylfaen"/>
          <w:lang w:val="hy-AM"/>
        </w:rPr>
        <w:t xml:space="preserve"> երկու կողմերի անվտանգության չափանիշներ</w:t>
      </w:r>
      <w:r w:rsidR="00F81D3D" w:rsidRPr="00712C5D">
        <w:rPr>
          <w:rFonts w:ascii="Sylfaen" w:hAnsi="Sylfaen"/>
          <w:lang w:val="hy-AM"/>
        </w:rPr>
        <w:t>ին</w:t>
      </w:r>
      <w:r w:rsidRPr="00712C5D">
        <w:rPr>
          <w:rFonts w:ascii="Sylfaen" w:hAnsi="Sylfaen"/>
          <w:lang w:val="hy-AM"/>
        </w:rPr>
        <w:t xml:space="preserve">: </w:t>
      </w:r>
    </w:p>
    <w:p w14:paraId="09A77143" w14:textId="77777777" w:rsidR="00210414" w:rsidRPr="00712C5D" w:rsidRDefault="00210414" w:rsidP="00F908C9">
      <w:pPr>
        <w:spacing w:after="200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b/>
          <w:lang w:val="hy-AM"/>
        </w:rPr>
        <w:t>Որպես բաց երկնքի մասին պայմանագրի տիպային ձև</w:t>
      </w:r>
      <w:r w:rsidR="00ED5DAD" w:rsidRPr="000672B7">
        <w:rPr>
          <w:rFonts w:ascii="Sylfaen" w:hAnsi="Sylfaen"/>
          <w:b/>
          <w:lang w:val="hy-AM"/>
        </w:rPr>
        <w:t>՝</w:t>
      </w:r>
      <w:r w:rsidR="00F32779" w:rsidRPr="00712C5D">
        <w:rPr>
          <w:rFonts w:ascii="Sylfaen" w:hAnsi="Sylfaen"/>
          <w:b/>
          <w:lang w:val="hy-AM"/>
        </w:rPr>
        <w:t xml:space="preserve"> կարելի է դիտարկել Հայաստանի և ԱՄՆ-ի միջև օդային </w:t>
      </w:r>
      <w:r w:rsidR="00F81D3D" w:rsidRPr="00712C5D">
        <w:rPr>
          <w:rFonts w:ascii="Sylfaen" w:hAnsi="Sylfaen"/>
          <w:b/>
          <w:lang w:val="hy-AM"/>
        </w:rPr>
        <w:t>հաղորդակցության</w:t>
      </w:r>
      <w:r w:rsidR="00F32779" w:rsidRPr="00712C5D">
        <w:rPr>
          <w:rFonts w:ascii="Sylfaen" w:hAnsi="Sylfaen"/>
          <w:b/>
          <w:lang w:val="hy-AM"/>
        </w:rPr>
        <w:t xml:space="preserve"> </w:t>
      </w:r>
      <w:r w:rsidR="00F81D3D" w:rsidRPr="00712C5D">
        <w:rPr>
          <w:rFonts w:ascii="Sylfaen" w:hAnsi="Sylfaen"/>
          <w:b/>
          <w:lang w:val="hy-AM"/>
        </w:rPr>
        <w:t xml:space="preserve">մասին </w:t>
      </w:r>
      <w:r w:rsidR="00F32779" w:rsidRPr="00712C5D">
        <w:rPr>
          <w:rFonts w:ascii="Sylfaen" w:hAnsi="Sylfaen"/>
          <w:b/>
          <w:lang w:val="hy-AM"/>
        </w:rPr>
        <w:t xml:space="preserve">պայմանագիրը, </w:t>
      </w:r>
      <w:r w:rsidR="00F32779" w:rsidRPr="00712C5D">
        <w:rPr>
          <w:rFonts w:ascii="Sylfaen" w:hAnsi="Sylfaen"/>
          <w:lang w:val="hy-AM"/>
        </w:rPr>
        <w:t xml:space="preserve">որն արդեն հաստատվել է ՀՀ </w:t>
      </w:r>
      <w:r w:rsidR="00ED5DAD" w:rsidRPr="000672B7">
        <w:rPr>
          <w:rFonts w:ascii="Sylfaen" w:hAnsi="Sylfaen"/>
          <w:lang w:val="hy-AM"/>
        </w:rPr>
        <w:t>Կ</w:t>
      </w:r>
      <w:r w:rsidR="00F32779" w:rsidRPr="00712C5D">
        <w:rPr>
          <w:rFonts w:ascii="Sylfaen" w:hAnsi="Sylfaen"/>
          <w:lang w:val="hy-AM"/>
        </w:rPr>
        <w:t xml:space="preserve">առավարության կողմից: </w:t>
      </w:r>
      <w:r w:rsidR="00F81D3D" w:rsidRPr="00712C5D">
        <w:rPr>
          <w:rFonts w:ascii="Sylfaen" w:hAnsi="Sylfaen"/>
          <w:lang w:val="hy-AM"/>
        </w:rPr>
        <w:t xml:space="preserve">Չլուծված </w:t>
      </w:r>
      <w:r w:rsidR="00F32779" w:rsidRPr="00712C5D">
        <w:rPr>
          <w:rFonts w:ascii="Sylfaen" w:hAnsi="Sylfaen"/>
          <w:lang w:val="hy-AM"/>
        </w:rPr>
        <w:t xml:space="preserve">միակ խնդիրը </w:t>
      </w:r>
      <w:r w:rsidR="007A61CA" w:rsidRPr="00712C5D">
        <w:rPr>
          <w:rFonts w:ascii="Sylfaen" w:hAnsi="Sylfaen"/>
          <w:lang w:val="hy-AM"/>
        </w:rPr>
        <w:t xml:space="preserve">կապված է ավիաընկերության սեփականատիրոջ </w:t>
      </w:r>
      <w:r w:rsidR="00F81D3D" w:rsidRPr="00712C5D">
        <w:rPr>
          <w:rFonts w:ascii="Sylfaen" w:hAnsi="Sylfaen"/>
          <w:lang w:val="hy-AM"/>
        </w:rPr>
        <w:t xml:space="preserve">որոշման </w:t>
      </w:r>
      <w:r w:rsidR="007A61CA" w:rsidRPr="00712C5D">
        <w:rPr>
          <w:rFonts w:ascii="Sylfaen" w:hAnsi="Sylfaen"/>
          <w:lang w:val="hy-AM"/>
        </w:rPr>
        <w:t>հարցում ճկուն մոտեց</w:t>
      </w:r>
      <w:r w:rsidR="00F81D3D" w:rsidRPr="00712C5D">
        <w:rPr>
          <w:rFonts w:ascii="Sylfaen" w:hAnsi="Sylfaen"/>
          <w:lang w:val="hy-AM"/>
        </w:rPr>
        <w:t>ու</w:t>
      </w:r>
      <w:r w:rsidR="007A61CA" w:rsidRPr="00712C5D">
        <w:rPr>
          <w:rFonts w:ascii="Sylfaen" w:hAnsi="Sylfaen"/>
          <w:lang w:val="hy-AM"/>
        </w:rPr>
        <w:t>մ սահման</w:t>
      </w:r>
      <w:r w:rsidR="00F81D3D" w:rsidRPr="00712C5D">
        <w:rPr>
          <w:rFonts w:ascii="Sylfaen" w:hAnsi="Sylfaen"/>
          <w:lang w:val="hy-AM"/>
        </w:rPr>
        <w:t>ելու</w:t>
      </w:r>
      <w:r w:rsidR="007A61CA" w:rsidRPr="00712C5D">
        <w:rPr>
          <w:rFonts w:ascii="Sylfaen" w:hAnsi="Sylfaen"/>
          <w:lang w:val="hy-AM"/>
        </w:rPr>
        <w:t xml:space="preserve"> հե</w:t>
      </w:r>
      <w:r w:rsidR="0006014A" w:rsidRPr="00712C5D">
        <w:rPr>
          <w:rFonts w:ascii="Sylfaen" w:hAnsi="Sylfaen"/>
          <w:lang w:val="hy-AM"/>
        </w:rPr>
        <w:t>տ, որը կարելի է ապահովել «գործունեության հիմնական վայրի» պահանջի կիրառման միջոցով (ըստ մեր առաջարկների):</w:t>
      </w:r>
    </w:p>
    <w:p w14:paraId="77B0CC3C" w14:textId="77777777" w:rsidR="0006014A" w:rsidRPr="003F5D84" w:rsidRDefault="0006014A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Բաց երկնքի մասին պայմանագրով առաջարկվող ռեժիմից տարբեր</w:t>
      </w:r>
      <w:r w:rsidR="00A728A4" w:rsidRPr="000672B7">
        <w:rPr>
          <w:rFonts w:ascii="Sylfaen" w:hAnsi="Sylfaen"/>
          <w:lang w:val="hy-AM"/>
        </w:rPr>
        <w:t>վող</w:t>
      </w:r>
      <w:r w:rsidRPr="00712C5D">
        <w:rPr>
          <w:rFonts w:ascii="Sylfaen" w:hAnsi="Sylfaen"/>
          <w:lang w:val="hy-AM"/>
        </w:rPr>
        <w:t xml:space="preserve">, ավելի սահմանափակ ռեժիմի կողմնակից երկրների համար կպահանջվեն առավել մանրամասն բանակցություններ: </w:t>
      </w:r>
      <w:r w:rsidR="005D2F56" w:rsidRPr="00712C5D">
        <w:rPr>
          <w:rFonts w:ascii="Sylfaen" w:hAnsi="Sylfaen"/>
          <w:lang w:val="hy-AM"/>
        </w:rPr>
        <w:t>Այս դեպքում Հայաստանը պետք է փորձի հնարավորինս մեծ թվով սահմանափակումներ վերացնել, քանի որ երկրի տնտեսությունը յուրաքանչյուր հավելյալ ուղևորից</w:t>
      </w:r>
      <w:r w:rsidR="003F5D84" w:rsidRPr="003F5D84">
        <w:rPr>
          <w:rFonts w:ascii="Sylfaen" w:hAnsi="Sylfaen"/>
          <w:lang w:val="hy-AM"/>
        </w:rPr>
        <w:t xml:space="preserve"> </w:t>
      </w:r>
      <w:r w:rsidR="003F5D84" w:rsidRPr="00712C5D">
        <w:rPr>
          <w:rFonts w:ascii="Sylfaen" w:hAnsi="Sylfaen"/>
          <w:lang w:val="hy-AM"/>
        </w:rPr>
        <w:t>միայն կշահի</w:t>
      </w:r>
      <w:r w:rsidR="005D2F56" w:rsidRPr="00712C5D">
        <w:rPr>
          <w:rFonts w:ascii="Sylfaen" w:hAnsi="Sylfaen"/>
          <w:lang w:val="hy-AM"/>
        </w:rPr>
        <w:t xml:space="preserve">, նույնիսկ եթե հնարավոր չլինի ապահովել փոխադարձության </w:t>
      </w:r>
      <w:r w:rsidR="00CE04E8">
        <w:rPr>
          <w:rFonts w:ascii="Sylfaen" w:hAnsi="Sylfaen"/>
          <w:lang w:val="hy-AM"/>
        </w:rPr>
        <w:t xml:space="preserve">հավասարության </w:t>
      </w:r>
      <w:r w:rsidR="005D2F56" w:rsidRPr="00712C5D">
        <w:rPr>
          <w:rFonts w:ascii="Sylfaen" w:hAnsi="Sylfaen"/>
          <w:lang w:val="hy-AM"/>
        </w:rPr>
        <w:t>ցանկալի մակարդակ:</w:t>
      </w:r>
    </w:p>
    <w:p w14:paraId="54982324" w14:textId="77777777" w:rsidR="005D2F56" w:rsidRPr="00712C5D" w:rsidRDefault="005D2F56" w:rsidP="00F908C9">
      <w:pPr>
        <w:spacing w:after="200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lastRenderedPageBreak/>
        <w:t>Անհրաժեշտության դեպ</w:t>
      </w:r>
      <w:r w:rsidR="00CE7B54" w:rsidRPr="00712C5D">
        <w:rPr>
          <w:rFonts w:ascii="Sylfaen" w:hAnsi="Sylfaen"/>
          <w:lang w:val="hy-AM"/>
        </w:rPr>
        <w:t>ք</w:t>
      </w:r>
      <w:r w:rsidRPr="00712C5D">
        <w:rPr>
          <w:rFonts w:ascii="Sylfaen" w:hAnsi="Sylfaen"/>
          <w:lang w:val="hy-AM"/>
        </w:rPr>
        <w:t>ում Համաշխարհային բանկ</w:t>
      </w:r>
      <w:r w:rsidR="00CE7B54" w:rsidRPr="00712C5D">
        <w:rPr>
          <w:rFonts w:ascii="Sylfaen" w:hAnsi="Sylfaen"/>
          <w:lang w:val="hy-AM"/>
        </w:rPr>
        <w:t>ը</w:t>
      </w:r>
      <w:r w:rsidRPr="00712C5D">
        <w:rPr>
          <w:rFonts w:ascii="Sylfaen" w:hAnsi="Sylfaen"/>
          <w:lang w:val="hy-AM"/>
        </w:rPr>
        <w:t xml:space="preserve"> և ԱՄՆ ՄԶԳ-ն պատրաստ են ՀՀ </w:t>
      </w:r>
      <w:r w:rsidR="003F5D84" w:rsidRPr="000672B7">
        <w:rPr>
          <w:rFonts w:ascii="Sylfaen" w:hAnsi="Sylfaen"/>
          <w:lang w:val="hy-AM"/>
        </w:rPr>
        <w:t>Կ</w:t>
      </w:r>
      <w:r w:rsidRPr="00712C5D">
        <w:rPr>
          <w:rFonts w:ascii="Sylfaen" w:hAnsi="Sylfaen"/>
          <w:lang w:val="hy-AM"/>
        </w:rPr>
        <w:t xml:space="preserve">առավարությանը օդային </w:t>
      </w:r>
      <w:r w:rsidR="00CE7B54" w:rsidRPr="00712C5D">
        <w:rPr>
          <w:rFonts w:ascii="Sylfaen" w:hAnsi="Sylfaen"/>
          <w:lang w:val="hy-AM"/>
        </w:rPr>
        <w:t>հաղորդակցման</w:t>
      </w:r>
      <w:r w:rsidRPr="00712C5D">
        <w:rPr>
          <w:rFonts w:ascii="Sylfaen" w:hAnsi="Sylfaen"/>
          <w:lang w:val="hy-AM"/>
        </w:rPr>
        <w:t xml:space="preserve"> պայմանագրերի կնքման շուրջ բանակցությունների հարցում</w:t>
      </w:r>
      <w:r w:rsidR="00CE7B54" w:rsidRPr="00712C5D">
        <w:rPr>
          <w:rFonts w:ascii="Sylfaen" w:hAnsi="Sylfaen"/>
          <w:lang w:val="hy-AM"/>
        </w:rPr>
        <w:t xml:space="preserve"> տե</w:t>
      </w:r>
      <w:r w:rsidRPr="00712C5D">
        <w:rPr>
          <w:rFonts w:ascii="Sylfaen" w:hAnsi="Sylfaen"/>
          <w:lang w:val="hy-AM"/>
        </w:rPr>
        <w:t>խնիկական աջակցություն տրամադրել:</w:t>
      </w:r>
    </w:p>
    <w:p w14:paraId="6B88F3F7" w14:textId="77777777" w:rsidR="005D2F56" w:rsidRPr="00712C5D" w:rsidRDefault="00E26E10" w:rsidP="00F908C9">
      <w:pPr>
        <w:spacing w:after="200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Քաղաքացիական ավիացիայի միջազգային կազմակերպությունը (ՔԱՄԿ) կտեղեկացվի գ</w:t>
      </w:r>
      <w:r w:rsidR="005D2F56" w:rsidRPr="00712C5D">
        <w:rPr>
          <w:rFonts w:ascii="Sylfaen" w:hAnsi="Sylfaen"/>
          <w:lang w:val="hy-AM"/>
        </w:rPr>
        <w:t>ործընկեր</w:t>
      </w:r>
      <w:r w:rsidR="00CE7B54" w:rsidRPr="00712C5D">
        <w:rPr>
          <w:rFonts w:ascii="Sylfaen" w:hAnsi="Sylfaen"/>
          <w:lang w:val="hy-AM"/>
        </w:rPr>
        <w:t xml:space="preserve"> </w:t>
      </w:r>
      <w:r w:rsidR="005D2F56" w:rsidRPr="00712C5D">
        <w:rPr>
          <w:rFonts w:ascii="Sylfaen" w:hAnsi="Sylfaen"/>
          <w:lang w:val="hy-AM"/>
        </w:rPr>
        <w:t>երկրների հետ նոր պայմանագրերի</w:t>
      </w:r>
      <w:r w:rsidRPr="00712C5D">
        <w:rPr>
          <w:rFonts w:ascii="Sylfaen" w:hAnsi="Sylfaen"/>
          <w:lang w:val="hy-AM"/>
        </w:rPr>
        <w:t xml:space="preserve"> ձևակերպան մասին՝ համաձայն  Չիկագոյի կոնվենցիայի 83-րդ հոդվածով սահմանված պարտավորությունների և ՔԱՄԿ </w:t>
      </w:r>
      <w:r w:rsidR="00CE7B54" w:rsidRPr="00712C5D">
        <w:rPr>
          <w:rFonts w:ascii="Sylfaen" w:hAnsi="Sylfaen"/>
          <w:lang w:val="hy-AM"/>
        </w:rPr>
        <w:t xml:space="preserve">ընդհանուր </w:t>
      </w:r>
      <w:r w:rsidRPr="00712C5D">
        <w:rPr>
          <w:rFonts w:ascii="Sylfaen" w:hAnsi="Sylfaen"/>
          <w:lang w:val="hy-AM"/>
        </w:rPr>
        <w:t xml:space="preserve">ժողովի </w:t>
      </w:r>
      <w:r w:rsidR="007A61CA" w:rsidRPr="00712C5D">
        <w:rPr>
          <w:rFonts w:ascii="Sylfaen" w:hAnsi="Sylfaen"/>
          <w:lang w:val="hy-AM"/>
        </w:rPr>
        <w:t>37-20</w:t>
      </w:r>
      <w:r w:rsidRPr="00712C5D">
        <w:rPr>
          <w:lang w:val="hy-AM"/>
        </w:rPr>
        <w:t xml:space="preserve"> </w:t>
      </w:r>
      <w:r w:rsidRPr="00712C5D">
        <w:rPr>
          <w:rFonts w:ascii="Sylfaen" w:hAnsi="Sylfaen"/>
          <w:lang w:val="hy-AM"/>
        </w:rPr>
        <w:t xml:space="preserve">որոշման: </w:t>
      </w:r>
    </w:p>
    <w:p w14:paraId="00044D69" w14:textId="77777777" w:rsidR="002C0508" w:rsidRPr="00E26590" w:rsidRDefault="00E26E10" w:rsidP="00F908C9">
      <w:pPr>
        <w:spacing w:after="200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 xml:space="preserve">Երրորդ՝ որպես առավելագույն հզորության ապահովման միջանկյալ քայլ՝ </w:t>
      </w:r>
      <w:r w:rsidRPr="00712C5D">
        <w:rPr>
          <w:rFonts w:ascii="Sylfaen" w:hAnsi="Sylfaen"/>
          <w:b/>
          <w:lang w:val="hy-AM"/>
        </w:rPr>
        <w:t xml:space="preserve">ՀՀ </w:t>
      </w:r>
      <w:r w:rsidR="00F14A07" w:rsidRPr="000672B7">
        <w:rPr>
          <w:rFonts w:ascii="Sylfaen" w:hAnsi="Sylfaen"/>
          <w:b/>
          <w:lang w:val="hy-AM"/>
        </w:rPr>
        <w:t>Կ</w:t>
      </w:r>
      <w:r w:rsidRPr="00712C5D">
        <w:rPr>
          <w:rFonts w:ascii="Sylfaen" w:hAnsi="Sylfaen"/>
          <w:b/>
          <w:lang w:val="hy-AM"/>
        </w:rPr>
        <w:t>առավարությունը կարող է միջնորդել ՔԱԳՎ կողմից ծառայությունների շրջանակի ընդլայնմանը կամ նոր ծառայությունների ներդրմանն ուղղված բոլոր շահավետ առաջարկների ընդունման</w:t>
      </w:r>
      <w:r w:rsidR="00CE7B54" w:rsidRPr="00712C5D">
        <w:rPr>
          <w:rFonts w:ascii="Sylfaen" w:hAnsi="Sylfaen"/>
          <w:b/>
          <w:lang w:val="hy-AM"/>
        </w:rPr>
        <w:t xml:space="preserve"> հարցում</w:t>
      </w:r>
      <w:r w:rsidRPr="00712C5D">
        <w:rPr>
          <w:rFonts w:ascii="Sylfaen" w:hAnsi="Sylfaen"/>
          <w:lang w:val="hy-AM"/>
        </w:rPr>
        <w:t xml:space="preserve">, </w:t>
      </w:r>
      <w:r w:rsidR="00652278" w:rsidRPr="00712C5D">
        <w:rPr>
          <w:rFonts w:ascii="Sylfaen" w:hAnsi="Sylfaen"/>
          <w:lang w:val="hy-AM"/>
        </w:rPr>
        <w:t xml:space="preserve">ինչը հատկապես կարևոր է 2014 թ-ի ամռան համար </w:t>
      </w:r>
      <w:r w:rsidR="00CE7B54" w:rsidRPr="00712C5D">
        <w:rPr>
          <w:rFonts w:ascii="Sylfaen" w:hAnsi="Sylfaen"/>
          <w:lang w:val="hy-AM"/>
        </w:rPr>
        <w:t xml:space="preserve">ավիաընկերությունների` </w:t>
      </w:r>
      <w:r w:rsidR="00652278" w:rsidRPr="00712C5D">
        <w:rPr>
          <w:rFonts w:ascii="Sylfaen" w:hAnsi="Sylfaen"/>
          <w:lang w:val="hy-AM"/>
        </w:rPr>
        <w:t>չվերթների հաճախականության հայտ</w:t>
      </w:r>
      <w:r w:rsidR="00CE7B54" w:rsidRPr="00712C5D">
        <w:rPr>
          <w:rFonts w:ascii="Sylfaen" w:hAnsi="Sylfaen"/>
          <w:lang w:val="hy-AM"/>
        </w:rPr>
        <w:t>եր</w:t>
      </w:r>
      <w:r w:rsidR="00652278" w:rsidRPr="00712C5D">
        <w:rPr>
          <w:rFonts w:ascii="Sylfaen" w:hAnsi="Sylfaen"/>
          <w:lang w:val="hy-AM"/>
        </w:rPr>
        <w:t xml:space="preserve">ի տեսանկյունից, քանի որ </w:t>
      </w:r>
      <w:r w:rsidR="00CE7B54" w:rsidRPr="00712C5D">
        <w:rPr>
          <w:rFonts w:ascii="Sylfaen" w:hAnsi="Sylfaen"/>
          <w:lang w:val="hy-AM"/>
        </w:rPr>
        <w:t xml:space="preserve">այն ժամանակ, </w:t>
      </w:r>
      <w:r w:rsidR="00652278" w:rsidRPr="00712C5D">
        <w:rPr>
          <w:rFonts w:ascii="Sylfaen" w:hAnsi="Sylfaen"/>
          <w:lang w:val="hy-AM"/>
        </w:rPr>
        <w:t>երբ ավիաընկերությունները կազմե</w:t>
      </w:r>
      <w:r w:rsidR="00CE7B54" w:rsidRPr="00712C5D">
        <w:rPr>
          <w:rFonts w:ascii="Sylfaen" w:hAnsi="Sylfaen"/>
          <w:lang w:val="hy-AM"/>
        </w:rPr>
        <w:t>լիս լինեն</w:t>
      </w:r>
      <w:r w:rsidR="00652278" w:rsidRPr="00712C5D">
        <w:rPr>
          <w:rFonts w:ascii="Sylfaen" w:hAnsi="Sylfaen"/>
          <w:lang w:val="hy-AM"/>
        </w:rPr>
        <w:t xml:space="preserve"> իրենց ամառային չվացուցակը, օդային </w:t>
      </w:r>
      <w:r w:rsidR="00CE7B54" w:rsidRPr="00712C5D">
        <w:rPr>
          <w:rFonts w:ascii="Sylfaen" w:hAnsi="Sylfaen"/>
          <w:lang w:val="hy-AM"/>
        </w:rPr>
        <w:t>հաղորդակցման</w:t>
      </w:r>
      <w:r w:rsidR="00652278" w:rsidRPr="00712C5D">
        <w:rPr>
          <w:rFonts w:ascii="Sylfaen" w:hAnsi="Sylfaen"/>
          <w:lang w:val="hy-AM"/>
        </w:rPr>
        <w:t xml:space="preserve"> առավել </w:t>
      </w:r>
      <w:r w:rsidR="00CE7B54" w:rsidRPr="00712C5D">
        <w:rPr>
          <w:rFonts w:ascii="Sylfaen" w:hAnsi="Sylfaen"/>
          <w:lang w:val="hy-AM"/>
        </w:rPr>
        <w:t>ազատականացված</w:t>
      </w:r>
      <w:r w:rsidR="00652278" w:rsidRPr="00712C5D">
        <w:rPr>
          <w:rFonts w:ascii="Sylfaen" w:hAnsi="Sylfaen"/>
          <w:lang w:val="hy-AM"/>
        </w:rPr>
        <w:t xml:space="preserve"> պայմանագրերը </w:t>
      </w:r>
      <w:r w:rsidR="00CE7B54" w:rsidRPr="00712C5D">
        <w:rPr>
          <w:rFonts w:ascii="Sylfaen" w:hAnsi="Sylfaen"/>
          <w:lang w:val="hy-AM"/>
        </w:rPr>
        <w:t xml:space="preserve">բոլոր գործընկեր երկրների համար </w:t>
      </w:r>
      <w:r w:rsidR="00652278" w:rsidRPr="00712C5D">
        <w:rPr>
          <w:rFonts w:ascii="Sylfaen" w:hAnsi="Sylfaen"/>
          <w:lang w:val="hy-AM"/>
        </w:rPr>
        <w:t xml:space="preserve">կարող են </w:t>
      </w:r>
      <w:r w:rsidR="00CE7B54" w:rsidRPr="00712C5D">
        <w:rPr>
          <w:rFonts w:ascii="Sylfaen" w:hAnsi="Sylfaen"/>
          <w:lang w:val="hy-AM"/>
        </w:rPr>
        <w:t xml:space="preserve">դեռևս </w:t>
      </w:r>
      <w:r w:rsidR="00652278" w:rsidRPr="00712C5D">
        <w:rPr>
          <w:rFonts w:ascii="Sylfaen" w:hAnsi="Sylfaen"/>
          <w:lang w:val="hy-AM"/>
        </w:rPr>
        <w:t>կիրառ</w:t>
      </w:r>
      <w:r w:rsidR="00CE7B54" w:rsidRPr="00712C5D">
        <w:rPr>
          <w:rFonts w:ascii="Sylfaen" w:hAnsi="Sylfaen"/>
          <w:lang w:val="hy-AM"/>
        </w:rPr>
        <w:t>ելի չլինել</w:t>
      </w:r>
      <w:r w:rsidR="00E26590">
        <w:rPr>
          <w:rFonts w:ascii="Sylfaen" w:hAnsi="Sylfaen"/>
          <w:lang w:val="hy-AM"/>
        </w:rPr>
        <w:t xml:space="preserve">: </w:t>
      </w:r>
    </w:p>
    <w:p w14:paraId="401A603B" w14:textId="77777777" w:rsidR="00652278" w:rsidRPr="00712C5D" w:rsidRDefault="00652278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b/>
          <w:lang w:val="hy-AM"/>
        </w:rPr>
        <w:t xml:space="preserve">Օդային </w:t>
      </w:r>
      <w:r w:rsidR="00B03A56" w:rsidRPr="00712C5D">
        <w:rPr>
          <w:rFonts w:ascii="Sylfaen" w:hAnsi="Sylfaen"/>
          <w:b/>
          <w:lang w:val="hy-AM"/>
        </w:rPr>
        <w:t>հաղորդակցման</w:t>
      </w:r>
      <w:r w:rsidRPr="00712C5D">
        <w:rPr>
          <w:rFonts w:ascii="Sylfaen" w:hAnsi="Sylfaen"/>
          <w:b/>
          <w:lang w:val="hy-AM"/>
        </w:rPr>
        <w:t xml:space="preserve"> առավել </w:t>
      </w:r>
      <w:r w:rsidR="00B03A56" w:rsidRPr="00712C5D">
        <w:rPr>
          <w:rFonts w:ascii="Sylfaen" w:hAnsi="Sylfaen"/>
          <w:b/>
          <w:lang w:val="hy-AM"/>
        </w:rPr>
        <w:t>ազատականացված</w:t>
      </w:r>
      <w:r w:rsidRPr="00712C5D">
        <w:rPr>
          <w:rFonts w:ascii="Sylfaen" w:hAnsi="Sylfaen"/>
          <w:b/>
          <w:lang w:val="hy-AM"/>
        </w:rPr>
        <w:t xml:space="preserve"> պայմանագրերի շուրջ տարվող բանակցություններին զուգահեռ</w:t>
      </w:r>
      <w:r w:rsidR="009A6603" w:rsidRPr="00712C5D">
        <w:rPr>
          <w:rFonts w:ascii="Sylfaen" w:hAnsi="Sylfaen"/>
          <w:b/>
          <w:lang w:val="hy-AM"/>
        </w:rPr>
        <w:t>՝</w:t>
      </w:r>
      <w:r w:rsidRPr="00712C5D">
        <w:rPr>
          <w:rFonts w:ascii="Sylfaen" w:hAnsi="Sylfaen"/>
          <w:b/>
          <w:lang w:val="hy-AM"/>
        </w:rPr>
        <w:t xml:space="preserve"> Հայաստանը պետք է կարգավորի իր օրենսդրական դաշտը: </w:t>
      </w:r>
      <w:r w:rsidRPr="00712C5D">
        <w:rPr>
          <w:rFonts w:ascii="Sylfaen" w:hAnsi="Sylfaen"/>
          <w:lang w:val="hy-AM"/>
        </w:rPr>
        <w:t>Քաղաքացիական ավիացիայի մասին ՀՀ ընթացիկ օրենքը բավարարում է</w:t>
      </w:r>
      <w:r w:rsidR="009A6603" w:rsidRPr="00712C5D">
        <w:rPr>
          <w:rFonts w:ascii="Sylfaen" w:hAnsi="Sylfaen"/>
          <w:lang w:val="hy-AM"/>
        </w:rPr>
        <w:t xml:space="preserve"> միջազգային ավիացիայի հիմնական պ</w:t>
      </w:r>
      <w:r w:rsidRPr="00712C5D">
        <w:rPr>
          <w:rFonts w:ascii="Sylfaen" w:hAnsi="Sylfaen"/>
          <w:lang w:val="hy-AM"/>
        </w:rPr>
        <w:t xml:space="preserve">ահանջները, սակայն պետք է ընդունվեն միջազգային ավելի բարձր չափանիշներ միջազգային ավիափոխադրողների համար համապատասխան գործարար </w:t>
      </w:r>
      <w:r w:rsidR="00B03A56" w:rsidRPr="00712C5D">
        <w:rPr>
          <w:rFonts w:ascii="Sylfaen" w:hAnsi="Sylfaen"/>
          <w:lang w:val="hy-AM"/>
        </w:rPr>
        <w:t>միջավայր</w:t>
      </w:r>
      <w:r w:rsidRPr="00712C5D">
        <w:rPr>
          <w:rFonts w:ascii="Sylfaen" w:hAnsi="Sylfaen"/>
          <w:lang w:val="hy-AM"/>
        </w:rPr>
        <w:t xml:space="preserve"> ապահովելու, ինչպես նաև </w:t>
      </w:r>
      <w:r w:rsidR="009A6603" w:rsidRPr="00712C5D">
        <w:rPr>
          <w:rFonts w:ascii="Sylfaen" w:hAnsi="Sylfaen"/>
          <w:lang w:val="hy-AM"/>
        </w:rPr>
        <w:t xml:space="preserve">ԵԸԱԳ մուտք գործելու վերաբերյալ </w:t>
      </w:r>
      <w:r w:rsidRPr="00712C5D">
        <w:rPr>
          <w:rFonts w:ascii="Sylfaen" w:hAnsi="Sylfaen"/>
          <w:lang w:val="hy-AM"/>
        </w:rPr>
        <w:t xml:space="preserve">ԵՄ </w:t>
      </w:r>
      <w:r w:rsidR="009A6603" w:rsidRPr="00712C5D">
        <w:rPr>
          <w:rFonts w:ascii="Sylfaen" w:hAnsi="Sylfaen"/>
          <w:lang w:val="hy-AM"/>
        </w:rPr>
        <w:t xml:space="preserve">օրենսդրական ակտերին համապատասխանելու նպատակով: </w:t>
      </w:r>
    </w:p>
    <w:p w14:paraId="4EEA7BEB" w14:textId="77777777" w:rsidR="009A6603" w:rsidRPr="00712C5D" w:rsidRDefault="009A6603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 xml:space="preserve">Օրինակ, ԵԸԱԳ մուտք գործելու վերաբերյալ ԵՄ օրենսդրության շրջանակներում պահանջվում է </w:t>
      </w:r>
      <w:r w:rsidR="00B03A56" w:rsidRPr="00712C5D">
        <w:rPr>
          <w:rFonts w:ascii="Sylfaen" w:hAnsi="Sylfaen"/>
          <w:lang w:val="hy-AM"/>
        </w:rPr>
        <w:t>հետևյալ ոլորտները կարգավորող</w:t>
      </w:r>
      <w:r w:rsidRPr="00712C5D">
        <w:rPr>
          <w:rFonts w:ascii="Sylfaen" w:hAnsi="Sylfaen"/>
          <w:lang w:val="hy-AM"/>
        </w:rPr>
        <w:t xml:space="preserve"> </w:t>
      </w:r>
      <w:r w:rsidR="00B03A56" w:rsidRPr="00712C5D">
        <w:rPr>
          <w:rFonts w:ascii="Sylfaen" w:hAnsi="Sylfaen"/>
          <w:lang w:val="hy-AM"/>
        </w:rPr>
        <w:t>իրավական ակտերի</w:t>
      </w:r>
      <w:r w:rsidRPr="00712C5D">
        <w:rPr>
          <w:rFonts w:ascii="Sylfaen" w:hAnsi="Sylfaen"/>
          <w:lang w:val="hy-AM"/>
        </w:rPr>
        <w:t xml:space="preserve"> ընդունում</w:t>
      </w:r>
      <w:r w:rsidR="008F3AB4" w:rsidRPr="00712C5D">
        <w:rPr>
          <w:rFonts w:ascii="Sylfaen" w:hAnsi="Sylfaen"/>
          <w:lang w:val="hy-AM"/>
        </w:rPr>
        <w:t>.</w:t>
      </w:r>
    </w:p>
    <w:p w14:paraId="14A0CED3" w14:textId="77777777" w:rsidR="00EA62DD" w:rsidRPr="00712C5D" w:rsidRDefault="008F3AB4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Օդային անվտանգություն</w:t>
      </w:r>
      <w:r w:rsidR="00F14A07">
        <w:rPr>
          <w:rFonts w:ascii="Sylfaen" w:hAnsi="Sylfaen"/>
        </w:rPr>
        <w:t>,</w:t>
      </w:r>
    </w:p>
    <w:p w14:paraId="782B3011" w14:textId="77777777" w:rsidR="00A67DB6" w:rsidRPr="00712C5D" w:rsidRDefault="008F3AB4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Օդային երթևեկության կառավարում</w:t>
      </w:r>
      <w:r w:rsidR="00F14A07">
        <w:rPr>
          <w:rFonts w:ascii="Sylfaen" w:hAnsi="Sylfaen"/>
        </w:rPr>
        <w:t>,</w:t>
      </w:r>
    </w:p>
    <w:p w14:paraId="2BDFFDF4" w14:textId="77777777" w:rsidR="00EA62DD" w:rsidRPr="00712C5D" w:rsidRDefault="00A67DB6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lastRenderedPageBreak/>
        <w:t xml:space="preserve">Տնտեսական կարգավորում </w:t>
      </w:r>
      <w:r w:rsidR="00F14A07">
        <w:rPr>
          <w:rFonts w:ascii="Sylfaen" w:hAnsi="Sylfaen"/>
        </w:rPr>
        <w:t>,</w:t>
      </w:r>
    </w:p>
    <w:p w14:paraId="4B1E4432" w14:textId="77777777" w:rsidR="00A67DB6" w:rsidRPr="00712C5D" w:rsidRDefault="00A67DB6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Ներքին շուկա</w:t>
      </w:r>
      <w:r w:rsidR="00F14A07">
        <w:rPr>
          <w:rFonts w:ascii="Sylfaen" w:hAnsi="Sylfaen"/>
        </w:rPr>
        <w:t>,</w:t>
      </w:r>
    </w:p>
    <w:p w14:paraId="632B01BC" w14:textId="77777777" w:rsidR="00A67DB6" w:rsidRPr="00712C5D" w:rsidRDefault="00A67DB6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Ավիացիոն անվտանգություն</w:t>
      </w:r>
      <w:r w:rsidR="00F14A07">
        <w:rPr>
          <w:rFonts w:ascii="Sylfaen" w:hAnsi="Sylfaen"/>
        </w:rPr>
        <w:t>,</w:t>
      </w:r>
      <w:r w:rsidRPr="00712C5D">
        <w:rPr>
          <w:rFonts w:ascii="Sylfaen" w:hAnsi="Sylfaen"/>
          <w:lang w:val="hy-AM"/>
        </w:rPr>
        <w:t xml:space="preserve"> </w:t>
      </w:r>
    </w:p>
    <w:p w14:paraId="03EE85C2" w14:textId="77777777" w:rsidR="00A67DB6" w:rsidRPr="00712C5D" w:rsidRDefault="00A67DB6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Սպառողների պաշտպանություն</w:t>
      </w:r>
      <w:r w:rsidR="00F14A07">
        <w:rPr>
          <w:rFonts w:ascii="Sylfaen" w:hAnsi="Sylfaen"/>
        </w:rPr>
        <w:t>,</w:t>
      </w:r>
    </w:p>
    <w:p w14:paraId="708E0BA3" w14:textId="77777777" w:rsidR="00EA62DD" w:rsidRPr="00712C5D" w:rsidRDefault="00A67DB6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Տվյալների պաշտպանություն</w:t>
      </w:r>
      <w:r w:rsidR="00F14A07">
        <w:rPr>
          <w:rFonts w:ascii="Sylfaen" w:hAnsi="Sylfaen"/>
        </w:rPr>
        <w:t>:</w:t>
      </w:r>
      <w:r w:rsidRPr="00712C5D">
        <w:rPr>
          <w:rFonts w:ascii="Sylfaen" w:hAnsi="Sylfaen"/>
          <w:lang w:val="hy-AM"/>
        </w:rPr>
        <w:t xml:space="preserve"> </w:t>
      </w:r>
    </w:p>
    <w:p w14:paraId="146153D8" w14:textId="77777777" w:rsidR="00EA62DD" w:rsidRPr="00712C5D" w:rsidRDefault="00D52D4C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 xml:space="preserve">Օրենսդրական փոփոխությունները կարող են տարիներ տևել, սակայն դրանք կարելի է իրականացնել նաև բանակցություններին և օդային </w:t>
      </w:r>
      <w:r w:rsidR="007E6293" w:rsidRPr="00712C5D">
        <w:rPr>
          <w:rFonts w:ascii="Sylfaen" w:hAnsi="Sylfaen"/>
          <w:lang w:val="hy-AM"/>
        </w:rPr>
        <w:t>հաղորդակցման</w:t>
      </w:r>
      <w:r w:rsidRPr="00712C5D">
        <w:rPr>
          <w:rFonts w:ascii="Sylfaen" w:hAnsi="Sylfaen"/>
          <w:lang w:val="hy-AM"/>
        </w:rPr>
        <w:t xml:space="preserve"> նոր</w:t>
      </w:r>
      <w:r w:rsidR="003308E7" w:rsidRPr="00712C5D">
        <w:rPr>
          <w:rFonts w:ascii="Sylfaen" w:hAnsi="Sylfaen"/>
          <w:lang w:val="hy-AM"/>
        </w:rPr>
        <w:t>,</w:t>
      </w:r>
      <w:r w:rsidRPr="00712C5D">
        <w:rPr>
          <w:rFonts w:ascii="Sylfaen" w:hAnsi="Sylfaen"/>
          <w:lang w:val="hy-AM"/>
        </w:rPr>
        <w:t xml:space="preserve"> ավելի </w:t>
      </w:r>
      <w:r w:rsidR="007E6293" w:rsidRPr="00712C5D">
        <w:rPr>
          <w:rFonts w:ascii="Sylfaen" w:hAnsi="Sylfaen"/>
          <w:lang w:val="hy-AM"/>
        </w:rPr>
        <w:t>ազատականացված</w:t>
      </w:r>
      <w:r w:rsidRPr="00712C5D">
        <w:rPr>
          <w:rFonts w:ascii="Sylfaen" w:hAnsi="Sylfaen"/>
          <w:lang w:val="hy-AM"/>
        </w:rPr>
        <w:t xml:space="preserve"> պայմանագրերի ներդրմանը զուգահեռ: ԵԸԱԳ-ին միացող երկրներին ԵՄ-ն առաջարկում է երկու փուլից բաղկացած գործընթաց. առաջին փուլում </w:t>
      </w:r>
      <w:r w:rsidR="007E6293" w:rsidRPr="00712C5D">
        <w:rPr>
          <w:rFonts w:ascii="Sylfaen" w:hAnsi="Sylfaen"/>
          <w:lang w:val="hy-AM"/>
        </w:rPr>
        <w:t>շնորհվում են</w:t>
      </w:r>
      <w:r w:rsidRPr="00712C5D">
        <w:rPr>
          <w:rFonts w:ascii="Sylfaen" w:hAnsi="Sylfaen"/>
          <w:lang w:val="hy-AM"/>
        </w:rPr>
        <w:t xml:space="preserve"> փոխադրումների երրորդ և չորրորդ ազատության իրավունքները</w:t>
      </w:r>
      <w:r w:rsidR="00F14A07" w:rsidRPr="000672B7">
        <w:rPr>
          <w:rFonts w:ascii="Sylfaen" w:hAnsi="Sylfaen"/>
          <w:lang w:val="hy-AM"/>
        </w:rPr>
        <w:t>,</w:t>
      </w:r>
      <w:r w:rsidR="004F7047" w:rsidRPr="00712C5D">
        <w:rPr>
          <w:rFonts w:ascii="Sylfaen" w:hAnsi="Sylfaen"/>
          <w:lang w:val="hy-AM"/>
        </w:rPr>
        <w:t xml:space="preserve"> առանց չվերթների հաճախականության, ուղղությունների կամ ավիափոխադրողների քանակի սահմանափակումների: Այնուհետև, </w:t>
      </w:r>
      <w:r w:rsidR="00CD487A" w:rsidRPr="00712C5D">
        <w:rPr>
          <w:rFonts w:ascii="Sylfaen" w:hAnsi="Sylfaen"/>
          <w:lang w:val="hy-AM"/>
        </w:rPr>
        <w:t xml:space="preserve">մինչև </w:t>
      </w:r>
      <w:r w:rsidR="003308E7" w:rsidRPr="00712C5D">
        <w:rPr>
          <w:rFonts w:ascii="Sylfaen" w:hAnsi="Sylfaen"/>
          <w:lang w:val="hy-AM"/>
        </w:rPr>
        <w:t xml:space="preserve">երկրորդ փուլում </w:t>
      </w:r>
      <w:r w:rsidR="00CD487A" w:rsidRPr="00712C5D">
        <w:rPr>
          <w:rFonts w:ascii="Sylfaen" w:hAnsi="Sylfaen"/>
          <w:lang w:val="hy-AM"/>
        </w:rPr>
        <w:t>փոխադրումների հինգերորդ ազատության իրավունքների տրամադրումը</w:t>
      </w:r>
      <w:r w:rsidR="003308E7" w:rsidRPr="00712C5D">
        <w:rPr>
          <w:rFonts w:ascii="Sylfaen" w:hAnsi="Sylfaen"/>
          <w:lang w:val="hy-AM"/>
        </w:rPr>
        <w:t>,</w:t>
      </w:r>
      <w:r w:rsidR="00CD487A" w:rsidRPr="00712C5D">
        <w:rPr>
          <w:rFonts w:ascii="Sylfaen" w:hAnsi="Sylfaen"/>
          <w:lang w:val="hy-AM"/>
        </w:rPr>
        <w:t xml:space="preserve"> </w:t>
      </w:r>
      <w:r w:rsidR="004F7047" w:rsidRPr="00712C5D">
        <w:rPr>
          <w:rFonts w:ascii="Sylfaen" w:hAnsi="Sylfaen"/>
          <w:lang w:val="hy-AM"/>
        </w:rPr>
        <w:t>միացող երկ</w:t>
      </w:r>
      <w:r w:rsidR="00BD3AF1" w:rsidRPr="00712C5D">
        <w:rPr>
          <w:rFonts w:ascii="Sylfaen" w:hAnsi="Sylfaen"/>
          <w:lang w:val="hy-AM"/>
        </w:rPr>
        <w:t>ի</w:t>
      </w:r>
      <w:r w:rsidR="004F7047" w:rsidRPr="00712C5D">
        <w:rPr>
          <w:rFonts w:ascii="Sylfaen" w:hAnsi="Sylfaen"/>
          <w:lang w:val="hy-AM"/>
        </w:rPr>
        <w:t>ր</w:t>
      </w:r>
      <w:r w:rsidR="003308E7" w:rsidRPr="00712C5D">
        <w:rPr>
          <w:rFonts w:ascii="Sylfaen" w:hAnsi="Sylfaen"/>
          <w:lang w:val="hy-AM"/>
        </w:rPr>
        <w:t>ը պետք է ընդունի</w:t>
      </w:r>
      <w:r w:rsidR="004F7047" w:rsidRPr="00712C5D">
        <w:rPr>
          <w:rFonts w:ascii="Sylfaen" w:hAnsi="Sylfaen"/>
          <w:lang w:val="hy-AM"/>
        </w:rPr>
        <w:t xml:space="preserve"> ԵՄ ավիացիոն օրենսդրությունը</w:t>
      </w:r>
      <w:r w:rsidR="003308E7" w:rsidRPr="00712C5D">
        <w:rPr>
          <w:rFonts w:ascii="Sylfaen" w:hAnsi="Sylfaen"/>
          <w:lang w:val="hy-AM"/>
        </w:rPr>
        <w:t>: ԵՄ-</w:t>
      </w:r>
      <w:r w:rsidR="00F14A07" w:rsidRPr="000672B7">
        <w:rPr>
          <w:rFonts w:ascii="Sylfaen" w:hAnsi="Sylfaen"/>
          <w:lang w:val="hy-AM"/>
        </w:rPr>
        <w:t>ը</w:t>
      </w:r>
      <w:r w:rsidR="00F14A07" w:rsidRPr="00712C5D">
        <w:rPr>
          <w:rFonts w:ascii="Sylfaen" w:hAnsi="Sylfaen"/>
          <w:lang w:val="hy-AM"/>
        </w:rPr>
        <w:t xml:space="preserve"> </w:t>
      </w:r>
      <w:r w:rsidR="007E6293" w:rsidRPr="00712C5D">
        <w:rPr>
          <w:rFonts w:ascii="Sylfaen" w:hAnsi="Sylfaen"/>
          <w:lang w:val="hy-AM"/>
        </w:rPr>
        <w:t xml:space="preserve">նաև վերոնշյալ գործընթացի իրականացման ընթացքում զգալի </w:t>
      </w:r>
      <w:r w:rsidR="003308E7" w:rsidRPr="00712C5D">
        <w:rPr>
          <w:rFonts w:ascii="Sylfaen" w:hAnsi="Sylfaen"/>
          <w:lang w:val="hy-AM"/>
        </w:rPr>
        <w:t>աջակց</w:t>
      </w:r>
      <w:r w:rsidR="007E6293" w:rsidRPr="00712C5D">
        <w:rPr>
          <w:rFonts w:ascii="Sylfaen" w:hAnsi="Sylfaen"/>
          <w:lang w:val="hy-AM"/>
        </w:rPr>
        <w:t>ություն է տրամադրում, այդ թվում</w:t>
      </w:r>
      <w:r w:rsidR="003308E7" w:rsidRPr="00712C5D">
        <w:rPr>
          <w:rFonts w:ascii="Sylfaen" w:hAnsi="Sylfaen"/>
          <w:lang w:val="hy-AM"/>
        </w:rPr>
        <w:t>.</w:t>
      </w:r>
    </w:p>
    <w:p w14:paraId="74DA4109" w14:textId="77777777" w:rsidR="003308E7" w:rsidRPr="00712C5D" w:rsidRDefault="003308E7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 xml:space="preserve">Թվինինգ ծրագիր. </w:t>
      </w:r>
      <w:r w:rsidR="00966F43" w:rsidRPr="00712C5D">
        <w:rPr>
          <w:rFonts w:ascii="Sylfaen" w:hAnsi="Sylfaen"/>
          <w:lang w:val="hy-AM"/>
        </w:rPr>
        <w:t xml:space="preserve">ԵՄ անդամ երկրի </w:t>
      </w:r>
      <w:r w:rsidRPr="00712C5D">
        <w:rPr>
          <w:rFonts w:ascii="Sylfaen" w:hAnsi="Sylfaen"/>
          <w:lang w:val="hy-AM"/>
        </w:rPr>
        <w:t xml:space="preserve">քաղաքացիական ավիացիայի համապատասխան մարմնի հետ համագործակցություն տարբեր ոլորտներում (Հայաստանն արդեն միացել է այս ծրագրին՝ </w:t>
      </w:r>
      <w:r w:rsidR="00966F43" w:rsidRPr="00712C5D">
        <w:rPr>
          <w:rFonts w:ascii="Sylfaen" w:hAnsi="Sylfaen"/>
          <w:lang w:val="hy-AM"/>
        </w:rPr>
        <w:t>Ի</w:t>
      </w:r>
      <w:r w:rsidRPr="00712C5D">
        <w:rPr>
          <w:rFonts w:ascii="Sylfaen" w:hAnsi="Sylfaen"/>
          <w:lang w:val="hy-AM"/>
        </w:rPr>
        <w:t>սպանի</w:t>
      </w:r>
      <w:r w:rsidR="00966F43" w:rsidRPr="00712C5D">
        <w:rPr>
          <w:rFonts w:ascii="Sylfaen" w:hAnsi="Sylfaen"/>
          <w:lang w:val="hy-AM"/>
        </w:rPr>
        <w:t>այի ավիացիոն իշխանությունների</w:t>
      </w:r>
      <w:r w:rsidRPr="00712C5D">
        <w:rPr>
          <w:rFonts w:ascii="Sylfaen" w:hAnsi="Sylfaen"/>
          <w:lang w:val="hy-AM"/>
        </w:rPr>
        <w:t xml:space="preserve"> հետ անվտանգության չափանիշների </w:t>
      </w:r>
      <w:r w:rsidR="00F14A07" w:rsidRPr="000672B7">
        <w:rPr>
          <w:rFonts w:ascii="Sylfaen" w:hAnsi="Sylfaen"/>
          <w:lang w:val="hy-AM"/>
        </w:rPr>
        <w:t>ուղղությամբ</w:t>
      </w:r>
      <w:r w:rsidR="00F14A07" w:rsidRPr="00712C5D">
        <w:rPr>
          <w:rFonts w:ascii="Sylfaen" w:hAnsi="Sylfaen"/>
          <w:lang w:val="hy-AM"/>
        </w:rPr>
        <w:t xml:space="preserve"> </w:t>
      </w:r>
      <w:r w:rsidRPr="00712C5D">
        <w:rPr>
          <w:rFonts w:ascii="Sylfaen" w:hAnsi="Sylfaen"/>
          <w:lang w:val="hy-AM"/>
        </w:rPr>
        <w:t>աշխատելու նպատակով)</w:t>
      </w:r>
      <w:r w:rsidR="00F14A07" w:rsidRPr="000672B7">
        <w:rPr>
          <w:rFonts w:ascii="Sylfaen" w:hAnsi="Sylfaen"/>
          <w:lang w:val="hy-AM"/>
        </w:rPr>
        <w:t>,</w:t>
      </w:r>
    </w:p>
    <w:p w14:paraId="73FDDF9E" w14:textId="77777777" w:rsidR="00915C6B" w:rsidRPr="00712C5D" w:rsidRDefault="003308E7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Կարողությունների զարգացում</w:t>
      </w:r>
      <w:r w:rsidR="00F14A07">
        <w:rPr>
          <w:rFonts w:ascii="Sylfaen" w:hAnsi="Sylfaen"/>
        </w:rPr>
        <w:t>,</w:t>
      </w:r>
      <w:r w:rsidRPr="00712C5D">
        <w:rPr>
          <w:rFonts w:ascii="Sylfaen" w:hAnsi="Sylfaen"/>
          <w:lang w:val="hy-AM"/>
        </w:rPr>
        <w:t xml:space="preserve"> </w:t>
      </w:r>
    </w:p>
    <w:p w14:paraId="6D789938" w14:textId="77777777" w:rsidR="00915C6B" w:rsidRPr="00712C5D" w:rsidRDefault="003308E7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 xml:space="preserve">Դասընթացներ և սեմինարներ </w:t>
      </w:r>
      <w:r w:rsidRPr="00712C5D">
        <w:rPr>
          <w:lang w:val="hy-AM"/>
        </w:rPr>
        <w:t>(</w:t>
      </w:r>
      <w:r w:rsidRPr="00712C5D">
        <w:rPr>
          <w:rFonts w:ascii="Sylfaen" w:hAnsi="Sylfaen"/>
          <w:lang w:val="hy-AM"/>
        </w:rPr>
        <w:t>օրինակ՝ ավիաց</w:t>
      </w:r>
      <w:r w:rsidR="00BD3AF1" w:rsidRPr="00712C5D">
        <w:rPr>
          <w:rFonts w:ascii="Sylfaen" w:hAnsi="Sylfaen"/>
          <w:lang w:val="hy-AM"/>
        </w:rPr>
        <w:t>ի</w:t>
      </w:r>
      <w:r w:rsidRPr="00712C5D">
        <w:rPr>
          <w:rFonts w:ascii="Sylfaen" w:hAnsi="Sylfaen"/>
          <w:lang w:val="hy-AM"/>
        </w:rPr>
        <w:t>այի ոլորտում օրենսդրական զարգացումների թեմայով</w:t>
      </w:r>
      <w:r w:rsidRPr="00712C5D">
        <w:rPr>
          <w:lang w:val="hy-AM"/>
        </w:rPr>
        <w:t>)</w:t>
      </w:r>
      <w:r w:rsidR="00F14A07" w:rsidRPr="000672B7">
        <w:rPr>
          <w:lang w:val="hy-AM"/>
        </w:rPr>
        <w:t>,</w:t>
      </w:r>
    </w:p>
    <w:p w14:paraId="469AFE0B" w14:textId="77777777" w:rsidR="00915C6B" w:rsidRPr="00712C5D" w:rsidRDefault="003308E7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Տեխնիկական աջակցություն</w:t>
      </w:r>
      <w:r w:rsidR="00F14A07">
        <w:rPr>
          <w:rFonts w:ascii="Sylfaen" w:hAnsi="Sylfaen"/>
        </w:rPr>
        <w:t>:</w:t>
      </w:r>
      <w:r w:rsidRPr="00712C5D">
        <w:rPr>
          <w:rFonts w:ascii="Sylfaen" w:hAnsi="Sylfaen"/>
          <w:lang w:val="hy-AM"/>
        </w:rPr>
        <w:t xml:space="preserve"> </w:t>
      </w:r>
    </w:p>
    <w:p w14:paraId="4310B9D9" w14:textId="77777777" w:rsidR="00BD3AF1" w:rsidRPr="00712C5D" w:rsidRDefault="00BD3AF1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 xml:space="preserve">Եվ վերջապես, Հայաստանի ավիացիոն օրենսդրությունը պետք է </w:t>
      </w:r>
      <w:r w:rsidR="00643A56" w:rsidRPr="00712C5D">
        <w:rPr>
          <w:rFonts w:ascii="Sylfaen" w:hAnsi="Sylfaen"/>
          <w:lang w:val="hy-AM"/>
        </w:rPr>
        <w:t>ընդլայնվի</w:t>
      </w:r>
      <w:r w:rsidRPr="00712C5D">
        <w:rPr>
          <w:rFonts w:ascii="Sylfaen" w:hAnsi="Sylfaen"/>
          <w:lang w:val="hy-AM"/>
        </w:rPr>
        <w:t xml:space="preserve"> և </w:t>
      </w:r>
      <w:r w:rsidRPr="00712C5D">
        <w:rPr>
          <w:rFonts w:ascii="Sylfaen" w:hAnsi="Sylfaen"/>
          <w:b/>
          <w:lang w:val="hy-AM"/>
        </w:rPr>
        <w:t>ներառի տեղական ավիափոխադրողների լիցենզավորման գործընթացը</w:t>
      </w:r>
      <w:r w:rsidRPr="00712C5D">
        <w:rPr>
          <w:rFonts w:ascii="Sylfaen" w:hAnsi="Sylfaen"/>
          <w:lang w:val="hy-AM"/>
        </w:rPr>
        <w:t xml:space="preserve">: Լիցենզիան պետք է տրամադրվի անկախ խորհրդի կողմից՝ ելնելով Հայաստանում միայն կենսունակ ավիափոխադրողներ ունենալու օբյեկտիվ չափանիշներից: Նշված գործընթացը մշակման կարիք ունի և </w:t>
      </w:r>
      <w:r w:rsidR="00643A56" w:rsidRPr="00712C5D">
        <w:rPr>
          <w:rFonts w:ascii="Sylfaen" w:hAnsi="Sylfaen"/>
          <w:lang w:val="hy-AM"/>
        </w:rPr>
        <w:t>պահանջում</w:t>
      </w:r>
      <w:r w:rsidRPr="00712C5D">
        <w:rPr>
          <w:rFonts w:ascii="Sylfaen" w:hAnsi="Sylfaen"/>
          <w:lang w:val="hy-AM"/>
        </w:rPr>
        <w:t xml:space="preserve"> է հետևյալ քայլերը.</w:t>
      </w:r>
    </w:p>
    <w:p w14:paraId="73B6891A" w14:textId="77777777" w:rsidR="007B46CB" w:rsidRPr="00712C5D" w:rsidRDefault="008C2E9F" w:rsidP="00F908C9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noProof/>
        </w:rPr>
        <w:lastRenderedPageBreak/>
        <w:drawing>
          <wp:inline distT="0" distB="0" distL="0" distR="0" wp14:anchorId="25A937CF" wp14:editId="67CEC0DC">
            <wp:extent cx="5545455" cy="3308740"/>
            <wp:effectExtent l="0" t="0" r="0" b="0"/>
            <wp:docPr id="5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30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6B164" w14:textId="77777777" w:rsidR="007B46CB" w:rsidRPr="00712C5D" w:rsidRDefault="007B46CB" w:rsidP="00F908C9">
      <w:pPr>
        <w:jc w:val="both"/>
        <w:rPr>
          <w:rFonts w:ascii="Sylfaen" w:hAnsi="Sylfaen"/>
          <w:lang w:val="hy-AM"/>
        </w:rPr>
      </w:pPr>
    </w:p>
    <w:p w14:paraId="47C02869" w14:textId="64A25979" w:rsidR="00AE452C" w:rsidRPr="00F61983" w:rsidRDefault="00F61983" w:rsidP="00F61983">
      <w:pPr>
        <w:pStyle w:val="20major"/>
        <w:jc w:val="center"/>
        <w:rPr>
          <w:rFonts w:ascii="Sylfaen" w:hAnsi="Sylfaen"/>
          <w:b w:val="0"/>
          <w:lang w:val="hy-AM"/>
        </w:rPr>
      </w:pPr>
      <w:r w:rsidRPr="00F61983">
        <w:rPr>
          <w:b w:val="0"/>
          <w:lang w:val="hy-AM"/>
        </w:rPr>
        <w:t xml:space="preserve">3. </w:t>
      </w:r>
      <w:r w:rsidR="00AE452C" w:rsidRPr="00F61983">
        <w:rPr>
          <w:rFonts w:ascii="Sylfaen" w:hAnsi="Sylfaen"/>
          <w:b w:val="0"/>
          <w:lang w:val="hy-AM"/>
        </w:rPr>
        <w:t xml:space="preserve">ՎՍՏԱՀԵԼԻ </w:t>
      </w:r>
      <w:r w:rsidR="00F14A07" w:rsidRPr="00F61983">
        <w:rPr>
          <w:rFonts w:ascii="Sylfaen" w:hAnsi="Sylfaen"/>
          <w:b w:val="0"/>
          <w:lang w:val="hy-AM"/>
        </w:rPr>
        <w:t>եվ</w:t>
      </w:r>
      <w:r w:rsidR="00AE452C" w:rsidRPr="00F61983">
        <w:rPr>
          <w:rFonts w:ascii="Sylfaen" w:hAnsi="Sylfaen"/>
          <w:b w:val="0"/>
          <w:lang w:val="hy-AM"/>
        </w:rPr>
        <w:t xml:space="preserve"> ՖՈՒՆԿՑԻՈՆԱԼ ԿԱՐԳԱՎՈՐՈՂ ՄԱՐՄՆԻ ՍՏԵՂԾՈՒՄ</w:t>
      </w:r>
    </w:p>
    <w:p w14:paraId="31DB313E" w14:textId="77777777" w:rsidR="00AE452C" w:rsidRPr="00712C5D" w:rsidRDefault="00AE452C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 xml:space="preserve">Նույնիսկ բաց երկնքի քաղաքականություն վարելու դեպքում ավիափոխադրողները կսկսեն դեպի Հայաստան չվերթներ իրականացնել </w:t>
      </w:r>
      <w:r w:rsidR="00A56ACE" w:rsidRPr="00712C5D">
        <w:rPr>
          <w:rFonts w:ascii="Sylfaen" w:hAnsi="Sylfaen"/>
          <w:lang w:val="hy-AM"/>
        </w:rPr>
        <w:t xml:space="preserve">միայն </w:t>
      </w:r>
      <w:r w:rsidRPr="00712C5D">
        <w:rPr>
          <w:rFonts w:ascii="Sylfaen" w:hAnsi="Sylfaen"/>
          <w:lang w:val="hy-AM"/>
        </w:rPr>
        <w:t xml:space="preserve">վստահելի և ֆունկցիոնալ կարգավորող մարմին ունեցող թափանցիկ գործարար միջավայրի ստեղծման պարագայում Հայաստանը որպես նոր ուղղություն սահմանելու ռիսկը նվազեցնելու նպատակով: </w:t>
      </w:r>
    </w:p>
    <w:p w14:paraId="40FCDCFB" w14:textId="77777777" w:rsidR="00AE452C" w:rsidRPr="00712C5D" w:rsidRDefault="00AE452C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 xml:space="preserve">ՔԱԳՎ ընթացիկ կառուցվածքում բոլոր կարևոր գործառույթներն իրականացվում են մեկ մարմնի կողմից, ինչը հակասում է քաղաքացիական ավիացիայի մարմինների համար սահմանված միջազգային </w:t>
      </w:r>
      <w:r w:rsidR="00A56ACE" w:rsidRPr="00712C5D">
        <w:rPr>
          <w:rFonts w:ascii="Sylfaen" w:hAnsi="Sylfaen"/>
          <w:lang w:val="hy-AM"/>
        </w:rPr>
        <w:t>չափա</w:t>
      </w:r>
      <w:r w:rsidRPr="00712C5D">
        <w:rPr>
          <w:rFonts w:ascii="Sylfaen" w:hAnsi="Sylfaen"/>
          <w:lang w:val="hy-AM"/>
        </w:rPr>
        <w:t>նիշ</w:t>
      </w:r>
      <w:r w:rsidR="00A56ACE" w:rsidRPr="00712C5D">
        <w:rPr>
          <w:rFonts w:ascii="Sylfaen" w:hAnsi="Sylfaen"/>
          <w:lang w:val="hy-AM"/>
        </w:rPr>
        <w:t>ներ</w:t>
      </w:r>
      <w:r w:rsidRPr="00712C5D">
        <w:rPr>
          <w:rFonts w:ascii="Sylfaen" w:hAnsi="Sylfaen"/>
          <w:lang w:val="hy-AM"/>
        </w:rPr>
        <w:t xml:space="preserve">ին: 4 հիմնական </w:t>
      </w:r>
      <w:r w:rsidR="00E604EE" w:rsidRPr="00712C5D">
        <w:rPr>
          <w:rFonts w:ascii="Sylfaen" w:hAnsi="Sylfaen"/>
          <w:lang w:val="hy-AM"/>
        </w:rPr>
        <w:t>գործառույթները</w:t>
      </w:r>
      <w:r w:rsidRPr="00712C5D">
        <w:rPr>
          <w:rFonts w:ascii="Sylfaen" w:hAnsi="Sylfaen"/>
          <w:lang w:val="hy-AM"/>
        </w:rPr>
        <w:t>՝ քաղաքականության մշակումը, տեխնիկական կանոնակարգումը, անվտանգության վերահսկողությունը</w:t>
      </w:r>
      <w:r w:rsidR="00E604EE" w:rsidRPr="00712C5D">
        <w:rPr>
          <w:rFonts w:ascii="Sylfaen" w:hAnsi="Sylfaen"/>
          <w:lang w:val="hy-AM"/>
        </w:rPr>
        <w:t xml:space="preserve"> և պատահարների </w:t>
      </w:r>
      <w:r w:rsidR="00A56ACE" w:rsidRPr="00712C5D">
        <w:rPr>
          <w:rFonts w:ascii="Sylfaen" w:hAnsi="Sylfaen"/>
          <w:lang w:val="hy-AM"/>
        </w:rPr>
        <w:t>քննությունը</w:t>
      </w:r>
      <w:r w:rsidR="00E604EE" w:rsidRPr="00712C5D">
        <w:rPr>
          <w:rFonts w:ascii="Sylfaen" w:hAnsi="Sylfaen"/>
          <w:lang w:val="hy-AM"/>
        </w:rPr>
        <w:t>, սովորաբար</w:t>
      </w:r>
      <w:r w:rsidR="00627E6D" w:rsidRPr="000672B7">
        <w:rPr>
          <w:rFonts w:ascii="Sylfaen" w:hAnsi="Sylfaen"/>
          <w:lang w:val="hy-AM"/>
        </w:rPr>
        <w:t>,</w:t>
      </w:r>
      <w:r w:rsidR="00E604EE" w:rsidRPr="00712C5D">
        <w:rPr>
          <w:rFonts w:ascii="Sylfaen" w:hAnsi="Sylfaen"/>
          <w:lang w:val="hy-AM"/>
        </w:rPr>
        <w:t xml:space="preserve"> տարանջատված են </w:t>
      </w:r>
      <w:r w:rsidR="00A56ACE" w:rsidRPr="00712C5D">
        <w:rPr>
          <w:rFonts w:ascii="Sylfaen" w:hAnsi="Sylfaen"/>
          <w:lang w:val="hy-AM"/>
        </w:rPr>
        <w:t xml:space="preserve">լինում թե՛ </w:t>
      </w:r>
      <w:r w:rsidR="00E604EE" w:rsidRPr="00712C5D">
        <w:rPr>
          <w:rFonts w:ascii="Sylfaen" w:hAnsi="Sylfaen"/>
          <w:lang w:val="hy-AM"/>
        </w:rPr>
        <w:t>անձնակազմի</w:t>
      </w:r>
      <w:r w:rsidR="00A56ACE" w:rsidRPr="00712C5D">
        <w:rPr>
          <w:rFonts w:ascii="Sylfaen" w:hAnsi="Sylfaen"/>
          <w:lang w:val="hy-AM"/>
        </w:rPr>
        <w:t>,</w:t>
      </w:r>
      <w:r w:rsidR="00E604EE" w:rsidRPr="00712C5D">
        <w:rPr>
          <w:rFonts w:ascii="Sylfaen" w:hAnsi="Sylfaen"/>
          <w:lang w:val="hy-AM"/>
        </w:rPr>
        <w:t xml:space="preserve"> </w:t>
      </w:r>
      <w:r w:rsidR="00A56ACE" w:rsidRPr="00712C5D">
        <w:rPr>
          <w:rFonts w:ascii="Sylfaen" w:hAnsi="Sylfaen"/>
          <w:lang w:val="hy-AM"/>
        </w:rPr>
        <w:t>թե՛ գործունեության վայրի առումով</w:t>
      </w:r>
      <w:r w:rsidR="00E604EE" w:rsidRPr="00712C5D">
        <w:rPr>
          <w:rFonts w:ascii="Sylfaen" w:hAnsi="Sylfaen"/>
          <w:lang w:val="hy-AM"/>
        </w:rPr>
        <w:t xml:space="preserve"> և բաշխված են </w:t>
      </w:r>
      <w:r w:rsidR="00A56ACE" w:rsidRPr="00712C5D">
        <w:rPr>
          <w:rFonts w:ascii="Sylfaen" w:hAnsi="Sylfaen"/>
          <w:lang w:val="hy-AM"/>
        </w:rPr>
        <w:t xml:space="preserve">լինում </w:t>
      </w:r>
      <w:r w:rsidR="00E604EE" w:rsidRPr="00712C5D">
        <w:rPr>
          <w:rFonts w:ascii="Sylfaen" w:hAnsi="Sylfaen"/>
          <w:lang w:val="hy-AM"/>
        </w:rPr>
        <w:t xml:space="preserve">3 կամ ավել անկախ մարմինների միջև: Նշված կառուցվածքը պետք է ներդրվի նաև Հայաստանում տարբեր գործառույթների միջև շահերի բախումից և միջամտությունից խուսափելու նպատակով: </w:t>
      </w:r>
    </w:p>
    <w:p w14:paraId="3FB671A2" w14:textId="77777777" w:rsidR="00E604EE" w:rsidRPr="00712C5D" w:rsidRDefault="00E604EE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lastRenderedPageBreak/>
        <w:t>Միջազգային չափանիշներին համապատասխան</w:t>
      </w:r>
      <w:r w:rsidR="00A56ACE" w:rsidRPr="00712C5D">
        <w:rPr>
          <w:rFonts w:ascii="Sylfaen" w:hAnsi="Sylfaen"/>
          <w:lang w:val="hy-AM"/>
        </w:rPr>
        <w:t>ող</w:t>
      </w:r>
      <w:r w:rsidRPr="00712C5D">
        <w:rPr>
          <w:rFonts w:ascii="Sylfaen" w:hAnsi="Sylfaen"/>
          <w:lang w:val="hy-AM"/>
        </w:rPr>
        <w:t xml:space="preserve"> նոր </w:t>
      </w:r>
      <w:r w:rsidR="00A56ACE" w:rsidRPr="00712C5D">
        <w:rPr>
          <w:rFonts w:ascii="Sylfaen" w:hAnsi="Sylfaen"/>
          <w:lang w:val="hy-AM"/>
        </w:rPr>
        <w:t xml:space="preserve">կարգավորող </w:t>
      </w:r>
      <w:r w:rsidRPr="00712C5D">
        <w:rPr>
          <w:rFonts w:ascii="Sylfaen" w:hAnsi="Sylfaen"/>
          <w:lang w:val="hy-AM"/>
        </w:rPr>
        <w:t xml:space="preserve">մարմնի ստեղծումը պահանջում է համապատասխան </w:t>
      </w:r>
      <w:r w:rsidR="00A56ACE" w:rsidRPr="00712C5D">
        <w:rPr>
          <w:rFonts w:ascii="Sylfaen" w:hAnsi="Sylfaen"/>
          <w:lang w:val="hy-AM"/>
        </w:rPr>
        <w:t>քայլերի ձեռնարկում</w:t>
      </w:r>
      <w:r w:rsidRPr="00712C5D">
        <w:rPr>
          <w:rFonts w:ascii="Sylfaen" w:hAnsi="Sylfaen"/>
          <w:lang w:val="hy-AM"/>
        </w:rPr>
        <w:t xml:space="preserve"> 3 հիմնական ոլորտներում.</w:t>
      </w:r>
    </w:p>
    <w:p w14:paraId="553235A2" w14:textId="77777777" w:rsidR="00E604EE" w:rsidRPr="00EB7645" w:rsidRDefault="00E604EE" w:rsidP="00E604EE">
      <w:pPr>
        <w:pStyle w:val="06letter2"/>
        <w:numPr>
          <w:ilvl w:val="0"/>
          <w:numId w:val="0"/>
        </w:numPr>
        <w:ind w:left="450" w:hanging="450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b/>
          <w:lang w:val="hy-AM"/>
        </w:rPr>
        <w:t>ա. Կար</w:t>
      </w:r>
      <w:r w:rsidR="005A5199">
        <w:rPr>
          <w:rFonts w:ascii="Sylfaen" w:hAnsi="Sylfaen"/>
          <w:b/>
          <w:lang w:val="hy-AM"/>
        </w:rPr>
        <w:t>գավորող մարմնի վերակազմակերպում</w:t>
      </w:r>
      <w:r w:rsidRPr="00712C5D">
        <w:rPr>
          <w:rFonts w:ascii="Sylfaen" w:hAnsi="Sylfaen"/>
          <w:b/>
          <w:lang w:val="hy-AM"/>
        </w:rPr>
        <w:t xml:space="preserve"> </w:t>
      </w:r>
      <w:r w:rsidRPr="00712C5D">
        <w:rPr>
          <w:rFonts w:ascii="Sylfaen" w:hAnsi="Sylfaen"/>
          <w:lang w:val="hy-AM"/>
        </w:rPr>
        <w:t>քաղաքականություն մշակող և այն իրականացնող մարմինների տարանջատմամբ</w:t>
      </w:r>
      <w:r w:rsidR="00EB7645" w:rsidRPr="000672B7">
        <w:rPr>
          <w:rFonts w:ascii="Sylfaen" w:hAnsi="Sylfaen"/>
          <w:lang w:val="hy-AM"/>
        </w:rPr>
        <w:t>,</w:t>
      </w:r>
    </w:p>
    <w:p w14:paraId="02406345" w14:textId="77777777" w:rsidR="00E604EE" w:rsidRPr="00EB7645" w:rsidRDefault="00E604EE" w:rsidP="00E604EE">
      <w:pPr>
        <w:pStyle w:val="06letter2"/>
        <w:numPr>
          <w:ilvl w:val="0"/>
          <w:numId w:val="0"/>
        </w:numPr>
        <w:ind w:left="450" w:hanging="450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b/>
          <w:lang w:val="hy-AM"/>
        </w:rPr>
        <w:t>բ.</w:t>
      </w:r>
      <w:r w:rsidR="00EE00CF" w:rsidRPr="00712C5D">
        <w:rPr>
          <w:rFonts w:ascii="Sylfaen" w:hAnsi="Sylfaen"/>
          <w:b/>
          <w:lang w:val="hy-AM"/>
        </w:rPr>
        <w:t xml:space="preserve"> </w:t>
      </w:r>
      <w:r w:rsidRPr="00712C5D">
        <w:rPr>
          <w:rFonts w:ascii="Sylfaen" w:hAnsi="Sylfaen"/>
          <w:b/>
          <w:lang w:val="hy-AM"/>
        </w:rPr>
        <w:t xml:space="preserve">Գործընթացների </w:t>
      </w:r>
      <w:r w:rsidR="00EE00CF" w:rsidRPr="00712C5D">
        <w:rPr>
          <w:rFonts w:ascii="Sylfaen" w:hAnsi="Sylfaen"/>
          <w:b/>
          <w:lang w:val="hy-AM"/>
        </w:rPr>
        <w:t>և պարտականությ</w:t>
      </w:r>
      <w:r w:rsidRPr="00712C5D">
        <w:rPr>
          <w:rFonts w:ascii="Sylfaen" w:hAnsi="Sylfaen"/>
          <w:b/>
          <w:lang w:val="hy-AM"/>
        </w:rPr>
        <w:t>ո</w:t>
      </w:r>
      <w:r w:rsidR="00EE00CF" w:rsidRPr="00712C5D">
        <w:rPr>
          <w:rFonts w:ascii="Sylfaen" w:hAnsi="Sylfaen"/>
          <w:b/>
          <w:lang w:val="hy-AM"/>
        </w:rPr>
        <w:t>ւ</w:t>
      </w:r>
      <w:r w:rsidRPr="00712C5D">
        <w:rPr>
          <w:rFonts w:ascii="Sylfaen" w:hAnsi="Sylfaen"/>
          <w:b/>
          <w:lang w:val="hy-AM"/>
        </w:rPr>
        <w:t>նների</w:t>
      </w:r>
      <w:r w:rsidR="00EE00CF" w:rsidRPr="00712C5D">
        <w:rPr>
          <w:rFonts w:ascii="Sylfaen" w:hAnsi="Sylfaen"/>
          <w:b/>
          <w:lang w:val="hy-AM"/>
        </w:rPr>
        <w:t xml:space="preserve"> </w:t>
      </w:r>
      <w:r w:rsidR="00EE00CF" w:rsidRPr="00712C5D">
        <w:rPr>
          <w:rFonts w:ascii="Sylfaen" w:hAnsi="Sylfaen"/>
          <w:lang w:val="hy-AM"/>
        </w:rPr>
        <w:t>վերանայում և վերաձևակերպում</w:t>
      </w:r>
      <w:r w:rsidR="00EB7645" w:rsidRPr="000672B7">
        <w:rPr>
          <w:rFonts w:ascii="Sylfaen" w:hAnsi="Sylfaen"/>
          <w:lang w:val="hy-AM"/>
        </w:rPr>
        <w:t>,</w:t>
      </w:r>
    </w:p>
    <w:p w14:paraId="7B2CF241" w14:textId="77777777" w:rsidR="00E604EE" w:rsidRPr="00EB7645" w:rsidRDefault="00EE00CF" w:rsidP="00E604EE">
      <w:pPr>
        <w:pStyle w:val="06letter2"/>
        <w:numPr>
          <w:ilvl w:val="0"/>
          <w:numId w:val="0"/>
        </w:numPr>
        <w:ind w:left="450" w:hanging="450"/>
        <w:jc w:val="both"/>
        <w:rPr>
          <w:rFonts w:ascii="Sylfaen" w:hAnsi="Sylfaen"/>
          <w:b/>
          <w:lang w:val="hy-AM"/>
        </w:rPr>
      </w:pPr>
      <w:r w:rsidRPr="00712C5D">
        <w:rPr>
          <w:rFonts w:ascii="Sylfaen" w:hAnsi="Sylfaen"/>
          <w:b/>
          <w:lang w:val="hy-AM"/>
        </w:rPr>
        <w:t xml:space="preserve">գ.    Կարողությունների զարգացում </w:t>
      </w:r>
      <w:r w:rsidRPr="00712C5D">
        <w:rPr>
          <w:rFonts w:ascii="Sylfaen" w:hAnsi="Sylfaen"/>
          <w:lang w:val="hy-AM"/>
        </w:rPr>
        <w:t xml:space="preserve">և անձնակազմի </w:t>
      </w:r>
      <w:r w:rsidRPr="00712C5D">
        <w:rPr>
          <w:rFonts w:ascii="Sylfaen" w:hAnsi="Sylfaen"/>
          <w:b/>
          <w:lang w:val="hy-AM"/>
        </w:rPr>
        <w:t>վերապատրաստում</w:t>
      </w:r>
      <w:r w:rsidR="00EB7645" w:rsidRPr="000672B7">
        <w:rPr>
          <w:rFonts w:ascii="Sylfaen" w:hAnsi="Sylfaen"/>
          <w:b/>
          <w:lang w:val="hy-AM"/>
        </w:rPr>
        <w:t>:</w:t>
      </w:r>
    </w:p>
    <w:p w14:paraId="06569D8E" w14:textId="77777777" w:rsidR="001631E7" w:rsidRPr="00712C5D" w:rsidRDefault="001631E7" w:rsidP="00F908C9">
      <w:pPr>
        <w:jc w:val="both"/>
        <w:rPr>
          <w:lang w:val="hy-AM"/>
        </w:rPr>
      </w:pPr>
    </w:p>
    <w:p w14:paraId="43E71765" w14:textId="77777777" w:rsidR="00EE00CF" w:rsidRPr="00712C5D" w:rsidRDefault="00EE00CF" w:rsidP="00F908C9">
      <w:pPr>
        <w:pStyle w:val="20major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Ա</w:t>
      </w:r>
      <w:r w:rsidR="00B5509A" w:rsidRPr="00712C5D">
        <w:rPr>
          <w:lang w:val="hy-AM"/>
        </w:rPr>
        <w:t>)</w:t>
      </w:r>
      <w:r w:rsidRPr="00712C5D">
        <w:rPr>
          <w:lang w:val="hy-AM"/>
        </w:rPr>
        <w:t xml:space="preserve"> </w:t>
      </w:r>
      <w:r w:rsidRPr="00712C5D">
        <w:rPr>
          <w:rFonts w:ascii="Sylfaen" w:hAnsi="Sylfaen"/>
          <w:lang w:val="hy-AM"/>
        </w:rPr>
        <w:t xml:space="preserve">Կարգավորող մարմնի վերակազմակերպում </w:t>
      </w:r>
    </w:p>
    <w:p w14:paraId="13794A1F" w14:textId="3DA84859" w:rsidR="00712C5D" w:rsidRPr="00C51FDF" w:rsidRDefault="00D935EC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 xml:space="preserve">Առաջարկվում է կարգավորող մարմինը բաժանել երկու մասի (Պատկեր 2): ՀՀ </w:t>
      </w:r>
      <w:r w:rsidR="00EB7645" w:rsidRPr="000672B7">
        <w:rPr>
          <w:rFonts w:ascii="Sylfaen" w:hAnsi="Sylfaen"/>
          <w:lang w:val="hy-AM"/>
        </w:rPr>
        <w:t>Կ</w:t>
      </w:r>
      <w:r w:rsidR="00DB55CA">
        <w:rPr>
          <w:rFonts w:ascii="Sylfaen" w:hAnsi="Sylfaen"/>
          <w:lang w:val="hy-AM"/>
        </w:rPr>
        <w:t>առավարությունը ի դեմս</w:t>
      </w:r>
      <w:r w:rsidRPr="00712C5D">
        <w:rPr>
          <w:rFonts w:ascii="Sylfaen" w:hAnsi="Sylfaen"/>
          <w:lang w:val="hy-AM"/>
        </w:rPr>
        <w:t xml:space="preserve"> </w:t>
      </w:r>
      <w:r w:rsidR="008349F2">
        <w:rPr>
          <w:rFonts w:ascii="Sylfaen" w:hAnsi="Sylfaen"/>
          <w:lang w:val="hy-AM"/>
        </w:rPr>
        <w:t xml:space="preserve">ՀՀ </w:t>
      </w:r>
      <w:r w:rsidR="00121F23" w:rsidRPr="00712C5D">
        <w:rPr>
          <w:rFonts w:ascii="Sylfaen" w:hAnsi="Sylfaen"/>
          <w:lang w:val="hy-AM"/>
        </w:rPr>
        <w:t>է</w:t>
      </w:r>
      <w:r w:rsidR="00DB55CA">
        <w:rPr>
          <w:rFonts w:ascii="Sylfaen" w:hAnsi="Sylfaen"/>
          <w:lang w:val="hy-AM"/>
        </w:rPr>
        <w:t>կոնոմիկայի նախարարության</w:t>
      </w:r>
      <w:r w:rsidRPr="00712C5D">
        <w:rPr>
          <w:rFonts w:ascii="Sylfaen" w:hAnsi="Sylfaen"/>
          <w:lang w:val="hy-AM"/>
        </w:rPr>
        <w:t xml:space="preserve"> պետք է ստանձն</w:t>
      </w:r>
      <w:r w:rsidR="00121F23" w:rsidRPr="00712C5D">
        <w:rPr>
          <w:rFonts w:ascii="Sylfaen" w:hAnsi="Sylfaen"/>
          <w:lang w:val="hy-AM"/>
        </w:rPr>
        <w:t>ի</w:t>
      </w:r>
      <w:r w:rsidRPr="00712C5D">
        <w:rPr>
          <w:rFonts w:ascii="Sylfaen" w:hAnsi="Sylfaen"/>
          <w:lang w:val="hy-AM"/>
        </w:rPr>
        <w:t xml:space="preserve"> քաղաքացիական ավիացիայի քաղաքականության համար ողջ պատասխանատվությունը</w:t>
      </w:r>
      <w:r w:rsidR="00EB7645" w:rsidRPr="000672B7">
        <w:rPr>
          <w:rFonts w:ascii="Sylfaen" w:hAnsi="Sylfaen"/>
          <w:lang w:val="hy-AM"/>
        </w:rPr>
        <w:t>,</w:t>
      </w:r>
      <w:r w:rsidRPr="00712C5D">
        <w:rPr>
          <w:rFonts w:ascii="Sylfaen" w:hAnsi="Sylfaen"/>
          <w:lang w:val="hy-AM"/>
        </w:rPr>
        <w:t xml:space="preserve"> ներառյալ օդային </w:t>
      </w:r>
      <w:r w:rsidR="00121F23" w:rsidRPr="00712C5D">
        <w:rPr>
          <w:rFonts w:ascii="Sylfaen" w:hAnsi="Sylfaen"/>
          <w:lang w:val="hy-AM"/>
        </w:rPr>
        <w:t>հաղորդակցման</w:t>
      </w:r>
      <w:r w:rsidRPr="00712C5D">
        <w:rPr>
          <w:rFonts w:ascii="Sylfaen" w:hAnsi="Sylfaen"/>
          <w:lang w:val="hy-AM"/>
        </w:rPr>
        <w:t xml:space="preserve"> պայմանագրերի շուրջ բանակցությունները և տնտեսական կարգավորումը, ինչպես նաև պատահարների </w:t>
      </w:r>
      <w:r w:rsidR="00121F23" w:rsidRPr="00712C5D">
        <w:rPr>
          <w:rFonts w:ascii="Sylfaen" w:hAnsi="Sylfaen"/>
          <w:lang w:val="hy-AM"/>
        </w:rPr>
        <w:t>քննությունը</w:t>
      </w:r>
      <w:r w:rsidRPr="00712C5D">
        <w:rPr>
          <w:rFonts w:ascii="Sylfaen" w:hAnsi="Sylfaen"/>
          <w:lang w:val="hy-AM"/>
        </w:rPr>
        <w:t xml:space="preserve">: </w:t>
      </w:r>
      <w:r w:rsidR="009A6425" w:rsidRPr="00712C5D">
        <w:rPr>
          <w:rFonts w:ascii="Sylfaen" w:hAnsi="Sylfaen"/>
          <w:lang w:val="hy-AM"/>
        </w:rPr>
        <w:t>Տ</w:t>
      </w:r>
      <w:r w:rsidRPr="00712C5D">
        <w:rPr>
          <w:rFonts w:ascii="Sylfaen" w:hAnsi="Sylfaen"/>
          <w:lang w:val="hy-AM"/>
        </w:rPr>
        <w:t xml:space="preserve">եխնիկական կարգավորման և անվտանգության վերահսկողության պատասխանատվությունն իր </w:t>
      </w:r>
      <w:r w:rsidR="00121F23" w:rsidRPr="00712C5D">
        <w:rPr>
          <w:rFonts w:ascii="Sylfaen" w:hAnsi="Sylfaen"/>
          <w:lang w:val="hy-AM"/>
        </w:rPr>
        <w:t xml:space="preserve">ունեցած բացառիկ </w:t>
      </w:r>
      <w:r w:rsidRPr="00712C5D">
        <w:rPr>
          <w:rFonts w:ascii="Sylfaen" w:hAnsi="Sylfaen"/>
          <w:lang w:val="hy-AM"/>
        </w:rPr>
        <w:t xml:space="preserve">փորձի շնորհիվ պետք է շարունակի կրել ՔԱԳՎ-ն: </w:t>
      </w:r>
    </w:p>
    <w:p w14:paraId="2F1D453B" w14:textId="77777777" w:rsidR="00CB0201" w:rsidRPr="00712C5D" w:rsidRDefault="00B95A03" w:rsidP="00F908C9">
      <w:pPr>
        <w:jc w:val="both"/>
        <w:rPr>
          <w:lang w:val="hy-AM"/>
        </w:rPr>
      </w:pPr>
      <w:r>
        <w:rPr>
          <w:noProof/>
        </w:rPr>
        <w:lastRenderedPageBreak/>
        <w:drawing>
          <wp:inline distT="0" distB="0" distL="0" distR="0" wp14:anchorId="01C9AEC3" wp14:editId="31422577">
            <wp:extent cx="5545455" cy="3420621"/>
            <wp:effectExtent l="0" t="0" r="0" b="8890"/>
            <wp:docPr id="5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42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5A43B" w14:textId="77777777" w:rsidR="0024340C" w:rsidRDefault="0024340C" w:rsidP="00F908C9">
      <w:pPr>
        <w:jc w:val="both"/>
        <w:rPr>
          <w:rFonts w:ascii="Sylfaen" w:hAnsi="Sylfaen"/>
          <w:lang w:val="hy-AM"/>
        </w:rPr>
      </w:pPr>
    </w:p>
    <w:p w14:paraId="3AAA1CF6" w14:textId="77777777" w:rsidR="009A6425" w:rsidRPr="000672B7" w:rsidRDefault="009A6425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ՔԱԳՎ վերակազմակերպումը Հայաստանում բաց երկնքի քաղաքականության ն</w:t>
      </w:r>
      <w:r w:rsidR="009314F3" w:rsidRPr="00712C5D">
        <w:rPr>
          <w:rFonts w:ascii="Sylfaen" w:hAnsi="Sylfaen"/>
          <w:lang w:val="hy-AM"/>
        </w:rPr>
        <w:t>երդրման հաջողության գրավականն է</w:t>
      </w:r>
      <w:r w:rsidR="00EB7645" w:rsidRPr="000672B7">
        <w:rPr>
          <w:rFonts w:ascii="Sylfaen" w:hAnsi="Sylfaen"/>
          <w:lang w:val="hy-AM"/>
        </w:rPr>
        <w:t>,</w:t>
      </w:r>
      <w:r w:rsidR="009314F3" w:rsidRPr="00712C5D">
        <w:rPr>
          <w:rFonts w:ascii="Sylfaen" w:hAnsi="Sylfaen"/>
          <w:lang w:val="hy-AM"/>
        </w:rPr>
        <w:t xml:space="preserve"> և այդ իսկ պատճառով պետք է հնարավորինս շուտ իրականացվի: Այն պետք է ներառի հետևյալ գործողությունները. </w:t>
      </w:r>
    </w:p>
    <w:p w14:paraId="2B25E5AE" w14:textId="77777777" w:rsidR="00712C5D" w:rsidRPr="00712C5D" w:rsidRDefault="0024340C" w:rsidP="00F908C9">
      <w:pPr>
        <w:jc w:val="both"/>
        <w:rPr>
          <w:rFonts w:ascii="Sylfaen" w:hAnsi="Sylfaen"/>
        </w:rPr>
      </w:pPr>
      <w:r>
        <w:rPr>
          <w:rFonts w:ascii="Sylfaen" w:hAnsi="Sylfaen"/>
          <w:noProof/>
        </w:rPr>
        <w:drawing>
          <wp:inline distT="0" distB="0" distL="0" distR="0" wp14:anchorId="51A409AB" wp14:editId="1D13C1E3">
            <wp:extent cx="5545455" cy="3448050"/>
            <wp:effectExtent l="0" t="0" r="0" b="6350"/>
            <wp:docPr id="5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915A8" w14:textId="77777777" w:rsidR="009314F3" w:rsidRPr="00712C5D" w:rsidRDefault="009314F3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lastRenderedPageBreak/>
        <w:t xml:space="preserve">Միջազգային կազմակերպությունները </w:t>
      </w:r>
      <w:r w:rsidR="00D134A7" w:rsidRPr="00712C5D">
        <w:rPr>
          <w:rFonts w:ascii="Sylfaen" w:hAnsi="Sylfaen"/>
          <w:lang w:val="hy-AM"/>
        </w:rPr>
        <w:t>պատրաստ</w:t>
      </w:r>
      <w:r w:rsidR="008349F2">
        <w:rPr>
          <w:rFonts w:ascii="Sylfaen" w:hAnsi="Sylfaen"/>
          <w:lang w:val="hy-AM"/>
        </w:rPr>
        <w:t xml:space="preserve"> են տարբեր եղանակ</w:t>
      </w:r>
      <w:r w:rsidRPr="00712C5D">
        <w:rPr>
          <w:rFonts w:ascii="Sylfaen" w:hAnsi="Sylfaen"/>
          <w:lang w:val="hy-AM"/>
        </w:rPr>
        <w:t xml:space="preserve">ներով աջակցել կարգավորող մարմնի վերակազմակերպման գործընթացին: Նրանք կարող են, օրինակ, </w:t>
      </w:r>
      <w:r w:rsidR="00D134A7" w:rsidRPr="00712C5D">
        <w:rPr>
          <w:rFonts w:ascii="Sylfaen" w:hAnsi="Sylfaen"/>
          <w:lang w:val="hy-AM"/>
        </w:rPr>
        <w:t xml:space="preserve">համաֆինանսավորել </w:t>
      </w:r>
      <w:r w:rsidRPr="00712C5D">
        <w:rPr>
          <w:rFonts w:ascii="Sylfaen" w:hAnsi="Sylfaen"/>
          <w:lang w:val="hy-AM"/>
        </w:rPr>
        <w:t xml:space="preserve">վերակառուցվածքավորման գործընթացի համար պահանջվող անկախ խորհրդատուի </w:t>
      </w:r>
      <w:r w:rsidR="00D134A7" w:rsidRPr="00712C5D">
        <w:rPr>
          <w:rFonts w:ascii="Sylfaen" w:hAnsi="Sylfaen"/>
          <w:lang w:val="hy-AM"/>
        </w:rPr>
        <w:t>ներգրավումը</w:t>
      </w:r>
      <w:r w:rsidRPr="00712C5D">
        <w:rPr>
          <w:rFonts w:ascii="Sylfaen" w:hAnsi="Sylfaen"/>
          <w:lang w:val="hy-AM"/>
        </w:rPr>
        <w:t>: ԱՄՆ ՄԶԳ-ն, Ձեռնարկությունների զարգացման և շուկայի մրց</w:t>
      </w:r>
      <w:proofErr w:type="spellStart"/>
      <w:r w:rsidR="00762A03">
        <w:rPr>
          <w:rFonts w:ascii="Sylfaen" w:hAnsi="Sylfaen"/>
        </w:rPr>
        <w:t>ուն</w:t>
      </w:r>
      <w:proofErr w:type="spellEnd"/>
      <w:r w:rsidR="00762A03">
        <w:rPr>
          <w:rFonts w:ascii="Sylfaen" w:hAnsi="Sylfaen"/>
          <w:lang w:val="hy-AM"/>
        </w:rPr>
        <w:t>ակ</w:t>
      </w:r>
      <w:r w:rsidRPr="00712C5D">
        <w:rPr>
          <w:rFonts w:ascii="Sylfaen" w:hAnsi="Sylfaen"/>
          <w:lang w:val="hy-AM"/>
        </w:rPr>
        <w:t>ության ծրագիրը և ԵՄ-ն կարող են ավիացիայի և օրենսդրական դաշտի փորձառու մասնագետների միջոցով տեխնիկական աջակցություն տրամադրել:</w:t>
      </w:r>
    </w:p>
    <w:p w14:paraId="73F0B8E0" w14:textId="77777777" w:rsidR="009314F3" w:rsidRPr="00712C5D" w:rsidRDefault="009314F3" w:rsidP="00F908C9">
      <w:pPr>
        <w:pStyle w:val="20major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Բ</w:t>
      </w:r>
      <w:r w:rsidR="00D32A27" w:rsidRPr="00712C5D">
        <w:rPr>
          <w:lang w:val="hy-AM"/>
        </w:rPr>
        <w:t xml:space="preserve">) </w:t>
      </w:r>
      <w:r w:rsidRPr="00712C5D">
        <w:rPr>
          <w:rFonts w:ascii="Sylfaen" w:hAnsi="Sylfaen"/>
          <w:lang w:val="hy-AM"/>
        </w:rPr>
        <w:t>Գործընթացների ձ</w:t>
      </w:r>
      <w:r w:rsidR="006D628A" w:rsidRPr="00712C5D">
        <w:rPr>
          <w:rFonts w:ascii="Sylfaen" w:hAnsi="Sylfaen"/>
          <w:lang w:val="hy-AM"/>
        </w:rPr>
        <w:t>եվ</w:t>
      </w:r>
      <w:r w:rsidRPr="00712C5D">
        <w:rPr>
          <w:rFonts w:ascii="Sylfaen" w:hAnsi="Sylfaen"/>
          <w:lang w:val="hy-AM"/>
        </w:rPr>
        <w:t xml:space="preserve">ակերպում </w:t>
      </w:r>
    </w:p>
    <w:p w14:paraId="74F16A53" w14:textId="77777777" w:rsidR="006D628A" w:rsidRPr="00712C5D" w:rsidRDefault="009314F3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Կարգավորող մարմնի հետ կապված բարեփոխումների շրջանակներում անհրաժեշտ է վերանայել բոլոր ընթացիկ գործընթացները, ինչպես նաև հստակ ձևակ</w:t>
      </w:r>
      <w:r w:rsidR="006D628A" w:rsidRPr="00712C5D">
        <w:rPr>
          <w:rFonts w:ascii="Sylfaen" w:hAnsi="Sylfaen"/>
          <w:lang w:val="hy-AM"/>
        </w:rPr>
        <w:t>ե</w:t>
      </w:r>
      <w:r w:rsidRPr="00712C5D">
        <w:rPr>
          <w:rFonts w:ascii="Sylfaen" w:hAnsi="Sylfaen"/>
          <w:lang w:val="hy-AM"/>
        </w:rPr>
        <w:t xml:space="preserve">րպել նոր գործընթացներ պարտականությունների, վերջնաժամկետների և </w:t>
      </w:r>
      <w:r w:rsidR="006D628A" w:rsidRPr="00712C5D">
        <w:rPr>
          <w:rFonts w:ascii="Sylfaen" w:hAnsi="Sylfaen"/>
          <w:lang w:val="hy-AM"/>
        </w:rPr>
        <w:t>ստուգացուցակների սահմանմամբ նոր կա</w:t>
      </w:r>
      <w:r w:rsidR="000D4699" w:rsidRPr="00712C5D">
        <w:rPr>
          <w:rFonts w:ascii="Sylfaen" w:hAnsi="Sylfaen"/>
          <w:lang w:val="hy-AM"/>
        </w:rPr>
        <w:t>ռուցվածքին</w:t>
      </w:r>
      <w:r w:rsidR="006D628A" w:rsidRPr="00712C5D">
        <w:rPr>
          <w:rFonts w:ascii="Sylfaen" w:hAnsi="Sylfaen"/>
          <w:lang w:val="hy-AM"/>
        </w:rPr>
        <w:t xml:space="preserve"> համապատասխանություն</w:t>
      </w:r>
      <w:r w:rsidR="000D4699" w:rsidRPr="00712C5D">
        <w:rPr>
          <w:rFonts w:ascii="Sylfaen" w:hAnsi="Sylfaen"/>
          <w:lang w:val="hy-AM"/>
        </w:rPr>
        <w:t>ն</w:t>
      </w:r>
      <w:r w:rsidR="006D628A" w:rsidRPr="00712C5D">
        <w:rPr>
          <w:rFonts w:ascii="Sylfaen" w:hAnsi="Sylfaen"/>
          <w:lang w:val="hy-AM"/>
        </w:rPr>
        <w:t xml:space="preserve"> ապահովելու և ավիափոխադրողների համար ընթացակարգային թափանցիկություն</w:t>
      </w:r>
      <w:r w:rsidR="000D4699" w:rsidRPr="00712C5D">
        <w:rPr>
          <w:rFonts w:ascii="Sylfaen" w:hAnsi="Sylfaen"/>
          <w:lang w:val="hy-AM"/>
        </w:rPr>
        <w:t>ը բարձրացնելու</w:t>
      </w:r>
      <w:r w:rsidR="006D628A" w:rsidRPr="00712C5D">
        <w:rPr>
          <w:rFonts w:ascii="Sylfaen" w:hAnsi="Sylfaen"/>
          <w:lang w:val="hy-AM"/>
        </w:rPr>
        <w:t xml:space="preserve"> նպատակով: </w:t>
      </w:r>
    </w:p>
    <w:p w14:paraId="6C88E337" w14:textId="77777777" w:rsidR="006D628A" w:rsidRPr="00712C5D" w:rsidRDefault="006D628A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Նոր գործընթաց</w:t>
      </w:r>
      <w:r w:rsidR="000D4699" w:rsidRPr="00712C5D">
        <w:rPr>
          <w:rFonts w:ascii="Sylfaen" w:hAnsi="Sylfaen"/>
          <w:lang w:val="hy-AM"/>
        </w:rPr>
        <w:t>ներ</w:t>
      </w:r>
      <w:r w:rsidRPr="00712C5D">
        <w:rPr>
          <w:rFonts w:ascii="Sylfaen" w:hAnsi="Sylfaen"/>
          <w:lang w:val="hy-AM"/>
        </w:rPr>
        <w:t>ի ձևակերպումն անհրաժեշտ է սկսել վարչակազմակերպ</w:t>
      </w:r>
      <w:r w:rsidR="008349F2">
        <w:rPr>
          <w:rFonts w:ascii="Sylfaen" w:hAnsi="Sylfaen"/>
          <w:lang w:val="hy-AM"/>
        </w:rPr>
        <w:t>չ</w:t>
      </w:r>
      <w:r w:rsidRPr="00712C5D">
        <w:rPr>
          <w:rFonts w:ascii="Sylfaen" w:hAnsi="Sylfaen"/>
          <w:lang w:val="hy-AM"/>
        </w:rPr>
        <w:t xml:space="preserve">ական նոր կառուցվածքի հրապարակումից հետո: </w:t>
      </w:r>
    </w:p>
    <w:p w14:paraId="5A81B8EE" w14:textId="77777777" w:rsidR="00605A1F" w:rsidRPr="00712C5D" w:rsidRDefault="00052EA0" w:rsidP="00F908C9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noProof/>
        </w:rPr>
        <w:lastRenderedPageBreak/>
        <w:drawing>
          <wp:inline distT="0" distB="0" distL="0" distR="0" wp14:anchorId="1A01CFFF" wp14:editId="52953BC2">
            <wp:extent cx="5545455" cy="4028287"/>
            <wp:effectExtent l="0" t="0" r="0" b="10795"/>
            <wp:docPr id="5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02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628A" w:rsidRPr="00712C5D">
        <w:rPr>
          <w:rFonts w:ascii="Sylfaen" w:hAnsi="Sylfaen"/>
          <w:lang w:val="hy-AM"/>
        </w:rPr>
        <w:t xml:space="preserve"> </w:t>
      </w:r>
    </w:p>
    <w:p w14:paraId="3DA0575B" w14:textId="77777777" w:rsidR="006D628A" w:rsidRPr="00712C5D" w:rsidRDefault="00562056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 xml:space="preserve">Ինչպես և </w:t>
      </w:r>
      <w:r w:rsidR="006D628A" w:rsidRPr="00712C5D">
        <w:rPr>
          <w:rFonts w:ascii="Sylfaen" w:hAnsi="Sylfaen"/>
          <w:lang w:val="hy-AM"/>
        </w:rPr>
        <w:t xml:space="preserve">ՔԱԳՎ վերակազմակերպման </w:t>
      </w:r>
      <w:r w:rsidRPr="00712C5D">
        <w:rPr>
          <w:rFonts w:ascii="Sylfaen" w:hAnsi="Sylfaen"/>
          <w:lang w:val="hy-AM"/>
        </w:rPr>
        <w:t xml:space="preserve">դեպքում, այստեղ ևս </w:t>
      </w:r>
      <w:r w:rsidR="006D628A" w:rsidRPr="00712C5D">
        <w:rPr>
          <w:rFonts w:ascii="Sylfaen" w:hAnsi="Sylfaen"/>
          <w:lang w:val="hy-AM"/>
        </w:rPr>
        <w:t xml:space="preserve">միջազգային կազմակերպությունները կարող են համանման աջակցություն տրամադրել: </w:t>
      </w:r>
    </w:p>
    <w:p w14:paraId="4B44102E" w14:textId="77777777" w:rsidR="006D628A" w:rsidRPr="00712C5D" w:rsidRDefault="006D628A" w:rsidP="00F908C9">
      <w:pPr>
        <w:pStyle w:val="20major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Գ</w:t>
      </w:r>
      <w:r w:rsidR="006B3E2B" w:rsidRPr="00712C5D">
        <w:rPr>
          <w:lang w:val="hy-AM"/>
        </w:rPr>
        <w:t>)</w:t>
      </w:r>
      <w:r w:rsidRPr="00712C5D">
        <w:rPr>
          <w:lang w:val="hy-AM"/>
        </w:rPr>
        <w:t xml:space="preserve"> </w:t>
      </w:r>
      <w:r w:rsidRPr="00712C5D">
        <w:rPr>
          <w:rFonts w:ascii="Sylfaen" w:hAnsi="Sylfaen"/>
          <w:lang w:val="hy-AM"/>
        </w:rPr>
        <w:t xml:space="preserve">Կարողությունների ստեղծում </w:t>
      </w:r>
      <w:r w:rsidR="00D343F4" w:rsidRPr="000672B7">
        <w:rPr>
          <w:rFonts w:ascii="Sylfaen" w:hAnsi="Sylfaen"/>
          <w:lang w:val="hy-AM"/>
        </w:rPr>
        <w:t>եվ</w:t>
      </w:r>
      <w:r w:rsidR="00D343F4" w:rsidRPr="00712C5D">
        <w:rPr>
          <w:rFonts w:ascii="Sylfaen" w:hAnsi="Sylfaen"/>
          <w:lang w:val="hy-AM"/>
        </w:rPr>
        <w:t xml:space="preserve"> </w:t>
      </w:r>
      <w:r w:rsidRPr="00712C5D">
        <w:rPr>
          <w:rFonts w:ascii="Sylfaen" w:hAnsi="Sylfaen"/>
          <w:lang w:val="hy-AM"/>
        </w:rPr>
        <w:t>մշակու</w:t>
      </w:r>
      <w:r w:rsidR="00562056" w:rsidRPr="00712C5D">
        <w:rPr>
          <w:rFonts w:ascii="Sylfaen" w:hAnsi="Sylfaen"/>
          <w:lang w:val="hy-AM"/>
        </w:rPr>
        <w:t>Յ</w:t>
      </w:r>
      <w:r w:rsidRPr="00712C5D">
        <w:rPr>
          <w:rFonts w:ascii="Sylfaen" w:hAnsi="Sylfaen"/>
          <w:lang w:val="hy-AM"/>
        </w:rPr>
        <w:t>թ</w:t>
      </w:r>
      <w:r w:rsidR="00562056" w:rsidRPr="00712C5D">
        <w:rPr>
          <w:rFonts w:ascii="Sylfaen" w:hAnsi="Sylfaen"/>
          <w:lang w:val="hy-AM"/>
        </w:rPr>
        <w:t>Ի</w:t>
      </w:r>
      <w:r w:rsidRPr="00712C5D">
        <w:rPr>
          <w:rFonts w:ascii="Sylfaen" w:hAnsi="Sylfaen"/>
          <w:lang w:val="hy-AM"/>
        </w:rPr>
        <w:t xml:space="preserve"> փոփոխություն</w:t>
      </w:r>
    </w:p>
    <w:p w14:paraId="0D2D918D" w14:textId="77777777" w:rsidR="006D628A" w:rsidRPr="00712C5D" w:rsidRDefault="006D628A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 xml:space="preserve">Կարգավորող մարմնի վերակազմակերպմանը զուգահեռ </w:t>
      </w:r>
      <w:r w:rsidR="00E25964" w:rsidRPr="00712C5D">
        <w:rPr>
          <w:rFonts w:ascii="Sylfaen" w:hAnsi="Sylfaen"/>
          <w:lang w:val="hy-AM"/>
        </w:rPr>
        <w:t xml:space="preserve">անհրաժեշտ է զարգացնել </w:t>
      </w:r>
      <w:r w:rsidRPr="00712C5D">
        <w:rPr>
          <w:rFonts w:ascii="Sylfaen" w:hAnsi="Sylfaen"/>
          <w:lang w:val="hy-AM"/>
        </w:rPr>
        <w:t>աշխատակիցներ</w:t>
      </w:r>
      <w:r w:rsidR="00E25964" w:rsidRPr="00712C5D">
        <w:rPr>
          <w:rFonts w:ascii="Sylfaen" w:hAnsi="Sylfaen"/>
          <w:lang w:val="hy-AM"/>
        </w:rPr>
        <w:t>ի</w:t>
      </w:r>
      <w:r w:rsidRPr="00712C5D">
        <w:rPr>
          <w:rFonts w:ascii="Sylfaen" w:hAnsi="Sylfaen"/>
          <w:lang w:val="hy-AM"/>
        </w:rPr>
        <w:t xml:space="preserve"> </w:t>
      </w:r>
      <w:r w:rsidR="00E25964" w:rsidRPr="00712C5D">
        <w:rPr>
          <w:rFonts w:ascii="Sylfaen" w:hAnsi="Sylfaen"/>
          <w:lang w:val="hy-AM"/>
        </w:rPr>
        <w:t>մտածելակե</w:t>
      </w:r>
      <w:r w:rsidR="00B95498">
        <w:rPr>
          <w:rFonts w:ascii="Sylfaen" w:hAnsi="Sylfaen"/>
          <w:lang w:val="hy-AM"/>
        </w:rPr>
        <w:t>րպը՝ դարձնելով այն ավելի ազատական</w:t>
      </w:r>
      <w:r w:rsidR="00E25964" w:rsidRPr="00712C5D">
        <w:rPr>
          <w:rFonts w:ascii="Sylfaen" w:hAnsi="Sylfaen"/>
          <w:lang w:val="hy-AM"/>
        </w:rPr>
        <w:t xml:space="preserve">: Նոր կարգավորող մարմինը պետք է հետևի նոր, </w:t>
      </w:r>
      <w:r w:rsidR="003A7494" w:rsidRPr="00712C5D">
        <w:rPr>
          <w:rFonts w:ascii="Sylfaen" w:hAnsi="Sylfaen"/>
          <w:lang w:val="hy-AM"/>
        </w:rPr>
        <w:t>ազատականացված</w:t>
      </w:r>
      <w:r w:rsidR="00E25964" w:rsidRPr="00712C5D">
        <w:rPr>
          <w:rFonts w:ascii="Sylfaen" w:hAnsi="Sylfaen"/>
          <w:lang w:val="hy-AM"/>
        </w:rPr>
        <w:t xml:space="preserve"> ավիացիոն քաղաքականությանը և </w:t>
      </w:r>
      <w:r w:rsidR="00B95498">
        <w:rPr>
          <w:rFonts w:ascii="Sylfaen" w:hAnsi="Sylfaen"/>
          <w:lang w:val="hy-AM"/>
        </w:rPr>
        <w:t>ընկալի</w:t>
      </w:r>
      <w:r w:rsidR="00E25964" w:rsidRPr="00712C5D">
        <w:rPr>
          <w:rFonts w:ascii="Sylfaen" w:hAnsi="Sylfaen"/>
          <w:lang w:val="hy-AM"/>
        </w:rPr>
        <w:t xml:space="preserve">, </w:t>
      </w:r>
      <w:r w:rsidR="00B95498">
        <w:rPr>
          <w:rFonts w:ascii="Sylfaen" w:hAnsi="Sylfaen"/>
          <w:lang w:val="hy-AM"/>
        </w:rPr>
        <w:t xml:space="preserve">որ </w:t>
      </w:r>
      <w:r w:rsidR="00E25964" w:rsidRPr="00712C5D">
        <w:rPr>
          <w:rFonts w:ascii="Sylfaen" w:hAnsi="Sylfaen"/>
          <w:lang w:val="hy-AM"/>
        </w:rPr>
        <w:t xml:space="preserve">պետք է </w:t>
      </w:r>
      <w:r w:rsidR="003A7494" w:rsidRPr="00712C5D">
        <w:rPr>
          <w:rFonts w:ascii="Sylfaen" w:hAnsi="Sylfaen"/>
          <w:lang w:val="hy-AM"/>
        </w:rPr>
        <w:t xml:space="preserve">հայտերի հետ կապված հարցերում </w:t>
      </w:r>
      <w:r w:rsidR="00E25964" w:rsidRPr="00712C5D">
        <w:rPr>
          <w:rFonts w:ascii="Sylfaen" w:hAnsi="Sylfaen"/>
          <w:lang w:val="hy-AM"/>
        </w:rPr>
        <w:t>աջակցի օտարերկրյա ավիափոխադրողների</w:t>
      </w:r>
      <w:r w:rsidR="003A7494" w:rsidRPr="00712C5D">
        <w:rPr>
          <w:rFonts w:ascii="Sylfaen" w:hAnsi="Sylfaen"/>
          <w:lang w:val="hy-AM"/>
        </w:rPr>
        <w:t>ն</w:t>
      </w:r>
      <w:r w:rsidR="00E25964" w:rsidRPr="00712C5D">
        <w:rPr>
          <w:rFonts w:ascii="Sylfaen" w:hAnsi="Sylfaen"/>
          <w:lang w:val="hy-AM"/>
        </w:rPr>
        <w:t xml:space="preserve"> վերջիններ</w:t>
      </w:r>
      <w:r w:rsidR="0007541B" w:rsidRPr="00712C5D">
        <w:rPr>
          <w:rFonts w:ascii="Sylfaen" w:hAnsi="Sylfaen"/>
          <w:lang w:val="hy-AM"/>
        </w:rPr>
        <w:t>ի</w:t>
      </w:r>
      <w:r w:rsidR="00E25964" w:rsidRPr="00712C5D">
        <w:rPr>
          <w:rFonts w:ascii="Sylfaen" w:hAnsi="Sylfaen"/>
          <w:lang w:val="hy-AM"/>
        </w:rPr>
        <w:t xml:space="preserve">ս գրավելու և </w:t>
      </w:r>
      <w:r w:rsidR="003A7494" w:rsidRPr="00712C5D">
        <w:rPr>
          <w:rFonts w:ascii="Sylfaen" w:hAnsi="Sylfaen"/>
          <w:lang w:val="hy-AM"/>
        </w:rPr>
        <w:t xml:space="preserve">Հայաստանում </w:t>
      </w:r>
      <w:r w:rsidR="00E25964" w:rsidRPr="00712C5D">
        <w:rPr>
          <w:rFonts w:ascii="Sylfaen" w:hAnsi="Sylfaen"/>
          <w:lang w:val="hy-AM"/>
        </w:rPr>
        <w:t xml:space="preserve">պահելու նպատակով: </w:t>
      </w:r>
    </w:p>
    <w:p w14:paraId="283583B9" w14:textId="77777777" w:rsidR="0007541B" w:rsidRPr="000672B7" w:rsidRDefault="0007541B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 xml:space="preserve">Նոր օրենսդրության կիրառումը և անվտանգության միջազգային չափանիշների ընդունումը նոր կարողություններ </w:t>
      </w:r>
      <w:r w:rsidR="003A7494" w:rsidRPr="00712C5D">
        <w:rPr>
          <w:rFonts w:ascii="Sylfaen" w:hAnsi="Sylfaen"/>
          <w:lang w:val="hy-AM"/>
        </w:rPr>
        <w:t>են</w:t>
      </w:r>
      <w:r w:rsidRPr="00712C5D">
        <w:rPr>
          <w:rFonts w:ascii="Sylfaen" w:hAnsi="Sylfaen"/>
          <w:lang w:val="hy-AM"/>
        </w:rPr>
        <w:t xml:space="preserve"> պահանջ</w:t>
      </w:r>
      <w:r w:rsidR="003A7494" w:rsidRPr="00712C5D">
        <w:rPr>
          <w:rFonts w:ascii="Sylfaen" w:hAnsi="Sylfaen"/>
          <w:lang w:val="hy-AM"/>
        </w:rPr>
        <w:t>ելու</w:t>
      </w:r>
      <w:r w:rsidRPr="00712C5D">
        <w:rPr>
          <w:rFonts w:ascii="Sylfaen" w:hAnsi="Sylfaen"/>
          <w:lang w:val="hy-AM"/>
        </w:rPr>
        <w:t xml:space="preserve"> անձնակազմից:</w:t>
      </w:r>
    </w:p>
    <w:p w14:paraId="280B1E36" w14:textId="77777777" w:rsidR="00C51FDF" w:rsidRDefault="00384E37" w:rsidP="00C51FDF">
      <w:pPr>
        <w:jc w:val="both"/>
      </w:pPr>
      <w:r>
        <w:rPr>
          <w:noProof/>
        </w:rPr>
        <w:lastRenderedPageBreak/>
        <w:drawing>
          <wp:inline distT="0" distB="0" distL="0" distR="0" wp14:anchorId="42225E50" wp14:editId="3B88FEED">
            <wp:extent cx="5545455" cy="3302875"/>
            <wp:effectExtent l="0" t="0" r="0" b="0"/>
            <wp:docPr id="53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30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2B477" w14:textId="77777777" w:rsidR="00712C5D" w:rsidRPr="000672B7" w:rsidRDefault="002802F5" w:rsidP="00C51FDF">
      <w:pPr>
        <w:jc w:val="both"/>
        <w:rPr>
          <w:rFonts w:ascii="Sylfaen" w:hAnsi="Sylfaen"/>
          <w:b/>
        </w:rPr>
      </w:pPr>
      <w:r w:rsidRPr="000672B7">
        <w:rPr>
          <w:rFonts w:ascii="Sylfaen" w:hAnsi="Sylfaen"/>
          <w:b/>
          <w:lang w:val="hy-AM"/>
        </w:rPr>
        <w:t xml:space="preserve">4) </w:t>
      </w:r>
      <w:r w:rsidR="0007541B" w:rsidRPr="000672B7">
        <w:rPr>
          <w:rFonts w:ascii="Sylfaen" w:hAnsi="Sylfaen"/>
          <w:b/>
          <w:lang w:val="hy-AM"/>
        </w:rPr>
        <w:t>Ա</w:t>
      </w:r>
      <w:r w:rsidR="004D57B1" w:rsidRPr="000672B7">
        <w:rPr>
          <w:rFonts w:ascii="Sylfaen" w:hAnsi="Sylfaen"/>
          <w:b/>
        </w:rPr>
        <w:t xml:space="preserve">ՎԻԱՓՈԽԱԴՐՈՂԻ ԱՌԱՋԽԱՂԱՑՄԱՆՆ ՈՒՂՂՎԱԾ </w:t>
      </w:r>
      <w:r w:rsidR="00D13AE1" w:rsidRPr="000672B7">
        <w:rPr>
          <w:rFonts w:ascii="Sylfaen" w:hAnsi="Sylfaen"/>
          <w:b/>
          <w:lang w:val="hy-AM"/>
        </w:rPr>
        <w:t>ՀԱՆԴԻՊՈՒՄՆԵՐԻ/ՇՆՈՐՀԱՆԴԵՍՆԵՐԻ</w:t>
      </w:r>
      <w:r w:rsidR="0007541B" w:rsidRPr="000672B7">
        <w:rPr>
          <w:rFonts w:ascii="Sylfaen" w:hAnsi="Sylfaen"/>
          <w:b/>
          <w:lang w:val="hy-AM"/>
        </w:rPr>
        <w:t xml:space="preserve"> </w:t>
      </w:r>
      <w:r w:rsidR="004D57B1" w:rsidRPr="000672B7">
        <w:rPr>
          <w:rFonts w:ascii="Sylfaen" w:hAnsi="Sylfaen"/>
          <w:b/>
        </w:rPr>
        <w:t>ՆԱԽԱՊԱՏՐԱՍՏՈՒՄ</w:t>
      </w:r>
      <w:r w:rsidR="0007541B" w:rsidRPr="000672B7">
        <w:rPr>
          <w:rFonts w:ascii="Sylfaen" w:hAnsi="Sylfaen"/>
          <w:b/>
          <w:lang w:val="hy-AM"/>
        </w:rPr>
        <w:t xml:space="preserve"> </w:t>
      </w:r>
    </w:p>
    <w:p w14:paraId="10221193" w14:textId="77777777" w:rsidR="0071635E" w:rsidRPr="00712C5D" w:rsidRDefault="002D2E27" w:rsidP="00F908C9">
      <w:pPr>
        <w:jc w:val="both"/>
        <w:rPr>
          <w:lang w:val="hy-AM"/>
        </w:rPr>
      </w:pPr>
      <w:r>
        <w:rPr>
          <w:noProof/>
        </w:rPr>
        <w:drawing>
          <wp:inline distT="0" distB="0" distL="0" distR="0" wp14:anchorId="11A8981A" wp14:editId="0BDFD44C">
            <wp:extent cx="5545455" cy="3413370"/>
            <wp:effectExtent l="0" t="0" r="0" b="0"/>
            <wp:docPr id="53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41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8EDCD" w14:textId="77777777" w:rsidR="002612E8" w:rsidRPr="00712C5D" w:rsidRDefault="0007541B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b/>
          <w:lang w:val="hy-AM"/>
        </w:rPr>
        <w:t xml:space="preserve">Բաց երկնքի քաղաքականության կիրառումը պետք է ուղեկցվի </w:t>
      </w:r>
      <w:r w:rsidR="00D13AE1" w:rsidRPr="00712C5D">
        <w:rPr>
          <w:rFonts w:ascii="Sylfaen" w:hAnsi="Sylfaen"/>
          <w:b/>
          <w:lang w:val="hy-AM"/>
        </w:rPr>
        <w:t>հատուկ շնորհանդեսներով</w:t>
      </w:r>
      <w:r w:rsidRPr="00712C5D">
        <w:rPr>
          <w:rFonts w:ascii="Sylfaen" w:hAnsi="Sylfaen"/>
          <w:b/>
          <w:lang w:val="hy-AM"/>
        </w:rPr>
        <w:t xml:space="preserve">, </w:t>
      </w:r>
      <w:r w:rsidRPr="00712C5D">
        <w:rPr>
          <w:rFonts w:ascii="Sylfaen" w:hAnsi="Sylfaen"/>
          <w:lang w:val="hy-AM"/>
        </w:rPr>
        <w:t xml:space="preserve">որոնք հնարավորություն կտան </w:t>
      </w:r>
      <w:r w:rsidR="004D57B1" w:rsidRPr="000672B7">
        <w:rPr>
          <w:rFonts w:ascii="Sylfaen" w:hAnsi="Sylfaen"/>
          <w:lang w:val="hy-AM"/>
        </w:rPr>
        <w:t>նախաձեռնողականորեն</w:t>
      </w:r>
      <w:r w:rsidR="004D57B1" w:rsidRPr="00712C5D">
        <w:rPr>
          <w:rFonts w:ascii="Sylfaen" w:hAnsi="Sylfaen"/>
          <w:lang w:val="hy-AM"/>
        </w:rPr>
        <w:t xml:space="preserve"> </w:t>
      </w:r>
      <w:r w:rsidRPr="00712C5D">
        <w:rPr>
          <w:rFonts w:ascii="Sylfaen" w:hAnsi="Sylfaen"/>
          <w:lang w:val="hy-AM"/>
        </w:rPr>
        <w:t>ներգրավել օտարերկրյա ավիափոխադրողներին Հայ</w:t>
      </w:r>
      <w:r w:rsidR="002612E8" w:rsidRPr="00712C5D">
        <w:rPr>
          <w:rFonts w:ascii="Sylfaen" w:hAnsi="Sylfaen"/>
          <w:lang w:val="hy-AM"/>
        </w:rPr>
        <w:t>ա</w:t>
      </w:r>
      <w:r w:rsidRPr="00712C5D">
        <w:rPr>
          <w:rFonts w:ascii="Sylfaen" w:hAnsi="Sylfaen"/>
          <w:lang w:val="hy-AM"/>
        </w:rPr>
        <w:t xml:space="preserve">ստանը որպես նոր ուղղություն գովազդելու </w:t>
      </w:r>
      <w:r w:rsidRPr="00712C5D">
        <w:rPr>
          <w:rFonts w:ascii="Sylfaen" w:hAnsi="Sylfaen"/>
          <w:lang w:val="hy-AM"/>
        </w:rPr>
        <w:lastRenderedPageBreak/>
        <w:t xml:space="preserve">գործընթացում: Օտարերկրյա ավիափոխադրողների </w:t>
      </w:r>
      <w:r w:rsidR="00D13AE1" w:rsidRPr="00712C5D">
        <w:rPr>
          <w:rFonts w:ascii="Sylfaen" w:hAnsi="Sylfaen"/>
          <w:lang w:val="hy-AM"/>
        </w:rPr>
        <w:t>վստահությունը շահելու համար</w:t>
      </w:r>
      <w:r w:rsidR="002612E8" w:rsidRPr="00712C5D">
        <w:rPr>
          <w:rFonts w:ascii="Sylfaen" w:hAnsi="Sylfaen"/>
          <w:lang w:val="hy-AM"/>
        </w:rPr>
        <w:t xml:space="preserve"> անհրաժեշտ է </w:t>
      </w:r>
      <w:r w:rsidR="00D13AE1" w:rsidRPr="00712C5D">
        <w:rPr>
          <w:rFonts w:ascii="Sylfaen" w:hAnsi="Sylfaen"/>
          <w:lang w:val="hy-AM"/>
        </w:rPr>
        <w:t>կապ հաստատել</w:t>
      </w:r>
      <w:r w:rsidR="002612E8" w:rsidRPr="00712C5D">
        <w:rPr>
          <w:rFonts w:ascii="Sylfaen" w:hAnsi="Sylfaen"/>
          <w:lang w:val="hy-AM"/>
        </w:rPr>
        <w:t xml:space="preserve"> ծրագրի իրականացման թիմի և նույնիսկ խորհրդի անդամ</w:t>
      </w:r>
      <w:r w:rsidR="00D13AE1" w:rsidRPr="00712C5D">
        <w:rPr>
          <w:rFonts w:ascii="Sylfaen" w:hAnsi="Sylfaen"/>
          <w:lang w:val="hy-AM"/>
        </w:rPr>
        <w:t>ների</w:t>
      </w:r>
      <w:r w:rsidR="002612E8" w:rsidRPr="00712C5D">
        <w:rPr>
          <w:rFonts w:ascii="Sylfaen" w:hAnsi="Sylfaen"/>
          <w:lang w:val="hy-AM"/>
        </w:rPr>
        <w:t>, կարգավորող մարմնի</w:t>
      </w:r>
      <w:r w:rsidR="003C71BA" w:rsidRPr="00712C5D">
        <w:rPr>
          <w:rFonts w:ascii="Sylfaen" w:hAnsi="Sylfaen"/>
          <w:lang w:val="hy-AM"/>
        </w:rPr>
        <w:t xml:space="preserve"> և օդանավակայանի ներկայացուցչի</w:t>
      </w:r>
      <w:r w:rsidR="002612E8" w:rsidRPr="00712C5D">
        <w:rPr>
          <w:rFonts w:ascii="Sylfaen" w:hAnsi="Sylfaen"/>
          <w:lang w:val="hy-AM"/>
        </w:rPr>
        <w:t xml:space="preserve"> </w:t>
      </w:r>
      <w:r w:rsidR="00D13AE1" w:rsidRPr="00712C5D">
        <w:rPr>
          <w:rFonts w:ascii="Sylfaen" w:hAnsi="Sylfaen"/>
          <w:lang w:val="hy-AM"/>
        </w:rPr>
        <w:t>մակարդակով</w:t>
      </w:r>
      <w:r w:rsidR="003C71BA" w:rsidRPr="00712C5D">
        <w:rPr>
          <w:rFonts w:ascii="Sylfaen" w:hAnsi="Sylfaen"/>
          <w:lang w:val="hy-AM"/>
        </w:rPr>
        <w:t xml:space="preserve">: </w:t>
      </w:r>
    </w:p>
    <w:p w14:paraId="1F978A32" w14:textId="77777777" w:rsidR="003C71BA" w:rsidRPr="00712C5D" w:rsidRDefault="003C71BA" w:rsidP="00F908C9">
      <w:pPr>
        <w:pStyle w:val="01squarebullet"/>
        <w:numPr>
          <w:ilvl w:val="0"/>
          <w:numId w:val="0"/>
        </w:num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 xml:space="preserve">Առաջին փուլում մենք առաջարկում ենք հանդիպումներ </w:t>
      </w:r>
      <w:r w:rsidR="009F52E6" w:rsidRPr="00712C5D">
        <w:rPr>
          <w:rFonts w:ascii="Sylfaen" w:hAnsi="Sylfaen"/>
          <w:lang w:val="hy-AM"/>
        </w:rPr>
        <w:t>անցկացնել</w:t>
      </w:r>
      <w:r w:rsidRPr="00712C5D">
        <w:rPr>
          <w:rFonts w:ascii="Sylfaen" w:hAnsi="Sylfaen"/>
          <w:lang w:val="hy-AM"/>
        </w:rPr>
        <w:t xml:space="preserve"> հետևյալ ավիաընկերությունների հետ. </w:t>
      </w:r>
    </w:p>
    <w:p w14:paraId="139D66E6" w14:textId="77777777" w:rsidR="003C71BA" w:rsidRPr="00712C5D" w:rsidRDefault="003C71BA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b/>
          <w:bCs/>
          <w:lang w:val="hy-AM"/>
        </w:rPr>
        <w:t>Հայաստանից և դեպի Հայաստան ավիափոխադրումների ավելացման մեջ պոտենցիալ կերպով հետաքրքրված ավիափոխադրողներ</w:t>
      </w:r>
    </w:p>
    <w:p w14:paraId="18814B04" w14:textId="77777777" w:rsidR="006E6BAF" w:rsidRPr="00712C5D" w:rsidRDefault="003C71BA" w:rsidP="00F908C9">
      <w:pPr>
        <w:pStyle w:val="02dash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Արևմտյան Եվրոպա՝</w:t>
      </w:r>
      <w:r w:rsidR="006E6BAF" w:rsidRPr="00712C5D">
        <w:rPr>
          <w:lang w:val="hy-AM"/>
        </w:rPr>
        <w:t xml:space="preserve"> </w:t>
      </w:r>
      <w:r w:rsidR="007A61CA" w:rsidRPr="00712C5D">
        <w:rPr>
          <w:rFonts w:ascii="Sylfaen" w:hAnsi="Sylfaen"/>
          <w:lang w:val="hy-AM"/>
        </w:rPr>
        <w:t>Air France</w:t>
      </w:r>
    </w:p>
    <w:p w14:paraId="33279A8A" w14:textId="77777777" w:rsidR="006E6BAF" w:rsidRPr="00712C5D" w:rsidRDefault="003C71BA" w:rsidP="00F908C9">
      <w:pPr>
        <w:pStyle w:val="02dash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Ռուսաստան՝</w:t>
      </w:r>
      <w:r w:rsidR="007A61CA" w:rsidRPr="00712C5D">
        <w:rPr>
          <w:rFonts w:ascii="Sylfaen" w:hAnsi="Sylfaen"/>
          <w:lang w:val="hy-AM"/>
        </w:rPr>
        <w:t xml:space="preserve"> «</w:t>
      </w:r>
      <w:r w:rsidRPr="00712C5D">
        <w:rPr>
          <w:rFonts w:ascii="Sylfaen" w:hAnsi="Sylfaen"/>
          <w:lang w:val="hy-AM"/>
        </w:rPr>
        <w:t>Ա</w:t>
      </w:r>
      <w:r w:rsidR="00DA06FB" w:rsidRPr="00712C5D">
        <w:rPr>
          <w:rFonts w:ascii="Sylfaen" w:hAnsi="Sylfaen"/>
          <w:lang w:val="hy-AM"/>
        </w:rPr>
        <w:t>է</w:t>
      </w:r>
      <w:r w:rsidR="007A61CA" w:rsidRPr="00712C5D">
        <w:rPr>
          <w:rFonts w:ascii="Sylfaen" w:hAnsi="Sylfaen"/>
          <w:lang w:val="hy-AM"/>
        </w:rPr>
        <w:t>րոֆլոտ», S7</w:t>
      </w:r>
    </w:p>
    <w:p w14:paraId="116081EB" w14:textId="77777777" w:rsidR="003C71BA" w:rsidRPr="00712C5D" w:rsidRDefault="003C71BA" w:rsidP="00F908C9">
      <w:pPr>
        <w:pStyle w:val="01squarebullet"/>
        <w:jc w:val="both"/>
        <w:rPr>
          <w:lang w:val="hy-AM"/>
        </w:rPr>
      </w:pPr>
      <w:r w:rsidRPr="00712C5D">
        <w:rPr>
          <w:rFonts w:ascii="Sylfaen" w:hAnsi="Sylfaen"/>
          <w:b/>
          <w:bCs/>
          <w:lang w:val="hy-AM"/>
        </w:rPr>
        <w:t>Հայաստանից և դեպի Հայաստան ավիափոխադրումների իրականացման մեջ պոտենցիալ կերպով հետաքրքրված ավիափոխադրողներ</w:t>
      </w:r>
    </w:p>
    <w:p w14:paraId="3E64C96C" w14:textId="77777777" w:rsidR="006E6BAF" w:rsidRPr="00712C5D" w:rsidRDefault="003C71BA" w:rsidP="00F908C9">
      <w:pPr>
        <w:pStyle w:val="02dash"/>
        <w:jc w:val="both"/>
        <w:rPr>
          <w:lang w:val="hy-AM"/>
        </w:rPr>
      </w:pPr>
      <w:r w:rsidRPr="00712C5D">
        <w:rPr>
          <w:rFonts w:ascii="Sylfaen" w:hAnsi="Sylfaen"/>
          <w:lang w:val="hy-AM"/>
        </w:rPr>
        <w:t>Արևմտյան Եվրոպա՝</w:t>
      </w:r>
      <w:r w:rsidR="006708B1" w:rsidRPr="00712C5D">
        <w:rPr>
          <w:lang w:val="hy-AM"/>
        </w:rPr>
        <w:t xml:space="preserve"> </w:t>
      </w:r>
      <w:r w:rsidR="007A61CA" w:rsidRPr="00712C5D">
        <w:rPr>
          <w:rFonts w:ascii="Sylfaen" w:hAnsi="Sylfaen"/>
          <w:lang w:val="hy-AM"/>
        </w:rPr>
        <w:t>Lufthansa,</w:t>
      </w:r>
      <w:r w:rsidR="006708B1" w:rsidRPr="00712C5D">
        <w:rPr>
          <w:lang w:val="hy-AM"/>
        </w:rPr>
        <w:t xml:space="preserve"> </w:t>
      </w:r>
      <w:r w:rsidRPr="00712C5D">
        <w:rPr>
          <w:rFonts w:ascii="Sylfaen" w:hAnsi="Sylfaen"/>
          <w:lang w:val="hy-AM"/>
        </w:rPr>
        <w:t>«Բրիտանական ավիաուղիներ»</w:t>
      </w:r>
    </w:p>
    <w:p w14:paraId="3B8FFECA" w14:textId="77777777" w:rsidR="006708B1" w:rsidRPr="00712C5D" w:rsidRDefault="003C71BA" w:rsidP="00F908C9">
      <w:pPr>
        <w:pStyle w:val="02dash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Ասիա</w:t>
      </w:r>
      <w:r w:rsidR="006708B1" w:rsidRPr="00712C5D">
        <w:rPr>
          <w:lang w:val="hy-AM"/>
        </w:rPr>
        <w:t>/</w:t>
      </w:r>
      <w:r w:rsidRPr="00712C5D">
        <w:rPr>
          <w:rFonts w:ascii="Sylfaen" w:hAnsi="Sylfaen"/>
          <w:lang w:val="hy-AM"/>
        </w:rPr>
        <w:t xml:space="preserve">Միջին Արևելք՝ «Թուրքական ավիաուղիներ» </w:t>
      </w:r>
      <w:r w:rsidR="006A4A06" w:rsidRPr="00712C5D">
        <w:rPr>
          <w:lang w:val="hy-AM"/>
        </w:rPr>
        <w:t>(</w:t>
      </w:r>
      <w:r w:rsidRPr="00712C5D">
        <w:rPr>
          <w:rFonts w:ascii="Sylfaen" w:hAnsi="Sylfaen"/>
          <w:lang w:val="hy-AM"/>
        </w:rPr>
        <w:t>ներառյալ վերջինիս դուստր ձեռնարկությունը՝</w:t>
      </w:r>
      <w:r w:rsidR="000203F0" w:rsidRPr="00712C5D">
        <w:rPr>
          <w:lang w:val="hy-AM"/>
        </w:rPr>
        <w:t xml:space="preserve"> </w:t>
      </w:r>
      <w:r w:rsidR="007A61CA" w:rsidRPr="00712C5D">
        <w:rPr>
          <w:rFonts w:ascii="Sylfaen" w:hAnsi="Sylfaen"/>
          <w:lang w:val="hy-AM"/>
        </w:rPr>
        <w:t>Anadolu Jet-</w:t>
      </w:r>
      <w:r w:rsidR="009F52E6" w:rsidRPr="00712C5D">
        <w:rPr>
          <w:rFonts w:ascii="Sylfaen" w:hAnsi="Sylfaen"/>
          <w:lang w:val="hy-AM"/>
        </w:rPr>
        <w:t>ը</w:t>
      </w:r>
      <w:r w:rsidR="007A61CA" w:rsidRPr="00712C5D">
        <w:rPr>
          <w:rFonts w:ascii="Sylfaen" w:hAnsi="Sylfaen"/>
          <w:lang w:val="hy-AM"/>
        </w:rPr>
        <w:t>), Pegasus, Qatar, Etihad</w:t>
      </w:r>
    </w:p>
    <w:p w14:paraId="1E2E5AF6" w14:textId="77777777" w:rsidR="006708B1" w:rsidRPr="00712C5D" w:rsidRDefault="00AC4378" w:rsidP="00F908C9">
      <w:pPr>
        <w:pStyle w:val="02dash"/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Բյուջետային ավիափոխադրող՝</w:t>
      </w:r>
      <w:r w:rsidR="006708B1" w:rsidRPr="00712C5D">
        <w:rPr>
          <w:lang w:val="hy-AM"/>
        </w:rPr>
        <w:t xml:space="preserve"> </w:t>
      </w:r>
      <w:r w:rsidR="00B95498">
        <w:rPr>
          <w:rFonts w:ascii="Sylfaen" w:hAnsi="Sylfaen"/>
          <w:lang w:val="hy-AM"/>
        </w:rPr>
        <w:t>E</w:t>
      </w:r>
      <w:r w:rsidR="007A61CA" w:rsidRPr="00712C5D">
        <w:rPr>
          <w:rFonts w:ascii="Sylfaen" w:hAnsi="Sylfaen"/>
          <w:lang w:val="hy-AM"/>
        </w:rPr>
        <w:t>asyjet, Ryanair, Wizz Air</w:t>
      </w:r>
    </w:p>
    <w:p w14:paraId="73643F18" w14:textId="77777777" w:rsidR="00AC4378" w:rsidRPr="000672B7" w:rsidRDefault="00AC4378" w:rsidP="00F908C9">
      <w:pPr>
        <w:jc w:val="both"/>
        <w:rPr>
          <w:rFonts w:ascii="Sylfaen" w:hAnsi="Sylfaen"/>
          <w:lang w:val="hy-AM"/>
        </w:rPr>
      </w:pPr>
      <w:r w:rsidRPr="00712C5D">
        <w:rPr>
          <w:rFonts w:ascii="Sylfaen" w:hAnsi="Sylfaen"/>
          <w:lang w:val="hy-AM"/>
        </w:rPr>
        <w:t>Հաշվի առնելով ավիաընկերությունների պլանավորման երկարաժամկետ ցիկլերը (միչև 24 ամիս (տե´ս Պատկեր 3))՝ կցանկանայինք նշել, որ դեպի Հայաստան չվերթներ իրականացնելու վերաբերյալ ավիաընկերության որոշումն անմիջապես</w:t>
      </w:r>
      <w:r w:rsidR="00BB71F6" w:rsidRPr="00712C5D">
        <w:rPr>
          <w:rFonts w:ascii="Sylfaen" w:hAnsi="Sylfaen"/>
          <w:lang w:val="hy-AM"/>
        </w:rPr>
        <w:t xml:space="preserve"> չի կայացվելու</w:t>
      </w:r>
      <w:r w:rsidRPr="00712C5D">
        <w:rPr>
          <w:rFonts w:ascii="Sylfaen" w:hAnsi="Sylfaen"/>
          <w:lang w:val="hy-AM"/>
        </w:rPr>
        <w:t xml:space="preserve">: </w:t>
      </w:r>
      <w:r w:rsidR="00F14395" w:rsidRPr="00712C5D">
        <w:rPr>
          <w:rFonts w:ascii="Sylfaen" w:hAnsi="Sylfaen"/>
          <w:lang w:val="hy-AM"/>
        </w:rPr>
        <w:t>Հայաստանն ավիաընկերության չվացուցակում ընդգրկելու հավանականությունը մեծացնելու նպատակով պ</w:t>
      </w:r>
      <w:r w:rsidRPr="00712C5D">
        <w:rPr>
          <w:rFonts w:ascii="Sylfaen" w:hAnsi="Sylfaen"/>
          <w:lang w:val="hy-AM"/>
        </w:rPr>
        <w:t xml:space="preserve">ահանջվում </w:t>
      </w:r>
      <w:r w:rsidR="00F14395" w:rsidRPr="00712C5D">
        <w:rPr>
          <w:rFonts w:ascii="Sylfaen" w:hAnsi="Sylfaen"/>
          <w:lang w:val="hy-AM"/>
        </w:rPr>
        <w:t>է</w:t>
      </w:r>
      <w:r w:rsidRPr="00712C5D">
        <w:rPr>
          <w:rFonts w:ascii="Sylfaen" w:hAnsi="Sylfaen"/>
          <w:lang w:val="hy-AM"/>
        </w:rPr>
        <w:t xml:space="preserve"> պարբերաբար </w:t>
      </w:r>
      <w:r w:rsidR="00F14395" w:rsidRPr="00712C5D">
        <w:rPr>
          <w:rFonts w:ascii="Sylfaen" w:hAnsi="Sylfaen"/>
          <w:lang w:val="hy-AM"/>
        </w:rPr>
        <w:t xml:space="preserve">հետևել գործընթացներին </w:t>
      </w:r>
      <w:r w:rsidRPr="00712C5D">
        <w:rPr>
          <w:rFonts w:ascii="Sylfaen" w:hAnsi="Sylfaen"/>
          <w:lang w:val="hy-AM"/>
        </w:rPr>
        <w:t xml:space="preserve">և </w:t>
      </w:r>
      <w:r w:rsidR="00F14395" w:rsidRPr="00712C5D">
        <w:rPr>
          <w:rFonts w:ascii="Sylfaen" w:hAnsi="Sylfaen"/>
          <w:lang w:val="hy-AM"/>
        </w:rPr>
        <w:t xml:space="preserve">սերտորեն համագործակցել </w:t>
      </w:r>
      <w:r w:rsidRPr="00712C5D">
        <w:rPr>
          <w:rFonts w:ascii="Sylfaen" w:hAnsi="Sylfaen"/>
          <w:lang w:val="hy-AM"/>
        </w:rPr>
        <w:t>ավիաընկերությունների հետ</w:t>
      </w:r>
      <w:r w:rsidR="00F14395" w:rsidRPr="00712C5D">
        <w:rPr>
          <w:rFonts w:ascii="Sylfaen" w:hAnsi="Sylfaen"/>
          <w:lang w:val="hy-AM"/>
        </w:rPr>
        <w:t>:</w:t>
      </w:r>
      <w:r w:rsidRPr="00712C5D">
        <w:rPr>
          <w:rFonts w:ascii="Sylfaen" w:hAnsi="Sylfaen"/>
          <w:lang w:val="hy-AM"/>
        </w:rPr>
        <w:t xml:space="preserve"> </w:t>
      </w:r>
    </w:p>
    <w:p w14:paraId="67D5709B" w14:textId="77777777" w:rsidR="007669F3" w:rsidRPr="00F3543D" w:rsidRDefault="00F3543D" w:rsidP="00F908C9">
      <w:pPr>
        <w:jc w:val="both"/>
        <w:rPr>
          <w:rFonts w:ascii="Sylfaen" w:hAnsi="Sylfaen"/>
        </w:rPr>
      </w:pPr>
      <w:r>
        <w:rPr>
          <w:rFonts w:ascii="Sylfaen" w:hAnsi="Sylfaen"/>
          <w:noProof/>
        </w:rPr>
        <w:drawing>
          <wp:inline distT="0" distB="0" distL="0" distR="0" wp14:anchorId="24E01997" wp14:editId="44426F40">
            <wp:extent cx="5545455" cy="1720106"/>
            <wp:effectExtent l="0" t="0" r="0" b="7620"/>
            <wp:docPr id="5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17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69F3" w:rsidRPr="00F3543D" w:rsidSect="003859E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839" w:code="9"/>
      <w:pgMar w:top="1135" w:right="1417" w:bottom="1871" w:left="1757" w:header="1077" w:footer="1247" w:gutter="0"/>
      <w:pgBorders w:offsetFrom="page">
        <w:top w:val="single" w:sz="8" w:space="24" w:color="BFBFBF" w:themeColor="background1" w:themeShade="BF"/>
        <w:left w:val="single" w:sz="8" w:space="24" w:color="BFBFBF" w:themeColor="background1" w:themeShade="BF"/>
        <w:bottom w:val="single" w:sz="8" w:space="24" w:color="BFBFBF" w:themeColor="background1" w:themeShade="BF"/>
        <w:right w:val="single" w:sz="8" w:space="24" w:color="BFBFBF" w:themeColor="background1" w:themeShade="BF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68A4E" w14:textId="77777777" w:rsidR="00966C9E" w:rsidRDefault="00966C9E" w:rsidP="003A7CA2">
      <w:pPr>
        <w:spacing w:after="0"/>
      </w:pPr>
      <w:r>
        <w:separator/>
      </w:r>
    </w:p>
  </w:endnote>
  <w:endnote w:type="continuationSeparator" w:id="0">
    <w:p w14:paraId="633D492C" w14:textId="77777777" w:rsidR="00966C9E" w:rsidRDefault="00966C9E" w:rsidP="003A7C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auto"/>
    <w:pitch w:val="variable"/>
    <w:sig w:usb0="040006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3764B" w14:textId="77777777" w:rsidR="0024340C" w:rsidRDefault="0024340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488A1" w14:textId="77777777" w:rsidR="0024340C" w:rsidRPr="00A90AFC" w:rsidRDefault="0024340C" w:rsidP="00A90AFC">
    <w:pPr>
      <w:tabs>
        <w:tab w:val="left" w:pos="666"/>
        <w:tab w:val="left" w:pos="1519"/>
        <w:tab w:val="left" w:pos="3711"/>
        <w:tab w:val="left" w:pos="3940"/>
        <w:tab w:val="right" w:pos="8386"/>
      </w:tabs>
      <w:spacing w:before="40" w:line="240" w:lineRule="exact"/>
      <w:ind w:right="113"/>
      <w:jc w:val="right"/>
      <w:rPr>
        <w:rFonts w:ascii="Arial" w:hAnsi="Arial"/>
        <w:sz w:val="16"/>
      </w:rPr>
    </w:pPr>
    <w:r w:rsidRPr="00A90AFC">
      <w:rPr>
        <w:rFonts w:ascii="Arial" w:hAnsi="Arial"/>
        <w:sz w:val="16"/>
      </w:rPr>
      <w:fldChar w:fldCharType="begin"/>
    </w:r>
    <w:r w:rsidRPr="00A90AFC">
      <w:rPr>
        <w:rFonts w:ascii="Arial" w:hAnsi="Arial"/>
        <w:sz w:val="16"/>
      </w:rPr>
      <w:instrText xml:space="preserve"> QUOTE " | " \* MERGEFORMAT </w:instrText>
    </w:r>
    <w:r w:rsidRPr="00A90AFC">
      <w:rPr>
        <w:rFonts w:ascii="Arial" w:hAnsi="Arial"/>
        <w:sz w:val="16"/>
      </w:rPr>
      <w:fldChar w:fldCharType="separate"/>
    </w:r>
    <w:r w:rsidRPr="00434AA7">
      <w:rPr>
        <w:rFonts w:ascii="Arial" w:hAnsi="Arial"/>
        <w:sz w:val="24"/>
        <w:szCs w:val="24"/>
      </w:rPr>
      <w:t xml:space="preserve"> </w:t>
    </w:r>
    <w:r w:rsidRPr="00A90AFC">
      <w:rPr>
        <w:rFonts w:ascii="Arial" w:hAnsi="Arial"/>
        <w:sz w:val="16"/>
      </w:rPr>
      <w:t xml:space="preserve">| </w:t>
    </w:r>
    <w:r w:rsidRPr="00A90AFC">
      <w:rPr>
        <w:rFonts w:ascii="Arial" w:hAnsi="Arial"/>
        <w:sz w:val="16"/>
      </w:rPr>
      <w:fldChar w:fldCharType="end"/>
    </w:r>
    <w:r w:rsidRPr="00A90AFC">
      <w:rPr>
        <w:rFonts w:ascii="Arial" w:hAnsi="Arial"/>
        <w:sz w:val="16"/>
      </w:rPr>
      <w:t xml:space="preserve"> </w:t>
    </w:r>
    <w:r w:rsidRPr="00A90AFC">
      <w:rPr>
        <w:rFonts w:ascii="Arial" w:hAnsi="Arial"/>
        <w:sz w:val="16"/>
      </w:rPr>
      <w:fldChar w:fldCharType="begin"/>
    </w:r>
    <w:r w:rsidRPr="00A90AFC">
      <w:rPr>
        <w:rFonts w:ascii="Arial" w:hAnsi="Arial"/>
        <w:sz w:val="16"/>
      </w:rPr>
      <w:instrText xml:space="preserve"> PAGE  \* Arabic  \* MERGEFORMAT </w:instrText>
    </w:r>
    <w:r w:rsidRPr="00A90AFC">
      <w:rPr>
        <w:rFonts w:ascii="Arial" w:hAnsi="Arial"/>
        <w:sz w:val="16"/>
      </w:rPr>
      <w:fldChar w:fldCharType="separate"/>
    </w:r>
    <w:r w:rsidR="002E797C">
      <w:rPr>
        <w:rFonts w:ascii="Arial" w:hAnsi="Arial"/>
        <w:noProof/>
        <w:sz w:val="16"/>
      </w:rPr>
      <w:t>4</w:t>
    </w:r>
    <w:r w:rsidRPr="00A90AFC">
      <w:rPr>
        <w:rFonts w:ascii="Arial" w:hAnsi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2C12C7" w14:textId="77777777" w:rsidR="0024340C" w:rsidRDefault="0024340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2C956" w14:textId="77777777" w:rsidR="00966C9E" w:rsidRDefault="00966C9E" w:rsidP="003A7CA2">
      <w:pPr>
        <w:spacing w:after="0"/>
      </w:pPr>
    </w:p>
  </w:footnote>
  <w:footnote w:type="continuationSeparator" w:id="0">
    <w:p w14:paraId="5F5F7247" w14:textId="77777777" w:rsidR="00966C9E" w:rsidRDefault="00966C9E" w:rsidP="003A7C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DA4F0" w14:textId="77777777" w:rsidR="0024340C" w:rsidRDefault="0024340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026AF" w14:textId="77777777" w:rsidR="0024340C" w:rsidRDefault="0024340C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24DC6" w14:textId="77777777" w:rsidR="0024340C" w:rsidRDefault="0024340C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0" wp14:anchorId="019EC5EB" wp14:editId="431B89EF">
          <wp:simplePos x="0" y="0"/>
          <wp:positionH relativeFrom="margin">
            <wp:align>right</wp:align>
          </wp:positionH>
          <wp:positionV relativeFrom="page">
            <wp:posOffset>590550</wp:posOffset>
          </wp:positionV>
          <wp:extent cx="2152800" cy="237600"/>
          <wp:effectExtent l="0" t="0" r="0" b="0"/>
          <wp:wrapNone/>
          <wp:docPr id="1" name="TitleLog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tle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2376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648AD9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268797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288DF7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685D2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6FC1E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E21BA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8C091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687B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5D272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7854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1C15DA"/>
    <w:multiLevelType w:val="hybridMultilevel"/>
    <w:tmpl w:val="11A2F614"/>
    <w:lvl w:ilvl="0" w:tplc="F8C05F5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A34F6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9C6A66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52F33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523C2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22E90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841734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561E7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124EC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089455D1"/>
    <w:multiLevelType w:val="hybridMultilevel"/>
    <w:tmpl w:val="1812DF66"/>
    <w:lvl w:ilvl="0" w:tplc="D3BC67E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488B5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96343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225A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BC7358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00850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F024D0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9022E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865EB8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0CCB6FFD"/>
    <w:multiLevelType w:val="hybridMultilevel"/>
    <w:tmpl w:val="0D304CEC"/>
    <w:lvl w:ilvl="0" w:tplc="80F23FB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8848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30B78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20375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962A8E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76AA88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5C99BE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0A77C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C11F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0FF440A2"/>
    <w:multiLevelType w:val="hybridMultilevel"/>
    <w:tmpl w:val="A68CBFA6"/>
    <w:lvl w:ilvl="0" w:tplc="CA2C77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8C661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0E6F3C">
      <w:start w:val="1026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480A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026F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6258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C44D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C40F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3CE6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497DB7"/>
    <w:multiLevelType w:val="hybridMultilevel"/>
    <w:tmpl w:val="44ACF25C"/>
    <w:lvl w:ilvl="0" w:tplc="3B72101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165224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AF766">
      <w:start w:val="1216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1E9426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16FFAA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38F36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24BC5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A15F4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4AF69E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1FC46953"/>
    <w:multiLevelType w:val="hybridMultilevel"/>
    <w:tmpl w:val="CF2A2C94"/>
    <w:lvl w:ilvl="0" w:tplc="97528ACA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76BD5C" w:tentative="1">
      <w:start w:val="1"/>
      <w:numFmt w:val="bullet"/>
      <w:lvlText w:val="̶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EE33C0">
      <w:start w:val="1"/>
      <w:numFmt w:val="bullet"/>
      <w:lvlText w:val="̶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9C0B08" w:tentative="1">
      <w:start w:val="1"/>
      <w:numFmt w:val="bullet"/>
      <w:lvlText w:val="̶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486D48" w:tentative="1">
      <w:start w:val="1"/>
      <w:numFmt w:val="bullet"/>
      <w:lvlText w:val="̶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6B528" w:tentative="1">
      <w:start w:val="1"/>
      <w:numFmt w:val="bullet"/>
      <w:lvlText w:val="̶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F246BE" w:tentative="1">
      <w:start w:val="1"/>
      <w:numFmt w:val="bullet"/>
      <w:lvlText w:val="̶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1AAA20" w:tentative="1">
      <w:start w:val="1"/>
      <w:numFmt w:val="bullet"/>
      <w:lvlText w:val="̶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5E4EE4" w:tentative="1">
      <w:start w:val="1"/>
      <w:numFmt w:val="bullet"/>
      <w:lvlText w:val="̶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0B27BFD"/>
    <w:multiLevelType w:val="multilevel"/>
    <w:tmpl w:val="96E20002"/>
    <w:lvl w:ilvl="0">
      <w:start w:val="1"/>
      <w:numFmt w:val="bullet"/>
      <w:pStyle w:val="01square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  <w:sz w:val="24"/>
      </w:rPr>
    </w:lvl>
    <w:lvl w:ilvl="1">
      <w:start w:val="1"/>
      <w:numFmt w:val="bullet"/>
      <w:pStyle w:val="02dash"/>
      <w:lvlText w:val="–"/>
      <w:lvlJc w:val="left"/>
      <w:pPr>
        <w:tabs>
          <w:tab w:val="num" w:pos="646"/>
        </w:tabs>
        <w:ind w:left="644" w:hanging="284"/>
      </w:pPr>
      <w:rPr>
        <w:rFonts w:ascii="Arial" w:hAnsi="Arial" w:hint="default"/>
        <w:color w:val="auto"/>
        <w:sz w:val="24"/>
      </w:rPr>
    </w:lvl>
    <w:lvl w:ilvl="2">
      <w:start w:val="1"/>
      <w:numFmt w:val="bullet"/>
      <w:pStyle w:val="03opensquarebullet"/>
      <w:lvlText w:val="□"/>
      <w:lvlJc w:val="left"/>
      <w:pPr>
        <w:tabs>
          <w:tab w:val="num" w:pos="924"/>
        </w:tabs>
        <w:ind w:left="927" w:hanging="283"/>
      </w:pPr>
      <w:rPr>
        <w:rFonts w:ascii="Times New Roman" w:hAnsi="Times New Roman" w:cs="Times New Roman" w:hint="default"/>
        <w:color w:val="auto"/>
        <w:sz w:val="20"/>
      </w:rPr>
    </w:lvl>
    <w:lvl w:ilvl="3">
      <w:start w:val="1"/>
      <w:numFmt w:val="bullet"/>
      <w:pStyle w:val="04shortdash"/>
      <w:lvlText w:val="-"/>
      <w:lvlJc w:val="left"/>
      <w:pPr>
        <w:tabs>
          <w:tab w:val="num" w:pos="1213"/>
        </w:tabs>
        <w:ind w:left="1211" w:hanging="284"/>
      </w:pPr>
      <w:rPr>
        <w:rFonts w:ascii="Times New Roman" w:hAnsi="Times New Roman" w:cs="Times New Roman" w:hint="default"/>
        <w:color w:val="002960"/>
        <w:sz w:val="24"/>
      </w:rPr>
    </w:lvl>
    <w:lvl w:ilvl="4">
      <w:start w:val="1"/>
      <w:numFmt w:val="lowerLetter"/>
      <w:lvlText w:val="(%5)"/>
      <w:lvlJc w:val="left"/>
      <w:pPr>
        <w:tabs>
          <w:tab w:val="num" w:pos="1877"/>
        </w:tabs>
        <w:ind w:left="187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37"/>
        </w:tabs>
        <w:ind w:left="223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57"/>
        </w:tabs>
        <w:ind w:left="295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17"/>
        </w:tabs>
        <w:ind w:left="3317" w:hanging="360"/>
      </w:pPr>
      <w:rPr>
        <w:rFonts w:hint="default"/>
      </w:rPr>
    </w:lvl>
  </w:abstractNum>
  <w:abstractNum w:abstractNumId="17">
    <w:nsid w:val="219A4D67"/>
    <w:multiLevelType w:val="hybridMultilevel"/>
    <w:tmpl w:val="59A6C4CA"/>
    <w:lvl w:ilvl="0" w:tplc="34F27A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5AEA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E006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3A75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6A43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72E3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FC64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E066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401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CD40949"/>
    <w:multiLevelType w:val="hybridMultilevel"/>
    <w:tmpl w:val="C1C4EC62"/>
    <w:lvl w:ilvl="0" w:tplc="FBD48CCA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200C6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E28554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7CD3C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6D180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68E0A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70BB0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AE101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3C647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D141035"/>
    <w:multiLevelType w:val="hybridMultilevel"/>
    <w:tmpl w:val="F75416BC"/>
    <w:lvl w:ilvl="0" w:tplc="7B7849D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400BB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0073D8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8A783A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94666E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C1A6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C8C43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FA5E36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C219B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E401BD3"/>
    <w:multiLevelType w:val="hybridMultilevel"/>
    <w:tmpl w:val="2ED2A384"/>
    <w:lvl w:ilvl="0" w:tplc="90C2E5E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4E7DAE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1EF81E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5E1E4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30448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3EBF1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7CC26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1E5B6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D02C8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35B598E"/>
    <w:multiLevelType w:val="hybridMultilevel"/>
    <w:tmpl w:val="AC780DB8"/>
    <w:lvl w:ilvl="0" w:tplc="BA0E1C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E467D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3E3A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7205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9EA6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4673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2D0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D4D9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D6E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3883210"/>
    <w:multiLevelType w:val="hybridMultilevel"/>
    <w:tmpl w:val="7AC66824"/>
    <w:lvl w:ilvl="0" w:tplc="BB145D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4A1C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6E4A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D8B2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B4BE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C855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B4F1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AAE1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8CE4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5A13F1"/>
    <w:multiLevelType w:val="hybridMultilevel"/>
    <w:tmpl w:val="C90A16D6"/>
    <w:lvl w:ilvl="0" w:tplc="AB267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9DF6EBC"/>
    <w:multiLevelType w:val="hybridMultilevel"/>
    <w:tmpl w:val="26EA6AF6"/>
    <w:lvl w:ilvl="0" w:tplc="9362AF1A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700C90"/>
    <w:multiLevelType w:val="hybridMultilevel"/>
    <w:tmpl w:val="BE9E5EBE"/>
    <w:lvl w:ilvl="0" w:tplc="80B06D12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B5465E"/>
    <w:multiLevelType w:val="hybridMultilevel"/>
    <w:tmpl w:val="A3FA283A"/>
    <w:lvl w:ilvl="0" w:tplc="C0806A2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E2AAD6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1A8750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B425E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40B9E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7E603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2A7A3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B235C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5417B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4CB3CD8"/>
    <w:multiLevelType w:val="hybridMultilevel"/>
    <w:tmpl w:val="C5386CCE"/>
    <w:lvl w:ilvl="0" w:tplc="B328ACE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C2C7DC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BC94F6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ACA4C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3604D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003E48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8A557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2E6326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C84C58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6360AC4"/>
    <w:multiLevelType w:val="hybridMultilevel"/>
    <w:tmpl w:val="77DE0748"/>
    <w:lvl w:ilvl="0" w:tplc="CB0E8FE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1E4E5C" w:tentative="1">
      <w:start w:val="1"/>
      <w:numFmt w:val="bullet"/>
      <w:lvlText w:val="̶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FCD3C2">
      <w:start w:val="1"/>
      <w:numFmt w:val="bullet"/>
      <w:lvlText w:val="̶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261DD2" w:tentative="1">
      <w:start w:val="1"/>
      <w:numFmt w:val="bullet"/>
      <w:lvlText w:val="̶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DAE0FE" w:tentative="1">
      <w:start w:val="1"/>
      <w:numFmt w:val="bullet"/>
      <w:lvlText w:val="̶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52C306" w:tentative="1">
      <w:start w:val="1"/>
      <w:numFmt w:val="bullet"/>
      <w:lvlText w:val="̶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02BBA4" w:tentative="1">
      <w:start w:val="1"/>
      <w:numFmt w:val="bullet"/>
      <w:lvlText w:val="̶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A2CF30" w:tentative="1">
      <w:start w:val="1"/>
      <w:numFmt w:val="bullet"/>
      <w:lvlText w:val="̶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B62450" w:tentative="1">
      <w:start w:val="1"/>
      <w:numFmt w:val="bullet"/>
      <w:lvlText w:val="̶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73A57A9"/>
    <w:multiLevelType w:val="hybridMultilevel"/>
    <w:tmpl w:val="60BC9E20"/>
    <w:lvl w:ilvl="0" w:tplc="9FE228CA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D06E24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E876E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6090E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021548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EC2FB8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8A9034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8E4BE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D62D96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93A278E"/>
    <w:multiLevelType w:val="hybridMultilevel"/>
    <w:tmpl w:val="4AC27B1E"/>
    <w:lvl w:ilvl="0" w:tplc="B694F29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C8010E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BE1D60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F6B06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BE27E8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A0FF9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5469F4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ECA5D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ACFC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28C3213"/>
    <w:multiLevelType w:val="hybridMultilevel"/>
    <w:tmpl w:val="9CFAC7F8"/>
    <w:lvl w:ilvl="0" w:tplc="1486A76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D0DD7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2807D4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A6F694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E2C528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CCAAD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A024B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DAE25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27050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3B2510C"/>
    <w:multiLevelType w:val="hybridMultilevel"/>
    <w:tmpl w:val="2536D6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42C7DF5"/>
    <w:multiLevelType w:val="hybridMultilevel"/>
    <w:tmpl w:val="E21C07D4"/>
    <w:lvl w:ilvl="0" w:tplc="CEF4EFF2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147DCA" w:tentative="1">
      <w:start w:val="1"/>
      <w:numFmt w:val="bullet"/>
      <w:lvlText w:val="̶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08404">
      <w:start w:val="1"/>
      <w:numFmt w:val="bullet"/>
      <w:lvlText w:val="̶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C8D36A" w:tentative="1">
      <w:start w:val="1"/>
      <w:numFmt w:val="bullet"/>
      <w:lvlText w:val="̶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61712" w:tentative="1">
      <w:start w:val="1"/>
      <w:numFmt w:val="bullet"/>
      <w:lvlText w:val="̶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E2D68C" w:tentative="1">
      <w:start w:val="1"/>
      <w:numFmt w:val="bullet"/>
      <w:lvlText w:val="̶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66284" w:tentative="1">
      <w:start w:val="1"/>
      <w:numFmt w:val="bullet"/>
      <w:lvlText w:val="̶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6CD504" w:tentative="1">
      <w:start w:val="1"/>
      <w:numFmt w:val="bullet"/>
      <w:lvlText w:val="̶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941900" w:tentative="1">
      <w:start w:val="1"/>
      <w:numFmt w:val="bullet"/>
      <w:lvlText w:val="̶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5563B5F"/>
    <w:multiLevelType w:val="hybridMultilevel"/>
    <w:tmpl w:val="CB9467EE"/>
    <w:lvl w:ilvl="0" w:tplc="6E4A757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5889B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6A34C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78E736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FE1200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7A38A6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B67BBE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E246C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9ACC6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B8E557E"/>
    <w:multiLevelType w:val="multilevel"/>
    <w:tmpl w:val="B0C4F5F0"/>
    <w:lvl w:ilvl="0">
      <w:start w:val="1"/>
      <w:numFmt w:val="decimal"/>
      <w:pStyle w:val="05number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pStyle w:val="06letter2"/>
      <w:lvlText w:val="%2."/>
      <w:lvlJc w:val="left"/>
      <w:pPr>
        <w:tabs>
          <w:tab w:val="num" w:pos="646"/>
        </w:tabs>
        <w:ind w:left="646" w:hanging="289"/>
      </w:pPr>
      <w:rPr>
        <w:rFonts w:ascii="Arial" w:hAnsi="Arial" w:hint="default"/>
        <w:color w:val="auto"/>
        <w:sz w:val="22"/>
      </w:rPr>
    </w:lvl>
    <w:lvl w:ilvl="2">
      <w:start w:val="1"/>
      <w:numFmt w:val="decimal"/>
      <w:pStyle w:val="07number3"/>
      <w:lvlText w:val="%3)"/>
      <w:lvlJc w:val="left"/>
      <w:pPr>
        <w:tabs>
          <w:tab w:val="num" w:pos="924"/>
        </w:tabs>
        <w:ind w:left="924" w:hanging="278"/>
      </w:pPr>
      <w:rPr>
        <w:rFonts w:ascii="Arial" w:hAnsi="Arial" w:hint="default"/>
        <w:color w:val="auto"/>
        <w:sz w:val="22"/>
      </w:rPr>
    </w:lvl>
    <w:lvl w:ilvl="3">
      <w:start w:val="1"/>
      <w:numFmt w:val="lowerLetter"/>
      <w:pStyle w:val="08letter4"/>
      <w:lvlText w:val="%4)"/>
      <w:lvlJc w:val="left"/>
      <w:pPr>
        <w:tabs>
          <w:tab w:val="num" w:pos="1213"/>
        </w:tabs>
        <w:ind w:left="1213" w:hanging="289"/>
      </w:pPr>
      <w:rPr>
        <w:rFonts w:ascii="Arial" w:hAnsi="Arial" w:hint="default"/>
        <w:b w:val="0"/>
        <w:i w:val="0"/>
        <w:color w:val="auto"/>
        <w:sz w:val="22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35"/>
  </w:num>
  <w:num w:numId="13">
    <w:abstractNumId w:val="13"/>
  </w:num>
  <w:num w:numId="14">
    <w:abstractNumId w:val="21"/>
  </w:num>
  <w:num w:numId="15">
    <w:abstractNumId w:val="22"/>
  </w:num>
  <w:num w:numId="16">
    <w:abstractNumId w:val="33"/>
  </w:num>
  <w:num w:numId="17">
    <w:abstractNumId w:val="15"/>
  </w:num>
  <w:num w:numId="18">
    <w:abstractNumId w:val="28"/>
  </w:num>
  <w:num w:numId="19">
    <w:abstractNumId w:val="34"/>
  </w:num>
  <w:num w:numId="20">
    <w:abstractNumId w:val="30"/>
  </w:num>
  <w:num w:numId="21">
    <w:abstractNumId w:val="14"/>
  </w:num>
  <w:num w:numId="22">
    <w:abstractNumId w:val="18"/>
  </w:num>
  <w:num w:numId="23">
    <w:abstractNumId w:val="12"/>
  </w:num>
  <w:num w:numId="24">
    <w:abstractNumId w:val="17"/>
  </w:num>
  <w:num w:numId="25">
    <w:abstractNumId w:val="20"/>
  </w:num>
  <w:num w:numId="26">
    <w:abstractNumId w:val="26"/>
  </w:num>
  <w:num w:numId="27">
    <w:abstractNumId w:val="19"/>
  </w:num>
  <w:num w:numId="28">
    <w:abstractNumId w:val="11"/>
  </w:num>
  <w:num w:numId="29">
    <w:abstractNumId w:val="10"/>
  </w:num>
  <w:num w:numId="30">
    <w:abstractNumId w:val="29"/>
  </w:num>
  <w:num w:numId="31">
    <w:abstractNumId w:val="31"/>
  </w:num>
  <w:num w:numId="32">
    <w:abstractNumId w:val="27"/>
  </w:num>
  <w:num w:numId="33">
    <w:abstractNumId w:val="25"/>
  </w:num>
  <w:num w:numId="34">
    <w:abstractNumId w:val="32"/>
  </w:num>
  <w:num w:numId="35">
    <w:abstractNumId w:val="35"/>
  </w:num>
  <w:num w:numId="36">
    <w:abstractNumId w:val="35"/>
  </w:num>
  <w:num w:numId="37">
    <w:abstractNumId w:val="16"/>
  </w:num>
  <w:num w:numId="38">
    <w:abstractNumId w:val="16"/>
  </w:num>
  <w:num w:numId="39">
    <w:abstractNumId w:val="16"/>
  </w:num>
  <w:num w:numId="40">
    <w:abstractNumId w:val="16"/>
  </w:num>
  <w:num w:numId="41">
    <w:abstractNumId w:val="24"/>
  </w:num>
  <w:num w:numId="42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proofState w:spelling="clean" w:grammar="clean"/>
  <w:attachedTemplate r:id="rId1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IDStyle" w:val="blank"/>
    <w:docVar w:name="INISection" w:val="NewMemo"/>
    <w:docVar w:name="Language" w:val="English (U.S.)"/>
    <w:docVar w:name="MemoType" w:val="Internal"/>
    <w:docVar w:name="sScope" w:val="4"/>
  </w:docVars>
  <w:rsids>
    <w:rsidRoot w:val="00C360E7"/>
    <w:rsid w:val="00000521"/>
    <w:rsid w:val="00003625"/>
    <w:rsid w:val="00004C46"/>
    <w:rsid w:val="00005C0A"/>
    <w:rsid w:val="00006355"/>
    <w:rsid w:val="00006536"/>
    <w:rsid w:val="000068BF"/>
    <w:rsid w:val="000128DC"/>
    <w:rsid w:val="0001576F"/>
    <w:rsid w:val="00017D4B"/>
    <w:rsid w:val="000203F0"/>
    <w:rsid w:val="00027EC2"/>
    <w:rsid w:val="000310FC"/>
    <w:rsid w:val="0003190E"/>
    <w:rsid w:val="00032B71"/>
    <w:rsid w:val="00033368"/>
    <w:rsid w:val="00033F86"/>
    <w:rsid w:val="000362BA"/>
    <w:rsid w:val="0003711A"/>
    <w:rsid w:val="000410EE"/>
    <w:rsid w:val="00042BB2"/>
    <w:rsid w:val="000434B3"/>
    <w:rsid w:val="00045646"/>
    <w:rsid w:val="00045992"/>
    <w:rsid w:val="0004789E"/>
    <w:rsid w:val="00050C7D"/>
    <w:rsid w:val="00050D44"/>
    <w:rsid w:val="0005110C"/>
    <w:rsid w:val="00052EA0"/>
    <w:rsid w:val="0005345D"/>
    <w:rsid w:val="000540E5"/>
    <w:rsid w:val="00054824"/>
    <w:rsid w:val="00055115"/>
    <w:rsid w:val="000565BF"/>
    <w:rsid w:val="00056FF5"/>
    <w:rsid w:val="0006014A"/>
    <w:rsid w:val="000603B6"/>
    <w:rsid w:val="00062628"/>
    <w:rsid w:val="00064DC6"/>
    <w:rsid w:val="00064FD9"/>
    <w:rsid w:val="000651B6"/>
    <w:rsid w:val="000671DE"/>
    <w:rsid w:val="000672B7"/>
    <w:rsid w:val="00067A55"/>
    <w:rsid w:val="00070CA2"/>
    <w:rsid w:val="00072027"/>
    <w:rsid w:val="00072A07"/>
    <w:rsid w:val="000739B5"/>
    <w:rsid w:val="0007541B"/>
    <w:rsid w:val="00075526"/>
    <w:rsid w:val="00077E3D"/>
    <w:rsid w:val="00080C61"/>
    <w:rsid w:val="00083B1E"/>
    <w:rsid w:val="00084763"/>
    <w:rsid w:val="00084875"/>
    <w:rsid w:val="00084D40"/>
    <w:rsid w:val="000857E2"/>
    <w:rsid w:val="00090794"/>
    <w:rsid w:val="000964E6"/>
    <w:rsid w:val="000A0F01"/>
    <w:rsid w:val="000A2213"/>
    <w:rsid w:val="000A23FB"/>
    <w:rsid w:val="000A4167"/>
    <w:rsid w:val="000A4B62"/>
    <w:rsid w:val="000A6035"/>
    <w:rsid w:val="000A6ECE"/>
    <w:rsid w:val="000B256B"/>
    <w:rsid w:val="000B4CE8"/>
    <w:rsid w:val="000B67DE"/>
    <w:rsid w:val="000B7C85"/>
    <w:rsid w:val="000C0292"/>
    <w:rsid w:val="000C369C"/>
    <w:rsid w:val="000C37F3"/>
    <w:rsid w:val="000C435F"/>
    <w:rsid w:val="000C5555"/>
    <w:rsid w:val="000C6E54"/>
    <w:rsid w:val="000D019B"/>
    <w:rsid w:val="000D3AB3"/>
    <w:rsid w:val="000D4699"/>
    <w:rsid w:val="000D7B76"/>
    <w:rsid w:val="000D7DE2"/>
    <w:rsid w:val="000E0B37"/>
    <w:rsid w:val="000E3056"/>
    <w:rsid w:val="000E3BEA"/>
    <w:rsid w:val="000E5991"/>
    <w:rsid w:val="000E7B20"/>
    <w:rsid w:val="000E7B45"/>
    <w:rsid w:val="000F0DCC"/>
    <w:rsid w:val="000F2638"/>
    <w:rsid w:val="000F29DA"/>
    <w:rsid w:val="000F5225"/>
    <w:rsid w:val="000F6A8C"/>
    <w:rsid w:val="000F7FE1"/>
    <w:rsid w:val="00100CCF"/>
    <w:rsid w:val="0010414D"/>
    <w:rsid w:val="00104B3C"/>
    <w:rsid w:val="001052DA"/>
    <w:rsid w:val="001062DB"/>
    <w:rsid w:val="001063D9"/>
    <w:rsid w:val="00110B45"/>
    <w:rsid w:val="00110CA9"/>
    <w:rsid w:val="0011144A"/>
    <w:rsid w:val="001117B5"/>
    <w:rsid w:val="001145CC"/>
    <w:rsid w:val="00114C32"/>
    <w:rsid w:val="00117432"/>
    <w:rsid w:val="00120DC8"/>
    <w:rsid w:val="00121EBA"/>
    <w:rsid w:val="00121F23"/>
    <w:rsid w:val="00121F81"/>
    <w:rsid w:val="0012363C"/>
    <w:rsid w:val="00123BB3"/>
    <w:rsid w:val="00131577"/>
    <w:rsid w:val="00131FF4"/>
    <w:rsid w:val="00136749"/>
    <w:rsid w:val="0014074B"/>
    <w:rsid w:val="00141DA0"/>
    <w:rsid w:val="00142ED6"/>
    <w:rsid w:val="001447B2"/>
    <w:rsid w:val="00144A44"/>
    <w:rsid w:val="00145867"/>
    <w:rsid w:val="00150269"/>
    <w:rsid w:val="00152D13"/>
    <w:rsid w:val="00157B02"/>
    <w:rsid w:val="00161A9E"/>
    <w:rsid w:val="001628DB"/>
    <w:rsid w:val="00162CEE"/>
    <w:rsid w:val="001631E7"/>
    <w:rsid w:val="00165545"/>
    <w:rsid w:val="001658CD"/>
    <w:rsid w:val="00166027"/>
    <w:rsid w:val="00167278"/>
    <w:rsid w:val="0016729E"/>
    <w:rsid w:val="001722DA"/>
    <w:rsid w:val="001751E2"/>
    <w:rsid w:val="001774F3"/>
    <w:rsid w:val="00180ABE"/>
    <w:rsid w:val="00180C60"/>
    <w:rsid w:val="001813AC"/>
    <w:rsid w:val="00183AB1"/>
    <w:rsid w:val="00187426"/>
    <w:rsid w:val="00192A8C"/>
    <w:rsid w:val="00192D9F"/>
    <w:rsid w:val="00193973"/>
    <w:rsid w:val="00193F55"/>
    <w:rsid w:val="00193F9F"/>
    <w:rsid w:val="00194BE9"/>
    <w:rsid w:val="00195D12"/>
    <w:rsid w:val="00196B70"/>
    <w:rsid w:val="00196EB8"/>
    <w:rsid w:val="001975A4"/>
    <w:rsid w:val="001A06BC"/>
    <w:rsid w:val="001A0F20"/>
    <w:rsid w:val="001A32B1"/>
    <w:rsid w:val="001A59E5"/>
    <w:rsid w:val="001B1188"/>
    <w:rsid w:val="001B1AB2"/>
    <w:rsid w:val="001C22B8"/>
    <w:rsid w:val="001C31DB"/>
    <w:rsid w:val="001C3893"/>
    <w:rsid w:val="001C62C3"/>
    <w:rsid w:val="001C6A1C"/>
    <w:rsid w:val="001C71E2"/>
    <w:rsid w:val="001C79B1"/>
    <w:rsid w:val="001D4E4E"/>
    <w:rsid w:val="001E08B5"/>
    <w:rsid w:val="001E3D7F"/>
    <w:rsid w:val="001E624C"/>
    <w:rsid w:val="001E7AD8"/>
    <w:rsid w:val="001F004D"/>
    <w:rsid w:val="001F1090"/>
    <w:rsid w:val="001F4D7C"/>
    <w:rsid w:val="001F515C"/>
    <w:rsid w:val="001F6233"/>
    <w:rsid w:val="001F62FF"/>
    <w:rsid w:val="001F70C0"/>
    <w:rsid w:val="001F73B4"/>
    <w:rsid w:val="00203565"/>
    <w:rsid w:val="002041CC"/>
    <w:rsid w:val="00206FD3"/>
    <w:rsid w:val="002074B7"/>
    <w:rsid w:val="00207590"/>
    <w:rsid w:val="00210414"/>
    <w:rsid w:val="002124F4"/>
    <w:rsid w:val="0021652C"/>
    <w:rsid w:val="00222660"/>
    <w:rsid w:val="00222A93"/>
    <w:rsid w:val="00223D89"/>
    <w:rsid w:val="0023162C"/>
    <w:rsid w:val="00231D1A"/>
    <w:rsid w:val="00234D95"/>
    <w:rsid w:val="00235055"/>
    <w:rsid w:val="002352C1"/>
    <w:rsid w:val="00235B58"/>
    <w:rsid w:val="00237A64"/>
    <w:rsid w:val="00237FA6"/>
    <w:rsid w:val="00242C0B"/>
    <w:rsid w:val="0024340C"/>
    <w:rsid w:val="002472A1"/>
    <w:rsid w:val="00247D5E"/>
    <w:rsid w:val="00250B78"/>
    <w:rsid w:val="00250C73"/>
    <w:rsid w:val="0025283A"/>
    <w:rsid w:val="002612E8"/>
    <w:rsid w:val="00262F34"/>
    <w:rsid w:val="002651DC"/>
    <w:rsid w:val="002676FF"/>
    <w:rsid w:val="00267770"/>
    <w:rsid w:val="00271143"/>
    <w:rsid w:val="00274D01"/>
    <w:rsid w:val="002768AB"/>
    <w:rsid w:val="00276B2D"/>
    <w:rsid w:val="00277466"/>
    <w:rsid w:val="002802F5"/>
    <w:rsid w:val="00280AC4"/>
    <w:rsid w:val="00282ADF"/>
    <w:rsid w:val="00284A5A"/>
    <w:rsid w:val="00285BE2"/>
    <w:rsid w:val="00286636"/>
    <w:rsid w:val="00291D4F"/>
    <w:rsid w:val="002935BD"/>
    <w:rsid w:val="00294396"/>
    <w:rsid w:val="00294A03"/>
    <w:rsid w:val="00295C06"/>
    <w:rsid w:val="00295EE8"/>
    <w:rsid w:val="002960FF"/>
    <w:rsid w:val="002965AE"/>
    <w:rsid w:val="00297055"/>
    <w:rsid w:val="002A0BA9"/>
    <w:rsid w:val="002A2087"/>
    <w:rsid w:val="002A258A"/>
    <w:rsid w:val="002A2C4B"/>
    <w:rsid w:val="002A5DE0"/>
    <w:rsid w:val="002B08B9"/>
    <w:rsid w:val="002B20E3"/>
    <w:rsid w:val="002B47B2"/>
    <w:rsid w:val="002B62AC"/>
    <w:rsid w:val="002C0508"/>
    <w:rsid w:val="002C0FBE"/>
    <w:rsid w:val="002C183C"/>
    <w:rsid w:val="002C2C9E"/>
    <w:rsid w:val="002C4D52"/>
    <w:rsid w:val="002C6CFB"/>
    <w:rsid w:val="002D0B31"/>
    <w:rsid w:val="002D17FD"/>
    <w:rsid w:val="002D2E27"/>
    <w:rsid w:val="002D42EE"/>
    <w:rsid w:val="002D4EC6"/>
    <w:rsid w:val="002D67D1"/>
    <w:rsid w:val="002E2AFD"/>
    <w:rsid w:val="002E54B8"/>
    <w:rsid w:val="002E797C"/>
    <w:rsid w:val="002F1458"/>
    <w:rsid w:val="002F1D15"/>
    <w:rsid w:val="002F2727"/>
    <w:rsid w:val="002F444D"/>
    <w:rsid w:val="002F4A62"/>
    <w:rsid w:val="002F6B12"/>
    <w:rsid w:val="0030234C"/>
    <w:rsid w:val="003030DF"/>
    <w:rsid w:val="00304757"/>
    <w:rsid w:val="00306442"/>
    <w:rsid w:val="00307399"/>
    <w:rsid w:val="00307404"/>
    <w:rsid w:val="00307BA7"/>
    <w:rsid w:val="003110D8"/>
    <w:rsid w:val="0031427D"/>
    <w:rsid w:val="003142B2"/>
    <w:rsid w:val="00314435"/>
    <w:rsid w:val="00314764"/>
    <w:rsid w:val="003167B8"/>
    <w:rsid w:val="003213FA"/>
    <w:rsid w:val="00321B3C"/>
    <w:rsid w:val="00322202"/>
    <w:rsid w:val="00323EC3"/>
    <w:rsid w:val="003269E7"/>
    <w:rsid w:val="003308E7"/>
    <w:rsid w:val="00333BE3"/>
    <w:rsid w:val="00336677"/>
    <w:rsid w:val="00336F21"/>
    <w:rsid w:val="00340994"/>
    <w:rsid w:val="003475E1"/>
    <w:rsid w:val="003475F5"/>
    <w:rsid w:val="003506DD"/>
    <w:rsid w:val="00350A15"/>
    <w:rsid w:val="003512EB"/>
    <w:rsid w:val="00351A47"/>
    <w:rsid w:val="0035551B"/>
    <w:rsid w:val="003555C0"/>
    <w:rsid w:val="00355ED5"/>
    <w:rsid w:val="00356B01"/>
    <w:rsid w:val="00356BAC"/>
    <w:rsid w:val="003602B6"/>
    <w:rsid w:val="00362AF4"/>
    <w:rsid w:val="0036421A"/>
    <w:rsid w:val="003657C1"/>
    <w:rsid w:val="0037261E"/>
    <w:rsid w:val="00374A67"/>
    <w:rsid w:val="003776A5"/>
    <w:rsid w:val="00384E37"/>
    <w:rsid w:val="00385204"/>
    <w:rsid w:val="003859ED"/>
    <w:rsid w:val="00385B38"/>
    <w:rsid w:val="0038719A"/>
    <w:rsid w:val="003907F1"/>
    <w:rsid w:val="00393852"/>
    <w:rsid w:val="003A158C"/>
    <w:rsid w:val="003A2356"/>
    <w:rsid w:val="003A2EC1"/>
    <w:rsid w:val="003A315C"/>
    <w:rsid w:val="003A4E2B"/>
    <w:rsid w:val="003A6454"/>
    <w:rsid w:val="003A663E"/>
    <w:rsid w:val="003A7494"/>
    <w:rsid w:val="003A7CA2"/>
    <w:rsid w:val="003B2AB8"/>
    <w:rsid w:val="003B2CD4"/>
    <w:rsid w:val="003B3123"/>
    <w:rsid w:val="003B3276"/>
    <w:rsid w:val="003B5FAE"/>
    <w:rsid w:val="003B66DD"/>
    <w:rsid w:val="003B73F3"/>
    <w:rsid w:val="003B7B63"/>
    <w:rsid w:val="003C2C0F"/>
    <w:rsid w:val="003C2E0E"/>
    <w:rsid w:val="003C3331"/>
    <w:rsid w:val="003C5634"/>
    <w:rsid w:val="003C5956"/>
    <w:rsid w:val="003C6B3D"/>
    <w:rsid w:val="003C71BA"/>
    <w:rsid w:val="003D0364"/>
    <w:rsid w:val="003D275E"/>
    <w:rsid w:val="003D2F63"/>
    <w:rsid w:val="003D31C5"/>
    <w:rsid w:val="003D361E"/>
    <w:rsid w:val="003D6767"/>
    <w:rsid w:val="003E0ED4"/>
    <w:rsid w:val="003E1F13"/>
    <w:rsid w:val="003E3683"/>
    <w:rsid w:val="003E5C32"/>
    <w:rsid w:val="003E63A3"/>
    <w:rsid w:val="003E6A4C"/>
    <w:rsid w:val="003E7383"/>
    <w:rsid w:val="003F0467"/>
    <w:rsid w:val="003F187C"/>
    <w:rsid w:val="003F1DFE"/>
    <w:rsid w:val="003F1E67"/>
    <w:rsid w:val="003F287A"/>
    <w:rsid w:val="003F4890"/>
    <w:rsid w:val="003F5D84"/>
    <w:rsid w:val="003F604C"/>
    <w:rsid w:val="00400587"/>
    <w:rsid w:val="00400FD4"/>
    <w:rsid w:val="00402913"/>
    <w:rsid w:val="00405153"/>
    <w:rsid w:val="004055FC"/>
    <w:rsid w:val="00407265"/>
    <w:rsid w:val="00415283"/>
    <w:rsid w:val="00415985"/>
    <w:rsid w:val="00415E5B"/>
    <w:rsid w:val="004160B9"/>
    <w:rsid w:val="00417618"/>
    <w:rsid w:val="004177E0"/>
    <w:rsid w:val="00417F75"/>
    <w:rsid w:val="00421FFB"/>
    <w:rsid w:val="004230C9"/>
    <w:rsid w:val="00423544"/>
    <w:rsid w:val="00425C12"/>
    <w:rsid w:val="00427877"/>
    <w:rsid w:val="004310EE"/>
    <w:rsid w:val="004327E7"/>
    <w:rsid w:val="00434327"/>
    <w:rsid w:val="00434460"/>
    <w:rsid w:val="0043459B"/>
    <w:rsid w:val="004348CA"/>
    <w:rsid w:val="00434AA7"/>
    <w:rsid w:val="004355C3"/>
    <w:rsid w:val="004360A3"/>
    <w:rsid w:val="00436F08"/>
    <w:rsid w:val="00440A27"/>
    <w:rsid w:val="00442D24"/>
    <w:rsid w:val="004470F9"/>
    <w:rsid w:val="00450D24"/>
    <w:rsid w:val="004511C0"/>
    <w:rsid w:val="004527F7"/>
    <w:rsid w:val="00452F1D"/>
    <w:rsid w:val="00456BB6"/>
    <w:rsid w:val="00462194"/>
    <w:rsid w:val="004657E4"/>
    <w:rsid w:val="00466722"/>
    <w:rsid w:val="00466E82"/>
    <w:rsid w:val="00466EAE"/>
    <w:rsid w:val="00466F79"/>
    <w:rsid w:val="00471DC1"/>
    <w:rsid w:val="00472032"/>
    <w:rsid w:val="00472D07"/>
    <w:rsid w:val="00476052"/>
    <w:rsid w:val="00476762"/>
    <w:rsid w:val="004767CC"/>
    <w:rsid w:val="004779B3"/>
    <w:rsid w:val="00483CBD"/>
    <w:rsid w:val="004853F3"/>
    <w:rsid w:val="00485CA2"/>
    <w:rsid w:val="00490893"/>
    <w:rsid w:val="00490FEC"/>
    <w:rsid w:val="00491412"/>
    <w:rsid w:val="00491426"/>
    <w:rsid w:val="00492217"/>
    <w:rsid w:val="00493F09"/>
    <w:rsid w:val="00495159"/>
    <w:rsid w:val="004951F3"/>
    <w:rsid w:val="00495EBF"/>
    <w:rsid w:val="004962DD"/>
    <w:rsid w:val="0049777D"/>
    <w:rsid w:val="00497D5C"/>
    <w:rsid w:val="004A73F8"/>
    <w:rsid w:val="004A77D0"/>
    <w:rsid w:val="004B14A6"/>
    <w:rsid w:val="004B192E"/>
    <w:rsid w:val="004B27B0"/>
    <w:rsid w:val="004B32D7"/>
    <w:rsid w:val="004B49F7"/>
    <w:rsid w:val="004B721D"/>
    <w:rsid w:val="004C6D48"/>
    <w:rsid w:val="004D1032"/>
    <w:rsid w:val="004D13C9"/>
    <w:rsid w:val="004D57B1"/>
    <w:rsid w:val="004D5D51"/>
    <w:rsid w:val="004D7143"/>
    <w:rsid w:val="004E0A0C"/>
    <w:rsid w:val="004E145A"/>
    <w:rsid w:val="004E2F7F"/>
    <w:rsid w:val="004E3FB5"/>
    <w:rsid w:val="004E48C0"/>
    <w:rsid w:val="004E610B"/>
    <w:rsid w:val="004E6209"/>
    <w:rsid w:val="004E71AF"/>
    <w:rsid w:val="004F30DB"/>
    <w:rsid w:val="004F362E"/>
    <w:rsid w:val="004F3E48"/>
    <w:rsid w:val="004F3E7D"/>
    <w:rsid w:val="004F3F2B"/>
    <w:rsid w:val="004F65BA"/>
    <w:rsid w:val="004F703C"/>
    <w:rsid w:val="004F7047"/>
    <w:rsid w:val="005053CC"/>
    <w:rsid w:val="005064B0"/>
    <w:rsid w:val="0051003E"/>
    <w:rsid w:val="00515785"/>
    <w:rsid w:val="00521899"/>
    <w:rsid w:val="00522039"/>
    <w:rsid w:val="0052214F"/>
    <w:rsid w:val="005233F8"/>
    <w:rsid w:val="0052481B"/>
    <w:rsid w:val="00525016"/>
    <w:rsid w:val="0052519D"/>
    <w:rsid w:val="00525B45"/>
    <w:rsid w:val="00527335"/>
    <w:rsid w:val="00530A53"/>
    <w:rsid w:val="0053327F"/>
    <w:rsid w:val="00533C12"/>
    <w:rsid w:val="00541F4E"/>
    <w:rsid w:val="0054250A"/>
    <w:rsid w:val="00542926"/>
    <w:rsid w:val="00542AE0"/>
    <w:rsid w:val="00543121"/>
    <w:rsid w:val="00545A70"/>
    <w:rsid w:val="005464A6"/>
    <w:rsid w:val="00546FEA"/>
    <w:rsid w:val="00550984"/>
    <w:rsid w:val="005527B5"/>
    <w:rsid w:val="00552F8D"/>
    <w:rsid w:val="005541A2"/>
    <w:rsid w:val="005561E1"/>
    <w:rsid w:val="00562056"/>
    <w:rsid w:val="0056272D"/>
    <w:rsid w:val="0056334C"/>
    <w:rsid w:val="005636F2"/>
    <w:rsid w:val="005644C9"/>
    <w:rsid w:val="00564BC7"/>
    <w:rsid w:val="005651D4"/>
    <w:rsid w:val="00567FD9"/>
    <w:rsid w:val="00571B30"/>
    <w:rsid w:val="00571E2B"/>
    <w:rsid w:val="0057423B"/>
    <w:rsid w:val="005767D2"/>
    <w:rsid w:val="0057701C"/>
    <w:rsid w:val="0058070D"/>
    <w:rsid w:val="005807C4"/>
    <w:rsid w:val="00581EFA"/>
    <w:rsid w:val="00582893"/>
    <w:rsid w:val="00584179"/>
    <w:rsid w:val="00585A5B"/>
    <w:rsid w:val="00587665"/>
    <w:rsid w:val="005A0829"/>
    <w:rsid w:val="005A1771"/>
    <w:rsid w:val="005A1995"/>
    <w:rsid w:val="005A35AB"/>
    <w:rsid w:val="005A498A"/>
    <w:rsid w:val="005A4F35"/>
    <w:rsid w:val="005A5199"/>
    <w:rsid w:val="005A52F0"/>
    <w:rsid w:val="005A533F"/>
    <w:rsid w:val="005A61B9"/>
    <w:rsid w:val="005A6289"/>
    <w:rsid w:val="005A6E76"/>
    <w:rsid w:val="005A789F"/>
    <w:rsid w:val="005B0EAA"/>
    <w:rsid w:val="005B1021"/>
    <w:rsid w:val="005B18EF"/>
    <w:rsid w:val="005B4C98"/>
    <w:rsid w:val="005B51B9"/>
    <w:rsid w:val="005B79FC"/>
    <w:rsid w:val="005B7D87"/>
    <w:rsid w:val="005C02A5"/>
    <w:rsid w:val="005C246F"/>
    <w:rsid w:val="005C6628"/>
    <w:rsid w:val="005C7711"/>
    <w:rsid w:val="005D0263"/>
    <w:rsid w:val="005D18A3"/>
    <w:rsid w:val="005D2F56"/>
    <w:rsid w:val="005D3AEE"/>
    <w:rsid w:val="005D6AB6"/>
    <w:rsid w:val="005E183E"/>
    <w:rsid w:val="005E3C55"/>
    <w:rsid w:val="005E492D"/>
    <w:rsid w:val="005F006C"/>
    <w:rsid w:val="005F062D"/>
    <w:rsid w:val="005F240D"/>
    <w:rsid w:val="005F3037"/>
    <w:rsid w:val="005F343A"/>
    <w:rsid w:val="005F449F"/>
    <w:rsid w:val="005F45AA"/>
    <w:rsid w:val="005F6D00"/>
    <w:rsid w:val="006018D8"/>
    <w:rsid w:val="006047BF"/>
    <w:rsid w:val="00605A1F"/>
    <w:rsid w:val="0060664C"/>
    <w:rsid w:val="00606742"/>
    <w:rsid w:val="006114F7"/>
    <w:rsid w:val="00612141"/>
    <w:rsid w:val="006135F9"/>
    <w:rsid w:val="00613A28"/>
    <w:rsid w:val="00613AB3"/>
    <w:rsid w:val="00614A9C"/>
    <w:rsid w:val="00615571"/>
    <w:rsid w:val="006160EE"/>
    <w:rsid w:val="006161C5"/>
    <w:rsid w:val="00616712"/>
    <w:rsid w:val="00620EEB"/>
    <w:rsid w:val="006216F3"/>
    <w:rsid w:val="006216FD"/>
    <w:rsid w:val="00621845"/>
    <w:rsid w:val="00622E6C"/>
    <w:rsid w:val="00627B2F"/>
    <w:rsid w:val="00627E6D"/>
    <w:rsid w:val="00630E56"/>
    <w:rsid w:val="0063151E"/>
    <w:rsid w:val="006328A0"/>
    <w:rsid w:val="00632D17"/>
    <w:rsid w:val="0063366B"/>
    <w:rsid w:val="0063370D"/>
    <w:rsid w:val="00633C12"/>
    <w:rsid w:val="00633FFD"/>
    <w:rsid w:val="006357C7"/>
    <w:rsid w:val="0063598B"/>
    <w:rsid w:val="00635BA1"/>
    <w:rsid w:val="00636235"/>
    <w:rsid w:val="00637813"/>
    <w:rsid w:val="0064038C"/>
    <w:rsid w:val="006410CC"/>
    <w:rsid w:val="00641B14"/>
    <w:rsid w:val="00643A56"/>
    <w:rsid w:val="006445CA"/>
    <w:rsid w:val="006454FE"/>
    <w:rsid w:val="00645883"/>
    <w:rsid w:val="006470A0"/>
    <w:rsid w:val="00650341"/>
    <w:rsid w:val="006503E4"/>
    <w:rsid w:val="0065213E"/>
    <w:rsid w:val="006521F5"/>
    <w:rsid w:val="00652278"/>
    <w:rsid w:val="00652580"/>
    <w:rsid w:val="0065291F"/>
    <w:rsid w:val="0065356B"/>
    <w:rsid w:val="00655631"/>
    <w:rsid w:val="00660C56"/>
    <w:rsid w:val="00661B05"/>
    <w:rsid w:val="00661F5C"/>
    <w:rsid w:val="006622A0"/>
    <w:rsid w:val="0066258A"/>
    <w:rsid w:val="00663738"/>
    <w:rsid w:val="006667B4"/>
    <w:rsid w:val="006672AA"/>
    <w:rsid w:val="006708B1"/>
    <w:rsid w:val="00676674"/>
    <w:rsid w:val="0068159A"/>
    <w:rsid w:val="006825DC"/>
    <w:rsid w:val="00683BB3"/>
    <w:rsid w:val="006849BA"/>
    <w:rsid w:val="00686047"/>
    <w:rsid w:val="00693801"/>
    <w:rsid w:val="00694FF4"/>
    <w:rsid w:val="00696FDD"/>
    <w:rsid w:val="006A2226"/>
    <w:rsid w:val="006A454E"/>
    <w:rsid w:val="006A4A06"/>
    <w:rsid w:val="006A7DC3"/>
    <w:rsid w:val="006B0077"/>
    <w:rsid w:val="006B221B"/>
    <w:rsid w:val="006B30E2"/>
    <w:rsid w:val="006B3111"/>
    <w:rsid w:val="006B3436"/>
    <w:rsid w:val="006B3E2B"/>
    <w:rsid w:val="006B65E7"/>
    <w:rsid w:val="006C0D5A"/>
    <w:rsid w:val="006C3A60"/>
    <w:rsid w:val="006C4D15"/>
    <w:rsid w:val="006D04A4"/>
    <w:rsid w:val="006D06E3"/>
    <w:rsid w:val="006D628A"/>
    <w:rsid w:val="006D6356"/>
    <w:rsid w:val="006D699B"/>
    <w:rsid w:val="006D77AE"/>
    <w:rsid w:val="006D7DED"/>
    <w:rsid w:val="006E2D14"/>
    <w:rsid w:val="006E2EB3"/>
    <w:rsid w:val="006E6BAF"/>
    <w:rsid w:val="006E6F60"/>
    <w:rsid w:val="006E7378"/>
    <w:rsid w:val="006E7621"/>
    <w:rsid w:val="006F02A4"/>
    <w:rsid w:val="006F1EAD"/>
    <w:rsid w:val="006F29BE"/>
    <w:rsid w:val="006F587E"/>
    <w:rsid w:val="006F6094"/>
    <w:rsid w:val="006F67C9"/>
    <w:rsid w:val="00701E52"/>
    <w:rsid w:val="00701F65"/>
    <w:rsid w:val="00702F2B"/>
    <w:rsid w:val="00705617"/>
    <w:rsid w:val="007066A7"/>
    <w:rsid w:val="00711674"/>
    <w:rsid w:val="00711B2E"/>
    <w:rsid w:val="00712C5D"/>
    <w:rsid w:val="00712F94"/>
    <w:rsid w:val="007140A5"/>
    <w:rsid w:val="0071456D"/>
    <w:rsid w:val="00714C9C"/>
    <w:rsid w:val="0071635E"/>
    <w:rsid w:val="00721D81"/>
    <w:rsid w:val="00722113"/>
    <w:rsid w:val="007221F2"/>
    <w:rsid w:val="00723845"/>
    <w:rsid w:val="00725E3E"/>
    <w:rsid w:val="007267B4"/>
    <w:rsid w:val="00730112"/>
    <w:rsid w:val="007341AD"/>
    <w:rsid w:val="00735A28"/>
    <w:rsid w:val="00735F05"/>
    <w:rsid w:val="00737ABB"/>
    <w:rsid w:val="0074119E"/>
    <w:rsid w:val="00741920"/>
    <w:rsid w:val="007420F7"/>
    <w:rsid w:val="0074234D"/>
    <w:rsid w:val="0074259A"/>
    <w:rsid w:val="00745831"/>
    <w:rsid w:val="007478BF"/>
    <w:rsid w:val="00750BAA"/>
    <w:rsid w:val="00751B1A"/>
    <w:rsid w:val="00752380"/>
    <w:rsid w:val="007547C6"/>
    <w:rsid w:val="00756756"/>
    <w:rsid w:val="00761B99"/>
    <w:rsid w:val="00761D0E"/>
    <w:rsid w:val="00762A03"/>
    <w:rsid w:val="00762D65"/>
    <w:rsid w:val="007669F3"/>
    <w:rsid w:val="00766F4E"/>
    <w:rsid w:val="00767848"/>
    <w:rsid w:val="00770808"/>
    <w:rsid w:val="00770A31"/>
    <w:rsid w:val="007726EA"/>
    <w:rsid w:val="00774F1D"/>
    <w:rsid w:val="00775E8F"/>
    <w:rsid w:val="007765EA"/>
    <w:rsid w:val="00776D89"/>
    <w:rsid w:val="00777011"/>
    <w:rsid w:val="00781DB3"/>
    <w:rsid w:val="007822BF"/>
    <w:rsid w:val="00784E20"/>
    <w:rsid w:val="00785A5A"/>
    <w:rsid w:val="00785B92"/>
    <w:rsid w:val="00786043"/>
    <w:rsid w:val="00790228"/>
    <w:rsid w:val="00791FFE"/>
    <w:rsid w:val="007936F1"/>
    <w:rsid w:val="00796478"/>
    <w:rsid w:val="00796D25"/>
    <w:rsid w:val="0079792C"/>
    <w:rsid w:val="007A1707"/>
    <w:rsid w:val="007A4BCC"/>
    <w:rsid w:val="007A5BC3"/>
    <w:rsid w:val="007A5D7E"/>
    <w:rsid w:val="007A5DC0"/>
    <w:rsid w:val="007A616A"/>
    <w:rsid w:val="007A61CA"/>
    <w:rsid w:val="007B091C"/>
    <w:rsid w:val="007B0C15"/>
    <w:rsid w:val="007B2284"/>
    <w:rsid w:val="007B235D"/>
    <w:rsid w:val="007B2716"/>
    <w:rsid w:val="007B35F2"/>
    <w:rsid w:val="007B46CB"/>
    <w:rsid w:val="007B691D"/>
    <w:rsid w:val="007C1BAC"/>
    <w:rsid w:val="007C3936"/>
    <w:rsid w:val="007C3A02"/>
    <w:rsid w:val="007C7C56"/>
    <w:rsid w:val="007C7E14"/>
    <w:rsid w:val="007D1046"/>
    <w:rsid w:val="007D2C4C"/>
    <w:rsid w:val="007D2CC0"/>
    <w:rsid w:val="007D356B"/>
    <w:rsid w:val="007D50BE"/>
    <w:rsid w:val="007D7DEB"/>
    <w:rsid w:val="007E00AE"/>
    <w:rsid w:val="007E0859"/>
    <w:rsid w:val="007E315F"/>
    <w:rsid w:val="007E3E30"/>
    <w:rsid w:val="007E429D"/>
    <w:rsid w:val="007E6293"/>
    <w:rsid w:val="007E738B"/>
    <w:rsid w:val="007E7499"/>
    <w:rsid w:val="007F0402"/>
    <w:rsid w:val="007F113D"/>
    <w:rsid w:val="007F244D"/>
    <w:rsid w:val="007F3825"/>
    <w:rsid w:val="007F537B"/>
    <w:rsid w:val="007F5766"/>
    <w:rsid w:val="007F5E3A"/>
    <w:rsid w:val="007F64B7"/>
    <w:rsid w:val="00800165"/>
    <w:rsid w:val="00800592"/>
    <w:rsid w:val="008007C1"/>
    <w:rsid w:val="00800A7B"/>
    <w:rsid w:val="00802191"/>
    <w:rsid w:val="00803CB8"/>
    <w:rsid w:val="00803FED"/>
    <w:rsid w:val="008116F5"/>
    <w:rsid w:val="00811FE1"/>
    <w:rsid w:val="00812504"/>
    <w:rsid w:val="0081267F"/>
    <w:rsid w:val="00813924"/>
    <w:rsid w:val="00815AF7"/>
    <w:rsid w:val="0082084A"/>
    <w:rsid w:val="00821D77"/>
    <w:rsid w:val="00823567"/>
    <w:rsid w:val="00831932"/>
    <w:rsid w:val="00832BD4"/>
    <w:rsid w:val="0083371C"/>
    <w:rsid w:val="00833A30"/>
    <w:rsid w:val="008349F2"/>
    <w:rsid w:val="008353B3"/>
    <w:rsid w:val="008366E2"/>
    <w:rsid w:val="00837463"/>
    <w:rsid w:val="00841D42"/>
    <w:rsid w:val="008455DB"/>
    <w:rsid w:val="00846134"/>
    <w:rsid w:val="00847BB9"/>
    <w:rsid w:val="00850499"/>
    <w:rsid w:val="008505C3"/>
    <w:rsid w:val="00850639"/>
    <w:rsid w:val="00850798"/>
    <w:rsid w:val="008507F7"/>
    <w:rsid w:val="0085173D"/>
    <w:rsid w:val="008517A5"/>
    <w:rsid w:val="00852E62"/>
    <w:rsid w:val="00852FA3"/>
    <w:rsid w:val="008537AF"/>
    <w:rsid w:val="00855A26"/>
    <w:rsid w:val="00856559"/>
    <w:rsid w:val="008603DC"/>
    <w:rsid w:val="008611BC"/>
    <w:rsid w:val="00863252"/>
    <w:rsid w:val="008669D2"/>
    <w:rsid w:val="00867294"/>
    <w:rsid w:val="00867E7E"/>
    <w:rsid w:val="00870B4F"/>
    <w:rsid w:val="00870FB1"/>
    <w:rsid w:val="00872940"/>
    <w:rsid w:val="0087369C"/>
    <w:rsid w:val="0087378A"/>
    <w:rsid w:val="0087463B"/>
    <w:rsid w:val="00877E2E"/>
    <w:rsid w:val="00880189"/>
    <w:rsid w:val="00880C31"/>
    <w:rsid w:val="008818B1"/>
    <w:rsid w:val="00883413"/>
    <w:rsid w:val="0088746A"/>
    <w:rsid w:val="00891AE0"/>
    <w:rsid w:val="0089209C"/>
    <w:rsid w:val="0089299A"/>
    <w:rsid w:val="00894105"/>
    <w:rsid w:val="00895DEA"/>
    <w:rsid w:val="0089670B"/>
    <w:rsid w:val="008A297C"/>
    <w:rsid w:val="008A32C4"/>
    <w:rsid w:val="008A518A"/>
    <w:rsid w:val="008A582E"/>
    <w:rsid w:val="008A5A9C"/>
    <w:rsid w:val="008A664E"/>
    <w:rsid w:val="008A7A28"/>
    <w:rsid w:val="008B1225"/>
    <w:rsid w:val="008B16D4"/>
    <w:rsid w:val="008B1A9A"/>
    <w:rsid w:val="008B2A62"/>
    <w:rsid w:val="008B415B"/>
    <w:rsid w:val="008B530E"/>
    <w:rsid w:val="008B5F90"/>
    <w:rsid w:val="008B68A4"/>
    <w:rsid w:val="008B7C49"/>
    <w:rsid w:val="008C0C26"/>
    <w:rsid w:val="008C2E9F"/>
    <w:rsid w:val="008C41FB"/>
    <w:rsid w:val="008C6367"/>
    <w:rsid w:val="008D0B60"/>
    <w:rsid w:val="008D1ABE"/>
    <w:rsid w:val="008D2C1B"/>
    <w:rsid w:val="008D39ED"/>
    <w:rsid w:val="008D3F4A"/>
    <w:rsid w:val="008D60C7"/>
    <w:rsid w:val="008D7D3B"/>
    <w:rsid w:val="008D7DA1"/>
    <w:rsid w:val="008E0597"/>
    <w:rsid w:val="008E0D6A"/>
    <w:rsid w:val="008E25DA"/>
    <w:rsid w:val="008E4A47"/>
    <w:rsid w:val="008E4B5E"/>
    <w:rsid w:val="008E5A87"/>
    <w:rsid w:val="008F3AB4"/>
    <w:rsid w:val="008F3FA0"/>
    <w:rsid w:val="008F4C19"/>
    <w:rsid w:val="008F6461"/>
    <w:rsid w:val="0090145F"/>
    <w:rsid w:val="00901E8E"/>
    <w:rsid w:val="00906607"/>
    <w:rsid w:val="00906DA5"/>
    <w:rsid w:val="009107DA"/>
    <w:rsid w:val="009117D4"/>
    <w:rsid w:val="00911CB6"/>
    <w:rsid w:val="00913D47"/>
    <w:rsid w:val="00913D89"/>
    <w:rsid w:val="009158B7"/>
    <w:rsid w:val="00915C6B"/>
    <w:rsid w:val="009171C1"/>
    <w:rsid w:val="00917650"/>
    <w:rsid w:val="009216D6"/>
    <w:rsid w:val="00921E6E"/>
    <w:rsid w:val="0092345C"/>
    <w:rsid w:val="009234D0"/>
    <w:rsid w:val="00925095"/>
    <w:rsid w:val="0092638D"/>
    <w:rsid w:val="0093078B"/>
    <w:rsid w:val="00930DF3"/>
    <w:rsid w:val="009310CA"/>
    <w:rsid w:val="009314F3"/>
    <w:rsid w:val="0093178D"/>
    <w:rsid w:val="00931AAD"/>
    <w:rsid w:val="0093220B"/>
    <w:rsid w:val="00932480"/>
    <w:rsid w:val="009337B8"/>
    <w:rsid w:val="00934128"/>
    <w:rsid w:val="00937C14"/>
    <w:rsid w:val="00940611"/>
    <w:rsid w:val="00941949"/>
    <w:rsid w:val="00941955"/>
    <w:rsid w:val="00942857"/>
    <w:rsid w:val="009435BB"/>
    <w:rsid w:val="009467AD"/>
    <w:rsid w:val="009470B8"/>
    <w:rsid w:val="00952979"/>
    <w:rsid w:val="00953ABC"/>
    <w:rsid w:val="00955AB1"/>
    <w:rsid w:val="00956853"/>
    <w:rsid w:val="0095735C"/>
    <w:rsid w:val="00960230"/>
    <w:rsid w:val="0096289F"/>
    <w:rsid w:val="00963B31"/>
    <w:rsid w:val="00964E70"/>
    <w:rsid w:val="00966112"/>
    <w:rsid w:val="0096617A"/>
    <w:rsid w:val="0096653F"/>
    <w:rsid w:val="00966C9E"/>
    <w:rsid w:val="00966F43"/>
    <w:rsid w:val="009702E5"/>
    <w:rsid w:val="009708B5"/>
    <w:rsid w:val="009708D6"/>
    <w:rsid w:val="0097112D"/>
    <w:rsid w:val="009724E7"/>
    <w:rsid w:val="0097382B"/>
    <w:rsid w:val="0097521B"/>
    <w:rsid w:val="00976D92"/>
    <w:rsid w:val="009775CD"/>
    <w:rsid w:val="009810B1"/>
    <w:rsid w:val="00981E4D"/>
    <w:rsid w:val="009820A7"/>
    <w:rsid w:val="00983649"/>
    <w:rsid w:val="00984200"/>
    <w:rsid w:val="00985C35"/>
    <w:rsid w:val="00986EB0"/>
    <w:rsid w:val="00987D0E"/>
    <w:rsid w:val="00990983"/>
    <w:rsid w:val="0099135A"/>
    <w:rsid w:val="009918DE"/>
    <w:rsid w:val="009922E6"/>
    <w:rsid w:val="0099648E"/>
    <w:rsid w:val="009A0D1E"/>
    <w:rsid w:val="009A1986"/>
    <w:rsid w:val="009A5823"/>
    <w:rsid w:val="009A61FE"/>
    <w:rsid w:val="009A6425"/>
    <w:rsid w:val="009A6603"/>
    <w:rsid w:val="009A7095"/>
    <w:rsid w:val="009B004F"/>
    <w:rsid w:val="009B03A7"/>
    <w:rsid w:val="009B142F"/>
    <w:rsid w:val="009B1738"/>
    <w:rsid w:val="009B1F34"/>
    <w:rsid w:val="009B2D6C"/>
    <w:rsid w:val="009B3498"/>
    <w:rsid w:val="009B47B8"/>
    <w:rsid w:val="009B62B4"/>
    <w:rsid w:val="009B79A5"/>
    <w:rsid w:val="009C01F1"/>
    <w:rsid w:val="009C0E1F"/>
    <w:rsid w:val="009C1825"/>
    <w:rsid w:val="009C5578"/>
    <w:rsid w:val="009C631E"/>
    <w:rsid w:val="009C70AD"/>
    <w:rsid w:val="009C7D49"/>
    <w:rsid w:val="009D3269"/>
    <w:rsid w:val="009D6813"/>
    <w:rsid w:val="009D7995"/>
    <w:rsid w:val="009E0412"/>
    <w:rsid w:val="009E1C48"/>
    <w:rsid w:val="009E2C1E"/>
    <w:rsid w:val="009E31A2"/>
    <w:rsid w:val="009E4E54"/>
    <w:rsid w:val="009E6956"/>
    <w:rsid w:val="009F1DCB"/>
    <w:rsid w:val="009F28E7"/>
    <w:rsid w:val="009F3EDE"/>
    <w:rsid w:val="009F52E6"/>
    <w:rsid w:val="009F622C"/>
    <w:rsid w:val="009F77F5"/>
    <w:rsid w:val="00A001EB"/>
    <w:rsid w:val="00A004EC"/>
    <w:rsid w:val="00A0123C"/>
    <w:rsid w:val="00A073F6"/>
    <w:rsid w:val="00A10492"/>
    <w:rsid w:val="00A10F21"/>
    <w:rsid w:val="00A10FB2"/>
    <w:rsid w:val="00A11EFC"/>
    <w:rsid w:val="00A15637"/>
    <w:rsid w:val="00A16BFA"/>
    <w:rsid w:val="00A20C02"/>
    <w:rsid w:val="00A2226A"/>
    <w:rsid w:val="00A223F5"/>
    <w:rsid w:val="00A24FEB"/>
    <w:rsid w:val="00A27485"/>
    <w:rsid w:val="00A305A4"/>
    <w:rsid w:val="00A3168F"/>
    <w:rsid w:val="00A35261"/>
    <w:rsid w:val="00A36DC0"/>
    <w:rsid w:val="00A36DD1"/>
    <w:rsid w:val="00A41782"/>
    <w:rsid w:val="00A4324A"/>
    <w:rsid w:val="00A43D47"/>
    <w:rsid w:val="00A43E8B"/>
    <w:rsid w:val="00A45FE6"/>
    <w:rsid w:val="00A47045"/>
    <w:rsid w:val="00A53B94"/>
    <w:rsid w:val="00A5497A"/>
    <w:rsid w:val="00A56ACE"/>
    <w:rsid w:val="00A57DBD"/>
    <w:rsid w:val="00A60B61"/>
    <w:rsid w:val="00A610FB"/>
    <w:rsid w:val="00A62814"/>
    <w:rsid w:val="00A63C39"/>
    <w:rsid w:val="00A64FDC"/>
    <w:rsid w:val="00A658EE"/>
    <w:rsid w:val="00A6754F"/>
    <w:rsid w:val="00A677D5"/>
    <w:rsid w:val="00A67DB6"/>
    <w:rsid w:val="00A70964"/>
    <w:rsid w:val="00A728A4"/>
    <w:rsid w:val="00A728B6"/>
    <w:rsid w:val="00A73894"/>
    <w:rsid w:val="00A742BC"/>
    <w:rsid w:val="00A746CA"/>
    <w:rsid w:val="00A74A65"/>
    <w:rsid w:val="00A7588E"/>
    <w:rsid w:val="00A76532"/>
    <w:rsid w:val="00A76EE5"/>
    <w:rsid w:val="00A80442"/>
    <w:rsid w:val="00A80928"/>
    <w:rsid w:val="00A8097B"/>
    <w:rsid w:val="00A81D5B"/>
    <w:rsid w:val="00A869BA"/>
    <w:rsid w:val="00A8758C"/>
    <w:rsid w:val="00A877BE"/>
    <w:rsid w:val="00A879D3"/>
    <w:rsid w:val="00A9083D"/>
    <w:rsid w:val="00A90AFC"/>
    <w:rsid w:val="00A90B38"/>
    <w:rsid w:val="00A90EE2"/>
    <w:rsid w:val="00A9247D"/>
    <w:rsid w:val="00A924BD"/>
    <w:rsid w:val="00A9372C"/>
    <w:rsid w:val="00A95C93"/>
    <w:rsid w:val="00A97938"/>
    <w:rsid w:val="00AA0B2C"/>
    <w:rsid w:val="00AA1619"/>
    <w:rsid w:val="00AA19E5"/>
    <w:rsid w:val="00AA3EAB"/>
    <w:rsid w:val="00AA5959"/>
    <w:rsid w:val="00AA6493"/>
    <w:rsid w:val="00AA6579"/>
    <w:rsid w:val="00AA7AEE"/>
    <w:rsid w:val="00AB06CD"/>
    <w:rsid w:val="00AB11C4"/>
    <w:rsid w:val="00AB228C"/>
    <w:rsid w:val="00AB3535"/>
    <w:rsid w:val="00AB4AD1"/>
    <w:rsid w:val="00AB51D7"/>
    <w:rsid w:val="00AB5DA1"/>
    <w:rsid w:val="00AB6328"/>
    <w:rsid w:val="00AC33CF"/>
    <w:rsid w:val="00AC36B8"/>
    <w:rsid w:val="00AC4378"/>
    <w:rsid w:val="00AE0FF4"/>
    <w:rsid w:val="00AE2891"/>
    <w:rsid w:val="00AE364E"/>
    <w:rsid w:val="00AE3765"/>
    <w:rsid w:val="00AE3AEA"/>
    <w:rsid w:val="00AE452C"/>
    <w:rsid w:val="00AE528B"/>
    <w:rsid w:val="00AE7D47"/>
    <w:rsid w:val="00AF0304"/>
    <w:rsid w:val="00AF0B7E"/>
    <w:rsid w:val="00AF1A8A"/>
    <w:rsid w:val="00AF21F8"/>
    <w:rsid w:val="00AF2B3C"/>
    <w:rsid w:val="00AF2B8E"/>
    <w:rsid w:val="00AF327E"/>
    <w:rsid w:val="00AF4B0F"/>
    <w:rsid w:val="00AF4E97"/>
    <w:rsid w:val="00AF574A"/>
    <w:rsid w:val="00AF6506"/>
    <w:rsid w:val="00AF742C"/>
    <w:rsid w:val="00AF743B"/>
    <w:rsid w:val="00B03A56"/>
    <w:rsid w:val="00B04B74"/>
    <w:rsid w:val="00B0640C"/>
    <w:rsid w:val="00B10FF3"/>
    <w:rsid w:val="00B1306D"/>
    <w:rsid w:val="00B136AE"/>
    <w:rsid w:val="00B13A8E"/>
    <w:rsid w:val="00B152F3"/>
    <w:rsid w:val="00B152FB"/>
    <w:rsid w:val="00B15643"/>
    <w:rsid w:val="00B16939"/>
    <w:rsid w:val="00B17660"/>
    <w:rsid w:val="00B268A4"/>
    <w:rsid w:val="00B31E4B"/>
    <w:rsid w:val="00B42F7B"/>
    <w:rsid w:val="00B4350B"/>
    <w:rsid w:val="00B45E9F"/>
    <w:rsid w:val="00B50086"/>
    <w:rsid w:val="00B50DB3"/>
    <w:rsid w:val="00B51B4F"/>
    <w:rsid w:val="00B532C5"/>
    <w:rsid w:val="00B5509A"/>
    <w:rsid w:val="00B57E4E"/>
    <w:rsid w:val="00B57E63"/>
    <w:rsid w:val="00B60A4C"/>
    <w:rsid w:val="00B611AD"/>
    <w:rsid w:val="00B642F3"/>
    <w:rsid w:val="00B64531"/>
    <w:rsid w:val="00B7168F"/>
    <w:rsid w:val="00B71AA0"/>
    <w:rsid w:val="00B71C78"/>
    <w:rsid w:val="00B748A3"/>
    <w:rsid w:val="00B77973"/>
    <w:rsid w:val="00B77B40"/>
    <w:rsid w:val="00B80D2A"/>
    <w:rsid w:val="00B826D3"/>
    <w:rsid w:val="00B8292E"/>
    <w:rsid w:val="00B84E1B"/>
    <w:rsid w:val="00B8552F"/>
    <w:rsid w:val="00B9077E"/>
    <w:rsid w:val="00B90D79"/>
    <w:rsid w:val="00B914D8"/>
    <w:rsid w:val="00B95498"/>
    <w:rsid w:val="00B958DF"/>
    <w:rsid w:val="00B95A03"/>
    <w:rsid w:val="00B95EF8"/>
    <w:rsid w:val="00B96B2E"/>
    <w:rsid w:val="00B97A69"/>
    <w:rsid w:val="00B97FB2"/>
    <w:rsid w:val="00BA0355"/>
    <w:rsid w:val="00BA24ED"/>
    <w:rsid w:val="00BA300B"/>
    <w:rsid w:val="00BA61A0"/>
    <w:rsid w:val="00BA6700"/>
    <w:rsid w:val="00BB004A"/>
    <w:rsid w:val="00BB1213"/>
    <w:rsid w:val="00BB71F6"/>
    <w:rsid w:val="00BB732E"/>
    <w:rsid w:val="00BC03DC"/>
    <w:rsid w:val="00BC20D3"/>
    <w:rsid w:val="00BC3FB2"/>
    <w:rsid w:val="00BC41F2"/>
    <w:rsid w:val="00BC5077"/>
    <w:rsid w:val="00BC691E"/>
    <w:rsid w:val="00BD0DB5"/>
    <w:rsid w:val="00BD34C8"/>
    <w:rsid w:val="00BD3AF1"/>
    <w:rsid w:val="00BD3EE1"/>
    <w:rsid w:val="00BD5A4F"/>
    <w:rsid w:val="00BD6D46"/>
    <w:rsid w:val="00BE30DA"/>
    <w:rsid w:val="00BE49BC"/>
    <w:rsid w:val="00BE5826"/>
    <w:rsid w:val="00BE59D7"/>
    <w:rsid w:val="00BE63FB"/>
    <w:rsid w:val="00BE7343"/>
    <w:rsid w:val="00BF05DC"/>
    <w:rsid w:val="00BF16E5"/>
    <w:rsid w:val="00BF3188"/>
    <w:rsid w:val="00BF39B6"/>
    <w:rsid w:val="00BF3CA0"/>
    <w:rsid w:val="00BF3D42"/>
    <w:rsid w:val="00BF48FB"/>
    <w:rsid w:val="00BF52EE"/>
    <w:rsid w:val="00BF5462"/>
    <w:rsid w:val="00BF7A8A"/>
    <w:rsid w:val="00C0108B"/>
    <w:rsid w:val="00C01EA5"/>
    <w:rsid w:val="00C02909"/>
    <w:rsid w:val="00C03B4E"/>
    <w:rsid w:val="00C05493"/>
    <w:rsid w:val="00C100BA"/>
    <w:rsid w:val="00C13027"/>
    <w:rsid w:val="00C13C3B"/>
    <w:rsid w:val="00C14534"/>
    <w:rsid w:val="00C15269"/>
    <w:rsid w:val="00C15383"/>
    <w:rsid w:val="00C21C35"/>
    <w:rsid w:val="00C23710"/>
    <w:rsid w:val="00C25944"/>
    <w:rsid w:val="00C27838"/>
    <w:rsid w:val="00C316D2"/>
    <w:rsid w:val="00C31B2D"/>
    <w:rsid w:val="00C32107"/>
    <w:rsid w:val="00C3223D"/>
    <w:rsid w:val="00C339AA"/>
    <w:rsid w:val="00C33E87"/>
    <w:rsid w:val="00C360E7"/>
    <w:rsid w:val="00C37D01"/>
    <w:rsid w:val="00C41BF7"/>
    <w:rsid w:val="00C41D48"/>
    <w:rsid w:val="00C43052"/>
    <w:rsid w:val="00C441B5"/>
    <w:rsid w:val="00C45D44"/>
    <w:rsid w:val="00C4617D"/>
    <w:rsid w:val="00C51AAB"/>
    <w:rsid w:val="00C51FDF"/>
    <w:rsid w:val="00C524E2"/>
    <w:rsid w:val="00C535ED"/>
    <w:rsid w:val="00C53A66"/>
    <w:rsid w:val="00C54F57"/>
    <w:rsid w:val="00C61113"/>
    <w:rsid w:val="00C612D6"/>
    <w:rsid w:val="00C620A7"/>
    <w:rsid w:val="00C627A3"/>
    <w:rsid w:val="00C6370B"/>
    <w:rsid w:val="00C646C8"/>
    <w:rsid w:val="00C706C6"/>
    <w:rsid w:val="00C750BE"/>
    <w:rsid w:val="00C75699"/>
    <w:rsid w:val="00C77CBB"/>
    <w:rsid w:val="00C82090"/>
    <w:rsid w:val="00C835B0"/>
    <w:rsid w:val="00C83ED5"/>
    <w:rsid w:val="00C866D6"/>
    <w:rsid w:val="00C902D4"/>
    <w:rsid w:val="00C93AC5"/>
    <w:rsid w:val="00C93FA7"/>
    <w:rsid w:val="00C96241"/>
    <w:rsid w:val="00C9747A"/>
    <w:rsid w:val="00CA0B99"/>
    <w:rsid w:val="00CA1F67"/>
    <w:rsid w:val="00CA4281"/>
    <w:rsid w:val="00CA7308"/>
    <w:rsid w:val="00CA7657"/>
    <w:rsid w:val="00CB0201"/>
    <w:rsid w:val="00CB0319"/>
    <w:rsid w:val="00CB2A73"/>
    <w:rsid w:val="00CB4582"/>
    <w:rsid w:val="00CB47E1"/>
    <w:rsid w:val="00CB4EC9"/>
    <w:rsid w:val="00CB5B3F"/>
    <w:rsid w:val="00CB6856"/>
    <w:rsid w:val="00CB6EE8"/>
    <w:rsid w:val="00CC0923"/>
    <w:rsid w:val="00CC1045"/>
    <w:rsid w:val="00CC1E14"/>
    <w:rsid w:val="00CC446E"/>
    <w:rsid w:val="00CC4B07"/>
    <w:rsid w:val="00CC5884"/>
    <w:rsid w:val="00CC5D02"/>
    <w:rsid w:val="00CC5DBA"/>
    <w:rsid w:val="00CC7E78"/>
    <w:rsid w:val="00CD069A"/>
    <w:rsid w:val="00CD2B2C"/>
    <w:rsid w:val="00CD2E35"/>
    <w:rsid w:val="00CD315A"/>
    <w:rsid w:val="00CD3469"/>
    <w:rsid w:val="00CD365E"/>
    <w:rsid w:val="00CD487A"/>
    <w:rsid w:val="00CD48CE"/>
    <w:rsid w:val="00CD7865"/>
    <w:rsid w:val="00CE0326"/>
    <w:rsid w:val="00CE04E8"/>
    <w:rsid w:val="00CE05AD"/>
    <w:rsid w:val="00CE21E7"/>
    <w:rsid w:val="00CE37F8"/>
    <w:rsid w:val="00CE3B8A"/>
    <w:rsid w:val="00CE434E"/>
    <w:rsid w:val="00CE536F"/>
    <w:rsid w:val="00CE7B54"/>
    <w:rsid w:val="00CE7D84"/>
    <w:rsid w:val="00CF1513"/>
    <w:rsid w:val="00CF3849"/>
    <w:rsid w:val="00CF3E4B"/>
    <w:rsid w:val="00CF5584"/>
    <w:rsid w:val="00CF6747"/>
    <w:rsid w:val="00D00E44"/>
    <w:rsid w:val="00D048DB"/>
    <w:rsid w:val="00D04CA8"/>
    <w:rsid w:val="00D106BE"/>
    <w:rsid w:val="00D134A7"/>
    <w:rsid w:val="00D135F1"/>
    <w:rsid w:val="00D13AE1"/>
    <w:rsid w:val="00D15016"/>
    <w:rsid w:val="00D167F1"/>
    <w:rsid w:val="00D17B48"/>
    <w:rsid w:val="00D200DE"/>
    <w:rsid w:val="00D22257"/>
    <w:rsid w:val="00D2317B"/>
    <w:rsid w:val="00D23F2C"/>
    <w:rsid w:val="00D30EF7"/>
    <w:rsid w:val="00D32A27"/>
    <w:rsid w:val="00D32FD1"/>
    <w:rsid w:val="00D343F4"/>
    <w:rsid w:val="00D346A2"/>
    <w:rsid w:val="00D36C95"/>
    <w:rsid w:val="00D36CFC"/>
    <w:rsid w:val="00D37925"/>
    <w:rsid w:val="00D40C68"/>
    <w:rsid w:val="00D43873"/>
    <w:rsid w:val="00D43AD1"/>
    <w:rsid w:val="00D440B9"/>
    <w:rsid w:val="00D44BBD"/>
    <w:rsid w:val="00D45D09"/>
    <w:rsid w:val="00D46A55"/>
    <w:rsid w:val="00D47A3A"/>
    <w:rsid w:val="00D5015F"/>
    <w:rsid w:val="00D508DB"/>
    <w:rsid w:val="00D52D4C"/>
    <w:rsid w:val="00D53171"/>
    <w:rsid w:val="00D53B15"/>
    <w:rsid w:val="00D54180"/>
    <w:rsid w:val="00D54E72"/>
    <w:rsid w:val="00D56905"/>
    <w:rsid w:val="00D576C0"/>
    <w:rsid w:val="00D62013"/>
    <w:rsid w:val="00D62EA1"/>
    <w:rsid w:val="00D659BB"/>
    <w:rsid w:val="00D66DEB"/>
    <w:rsid w:val="00D7189E"/>
    <w:rsid w:val="00D71FD9"/>
    <w:rsid w:val="00D72EF4"/>
    <w:rsid w:val="00D73710"/>
    <w:rsid w:val="00D74D77"/>
    <w:rsid w:val="00D761CC"/>
    <w:rsid w:val="00D87A18"/>
    <w:rsid w:val="00D90601"/>
    <w:rsid w:val="00D90BEE"/>
    <w:rsid w:val="00D935EC"/>
    <w:rsid w:val="00D93AC1"/>
    <w:rsid w:val="00D94A11"/>
    <w:rsid w:val="00D97377"/>
    <w:rsid w:val="00DA0237"/>
    <w:rsid w:val="00DA06FB"/>
    <w:rsid w:val="00DA18A5"/>
    <w:rsid w:val="00DA3E4F"/>
    <w:rsid w:val="00DA408E"/>
    <w:rsid w:val="00DA40E4"/>
    <w:rsid w:val="00DA5D45"/>
    <w:rsid w:val="00DA731C"/>
    <w:rsid w:val="00DA784E"/>
    <w:rsid w:val="00DB01AB"/>
    <w:rsid w:val="00DB15BF"/>
    <w:rsid w:val="00DB3536"/>
    <w:rsid w:val="00DB37C9"/>
    <w:rsid w:val="00DB4AC6"/>
    <w:rsid w:val="00DB55CA"/>
    <w:rsid w:val="00DB5756"/>
    <w:rsid w:val="00DB7E1D"/>
    <w:rsid w:val="00DC0117"/>
    <w:rsid w:val="00DC2761"/>
    <w:rsid w:val="00DC4340"/>
    <w:rsid w:val="00DC6100"/>
    <w:rsid w:val="00DC7573"/>
    <w:rsid w:val="00DD0FE3"/>
    <w:rsid w:val="00DD1AF6"/>
    <w:rsid w:val="00DD2713"/>
    <w:rsid w:val="00DD3B17"/>
    <w:rsid w:val="00DD57C6"/>
    <w:rsid w:val="00DD68FC"/>
    <w:rsid w:val="00DE1EAA"/>
    <w:rsid w:val="00DE2D61"/>
    <w:rsid w:val="00DE3864"/>
    <w:rsid w:val="00DE6DAC"/>
    <w:rsid w:val="00DF5035"/>
    <w:rsid w:val="00DF6D58"/>
    <w:rsid w:val="00DF6DC7"/>
    <w:rsid w:val="00DF733F"/>
    <w:rsid w:val="00DF787B"/>
    <w:rsid w:val="00E01B7D"/>
    <w:rsid w:val="00E025A1"/>
    <w:rsid w:val="00E10C29"/>
    <w:rsid w:val="00E13678"/>
    <w:rsid w:val="00E14BC3"/>
    <w:rsid w:val="00E15592"/>
    <w:rsid w:val="00E15FAD"/>
    <w:rsid w:val="00E1604C"/>
    <w:rsid w:val="00E162DE"/>
    <w:rsid w:val="00E168D8"/>
    <w:rsid w:val="00E17787"/>
    <w:rsid w:val="00E24332"/>
    <w:rsid w:val="00E24397"/>
    <w:rsid w:val="00E24759"/>
    <w:rsid w:val="00E25964"/>
    <w:rsid w:val="00E26590"/>
    <w:rsid w:val="00E26E10"/>
    <w:rsid w:val="00E275D6"/>
    <w:rsid w:val="00E30E66"/>
    <w:rsid w:val="00E34218"/>
    <w:rsid w:val="00E34DBD"/>
    <w:rsid w:val="00E35A4F"/>
    <w:rsid w:val="00E364DC"/>
    <w:rsid w:val="00E378CD"/>
    <w:rsid w:val="00E40FDF"/>
    <w:rsid w:val="00E437E8"/>
    <w:rsid w:val="00E447AD"/>
    <w:rsid w:val="00E44D3A"/>
    <w:rsid w:val="00E4728B"/>
    <w:rsid w:val="00E474FF"/>
    <w:rsid w:val="00E5327D"/>
    <w:rsid w:val="00E604EE"/>
    <w:rsid w:val="00E61269"/>
    <w:rsid w:val="00E618A0"/>
    <w:rsid w:val="00E63DCF"/>
    <w:rsid w:val="00E661E4"/>
    <w:rsid w:val="00E73B50"/>
    <w:rsid w:val="00E753AC"/>
    <w:rsid w:val="00E76396"/>
    <w:rsid w:val="00E779CA"/>
    <w:rsid w:val="00E77AE6"/>
    <w:rsid w:val="00E802BD"/>
    <w:rsid w:val="00E802D3"/>
    <w:rsid w:val="00E80593"/>
    <w:rsid w:val="00E83C75"/>
    <w:rsid w:val="00E84AF0"/>
    <w:rsid w:val="00E872F0"/>
    <w:rsid w:val="00E875A2"/>
    <w:rsid w:val="00E87FE9"/>
    <w:rsid w:val="00E9029A"/>
    <w:rsid w:val="00E9220C"/>
    <w:rsid w:val="00E925B4"/>
    <w:rsid w:val="00E92685"/>
    <w:rsid w:val="00E97A6C"/>
    <w:rsid w:val="00EA0F50"/>
    <w:rsid w:val="00EA1714"/>
    <w:rsid w:val="00EA284D"/>
    <w:rsid w:val="00EA495B"/>
    <w:rsid w:val="00EA5882"/>
    <w:rsid w:val="00EA62DD"/>
    <w:rsid w:val="00EA6743"/>
    <w:rsid w:val="00EB01C5"/>
    <w:rsid w:val="00EB1490"/>
    <w:rsid w:val="00EB1FDE"/>
    <w:rsid w:val="00EB7380"/>
    <w:rsid w:val="00EB7645"/>
    <w:rsid w:val="00EB7892"/>
    <w:rsid w:val="00EC295E"/>
    <w:rsid w:val="00EC2B0F"/>
    <w:rsid w:val="00EC365A"/>
    <w:rsid w:val="00EC5053"/>
    <w:rsid w:val="00EC619D"/>
    <w:rsid w:val="00ED06E2"/>
    <w:rsid w:val="00ED2376"/>
    <w:rsid w:val="00ED2A15"/>
    <w:rsid w:val="00ED330A"/>
    <w:rsid w:val="00ED52B2"/>
    <w:rsid w:val="00ED5DAD"/>
    <w:rsid w:val="00ED7207"/>
    <w:rsid w:val="00ED7736"/>
    <w:rsid w:val="00EE00CF"/>
    <w:rsid w:val="00EE3133"/>
    <w:rsid w:val="00EE34D7"/>
    <w:rsid w:val="00EE6EB3"/>
    <w:rsid w:val="00EE7CA1"/>
    <w:rsid w:val="00EF03BC"/>
    <w:rsid w:val="00EF0C89"/>
    <w:rsid w:val="00EF4D2D"/>
    <w:rsid w:val="00EF6EB9"/>
    <w:rsid w:val="00EF75DE"/>
    <w:rsid w:val="00EF7BC0"/>
    <w:rsid w:val="00F03DEF"/>
    <w:rsid w:val="00F063A0"/>
    <w:rsid w:val="00F066F1"/>
    <w:rsid w:val="00F07D2C"/>
    <w:rsid w:val="00F10976"/>
    <w:rsid w:val="00F11BDA"/>
    <w:rsid w:val="00F11F80"/>
    <w:rsid w:val="00F142C3"/>
    <w:rsid w:val="00F14395"/>
    <w:rsid w:val="00F14A07"/>
    <w:rsid w:val="00F1508C"/>
    <w:rsid w:val="00F156B9"/>
    <w:rsid w:val="00F15A43"/>
    <w:rsid w:val="00F203F9"/>
    <w:rsid w:val="00F20556"/>
    <w:rsid w:val="00F21A79"/>
    <w:rsid w:val="00F22582"/>
    <w:rsid w:val="00F234ED"/>
    <w:rsid w:val="00F24310"/>
    <w:rsid w:val="00F24431"/>
    <w:rsid w:val="00F24CC7"/>
    <w:rsid w:val="00F25980"/>
    <w:rsid w:val="00F25C17"/>
    <w:rsid w:val="00F25EBC"/>
    <w:rsid w:val="00F271B1"/>
    <w:rsid w:val="00F31ED4"/>
    <w:rsid w:val="00F32779"/>
    <w:rsid w:val="00F34324"/>
    <w:rsid w:val="00F344F5"/>
    <w:rsid w:val="00F3543D"/>
    <w:rsid w:val="00F37D09"/>
    <w:rsid w:val="00F40E29"/>
    <w:rsid w:val="00F41BBC"/>
    <w:rsid w:val="00F43877"/>
    <w:rsid w:val="00F45C14"/>
    <w:rsid w:val="00F47024"/>
    <w:rsid w:val="00F47301"/>
    <w:rsid w:val="00F501F5"/>
    <w:rsid w:val="00F5302B"/>
    <w:rsid w:val="00F541BF"/>
    <w:rsid w:val="00F604C9"/>
    <w:rsid w:val="00F61983"/>
    <w:rsid w:val="00F61AB2"/>
    <w:rsid w:val="00F62020"/>
    <w:rsid w:val="00F623B0"/>
    <w:rsid w:val="00F6583B"/>
    <w:rsid w:val="00F65A08"/>
    <w:rsid w:val="00F70139"/>
    <w:rsid w:val="00F7186F"/>
    <w:rsid w:val="00F74DDF"/>
    <w:rsid w:val="00F752E1"/>
    <w:rsid w:val="00F76C9A"/>
    <w:rsid w:val="00F81282"/>
    <w:rsid w:val="00F81394"/>
    <w:rsid w:val="00F81D3D"/>
    <w:rsid w:val="00F8372E"/>
    <w:rsid w:val="00F907C7"/>
    <w:rsid w:val="00F908C9"/>
    <w:rsid w:val="00F9306E"/>
    <w:rsid w:val="00F93BAE"/>
    <w:rsid w:val="00F9423D"/>
    <w:rsid w:val="00F96765"/>
    <w:rsid w:val="00F96B44"/>
    <w:rsid w:val="00FA1835"/>
    <w:rsid w:val="00FA1DB8"/>
    <w:rsid w:val="00FA2A19"/>
    <w:rsid w:val="00FA5052"/>
    <w:rsid w:val="00FA6648"/>
    <w:rsid w:val="00FA6E32"/>
    <w:rsid w:val="00FB0ACD"/>
    <w:rsid w:val="00FB1045"/>
    <w:rsid w:val="00FB1F79"/>
    <w:rsid w:val="00FB368A"/>
    <w:rsid w:val="00FB3791"/>
    <w:rsid w:val="00FC08ED"/>
    <w:rsid w:val="00FC0F4E"/>
    <w:rsid w:val="00FC1A3E"/>
    <w:rsid w:val="00FC293C"/>
    <w:rsid w:val="00FC3B78"/>
    <w:rsid w:val="00FC4077"/>
    <w:rsid w:val="00FD2754"/>
    <w:rsid w:val="00FD2B96"/>
    <w:rsid w:val="00FD378A"/>
    <w:rsid w:val="00FD4530"/>
    <w:rsid w:val="00FD4D0B"/>
    <w:rsid w:val="00FD4D7A"/>
    <w:rsid w:val="00FD5E8F"/>
    <w:rsid w:val="00FD6C3F"/>
    <w:rsid w:val="00FD7002"/>
    <w:rsid w:val="00FE4F76"/>
    <w:rsid w:val="00FE54FF"/>
    <w:rsid w:val="00FE6232"/>
    <w:rsid w:val="00FE797D"/>
    <w:rsid w:val="00FF01E1"/>
    <w:rsid w:val="00FF2527"/>
    <w:rsid w:val="00FF3F9F"/>
    <w:rsid w:val="00FF54D5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074C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2" w:uiPriority="39"/>
    <w:lsdException w:name="toc 3" w:uiPriority="39"/>
    <w:lsdException w:name="footnote text" w:uiPriority="99"/>
    <w:lsdException w:name="index heading" w:uiPriority="99"/>
    <w:lsdException w:name="table of figures" w:uiPriority="99"/>
    <w:lsdException w:name="footnote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10" w:unhideWhenUsed="0"/>
    <w:lsdException w:name="Closing" w:uiPriority="99"/>
    <w:lsdException w:name="Body Text" w:uiPriority="99"/>
    <w:lsdException w:name="Body Text Indent" w:uiPriority="99"/>
    <w:lsdException w:name="Subtitle" w:semiHidden="0" w:uiPriority="11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FollowedHyperlink" w:uiPriority="99"/>
    <w:lsdException w:name="Strong" w:semiHidden="0" w:unhideWhenUsed="0"/>
    <w:lsdException w:name="Emphasis" w:semiHidden="0" w:uiPriority="20" w:unhideWhenUsed="0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A90B38"/>
    <w:pPr>
      <w:spacing w:before="180" w:after="60" w:line="240" w:lineRule="auto"/>
      <w:jc w:val="left"/>
    </w:pPr>
    <w:rPr>
      <w:rFonts w:ascii="Century Gothic" w:eastAsia="Times New Roman" w:hAnsi="Century Gothic" w:cs="Times New Roman"/>
      <w:sz w:val="26"/>
    </w:rPr>
  </w:style>
  <w:style w:type="paragraph" w:styleId="Heading1">
    <w:name w:val="heading 1"/>
    <w:basedOn w:val="32chaptertitle"/>
    <w:next w:val="Normal"/>
    <w:link w:val="Heading1Char"/>
    <w:rsid w:val="00515785"/>
  </w:style>
  <w:style w:type="paragraph" w:styleId="Heading2">
    <w:name w:val="heading 2"/>
    <w:basedOn w:val="20major"/>
    <w:next w:val="Normal"/>
    <w:link w:val="Heading2Char"/>
    <w:rsid w:val="00515785"/>
  </w:style>
  <w:style w:type="paragraph" w:styleId="Heading3">
    <w:name w:val="heading 3"/>
    <w:basedOn w:val="21minor"/>
    <w:next w:val="Normal"/>
    <w:link w:val="Heading3Char"/>
    <w:rsid w:val="00515785"/>
  </w:style>
  <w:style w:type="paragraph" w:styleId="Heading4">
    <w:name w:val="heading 4"/>
    <w:basedOn w:val="Normal"/>
    <w:next w:val="Normal"/>
    <w:link w:val="Heading4Char"/>
    <w:rsid w:val="00515785"/>
    <w:pPr>
      <w:keepNext/>
      <w:outlineLvl w:val="3"/>
    </w:pPr>
    <w:rPr>
      <w:rFonts w:ascii="Arial" w:hAnsi="Arial" w:cs="Arial"/>
      <w:sz w:val="72"/>
    </w:rPr>
  </w:style>
  <w:style w:type="paragraph" w:styleId="Heading5">
    <w:name w:val="heading 5"/>
    <w:basedOn w:val="Normal"/>
    <w:next w:val="Normal"/>
    <w:link w:val="Heading5Char"/>
    <w:rsid w:val="00515785"/>
    <w:pPr>
      <w:keepNext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rsid w:val="00515785"/>
    <w:pPr>
      <w:spacing w:before="24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rsid w:val="00515785"/>
    <w:pPr>
      <w:spacing w:before="24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rsid w:val="00515785"/>
    <w:pPr>
      <w:spacing w:before="2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rsid w:val="00515785"/>
    <w:p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squarebullet">
    <w:name w:val="01 square bullet"/>
    <w:basedOn w:val="Normal"/>
    <w:uiPriority w:val="3"/>
    <w:qFormat/>
    <w:rsid w:val="00A90B38"/>
    <w:pPr>
      <w:numPr>
        <w:numId w:val="11"/>
      </w:numPr>
      <w:spacing w:before="120"/>
      <w:ind w:right="142"/>
    </w:pPr>
  </w:style>
  <w:style w:type="paragraph" w:customStyle="1" w:styleId="02dash">
    <w:name w:val="02 dash"/>
    <w:basedOn w:val="01squarebullet"/>
    <w:uiPriority w:val="4"/>
    <w:qFormat/>
    <w:rsid w:val="00A76EE5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5"/>
    <w:qFormat/>
    <w:rsid w:val="00A76EE5"/>
    <w:pPr>
      <w:numPr>
        <w:ilvl w:val="2"/>
      </w:numPr>
    </w:pPr>
  </w:style>
  <w:style w:type="paragraph" w:customStyle="1" w:styleId="04shortdash">
    <w:name w:val="04 short dash"/>
    <w:basedOn w:val="03opensquarebullet"/>
    <w:uiPriority w:val="6"/>
    <w:qFormat/>
    <w:rsid w:val="00A76EE5"/>
    <w:pPr>
      <w:numPr>
        <w:ilvl w:val="3"/>
      </w:numPr>
    </w:pPr>
  </w:style>
  <w:style w:type="paragraph" w:customStyle="1" w:styleId="05number1">
    <w:name w:val="05 number/1"/>
    <w:basedOn w:val="Normal"/>
    <w:uiPriority w:val="7"/>
    <w:qFormat/>
    <w:rsid w:val="00A76EE5"/>
    <w:pPr>
      <w:numPr>
        <w:numId w:val="12"/>
      </w:numPr>
      <w:spacing w:before="120"/>
    </w:pPr>
  </w:style>
  <w:style w:type="paragraph" w:customStyle="1" w:styleId="06letter2">
    <w:name w:val="06 letter/2"/>
    <w:basedOn w:val="Normal"/>
    <w:uiPriority w:val="8"/>
    <w:qFormat/>
    <w:rsid w:val="005636F2"/>
    <w:pPr>
      <w:numPr>
        <w:ilvl w:val="1"/>
        <w:numId w:val="12"/>
      </w:numPr>
      <w:spacing w:before="120"/>
    </w:pPr>
  </w:style>
  <w:style w:type="paragraph" w:customStyle="1" w:styleId="07number3">
    <w:name w:val="07 number/3"/>
    <w:basedOn w:val="Normal"/>
    <w:uiPriority w:val="9"/>
    <w:qFormat/>
    <w:rsid w:val="005636F2"/>
    <w:pPr>
      <w:numPr>
        <w:ilvl w:val="2"/>
        <w:numId w:val="12"/>
      </w:numPr>
      <w:spacing w:before="120"/>
    </w:pPr>
  </w:style>
  <w:style w:type="paragraph" w:customStyle="1" w:styleId="08letter4">
    <w:name w:val="08 letter/4"/>
    <w:basedOn w:val="Normal"/>
    <w:uiPriority w:val="10"/>
    <w:qFormat/>
    <w:rsid w:val="005636F2"/>
    <w:pPr>
      <w:numPr>
        <w:ilvl w:val="3"/>
        <w:numId w:val="12"/>
      </w:numPr>
      <w:spacing w:before="120"/>
    </w:pPr>
  </w:style>
  <w:style w:type="paragraph" w:customStyle="1" w:styleId="10tablenormal">
    <w:name w:val="10 table normal"/>
    <w:basedOn w:val="Normal"/>
    <w:rsid w:val="00162CEE"/>
    <w:pPr>
      <w:spacing w:before="120"/>
      <w:ind w:right="142"/>
    </w:pPr>
  </w:style>
  <w:style w:type="paragraph" w:customStyle="1" w:styleId="15tableheading">
    <w:name w:val="15 table heading"/>
    <w:basedOn w:val="10tablenormal"/>
    <w:next w:val="10tablenormal"/>
    <w:rsid w:val="00162CEE"/>
    <w:rPr>
      <w:b/>
    </w:rPr>
  </w:style>
  <w:style w:type="paragraph" w:customStyle="1" w:styleId="20major">
    <w:name w:val="20 major"/>
    <w:basedOn w:val="Normal"/>
    <w:next w:val="Normal"/>
    <w:uiPriority w:val="1"/>
    <w:qFormat/>
    <w:rsid w:val="005636F2"/>
    <w:pPr>
      <w:keepNext/>
      <w:spacing w:before="540" w:after="120"/>
      <w:ind w:right="360"/>
      <w:outlineLvl w:val="1"/>
    </w:pPr>
    <w:rPr>
      <w:rFonts w:ascii="Arial" w:hAnsi="Arial"/>
      <w:b/>
      <w:caps/>
      <w:sz w:val="24"/>
    </w:rPr>
  </w:style>
  <w:style w:type="paragraph" w:customStyle="1" w:styleId="21minor">
    <w:name w:val="21 minor"/>
    <w:basedOn w:val="Normal"/>
    <w:next w:val="Normal"/>
    <w:uiPriority w:val="2"/>
    <w:qFormat/>
    <w:rsid w:val="005636F2"/>
    <w:pPr>
      <w:keepNext/>
      <w:spacing w:before="420" w:after="120"/>
      <w:ind w:right="360"/>
      <w:outlineLvl w:val="2"/>
    </w:pPr>
    <w:rPr>
      <w:rFonts w:ascii="Arial" w:hAnsi="Arial"/>
      <w:b/>
    </w:rPr>
  </w:style>
  <w:style w:type="paragraph" w:customStyle="1" w:styleId="22numberedparagraph">
    <w:name w:val="22 numbered paragraph"/>
    <w:basedOn w:val="Normal"/>
    <w:next w:val="Normal"/>
    <w:link w:val="22numberedparagraphChar"/>
    <w:uiPriority w:val="11"/>
    <w:qFormat/>
    <w:rsid w:val="005636F2"/>
    <w:pPr>
      <w:outlineLvl w:val="3"/>
    </w:pPr>
    <w:rPr>
      <w:rFonts w:ascii="Arial" w:hAnsi="Arial"/>
      <w:b/>
      <w:sz w:val="24"/>
    </w:rPr>
  </w:style>
  <w:style w:type="paragraph" w:customStyle="1" w:styleId="23threesquarebulletsbreak">
    <w:name w:val="23 three square bullets break"/>
    <w:basedOn w:val="Normal"/>
    <w:next w:val="Normal"/>
    <w:uiPriority w:val="99"/>
    <w:rsid w:val="000E5991"/>
    <w:pPr>
      <w:spacing w:before="600" w:after="480"/>
      <w:jc w:val="center"/>
    </w:pPr>
    <w:rPr>
      <w:rFonts w:ascii="Arial" w:hAnsi="Arial"/>
    </w:rPr>
  </w:style>
  <w:style w:type="paragraph" w:customStyle="1" w:styleId="24enddate">
    <w:name w:val="24 end date"/>
    <w:basedOn w:val="Normal"/>
    <w:next w:val="Normal"/>
    <w:rsid w:val="00321B3C"/>
    <w:pPr>
      <w:pBdr>
        <w:top w:val="single" w:sz="4" w:space="6" w:color="auto"/>
      </w:pBdr>
      <w:spacing w:before="300"/>
    </w:pPr>
    <w:rPr>
      <w:rFonts w:ascii="Arial" w:hAnsi="Arial"/>
      <w:sz w:val="20"/>
    </w:rPr>
  </w:style>
  <w:style w:type="paragraph" w:customStyle="1" w:styleId="30documenttitle">
    <w:name w:val="30 document title"/>
    <w:basedOn w:val="Normal"/>
    <w:next w:val="Normal"/>
    <w:rsid w:val="00515785"/>
    <w:pPr>
      <w:spacing w:before="600" w:after="360"/>
      <w:ind w:right="1080"/>
      <w:outlineLvl w:val="0"/>
    </w:pPr>
    <w:rPr>
      <w:rFonts w:ascii="Arial" w:hAnsi="Arial"/>
      <w:sz w:val="44"/>
    </w:rPr>
  </w:style>
  <w:style w:type="paragraph" w:customStyle="1" w:styleId="31subtitle">
    <w:name w:val="31 subtitle"/>
    <w:basedOn w:val="Normal"/>
    <w:next w:val="Normal"/>
    <w:rsid w:val="00515785"/>
    <w:pPr>
      <w:spacing w:after="360"/>
      <w:ind w:right="3600"/>
    </w:pPr>
    <w:rPr>
      <w:rFonts w:ascii="Arial" w:hAnsi="Arial"/>
      <w:sz w:val="24"/>
    </w:rPr>
  </w:style>
  <w:style w:type="paragraph" w:customStyle="1" w:styleId="32chaptertitle">
    <w:name w:val="32 chapter title"/>
    <w:basedOn w:val="Normal"/>
    <w:next w:val="Normal"/>
    <w:uiPriority w:val="12"/>
    <w:qFormat/>
    <w:rsid w:val="005636F2"/>
    <w:pPr>
      <w:pageBreakBefore/>
      <w:spacing w:before="0" w:after="300"/>
      <w:ind w:left="562" w:right="1080" w:hanging="562"/>
      <w:outlineLvl w:val="0"/>
    </w:pPr>
    <w:rPr>
      <w:rFonts w:ascii="Arial" w:hAnsi="Arial"/>
      <w:sz w:val="44"/>
    </w:rPr>
  </w:style>
  <w:style w:type="paragraph" w:customStyle="1" w:styleId="33contentschapter">
    <w:name w:val="33 contents chapter"/>
    <w:basedOn w:val="Normal"/>
    <w:next w:val="Normal"/>
    <w:rsid w:val="00515785"/>
    <w:pPr>
      <w:spacing w:after="1000"/>
    </w:pPr>
    <w:rPr>
      <w:rFonts w:ascii="Arial" w:hAnsi="Arial" w:cs="Arial"/>
      <w:sz w:val="44"/>
    </w:rPr>
  </w:style>
  <w:style w:type="paragraph" w:customStyle="1" w:styleId="36opener">
    <w:name w:val="36 opener"/>
    <w:basedOn w:val="Normal"/>
    <w:rsid w:val="00515785"/>
    <w:pPr>
      <w:tabs>
        <w:tab w:val="right" w:pos="-261"/>
      </w:tabs>
      <w:spacing w:after="0"/>
    </w:pPr>
    <w:rPr>
      <w:rFonts w:ascii="Arial" w:hAnsi="Arial"/>
      <w:sz w:val="20"/>
    </w:rPr>
  </w:style>
  <w:style w:type="paragraph" w:customStyle="1" w:styleId="38letterdate">
    <w:name w:val="38 letter date"/>
    <w:basedOn w:val="Normal"/>
    <w:next w:val="Normal"/>
    <w:rsid w:val="00515785"/>
    <w:pPr>
      <w:spacing w:before="1680"/>
      <w:jc w:val="right"/>
    </w:pPr>
  </w:style>
  <w:style w:type="paragraph" w:customStyle="1" w:styleId="39restrictivenote">
    <w:name w:val="39 restrictive note"/>
    <w:basedOn w:val="Normal"/>
    <w:next w:val="Normal"/>
    <w:rsid w:val="00515785"/>
    <w:rPr>
      <w:rFonts w:ascii="Arial" w:hAnsi="Arial"/>
      <w:caps/>
      <w:sz w:val="20"/>
    </w:rPr>
  </w:style>
  <w:style w:type="paragraph" w:customStyle="1" w:styleId="40address">
    <w:name w:val="40 address"/>
    <w:basedOn w:val="Normal"/>
    <w:rsid w:val="00515785"/>
    <w:pPr>
      <w:spacing w:after="120"/>
    </w:pPr>
  </w:style>
  <w:style w:type="paragraph" w:customStyle="1" w:styleId="41closingsignature">
    <w:name w:val="41 closing signature"/>
    <w:basedOn w:val="Normal"/>
    <w:rsid w:val="00515785"/>
    <w:pPr>
      <w:spacing w:before="540"/>
    </w:pPr>
  </w:style>
  <w:style w:type="paragraph" w:customStyle="1" w:styleId="42cc">
    <w:name w:val="42 cc:"/>
    <w:basedOn w:val="Normal"/>
    <w:rsid w:val="00515785"/>
    <w:pPr>
      <w:ind w:left="544" w:hanging="544"/>
    </w:pPr>
  </w:style>
  <w:style w:type="paragraph" w:customStyle="1" w:styleId="60exhnormal">
    <w:name w:val="60 exh normal"/>
    <w:basedOn w:val="Normal"/>
    <w:rsid w:val="00515785"/>
    <w:pPr>
      <w:spacing w:before="200" w:after="0"/>
    </w:pPr>
    <w:rPr>
      <w:rFonts w:ascii="Arial" w:hAnsi="Arial"/>
      <w:caps/>
      <w:sz w:val="22"/>
    </w:rPr>
  </w:style>
  <w:style w:type="paragraph" w:styleId="Caption">
    <w:name w:val="caption"/>
    <w:basedOn w:val="Normal"/>
    <w:next w:val="Normal"/>
    <w:unhideWhenUsed/>
    <w:rsid w:val="00BA24ED"/>
    <w:pPr>
      <w:spacing w:after="200"/>
    </w:pPr>
    <w:rPr>
      <w:rFonts w:ascii="Arial" w:hAnsi="Arial"/>
      <w:b/>
      <w:bCs/>
      <w:sz w:val="18"/>
      <w:szCs w:val="18"/>
    </w:rPr>
  </w:style>
  <w:style w:type="character" w:styleId="CommentReference">
    <w:name w:val="annotation reference"/>
    <w:basedOn w:val="DefaultParagraphFont"/>
    <w:semiHidden/>
    <w:rsid w:val="00515785"/>
    <w:rPr>
      <w:sz w:val="16"/>
    </w:rPr>
  </w:style>
  <w:style w:type="paragraph" w:styleId="CommentText">
    <w:name w:val="annotation text"/>
    <w:basedOn w:val="Normal"/>
    <w:link w:val="CommentTextChar"/>
    <w:semiHidden/>
    <w:rsid w:val="00515785"/>
    <w:rPr>
      <w:sz w:val="20"/>
    </w:rPr>
  </w:style>
  <w:style w:type="character" w:customStyle="1" w:styleId="Heading5Char">
    <w:name w:val="Heading 5 Char"/>
    <w:basedOn w:val="DefaultParagraphFont"/>
    <w:link w:val="Heading5"/>
    <w:rsid w:val="00800A7B"/>
    <w:rPr>
      <w:rFonts w:ascii="Arial" w:eastAsia="Times New Roman" w:hAnsi="Arial" w:cs="Arial"/>
      <w:b/>
      <w:bCs/>
      <w:sz w:val="26"/>
    </w:rPr>
  </w:style>
  <w:style w:type="character" w:customStyle="1" w:styleId="Heading6Char">
    <w:name w:val="Heading 6 Char"/>
    <w:basedOn w:val="DefaultParagraphFont"/>
    <w:link w:val="Heading6"/>
    <w:rsid w:val="00800A7B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800A7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00A7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00A7B"/>
    <w:rPr>
      <w:rFonts w:ascii="Arial" w:eastAsia="Times New Roman" w:hAnsi="Arial" w:cs="Arial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semiHidden/>
    <w:rsid w:val="00515785"/>
    <w:rPr>
      <w:rFonts w:ascii="Times New Roman" w:eastAsia="Times New Roman" w:hAnsi="Times New Roman" w:cs="Times New Roman"/>
    </w:rPr>
  </w:style>
  <w:style w:type="paragraph" w:styleId="DocumentMap">
    <w:name w:val="Document Map"/>
    <w:basedOn w:val="Normal"/>
    <w:link w:val="DocumentMapChar"/>
    <w:semiHidden/>
    <w:rsid w:val="00515785"/>
    <w:pPr>
      <w:shd w:val="clear" w:color="auto" w:fill="000080"/>
    </w:pPr>
    <w:rPr>
      <w:rFonts w:ascii="Tahoma" w:hAnsi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515785"/>
    <w:rPr>
      <w:rFonts w:ascii="Tahoma" w:eastAsia="Times New Roman" w:hAnsi="Tahoma" w:cs="Times New Roman"/>
      <w:shd w:val="clear" w:color="auto" w:fill="000080"/>
    </w:rPr>
  </w:style>
  <w:style w:type="paragraph" w:customStyle="1" w:styleId="DocumentID-BL">
    <w:name w:val="DocumentID-BL"/>
    <w:basedOn w:val="Normal"/>
    <w:next w:val="Header"/>
    <w:rsid w:val="00A76EE5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styleId="Header">
    <w:name w:val="header"/>
    <w:basedOn w:val="Normal"/>
    <w:link w:val="HeaderChar"/>
    <w:unhideWhenUsed/>
    <w:rsid w:val="002F2727"/>
    <w:pPr>
      <w:tabs>
        <w:tab w:val="center" w:pos="4320"/>
        <w:tab w:val="right" w:pos="8640"/>
      </w:tabs>
      <w:spacing w:line="264" w:lineRule="auto"/>
      <w:jc w:val="right"/>
    </w:pPr>
    <w:rPr>
      <w:rFonts w:ascii="Arial" w:hAnsi="Arial"/>
      <w:sz w:val="18"/>
      <w:lang w:val="de-DE"/>
    </w:rPr>
  </w:style>
  <w:style w:type="character" w:customStyle="1" w:styleId="HeaderChar">
    <w:name w:val="Header Char"/>
    <w:basedOn w:val="DefaultParagraphFont"/>
    <w:link w:val="Header"/>
    <w:rsid w:val="002F2727"/>
    <w:rPr>
      <w:rFonts w:ascii="Arial" w:eastAsia="Times New Roman" w:hAnsi="Arial" w:cs="Times New Roman"/>
      <w:sz w:val="18"/>
      <w:lang w:val="de-DE"/>
    </w:rPr>
  </w:style>
  <w:style w:type="paragraph" w:customStyle="1" w:styleId="DocumentID-BLT">
    <w:name w:val="DocumentID-BLT"/>
    <w:basedOn w:val="DocumentID-BL"/>
    <w:rsid w:val="00A76EE5"/>
    <w:pPr>
      <w:framePr w:wrap="around"/>
    </w:pPr>
    <w:rPr>
      <w:vanish/>
      <w:color w:val="FF0000"/>
    </w:rPr>
  </w:style>
  <w:style w:type="paragraph" w:customStyle="1" w:styleId="DocumentID-TR">
    <w:name w:val="DocumentID-TR"/>
    <w:basedOn w:val="Normal"/>
    <w:next w:val="Header"/>
    <w:rsid w:val="00515785"/>
    <w:pPr>
      <w:framePr w:w="5760" w:hSpace="187" w:vSpace="187" w:wrap="around" w:vAnchor="page" w:hAnchor="page" w:x="5401" w:y="606" w:anchorLock="1"/>
      <w:spacing w:after="0"/>
      <w:jc w:val="right"/>
    </w:pPr>
    <w:rPr>
      <w:sz w:val="16"/>
    </w:rPr>
  </w:style>
  <w:style w:type="paragraph" w:customStyle="1" w:styleId="DocumentID-TRT">
    <w:name w:val="DocumentID-TRT"/>
    <w:basedOn w:val="DocumentID-TR"/>
    <w:rsid w:val="00515785"/>
    <w:pPr>
      <w:framePr w:wrap="around"/>
    </w:pPr>
  </w:style>
  <w:style w:type="character" w:styleId="EndnoteReference">
    <w:name w:val="endnote reference"/>
    <w:basedOn w:val="DefaultParagraphFont"/>
    <w:semiHidden/>
    <w:rsid w:val="00515785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515785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515785"/>
    <w:rPr>
      <w:rFonts w:ascii="Times New Roman" w:eastAsia="Times New Roman" w:hAnsi="Times New Roman" w:cs="Times New Roman"/>
    </w:rPr>
  </w:style>
  <w:style w:type="paragraph" w:styleId="EnvelopeAddress">
    <w:name w:val="envelope address"/>
    <w:basedOn w:val="Normal"/>
    <w:rsid w:val="00515785"/>
    <w:pPr>
      <w:framePr w:w="7920" w:h="1980" w:hRule="exact" w:hSpace="180" w:wrap="auto" w:hAnchor="page" w:xAlign="center" w:yAlign="bottom"/>
      <w:spacing w:after="0"/>
      <w:ind w:left="2880"/>
    </w:pPr>
  </w:style>
  <w:style w:type="paragraph" w:styleId="EnvelopeReturn">
    <w:name w:val="envelope return"/>
    <w:basedOn w:val="Normal"/>
    <w:rsid w:val="00515785"/>
    <w:pPr>
      <w:spacing w:after="0"/>
    </w:pPr>
    <w:rPr>
      <w:sz w:val="20"/>
    </w:rPr>
  </w:style>
  <w:style w:type="paragraph" w:styleId="Footer">
    <w:name w:val="footer"/>
    <w:basedOn w:val="Normal"/>
    <w:link w:val="FooterChar"/>
    <w:unhideWhenUsed/>
    <w:rsid w:val="005644C9"/>
    <w:pPr>
      <w:jc w:val="right"/>
    </w:pPr>
  </w:style>
  <w:style w:type="character" w:customStyle="1" w:styleId="FooterChar">
    <w:name w:val="Footer Char"/>
    <w:basedOn w:val="DefaultParagraphFont"/>
    <w:link w:val="Footer"/>
    <w:rsid w:val="005644C9"/>
    <w:rPr>
      <w:rFonts w:ascii="Times New Roman" w:eastAsia="Times New Roman" w:hAnsi="Times New Roman" w:cs="Times New Roman"/>
      <w:sz w:val="26"/>
    </w:rPr>
  </w:style>
  <w:style w:type="character" w:styleId="FootnoteReference">
    <w:name w:val="footnote reference"/>
    <w:aliases w:val="Footnotemark,Footnotemark1,FR,Footnotemark2,FR1,Footnotemark3,FR2,Footnotemark4,FR3,Footnotemark5,FR4,Footnotemark6,Footnotemark7,Footnotemark8,FR5,Footnotemark11,Footnotemark21,FR11,Footnotemark31,FR21,Footnotemark41,FR31,Footnote,f1"/>
    <w:basedOn w:val="DefaultParagraphFont"/>
    <w:uiPriority w:val="99"/>
    <w:rsid w:val="00515785"/>
    <w:rPr>
      <w:position w:val="6"/>
      <w:sz w:val="18"/>
    </w:rPr>
  </w:style>
  <w:style w:type="paragraph" w:styleId="FootnoteText">
    <w:name w:val="footnote text"/>
    <w:aliases w:val="Footnotetext,Footnotetext1,ftx,Footnotetext2,ftx1,Footnotetext3,ftx2,Footnotetext4,ftx3,Footnotetext5,ftx4,Footnotetext6,Footnotetext7,Footnotetext8,ftx5,Footnotetext11,Footnotetext21,ftx11,Footnotetext31,ftx21,Footnotetext41,fn Char,fn,f"/>
    <w:basedOn w:val="Normal"/>
    <w:link w:val="FootnoteTextChar"/>
    <w:uiPriority w:val="99"/>
    <w:rsid w:val="00741920"/>
    <w:pPr>
      <w:spacing w:after="0" w:line="264" w:lineRule="auto"/>
      <w:ind w:left="142" w:hanging="142"/>
    </w:pPr>
    <w:rPr>
      <w:rFonts w:ascii="Arial" w:hAnsi="Arial"/>
      <w:sz w:val="18"/>
    </w:rPr>
  </w:style>
  <w:style w:type="character" w:customStyle="1" w:styleId="FootnoteTextChar">
    <w:name w:val="Footnote Text Char"/>
    <w:aliases w:val="Footnotetext Char,Footnotetext1 Char,ftx Char,Footnotetext2 Char,ftx1 Char,Footnotetext3 Char,ftx2 Char,Footnotetext4 Char,ftx3 Char,Footnotetext5 Char,ftx4 Char,Footnotetext6 Char,Footnotetext7 Char,Footnotetext8 Char,ftx5 Char"/>
    <w:basedOn w:val="DefaultParagraphFont"/>
    <w:link w:val="FootnoteText"/>
    <w:uiPriority w:val="99"/>
    <w:rsid w:val="00741920"/>
    <w:rPr>
      <w:rFonts w:ascii="Arial" w:eastAsia="Times New Roman" w:hAnsi="Arial" w:cs="Times New Roman"/>
      <w:sz w:val="18"/>
    </w:rPr>
  </w:style>
  <w:style w:type="character" w:customStyle="1" w:styleId="Heading1Char">
    <w:name w:val="Heading 1 Char"/>
    <w:basedOn w:val="DefaultParagraphFont"/>
    <w:link w:val="Heading1"/>
    <w:rsid w:val="00515785"/>
    <w:rPr>
      <w:rFonts w:ascii="Arial" w:eastAsia="Times New Roman" w:hAnsi="Arial" w:cs="Times New Roman"/>
      <w:sz w:val="44"/>
    </w:rPr>
  </w:style>
  <w:style w:type="character" w:customStyle="1" w:styleId="Heading2Char">
    <w:name w:val="Heading 2 Char"/>
    <w:basedOn w:val="DefaultParagraphFont"/>
    <w:link w:val="Heading2"/>
    <w:rsid w:val="00515785"/>
    <w:rPr>
      <w:rFonts w:ascii="Arial" w:eastAsia="Times New Roman" w:hAnsi="Arial" w:cs="Times New Roman"/>
      <w:b/>
      <w:caps/>
      <w:sz w:val="24"/>
    </w:rPr>
  </w:style>
  <w:style w:type="character" w:customStyle="1" w:styleId="Heading3Char">
    <w:name w:val="Heading 3 Char"/>
    <w:basedOn w:val="DefaultParagraphFont"/>
    <w:link w:val="Heading3"/>
    <w:rsid w:val="00515785"/>
    <w:rPr>
      <w:rFonts w:ascii="Arial" w:eastAsia="Times New Roman" w:hAnsi="Arial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rsid w:val="00515785"/>
    <w:rPr>
      <w:rFonts w:ascii="Arial" w:eastAsia="Times New Roman" w:hAnsi="Arial" w:cs="Arial"/>
      <w:sz w:val="72"/>
    </w:rPr>
  </w:style>
  <w:style w:type="character" w:styleId="HTMLAcronym">
    <w:name w:val="HTML Acronym"/>
    <w:basedOn w:val="DefaultParagraphFont"/>
    <w:semiHidden/>
    <w:rsid w:val="00515785"/>
  </w:style>
  <w:style w:type="paragraph" w:styleId="HTMLAddress">
    <w:name w:val="HTML Address"/>
    <w:basedOn w:val="Normal"/>
    <w:link w:val="HTMLAddressChar"/>
    <w:semiHidden/>
    <w:rsid w:val="00515785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15785"/>
    <w:rPr>
      <w:rFonts w:ascii="Times New Roman" w:eastAsia="Times New Roman" w:hAnsi="Times New Roman" w:cs="Times New Roman"/>
      <w:i/>
      <w:iCs/>
      <w:sz w:val="26"/>
    </w:rPr>
  </w:style>
  <w:style w:type="character" w:styleId="HTMLCite">
    <w:name w:val="HTML Cite"/>
    <w:basedOn w:val="DefaultParagraphFont"/>
    <w:semiHidden/>
    <w:rsid w:val="00515785"/>
    <w:rPr>
      <w:i/>
      <w:iCs/>
    </w:rPr>
  </w:style>
  <w:style w:type="character" w:styleId="HTMLCode">
    <w:name w:val="HTML Code"/>
    <w:basedOn w:val="DefaultParagraphFont"/>
    <w:semiHidden/>
    <w:rsid w:val="00515785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15785"/>
    <w:rPr>
      <w:i/>
      <w:iCs/>
    </w:rPr>
  </w:style>
  <w:style w:type="character" w:styleId="HTMLKeyboard">
    <w:name w:val="HTML Keyboard"/>
    <w:basedOn w:val="DefaultParagraphFont"/>
    <w:semiHidden/>
    <w:rsid w:val="0051578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515785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15785"/>
    <w:rPr>
      <w:rFonts w:ascii="Courier New" w:eastAsia="Times New Roman" w:hAnsi="Courier New" w:cs="Courier New"/>
    </w:rPr>
  </w:style>
  <w:style w:type="character" w:styleId="HTMLSample">
    <w:name w:val="HTML Sample"/>
    <w:basedOn w:val="DefaultParagraphFont"/>
    <w:semiHidden/>
    <w:rsid w:val="00515785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51578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15785"/>
    <w:rPr>
      <w:i/>
      <w:iCs/>
    </w:rPr>
  </w:style>
  <w:style w:type="character" w:styleId="Hyperlink">
    <w:name w:val="Hyperlink"/>
    <w:basedOn w:val="DefaultParagraphFont"/>
    <w:semiHidden/>
    <w:rsid w:val="00515785"/>
    <w:rPr>
      <w:color w:val="0000FF"/>
      <w:u w:val="single"/>
    </w:rPr>
  </w:style>
  <w:style w:type="character" w:styleId="LineNumber">
    <w:name w:val="line number"/>
    <w:basedOn w:val="DefaultParagraphFont"/>
    <w:rsid w:val="00515785"/>
  </w:style>
  <w:style w:type="paragraph" w:styleId="List">
    <w:name w:val="List"/>
    <w:basedOn w:val="Normal"/>
    <w:semiHidden/>
    <w:rsid w:val="00515785"/>
    <w:pPr>
      <w:ind w:left="360" w:hanging="360"/>
    </w:pPr>
  </w:style>
  <w:style w:type="paragraph" w:styleId="List2">
    <w:name w:val="List 2"/>
    <w:basedOn w:val="Normal"/>
    <w:semiHidden/>
    <w:rsid w:val="00515785"/>
    <w:pPr>
      <w:ind w:left="720" w:hanging="360"/>
    </w:pPr>
  </w:style>
  <w:style w:type="paragraph" w:styleId="List3">
    <w:name w:val="List 3"/>
    <w:basedOn w:val="Normal"/>
    <w:semiHidden/>
    <w:rsid w:val="00515785"/>
    <w:pPr>
      <w:ind w:left="1080" w:hanging="360"/>
    </w:pPr>
  </w:style>
  <w:style w:type="paragraph" w:styleId="List4">
    <w:name w:val="List 4"/>
    <w:basedOn w:val="Normal"/>
    <w:semiHidden/>
    <w:rsid w:val="00515785"/>
    <w:pPr>
      <w:ind w:left="1440" w:hanging="360"/>
    </w:pPr>
  </w:style>
  <w:style w:type="paragraph" w:styleId="List5">
    <w:name w:val="List 5"/>
    <w:basedOn w:val="Normal"/>
    <w:semiHidden/>
    <w:rsid w:val="00515785"/>
    <w:pPr>
      <w:ind w:left="1800" w:hanging="360"/>
    </w:pPr>
  </w:style>
  <w:style w:type="paragraph" w:styleId="ListBullet">
    <w:name w:val="List Bullet"/>
    <w:basedOn w:val="Normal"/>
    <w:semiHidden/>
    <w:rsid w:val="00515785"/>
    <w:pPr>
      <w:numPr>
        <w:numId w:val="1"/>
      </w:numPr>
    </w:pPr>
  </w:style>
  <w:style w:type="paragraph" w:styleId="ListBullet2">
    <w:name w:val="List Bullet 2"/>
    <w:basedOn w:val="Normal"/>
    <w:semiHidden/>
    <w:rsid w:val="00515785"/>
    <w:pPr>
      <w:numPr>
        <w:numId w:val="2"/>
      </w:numPr>
    </w:pPr>
  </w:style>
  <w:style w:type="paragraph" w:styleId="ListBullet3">
    <w:name w:val="List Bullet 3"/>
    <w:basedOn w:val="Normal"/>
    <w:semiHidden/>
    <w:rsid w:val="00515785"/>
    <w:pPr>
      <w:numPr>
        <w:numId w:val="3"/>
      </w:numPr>
    </w:pPr>
  </w:style>
  <w:style w:type="paragraph" w:styleId="ListBullet4">
    <w:name w:val="List Bullet 4"/>
    <w:basedOn w:val="Normal"/>
    <w:semiHidden/>
    <w:rsid w:val="00515785"/>
    <w:pPr>
      <w:numPr>
        <w:numId w:val="4"/>
      </w:numPr>
    </w:pPr>
  </w:style>
  <w:style w:type="paragraph" w:styleId="ListBullet5">
    <w:name w:val="List Bullet 5"/>
    <w:basedOn w:val="Normal"/>
    <w:semiHidden/>
    <w:rsid w:val="00515785"/>
    <w:pPr>
      <w:numPr>
        <w:numId w:val="5"/>
      </w:numPr>
    </w:pPr>
  </w:style>
  <w:style w:type="paragraph" w:styleId="ListContinue">
    <w:name w:val="List Continue"/>
    <w:basedOn w:val="Normal"/>
    <w:semiHidden/>
    <w:rsid w:val="00515785"/>
    <w:pPr>
      <w:spacing w:after="120"/>
      <w:ind w:left="360"/>
    </w:pPr>
  </w:style>
  <w:style w:type="paragraph" w:styleId="ListContinue2">
    <w:name w:val="List Continue 2"/>
    <w:basedOn w:val="Normal"/>
    <w:semiHidden/>
    <w:rsid w:val="00515785"/>
    <w:pPr>
      <w:spacing w:after="120"/>
      <w:ind w:left="720"/>
    </w:pPr>
  </w:style>
  <w:style w:type="paragraph" w:styleId="ListContinue3">
    <w:name w:val="List Continue 3"/>
    <w:basedOn w:val="Normal"/>
    <w:semiHidden/>
    <w:rsid w:val="00515785"/>
    <w:pPr>
      <w:spacing w:after="120"/>
      <w:ind w:left="1080"/>
    </w:pPr>
  </w:style>
  <w:style w:type="paragraph" w:styleId="ListContinue4">
    <w:name w:val="List Continue 4"/>
    <w:basedOn w:val="Normal"/>
    <w:semiHidden/>
    <w:rsid w:val="00515785"/>
    <w:pPr>
      <w:spacing w:after="120"/>
      <w:ind w:left="1440"/>
    </w:pPr>
  </w:style>
  <w:style w:type="paragraph" w:styleId="ListContinue5">
    <w:name w:val="List Continue 5"/>
    <w:basedOn w:val="Normal"/>
    <w:semiHidden/>
    <w:rsid w:val="00515785"/>
    <w:pPr>
      <w:spacing w:after="120"/>
      <w:ind w:left="1800"/>
    </w:pPr>
  </w:style>
  <w:style w:type="paragraph" w:styleId="ListNumber">
    <w:name w:val="List Number"/>
    <w:basedOn w:val="Normal"/>
    <w:semiHidden/>
    <w:rsid w:val="00515785"/>
    <w:pPr>
      <w:numPr>
        <w:numId w:val="6"/>
      </w:numPr>
    </w:pPr>
  </w:style>
  <w:style w:type="paragraph" w:styleId="ListNumber2">
    <w:name w:val="List Number 2"/>
    <w:basedOn w:val="Normal"/>
    <w:semiHidden/>
    <w:rsid w:val="00515785"/>
    <w:pPr>
      <w:numPr>
        <w:numId w:val="7"/>
      </w:numPr>
    </w:pPr>
  </w:style>
  <w:style w:type="paragraph" w:styleId="ListNumber3">
    <w:name w:val="List Number 3"/>
    <w:basedOn w:val="Normal"/>
    <w:semiHidden/>
    <w:rsid w:val="00515785"/>
    <w:pPr>
      <w:numPr>
        <w:numId w:val="8"/>
      </w:numPr>
    </w:pPr>
  </w:style>
  <w:style w:type="paragraph" w:styleId="ListNumber4">
    <w:name w:val="List Number 4"/>
    <w:basedOn w:val="Normal"/>
    <w:semiHidden/>
    <w:rsid w:val="00515785"/>
    <w:pPr>
      <w:numPr>
        <w:numId w:val="9"/>
      </w:numPr>
    </w:pPr>
  </w:style>
  <w:style w:type="paragraph" w:styleId="ListNumber5">
    <w:name w:val="List Number 5"/>
    <w:basedOn w:val="Normal"/>
    <w:semiHidden/>
    <w:rsid w:val="00515785"/>
    <w:pPr>
      <w:numPr>
        <w:numId w:val="10"/>
      </w:numPr>
    </w:pPr>
  </w:style>
  <w:style w:type="paragraph" w:styleId="MacroText">
    <w:name w:val="macro"/>
    <w:link w:val="MacroTextChar"/>
    <w:semiHidden/>
    <w:rsid w:val="00515785"/>
    <w:pPr>
      <w:tabs>
        <w:tab w:val="left" w:pos="288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</w:tabs>
      <w:spacing w:after="0" w:line="240" w:lineRule="auto"/>
      <w:ind w:right="-4176"/>
      <w:jc w:val="left"/>
    </w:pPr>
    <w:rPr>
      <w:rFonts w:ascii="Arial" w:eastAsia="Times New Roman" w:hAnsi="Arial" w:cs="Times New Roman"/>
    </w:rPr>
  </w:style>
  <w:style w:type="character" w:customStyle="1" w:styleId="MacroTextChar">
    <w:name w:val="Macro Text Char"/>
    <w:basedOn w:val="DefaultParagraphFont"/>
    <w:link w:val="MacroText"/>
    <w:semiHidden/>
    <w:rsid w:val="00515785"/>
    <w:rPr>
      <w:rFonts w:ascii="Arial" w:eastAsia="Times New Roman" w:hAnsi="Arial" w:cs="Times New Roman"/>
    </w:rPr>
  </w:style>
  <w:style w:type="paragraph" w:styleId="MessageHeader">
    <w:name w:val="Message Header"/>
    <w:basedOn w:val="Normal"/>
    <w:link w:val="MessageHeaderChar"/>
    <w:semiHidden/>
    <w:rsid w:val="005157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515785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515785"/>
    <w:rPr>
      <w:sz w:val="24"/>
      <w:szCs w:val="24"/>
    </w:rPr>
  </w:style>
  <w:style w:type="paragraph" w:styleId="NormalIndent">
    <w:name w:val="Normal Indent"/>
    <w:basedOn w:val="Normal"/>
    <w:semiHidden/>
    <w:rsid w:val="00515785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515785"/>
  </w:style>
  <w:style w:type="character" w:customStyle="1" w:styleId="NoteHeadingChar">
    <w:name w:val="Note Heading Char"/>
    <w:basedOn w:val="DefaultParagraphFont"/>
    <w:link w:val="NoteHeading"/>
    <w:semiHidden/>
    <w:rsid w:val="00515785"/>
    <w:rPr>
      <w:rFonts w:ascii="Times New Roman" w:eastAsia="Times New Roman" w:hAnsi="Times New Roman" w:cs="Times New Roman"/>
      <w:sz w:val="26"/>
    </w:rPr>
  </w:style>
  <w:style w:type="character" w:styleId="PageNumber">
    <w:name w:val="page number"/>
    <w:basedOn w:val="DefaultParagraphFont"/>
    <w:uiPriority w:val="99"/>
    <w:rsid w:val="00515785"/>
    <w:rPr>
      <w:rFonts w:ascii="Arial" w:hAnsi="Arial"/>
      <w:sz w:val="16"/>
    </w:rPr>
  </w:style>
  <w:style w:type="paragraph" w:styleId="Salutation">
    <w:name w:val="Salutation"/>
    <w:basedOn w:val="Normal"/>
    <w:next w:val="Normal"/>
    <w:link w:val="SalutationChar"/>
    <w:semiHidden/>
    <w:rsid w:val="00515785"/>
  </w:style>
  <w:style w:type="character" w:customStyle="1" w:styleId="SalutationChar">
    <w:name w:val="Salutation Char"/>
    <w:basedOn w:val="DefaultParagraphFont"/>
    <w:link w:val="Salutation"/>
    <w:semiHidden/>
    <w:rsid w:val="00515785"/>
    <w:rPr>
      <w:rFonts w:ascii="Times New Roman" w:eastAsia="Times New Roman" w:hAnsi="Times New Roman" w:cs="Times New Roman"/>
      <w:sz w:val="26"/>
    </w:rPr>
  </w:style>
  <w:style w:type="paragraph" w:styleId="Signature">
    <w:name w:val="Signature"/>
    <w:basedOn w:val="Normal"/>
    <w:link w:val="SignatureChar"/>
    <w:semiHidden/>
    <w:rsid w:val="00515785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515785"/>
    <w:rPr>
      <w:rFonts w:ascii="Times New Roman" w:eastAsia="Times New Roman" w:hAnsi="Times New Roman" w:cs="Times New Roman"/>
      <w:sz w:val="26"/>
    </w:rPr>
  </w:style>
  <w:style w:type="paragraph" w:customStyle="1" w:styleId="SOPP20major">
    <w:name w:val="SOPP_20 major"/>
    <w:basedOn w:val="Normal"/>
    <w:next w:val="Normal"/>
    <w:rsid w:val="00E447AD"/>
    <w:pPr>
      <w:keepNext/>
      <w:spacing w:before="540" w:after="120"/>
      <w:ind w:right="360"/>
      <w:outlineLvl w:val="2"/>
    </w:pPr>
    <w:rPr>
      <w:rFonts w:ascii="Arial" w:hAnsi="Arial"/>
      <w:b/>
      <w:caps/>
      <w:sz w:val="24"/>
      <w:lang w:val="cs-CZ"/>
    </w:rPr>
  </w:style>
  <w:style w:type="paragraph" w:customStyle="1" w:styleId="SOPP21minor">
    <w:name w:val="SOPP_21 minor"/>
    <w:basedOn w:val="Normal"/>
    <w:next w:val="Normal"/>
    <w:rsid w:val="00E447AD"/>
    <w:pPr>
      <w:keepNext/>
      <w:spacing w:before="420" w:after="120"/>
      <w:ind w:right="360"/>
      <w:outlineLvl w:val="3"/>
    </w:pPr>
    <w:rPr>
      <w:rFonts w:ascii="Arial" w:hAnsi="Arial"/>
      <w:b/>
      <w:lang w:val="cs-CZ"/>
    </w:rPr>
  </w:style>
  <w:style w:type="paragraph" w:customStyle="1" w:styleId="SOPP30documenttitle">
    <w:name w:val="SOPP_30 document title"/>
    <w:basedOn w:val="Normal"/>
    <w:next w:val="Normal"/>
    <w:rsid w:val="00E447AD"/>
    <w:pPr>
      <w:spacing w:before="780" w:after="360"/>
      <w:ind w:right="1080"/>
      <w:outlineLvl w:val="0"/>
    </w:pPr>
    <w:rPr>
      <w:rFonts w:ascii="Arial" w:hAnsi="Arial"/>
      <w:sz w:val="44"/>
      <w:lang w:val="cs-CZ"/>
    </w:rPr>
  </w:style>
  <w:style w:type="paragraph" w:customStyle="1" w:styleId="SOPP42cc">
    <w:name w:val="SOPP_42 cc:"/>
    <w:basedOn w:val="Normal"/>
    <w:rsid w:val="00E447AD"/>
    <w:pPr>
      <w:spacing w:before="480"/>
      <w:ind w:left="544" w:hanging="544"/>
    </w:pPr>
    <w:rPr>
      <w:lang w:val="cs-CZ"/>
    </w:rPr>
  </w:style>
  <w:style w:type="character" w:styleId="Strong">
    <w:name w:val="Strong"/>
    <w:basedOn w:val="DefaultParagraphFont"/>
    <w:rsid w:val="00515785"/>
    <w:rPr>
      <w:b/>
      <w:bCs/>
    </w:rPr>
  </w:style>
  <w:style w:type="paragraph" w:customStyle="1" w:styleId="StyleArialLatin12ptLeft-2cmAfter0pt">
    <w:name w:val="Style Arial (Latin) 12 pt Left:  -2 cm After:  0 pt"/>
    <w:basedOn w:val="Normal"/>
    <w:rsid w:val="00515785"/>
    <w:pPr>
      <w:spacing w:after="0"/>
      <w:ind w:left="-1134"/>
    </w:pPr>
    <w:rPr>
      <w:rFonts w:ascii="Arial" w:hAnsi="Arial" w:cs="Arial"/>
    </w:rPr>
  </w:style>
  <w:style w:type="character" w:customStyle="1" w:styleId="StyleArialLatin13pt">
    <w:name w:val="Style Arial (Latin) 13 pt"/>
    <w:basedOn w:val="DefaultParagraphFont"/>
    <w:rsid w:val="00515785"/>
    <w:rPr>
      <w:rFonts w:ascii="Arial" w:hAnsi="Arial" w:cs="Arial"/>
      <w:color w:val="auto"/>
      <w:sz w:val="26"/>
    </w:rPr>
  </w:style>
  <w:style w:type="paragraph" w:customStyle="1" w:styleId="StyleArialLatin13ptLeft-2cmHanging099cmRight">
    <w:name w:val="Style Arial (Latin) 13 pt Left:  -2 cm Hanging:  0.99 cm Right:..."/>
    <w:basedOn w:val="Normal"/>
    <w:rsid w:val="00515785"/>
    <w:pPr>
      <w:ind w:left="-573" w:right="1077" w:hanging="561"/>
    </w:pPr>
    <w:rPr>
      <w:rFonts w:ascii="Arial" w:hAnsi="Arial" w:cs="Arial"/>
    </w:rPr>
  </w:style>
  <w:style w:type="paragraph" w:customStyle="1" w:styleId="StyleArial10ptAfter0pt">
    <w:name w:val="Style Arial 10 pt After:  0 pt"/>
    <w:basedOn w:val="Normal"/>
    <w:rsid w:val="00515785"/>
    <w:pPr>
      <w:spacing w:after="0"/>
    </w:pPr>
    <w:rPr>
      <w:rFonts w:ascii="Arial" w:hAnsi="Arial"/>
      <w:sz w:val="20"/>
    </w:rPr>
  </w:style>
  <w:style w:type="paragraph" w:customStyle="1" w:styleId="StyleArial10ptLeft-2cm">
    <w:name w:val="Style Arial 10 pt Left:  -2 cm"/>
    <w:basedOn w:val="Normal"/>
    <w:rsid w:val="00515785"/>
    <w:pPr>
      <w:ind w:left="-1134"/>
    </w:pPr>
    <w:rPr>
      <w:rFonts w:ascii="Arial" w:hAnsi="Arial"/>
      <w:sz w:val="20"/>
    </w:rPr>
  </w:style>
  <w:style w:type="character" w:customStyle="1" w:styleId="StyleArial12pt">
    <w:name w:val="Style Arial 12 pt"/>
    <w:basedOn w:val="DefaultParagraphFont"/>
    <w:rsid w:val="00515785"/>
    <w:rPr>
      <w:rFonts w:ascii="Arial" w:hAnsi="Arial"/>
      <w:sz w:val="24"/>
    </w:rPr>
  </w:style>
  <w:style w:type="character" w:customStyle="1" w:styleId="StyleArial14pt">
    <w:name w:val="Style Arial 14 pt"/>
    <w:basedOn w:val="DefaultParagraphFont"/>
    <w:rsid w:val="00515785"/>
    <w:rPr>
      <w:rFonts w:ascii="Arial" w:hAnsi="Arial"/>
      <w:color w:val="auto"/>
      <w:sz w:val="28"/>
    </w:rPr>
  </w:style>
  <w:style w:type="paragraph" w:customStyle="1" w:styleId="StyleArial22ptCustomAfter10pt">
    <w:name w:val="Style Arial 22 pt Custom After:  10 pt"/>
    <w:basedOn w:val="Normal"/>
    <w:rsid w:val="00515785"/>
    <w:pPr>
      <w:spacing w:after="200"/>
    </w:pPr>
    <w:rPr>
      <w:rFonts w:ascii="Arial" w:hAnsi="Arial"/>
      <w:sz w:val="44"/>
    </w:rPr>
  </w:style>
  <w:style w:type="table" w:styleId="Table3Deffects1">
    <w:name w:val="Table 3D effects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PageClient">
    <w:name w:val="Title Page_Client"/>
    <w:basedOn w:val="Normal"/>
    <w:next w:val="Normal"/>
    <w:rsid w:val="00515785"/>
    <w:rPr>
      <w:rFonts w:ascii="Arial" w:hAnsi="Arial"/>
      <w:caps/>
      <w:sz w:val="28"/>
    </w:rPr>
  </w:style>
  <w:style w:type="paragraph" w:customStyle="1" w:styleId="TitlePageDocument">
    <w:name w:val="Title Page_Document"/>
    <w:basedOn w:val="Normal"/>
    <w:rsid w:val="00515785"/>
    <w:rPr>
      <w:rFonts w:ascii="Arial" w:hAnsi="Arial" w:cs="Arial"/>
    </w:rPr>
  </w:style>
  <w:style w:type="paragraph" w:customStyle="1" w:styleId="TitlePageTitle">
    <w:name w:val="Title Page_Title"/>
    <w:basedOn w:val="Normal"/>
    <w:next w:val="Normal"/>
    <w:rsid w:val="00515785"/>
    <w:pPr>
      <w:spacing w:after="200"/>
    </w:pPr>
    <w:rPr>
      <w:rFonts w:ascii="Arial" w:hAnsi="Arial"/>
      <w:sz w:val="44"/>
    </w:rPr>
  </w:style>
  <w:style w:type="paragraph" w:styleId="TOC1">
    <w:name w:val="toc 1"/>
    <w:basedOn w:val="Normal"/>
    <w:next w:val="Normal"/>
    <w:autoRedefine/>
    <w:rsid w:val="00530A53"/>
    <w:pPr>
      <w:tabs>
        <w:tab w:val="right" w:pos="8280"/>
      </w:tabs>
      <w:ind w:left="821" w:right="1440" w:hanging="360"/>
    </w:pPr>
    <w:rPr>
      <w:rFonts w:ascii="Arial" w:hAnsi="Arial"/>
      <w:color w:val="002960"/>
      <w:lang w:val="en-GB"/>
    </w:rPr>
  </w:style>
  <w:style w:type="paragraph" w:styleId="TOC2">
    <w:name w:val="toc 2"/>
    <w:basedOn w:val="Normal"/>
    <w:next w:val="Normal"/>
    <w:autoRedefine/>
    <w:uiPriority w:val="39"/>
    <w:rsid w:val="00B0640C"/>
    <w:pPr>
      <w:tabs>
        <w:tab w:val="right" w:pos="8280"/>
      </w:tabs>
      <w:ind w:left="821" w:right="1440"/>
    </w:pPr>
    <w:rPr>
      <w:rFonts w:ascii="Arial" w:hAnsi="Arial"/>
    </w:rPr>
  </w:style>
  <w:style w:type="paragraph" w:styleId="TOC3">
    <w:name w:val="toc 3"/>
    <w:basedOn w:val="TOC2"/>
    <w:next w:val="Normal"/>
    <w:autoRedefine/>
    <w:uiPriority w:val="39"/>
    <w:rsid w:val="00B0640C"/>
    <w:pPr>
      <w:ind w:left="1181"/>
    </w:pPr>
    <w:rPr>
      <w:rFonts w:cs="Arial"/>
    </w:rPr>
  </w:style>
  <w:style w:type="paragraph" w:styleId="TOC4">
    <w:name w:val="toc 4"/>
    <w:basedOn w:val="Normal"/>
    <w:next w:val="Normal"/>
    <w:autoRedefine/>
    <w:semiHidden/>
    <w:rsid w:val="00515785"/>
    <w:pPr>
      <w:tabs>
        <w:tab w:val="right" w:leader="dot" w:pos="8309"/>
      </w:tabs>
      <w:ind w:left="72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semiHidden/>
    <w:rsid w:val="00515785"/>
    <w:pPr>
      <w:tabs>
        <w:tab w:val="right" w:leader="dot" w:pos="8309"/>
      </w:tabs>
      <w:ind w:left="960"/>
    </w:pPr>
    <w:rPr>
      <w:rFonts w:ascii="Arial" w:hAnsi="Arial" w:cs="Arial"/>
    </w:rPr>
  </w:style>
  <w:style w:type="paragraph" w:styleId="TOC6">
    <w:name w:val="toc 6"/>
    <w:basedOn w:val="Normal"/>
    <w:next w:val="Normal"/>
    <w:autoRedefine/>
    <w:semiHidden/>
    <w:rsid w:val="00515785"/>
    <w:pPr>
      <w:tabs>
        <w:tab w:val="right" w:leader="dot" w:pos="8309"/>
      </w:tabs>
      <w:ind w:left="1200"/>
    </w:pPr>
    <w:rPr>
      <w:rFonts w:ascii="Arial" w:hAnsi="Arial" w:cs="Arial"/>
    </w:rPr>
  </w:style>
  <w:style w:type="paragraph" w:styleId="TOC7">
    <w:name w:val="toc 7"/>
    <w:basedOn w:val="Normal"/>
    <w:next w:val="Normal"/>
    <w:autoRedefine/>
    <w:semiHidden/>
    <w:rsid w:val="00515785"/>
    <w:rPr>
      <w:rFonts w:ascii="Arial" w:hAnsi="Arial" w:cs="Arial"/>
    </w:rPr>
  </w:style>
  <w:style w:type="paragraph" w:styleId="TOC8">
    <w:name w:val="toc 8"/>
    <w:basedOn w:val="Normal"/>
    <w:next w:val="Normal"/>
    <w:autoRedefine/>
    <w:semiHidden/>
    <w:rsid w:val="00515785"/>
    <w:pPr>
      <w:tabs>
        <w:tab w:val="right" w:leader="dot" w:pos="8309"/>
      </w:tabs>
      <w:ind w:left="1680"/>
    </w:pPr>
    <w:rPr>
      <w:rFonts w:ascii="Arial" w:hAnsi="Arial" w:cs="Arial"/>
    </w:rPr>
  </w:style>
  <w:style w:type="paragraph" w:styleId="TOC9">
    <w:name w:val="toc 9"/>
    <w:basedOn w:val="Normal"/>
    <w:next w:val="Normal"/>
    <w:autoRedefine/>
    <w:semiHidden/>
    <w:rsid w:val="00515785"/>
    <w:pPr>
      <w:tabs>
        <w:tab w:val="right" w:leader="dot" w:pos="8309"/>
      </w:tabs>
      <w:ind w:left="1920"/>
    </w:pPr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7F53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3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37B"/>
    <w:rPr>
      <w:rFonts w:ascii="Tahoma" w:eastAsia="Times New Roman" w:hAnsi="Tahoma" w:cs="Tahoma"/>
      <w:sz w:val="16"/>
      <w:szCs w:val="16"/>
    </w:rPr>
  </w:style>
  <w:style w:type="table" w:customStyle="1" w:styleId="McKTableStyle">
    <w:name w:val="McKTableStyle"/>
    <w:basedOn w:val="TableNormal"/>
    <w:uiPriority w:val="99"/>
    <w:rsid w:val="00476052"/>
    <w:pPr>
      <w:spacing w:before="60" w:after="60" w:line="240" w:lineRule="auto"/>
      <w:ind w:right="289"/>
      <w:jc w:val="left"/>
    </w:pPr>
    <w:rPr>
      <w:rFonts w:ascii="Times New Roman" w:eastAsiaTheme="minorHAnsi" w:hAnsi="Times New Roman"/>
      <w:sz w:val="26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289" w:firstLineChars="0" w:firstLine="0"/>
        <w:contextualSpacing w:val="0"/>
        <w:jc w:val="left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auto"/>
        <w:sz w:val="26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paragraph" w:customStyle="1" w:styleId="DocumentID-BLGlobal">
    <w:name w:val="DocumentID-BLGlobal"/>
    <w:basedOn w:val="Normal"/>
    <w:next w:val="Header"/>
    <w:semiHidden/>
    <w:rsid w:val="00A76EE5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character" w:customStyle="1" w:styleId="22numberedparagraphChar">
    <w:name w:val="22 numbered paragraph Char"/>
    <w:basedOn w:val="DefaultParagraphFont"/>
    <w:link w:val="22numberedparagraph"/>
    <w:uiPriority w:val="11"/>
    <w:rsid w:val="005636F2"/>
    <w:rPr>
      <w:rFonts w:ascii="Arial" w:eastAsia="Times New Roman" w:hAnsi="Arial" w:cs="Times New Roman"/>
      <w:b/>
      <w:sz w:val="24"/>
    </w:rPr>
  </w:style>
  <w:style w:type="paragraph" w:customStyle="1" w:styleId="70exhtblnormal">
    <w:name w:val="70 exh tbl normal"/>
    <w:basedOn w:val="Normal"/>
    <w:rsid w:val="00633C12"/>
    <w:pPr>
      <w:spacing w:before="60"/>
      <w:ind w:left="144" w:right="289"/>
    </w:pPr>
    <w:rPr>
      <w:rFonts w:ascii="Arial" w:hAnsi="Arial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82E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4B192E"/>
    <w:pPr>
      <w:spacing w:before="0"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2" w:uiPriority="39"/>
    <w:lsdException w:name="toc 3" w:uiPriority="39"/>
    <w:lsdException w:name="footnote text" w:uiPriority="99"/>
    <w:lsdException w:name="index heading" w:uiPriority="99"/>
    <w:lsdException w:name="table of figures" w:uiPriority="99"/>
    <w:lsdException w:name="footnote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10" w:unhideWhenUsed="0"/>
    <w:lsdException w:name="Closing" w:uiPriority="99"/>
    <w:lsdException w:name="Body Text" w:uiPriority="99"/>
    <w:lsdException w:name="Body Text Indent" w:uiPriority="99"/>
    <w:lsdException w:name="Subtitle" w:semiHidden="0" w:uiPriority="11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FollowedHyperlink" w:uiPriority="99"/>
    <w:lsdException w:name="Strong" w:semiHidden="0" w:unhideWhenUsed="0"/>
    <w:lsdException w:name="Emphasis" w:semiHidden="0" w:uiPriority="20" w:unhideWhenUsed="0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A90B38"/>
    <w:pPr>
      <w:spacing w:before="180" w:after="60" w:line="240" w:lineRule="auto"/>
      <w:jc w:val="left"/>
    </w:pPr>
    <w:rPr>
      <w:rFonts w:ascii="Century Gothic" w:eastAsia="Times New Roman" w:hAnsi="Century Gothic" w:cs="Times New Roman"/>
      <w:sz w:val="26"/>
    </w:rPr>
  </w:style>
  <w:style w:type="paragraph" w:styleId="Heading1">
    <w:name w:val="heading 1"/>
    <w:basedOn w:val="32chaptertitle"/>
    <w:next w:val="Normal"/>
    <w:link w:val="Heading1Char"/>
    <w:rsid w:val="00515785"/>
  </w:style>
  <w:style w:type="paragraph" w:styleId="Heading2">
    <w:name w:val="heading 2"/>
    <w:basedOn w:val="20major"/>
    <w:next w:val="Normal"/>
    <w:link w:val="Heading2Char"/>
    <w:rsid w:val="00515785"/>
  </w:style>
  <w:style w:type="paragraph" w:styleId="Heading3">
    <w:name w:val="heading 3"/>
    <w:basedOn w:val="21minor"/>
    <w:next w:val="Normal"/>
    <w:link w:val="Heading3Char"/>
    <w:rsid w:val="00515785"/>
  </w:style>
  <w:style w:type="paragraph" w:styleId="Heading4">
    <w:name w:val="heading 4"/>
    <w:basedOn w:val="Normal"/>
    <w:next w:val="Normal"/>
    <w:link w:val="Heading4Char"/>
    <w:rsid w:val="00515785"/>
    <w:pPr>
      <w:keepNext/>
      <w:outlineLvl w:val="3"/>
    </w:pPr>
    <w:rPr>
      <w:rFonts w:ascii="Arial" w:hAnsi="Arial" w:cs="Arial"/>
      <w:sz w:val="72"/>
    </w:rPr>
  </w:style>
  <w:style w:type="paragraph" w:styleId="Heading5">
    <w:name w:val="heading 5"/>
    <w:basedOn w:val="Normal"/>
    <w:next w:val="Normal"/>
    <w:link w:val="Heading5Char"/>
    <w:rsid w:val="00515785"/>
    <w:pPr>
      <w:keepNext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rsid w:val="00515785"/>
    <w:pPr>
      <w:spacing w:before="24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rsid w:val="00515785"/>
    <w:pPr>
      <w:spacing w:before="24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rsid w:val="00515785"/>
    <w:pPr>
      <w:spacing w:before="2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rsid w:val="00515785"/>
    <w:p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squarebullet">
    <w:name w:val="01 square bullet"/>
    <w:basedOn w:val="Normal"/>
    <w:uiPriority w:val="3"/>
    <w:qFormat/>
    <w:rsid w:val="00A90B38"/>
    <w:pPr>
      <w:numPr>
        <w:numId w:val="11"/>
      </w:numPr>
      <w:spacing w:before="120"/>
      <w:ind w:right="142"/>
    </w:pPr>
  </w:style>
  <w:style w:type="paragraph" w:customStyle="1" w:styleId="02dash">
    <w:name w:val="02 dash"/>
    <w:basedOn w:val="01squarebullet"/>
    <w:uiPriority w:val="4"/>
    <w:qFormat/>
    <w:rsid w:val="00A76EE5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5"/>
    <w:qFormat/>
    <w:rsid w:val="00A76EE5"/>
    <w:pPr>
      <w:numPr>
        <w:ilvl w:val="2"/>
      </w:numPr>
    </w:pPr>
  </w:style>
  <w:style w:type="paragraph" w:customStyle="1" w:styleId="04shortdash">
    <w:name w:val="04 short dash"/>
    <w:basedOn w:val="03opensquarebullet"/>
    <w:uiPriority w:val="6"/>
    <w:qFormat/>
    <w:rsid w:val="00A76EE5"/>
    <w:pPr>
      <w:numPr>
        <w:ilvl w:val="3"/>
      </w:numPr>
    </w:pPr>
  </w:style>
  <w:style w:type="paragraph" w:customStyle="1" w:styleId="05number1">
    <w:name w:val="05 number/1"/>
    <w:basedOn w:val="Normal"/>
    <w:uiPriority w:val="7"/>
    <w:qFormat/>
    <w:rsid w:val="00A76EE5"/>
    <w:pPr>
      <w:numPr>
        <w:numId w:val="12"/>
      </w:numPr>
      <w:spacing w:before="120"/>
    </w:pPr>
  </w:style>
  <w:style w:type="paragraph" w:customStyle="1" w:styleId="06letter2">
    <w:name w:val="06 letter/2"/>
    <w:basedOn w:val="Normal"/>
    <w:uiPriority w:val="8"/>
    <w:qFormat/>
    <w:rsid w:val="005636F2"/>
    <w:pPr>
      <w:numPr>
        <w:ilvl w:val="1"/>
        <w:numId w:val="12"/>
      </w:numPr>
      <w:spacing w:before="120"/>
    </w:pPr>
  </w:style>
  <w:style w:type="paragraph" w:customStyle="1" w:styleId="07number3">
    <w:name w:val="07 number/3"/>
    <w:basedOn w:val="Normal"/>
    <w:uiPriority w:val="9"/>
    <w:qFormat/>
    <w:rsid w:val="005636F2"/>
    <w:pPr>
      <w:numPr>
        <w:ilvl w:val="2"/>
        <w:numId w:val="12"/>
      </w:numPr>
      <w:spacing w:before="120"/>
    </w:pPr>
  </w:style>
  <w:style w:type="paragraph" w:customStyle="1" w:styleId="08letter4">
    <w:name w:val="08 letter/4"/>
    <w:basedOn w:val="Normal"/>
    <w:uiPriority w:val="10"/>
    <w:qFormat/>
    <w:rsid w:val="005636F2"/>
    <w:pPr>
      <w:numPr>
        <w:ilvl w:val="3"/>
        <w:numId w:val="12"/>
      </w:numPr>
      <w:spacing w:before="120"/>
    </w:pPr>
  </w:style>
  <w:style w:type="paragraph" w:customStyle="1" w:styleId="10tablenormal">
    <w:name w:val="10 table normal"/>
    <w:basedOn w:val="Normal"/>
    <w:rsid w:val="00162CEE"/>
    <w:pPr>
      <w:spacing w:before="120"/>
      <w:ind w:right="142"/>
    </w:pPr>
  </w:style>
  <w:style w:type="paragraph" w:customStyle="1" w:styleId="15tableheading">
    <w:name w:val="15 table heading"/>
    <w:basedOn w:val="10tablenormal"/>
    <w:next w:val="10tablenormal"/>
    <w:rsid w:val="00162CEE"/>
    <w:rPr>
      <w:b/>
    </w:rPr>
  </w:style>
  <w:style w:type="paragraph" w:customStyle="1" w:styleId="20major">
    <w:name w:val="20 major"/>
    <w:basedOn w:val="Normal"/>
    <w:next w:val="Normal"/>
    <w:uiPriority w:val="1"/>
    <w:qFormat/>
    <w:rsid w:val="005636F2"/>
    <w:pPr>
      <w:keepNext/>
      <w:spacing w:before="540" w:after="120"/>
      <w:ind w:right="360"/>
      <w:outlineLvl w:val="1"/>
    </w:pPr>
    <w:rPr>
      <w:rFonts w:ascii="Arial" w:hAnsi="Arial"/>
      <w:b/>
      <w:caps/>
      <w:sz w:val="24"/>
    </w:rPr>
  </w:style>
  <w:style w:type="paragraph" w:customStyle="1" w:styleId="21minor">
    <w:name w:val="21 minor"/>
    <w:basedOn w:val="Normal"/>
    <w:next w:val="Normal"/>
    <w:uiPriority w:val="2"/>
    <w:qFormat/>
    <w:rsid w:val="005636F2"/>
    <w:pPr>
      <w:keepNext/>
      <w:spacing w:before="420" w:after="120"/>
      <w:ind w:right="360"/>
      <w:outlineLvl w:val="2"/>
    </w:pPr>
    <w:rPr>
      <w:rFonts w:ascii="Arial" w:hAnsi="Arial"/>
      <w:b/>
    </w:rPr>
  </w:style>
  <w:style w:type="paragraph" w:customStyle="1" w:styleId="22numberedparagraph">
    <w:name w:val="22 numbered paragraph"/>
    <w:basedOn w:val="Normal"/>
    <w:next w:val="Normal"/>
    <w:link w:val="22numberedparagraphChar"/>
    <w:uiPriority w:val="11"/>
    <w:qFormat/>
    <w:rsid w:val="005636F2"/>
    <w:pPr>
      <w:outlineLvl w:val="3"/>
    </w:pPr>
    <w:rPr>
      <w:rFonts w:ascii="Arial" w:hAnsi="Arial"/>
      <w:b/>
      <w:sz w:val="24"/>
    </w:rPr>
  </w:style>
  <w:style w:type="paragraph" w:customStyle="1" w:styleId="23threesquarebulletsbreak">
    <w:name w:val="23 three square bullets break"/>
    <w:basedOn w:val="Normal"/>
    <w:next w:val="Normal"/>
    <w:uiPriority w:val="99"/>
    <w:rsid w:val="000E5991"/>
    <w:pPr>
      <w:spacing w:before="600" w:after="480"/>
      <w:jc w:val="center"/>
    </w:pPr>
    <w:rPr>
      <w:rFonts w:ascii="Arial" w:hAnsi="Arial"/>
    </w:rPr>
  </w:style>
  <w:style w:type="paragraph" w:customStyle="1" w:styleId="24enddate">
    <w:name w:val="24 end date"/>
    <w:basedOn w:val="Normal"/>
    <w:next w:val="Normal"/>
    <w:rsid w:val="00321B3C"/>
    <w:pPr>
      <w:pBdr>
        <w:top w:val="single" w:sz="4" w:space="6" w:color="auto"/>
      </w:pBdr>
      <w:spacing w:before="300"/>
    </w:pPr>
    <w:rPr>
      <w:rFonts w:ascii="Arial" w:hAnsi="Arial"/>
      <w:sz w:val="20"/>
    </w:rPr>
  </w:style>
  <w:style w:type="paragraph" w:customStyle="1" w:styleId="30documenttitle">
    <w:name w:val="30 document title"/>
    <w:basedOn w:val="Normal"/>
    <w:next w:val="Normal"/>
    <w:rsid w:val="00515785"/>
    <w:pPr>
      <w:spacing w:before="600" w:after="360"/>
      <w:ind w:right="1080"/>
      <w:outlineLvl w:val="0"/>
    </w:pPr>
    <w:rPr>
      <w:rFonts w:ascii="Arial" w:hAnsi="Arial"/>
      <w:sz w:val="44"/>
    </w:rPr>
  </w:style>
  <w:style w:type="paragraph" w:customStyle="1" w:styleId="31subtitle">
    <w:name w:val="31 subtitle"/>
    <w:basedOn w:val="Normal"/>
    <w:next w:val="Normal"/>
    <w:rsid w:val="00515785"/>
    <w:pPr>
      <w:spacing w:after="360"/>
      <w:ind w:right="3600"/>
    </w:pPr>
    <w:rPr>
      <w:rFonts w:ascii="Arial" w:hAnsi="Arial"/>
      <w:sz w:val="24"/>
    </w:rPr>
  </w:style>
  <w:style w:type="paragraph" w:customStyle="1" w:styleId="32chaptertitle">
    <w:name w:val="32 chapter title"/>
    <w:basedOn w:val="Normal"/>
    <w:next w:val="Normal"/>
    <w:uiPriority w:val="12"/>
    <w:qFormat/>
    <w:rsid w:val="005636F2"/>
    <w:pPr>
      <w:pageBreakBefore/>
      <w:spacing w:before="0" w:after="300"/>
      <w:ind w:left="562" w:right="1080" w:hanging="562"/>
      <w:outlineLvl w:val="0"/>
    </w:pPr>
    <w:rPr>
      <w:rFonts w:ascii="Arial" w:hAnsi="Arial"/>
      <w:sz w:val="44"/>
    </w:rPr>
  </w:style>
  <w:style w:type="paragraph" w:customStyle="1" w:styleId="33contentschapter">
    <w:name w:val="33 contents chapter"/>
    <w:basedOn w:val="Normal"/>
    <w:next w:val="Normal"/>
    <w:rsid w:val="00515785"/>
    <w:pPr>
      <w:spacing w:after="1000"/>
    </w:pPr>
    <w:rPr>
      <w:rFonts w:ascii="Arial" w:hAnsi="Arial" w:cs="Arial"/>
      <w:sz w:val="44"/>
    </w:rPr>
  </w:style>
  <w:style w:type="paragraph" w:customStyle="1" w:styleId="36opener">
    <w:name w:val="36 opener"/>
    <w:basedOn w:val="Normal"/>
    <w:rsid w:val="00515785"/>
    <w:pPr>
      <w:tabs>
        <w:tab w:val="right" w:pos="-261"/>
      </w:tabs>
      <w:spacing w:after="0"/>
    </w:pPr>
    <w:rPr>
      <w:rFonts w:ascii="Arial" w:hAnsi="Arial"/>
      <w:sz w:val="20"/>
    </w:rPr>
  </w:style>
  <w:style w:type="paragraph" w:customStyle="1" w:styleId="38letterdate">
    <w:name w:val="38 letter date"/>
    <w:basedOn w:val="Normal"/>
    <w:next w:val="Normal"/>
    <w:rsid w:val="00515785"/>
    <w:pPr>
      <w:spacing w:before="1680"/>
      <w:jc w:val="right"/>
    </w:pPr>
  </w:style>
  <w:style w:type="paragraph" w:customStyle="1" w:styleId="39restrictivenote">
    <w:name w:val="39 restrictive note"/>
    <w:basedOn w:val="Normal"/>
    <w:next w:val="Normal"/>
    <w:rsid w:val="00515785"/>
    <w:rPr>
      <w:rFonts w:ascii="Arial" w:hAnsi="Arial"/>
      <w:caps/>
      <w:sz w:val="20"/>
    </w:rPr>
  </w:style>
  <w:style w:type="paragraph" w:customStyle="1" w:styleId="40address">
    <w:name w:val="40 address"/>
    <w:basedOn w:val="Normal"/>
    <w:rsid w:val="00515785"/>
    <w:pPr>
      <w:spacing w:after="120"/>
    </w:pPr>
  </w:style>
  <w:style w:type="paragraph" w:customStyle="1" w:styleId="41closingsignature">
    <w:name w:val="41 closing signature"/>
    <w:basedOn w:val="Normal"/>
    <w:rsid w:val="00515785"/>
    <w:pPr>
      <w:spacing w:before="540"/>
    </w:pPr>
  </w:style>
  <w:style w:type="paragraph" w:customStyle="1" w:styleId="42cc">
    <w:name w:val="42 cc:"/>
    <w:basedOn w:val="Normal"/>
    <w:rsid w:val="00515785"/>
    <w:pPr>
      <w:ind w:left="544" w:hanging="544"/>
    </w:pPr>
  </w:style>
  <w:style w:type="paragraph" w:customStyle="1" w:styleId="60exhnormal">
    <w:name w:val="60 exh normal"/>
    <w:basedOn w:val="Normal"/>
    <w:rsid w:val="00515785"/>
    <w:pPr>
      <w:spacing w:before="200" w:after="0"/>
    </w:pPr>
    <w:rPr>
      <w:rFonts w:ascii="Arial" w:hAnsi="Arial"/>
      <w:caps/>
      <w:sz w:val="22"/>
    </w:rPr>
  </w:style>
  <w:style w:type="paragraph" w:styleId="Caption">
    <w:name w:val="caption"/>
    <w:basedOn w:val="Normal"/>
    <w:next w:val="Normal"/>
    <w:unhideWhenUsed/>
    <w:rsid w:val="00BA24ED"/>
    <w:pPr>
      <w:spacing w:after="200"/>
    </w:pPr>
    <w:rPr>
      <w:rFonts w:ascii="Arial" w:hAnsi="Arial"/>
      <w:b/>
      <w:bCs/>
      <w:sz w:val="18"/>
      <w:szCs w:val="18"/>
    </w:rPr>
  </w:style>
  <w:style w:type="character" w:styleId="CommentReference">
    <w:name w:val="annotation reference"/>
    <w:basedOn w:val="DefaultParagraphFont"/>
    <w:semiHidden/>
    <w:rsid w:val="00515785"/>
    <w:rPr>
      <w:sz w:val="16"/>
    </w:rPr>
  </w:style>
  <w:style w:type="paragraph" w:styleId="CommentText">
    <w:name w:val="annotation text"/>
    <w:basedOn w:val="Normal"/>
    <w:link w:val="CommentTextChar"/>
    <w:semiHidden/>
    <w:rsid w:val="00515785"/>
    <w:rPr>
      <w:sz w:val="20"/>
    </w:rPr>
  </w:style>
  <w:style w:type="character" w:customStyle="1" w:styleId="Heading5Char">
    <w:name w:val="Heading 5 Char"/>
    <w:basedOn w:val="DefaultParagraphFont"/>
    <w:link w:val="Heading5"/>
    <w:rsid w:val="00800A7B"/>
    <w:rPr>
      <w:rFonts w:ascii="Arial" w:eastAsia="Times New Roman" w:hAnsi="Arial" w:cs="Arial"/>
      <w:b/>
      <w:bCs/>
      <w:sz w:val="26"/>
    </w:rPr>
  </w:style>
  <w:style w:type="character" w:customStyle="1" w:styleId="Heading6Char">
    <w:name w:val="Heading 6 Char"/>
    <w:basedOn w:val="DefaultParagraphFont"/>
    <w:link w:val="Heading6"/>
    <w:rsid w:val="00800A7B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800A7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00A7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00A7B"/>
    <w:rPr>
      <w:rFonts w:ascii="Arial" w:eastAsia="Times New Roman" w:hAnsi="Arial" w:cs="Arial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semiHidden/>
    <w:rsid w:val="00515785"/>
    <w:rPr>
      <w:rFonts w:ascii="Times New Roman" w:eastAsia="Times New Roman" w:hAnsi="Times New Roman" w:cs="Times New Roman"/>
    </w:rPr>
  </w:style>
  <w:style w:type="paragraph" w:styleId="DocumentMap">
    <w:name w:val="Document Map"/>
    <w:basedOn w:val="Normal"/>
    <w:link w:val="DocumentMapChar"/>
    <w:semiHidden/>
    <w:rsid w:val="00515785"/>
    <w:pPr>
      <w:shd w:val="clear" w:color="auto" w:fill="000080"/>
    </w:pPr>
    <w:rPr>
      <w:rFonts w:ascii="Tahoma" w:hAnsi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515785"/>
    <w:rPr>
      <w:rFonts w:ascii="Tahoma" w:eastAsia="Times New Roman" w:hAnsi="Tahoma" w:cs="Times New Roman"/>
      <w:shd w:val="clear" w:color="auto" w:fill="000080"/>
    </w:rPr>
  </w:style>
  <w:style w:type="paragraph" w:customStyle="1" w:styleId="DocumentID-BL">
    <w:name w:val="DocumentID-BL"/>
    <w:basedOn w:val="Normal"/>
    <w:next w:val="Header"/>
    <w:rsid w:val="00A76EE5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styleId="Header">
    <w:name w:val="header"/>
    <w:basedOn w:val="Normal"/>
    <w:link w:val="HeaderChar"/>
    <w:unhideWhenUsed/>
    <w:rsid w:val="002F2727"/>
    <w:pPr>
      <w:tabs>
        <w:tab w:val="center" w:pos="4320"/>
        <w:tab w:val="right" w:pos="8640"/>
      </w:tabs>
      <w:spacing w:line="264" w:lineRule="auto"/>
      <w:jc w:val="right"/>
    </w:pPr>
    <w:rPr>
      <w:rFonts w:ascii="Arial" w:hAnsi="Arial"/>
      <w:sz w:val="18"/>
      <w:lang w:val="de-DE"/>
    </w:rPr>
  </w:style>
  <w:style w:type="character" w:customStyle="1" w:styleId="HeaderChar">
    <w:name w:val="Header Char"/>
    <w:basedOn w:val="DefaultParagraphFont"/>
    <w:link w:val="Header"/>
    <w:rsid w:val="002F2727"/>
    <w:rPr>
      <w:rFonts w:ascii="Arial" w:eastAsia="Times New Roman" w:hAnsi="Arial" w:cs="Times New Roman"/>
      <w:sz w:val="18"/>
      <w:lang w:val="de-DE"/>
    </w:rPr>
  </w:style>
  <w:style w:type="paragraph" w:customStyle="1" w:styleId="DocumentID-BLT">
    <w:name w:val="DocumentID-BLT"/>
    <w:basedOn w:val="DocumentID-BL"/>
    <w:rsid w:val="00A76EE5"/>
    <w:pPr>
      <w:framePr w:wrap="around"/>
    </w:pPr>
    <w:rPr>
      <w:vanish/>
      <w:color w:val="FF0000"/>
    </w:rPr>
  </w:style>
  <w:style w:type="paragraph" w:customStyle="1" w:styleId="DocumentID-TR">
    <w:name w:val="DocumentID-TR"/>
    <w:basedOn w:val="Normal"/>
    <w:next w:val="Header"/>
    <w:rsid w:val="00515785"/>
    <w:pPr>
      <w:framePr w:w="5760" w:hSpace="187" w:vSpace="187" w:wrap="around" w:vAnchor="page" w:hAnchor="page" w:x="5401" w:y="606" w:anchorLock="1"/>
      <w:spacing w:after="0"/>
      <w:jc w:val="right"/>
    </w:pPr>
    <w:rPr>
      <w:sz w:val="16"/>
    </w:rPr>
  </w:style>
  <w:style w:type="paragraph" w:customStyle="1" w:styleId="DocumentID-TRT">
    <w:name w:val="DocumentID-TRT"/>
    <w:basedOn w:val="DocumentID-TR"/>
    <w:rsid w:val="00515785"/>
    <w:pPr>
      <w:framePr w:wrap="around"/>
    </w:pPr>
  </w:style>
  <w:style w:type="character" w:styleId="EndnoteReference">
    <w:name w:val="endnote reference"/>
    <w:basedOn w:val="DefaultParagraphFont"/>
    <w:semiHidden/>
    <w:rsid w:val="00515785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515785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515785"/>
    <w:rPr>
      <w:rFonts w:ascii="Times New Roman" w:eastAsia="Times New Roman" w:hAnsi="Times New Roman" w:cs="Times New Roman"/>
    </w:rPr>
  </w:style>
  <w:style w:type="paragraph" w:styleId="EnvelopeAddress">
    <w:name w:val="envelope address"/>
    <w:basedOn w:val="Normal"/>
    <w:rsid w:val="00515785"/>
    <w:pPr>
      <w:framePr w:w="7920" w:h="1980" w:hRule="exact" w:hSpace="180" w:wrap="auto" w:hAnchor="page" w:xAlign="center" w:yAlign="bottom"/>
      <w:spacing w:after="0"/>
      <w:ind w:left="2880"/>
    </w:pPr>
  </w:style>
  <w:style w:type="paragraph" w:styleId="EnvelopeReturn">
    <w:name w:val="envelope return"/>
    <w:basedOn w:val="Normal"/>
    <w:rsid w:val="00515785"/>
    <w:pPr>
      <w:spacing w:after="0"/>
    </w:pPr>
    <w:rPr>
      <w:sz w:val="20"/>
    </w:rPr>
  </w:style>
  <w:style w:type="paragraph" w:styleId="Footer">
    <w:name w:val="footer"/>
    <w:basedOn w:val="Normal"/>
    <w:link w:val="FooterChar"/>
    <w:unhideWhenUsed/>
    <w:rsid w:val="005644C9"/>
    <w:pPr>
      <w:jc w:val="right"/>
    </w:pPr>
  </w:style>
  <w:style w:type="character" w:customStyle="1" w:styleId="FooterChar">
    <w:name w:val="Footer Char"/>
    <w:basedOn w:val="DefaultParagraphFont"/>
    <w:link w:val="Footer"/>
    <w:rsid w:val="005644C9"/>
    <w:rPr>
      <w:rFonts w:ascii="Times New Roman" w:eastAsia="Times New Roman" w:hAnsi="Times New Roman" w:cs="Times New Roman"/>
      <w:sz w:val="26"/>
    </w:rPr>
  </w:style>
  <w:style w:type="character" w:styleId="FootnoteReference">
    <w:name w:val="footnote reference"/>
    <w:aliases w:val="Footnotemark,Footnotemark1,FR,Footnotemark2,FR1,Footnotemark3,FR2,Footnotemark4,FR3,Footnotemark5,FR4,Footnotemark6,Footnotemark7,Footnotemark8,FR5,Footnotemark11,Footnotemark21,FR11,Footnotemark31,FR21,Footnotemark41,FR31,Footnote,f1"/>
    <w:basedOn w:val="DefaultParagraphFont"/>
    <w:uiPriority w:val="99"/>
    <w:rsid w:val="00515785"/>
    <w:rPr>
      <w:position w:val="6"/>
      <w:sz w:val="18"/>
    </w:rPr>
  </w:style>
  <w:style w:type="paragraph" w:styleId="FootnoteText">
    <w:name w:val="footnote text"/>
    <w:aliases w:val="Footnotetext,Footnotetext1,ftx,Footnotetext2,ftx1,Footnotetext3,ftx2,Footnotetext4,ftx3,Footnotetext5,ftx4,Footnotetext6,Footnotetext7,Footnotetext8,ftx5,Footnotetext11,Footnotetext21,ftx11,Footnotetext31,ftx21,Footnotetext41,fn Char,fn,f"/>
    <w:basedOn w:val="Normal"/>
    <w:link w:val="FootnoteTextChar"/>
    <w:uiPriority w:val="99"/>
    <w:rsid w:val="00741920"/>
    <w:pPr>
      <w:spacing w:after="0" w:line="264" w:lineRule="auto"/>
      <w:ind w:left="142" w:hanging="142"/>
    </w:pPr>
    <w:rPr>
      <w:rFonts w:ascii="Arial" w:hAnsi="Arial"/>
      <w:sz w:val="18"/>
    </w:rPr>
  </w:style>
  <w:style w:type="character" w:customStyle="1" w:styleId="FootnoteTextChar">
    <w:name w:val="Footnote Text Char"/>
    <w:aliases w:val="Footnotetext Char,Footnotetext1 Char,ftx Char,Footnotetext2 Char,ftx1 Char,Footnotetext3 Char,ftx2 Char,Footnotetext4 Char,ftx3 Char,Footnotetext5 Char,ftx4 Char,Footnotetext6 Char,Footnotetext7 Char,Footnotetext8 Char,ftx5 Char"/>
    <w:basedOn w:val="DefaultParagraphFont"/>
    <w:link w:val="FootnoteText"/>
    <w:uiPriority w:val="99"/>
    <w:rsid w:val="00741920"/>
    <w:rPr>
      <w:rFonts w:ascii="Arial" w:eastAsia="Times New Roman" w:hAnsi="Arial" w:cs="Times New Roman"/>
      <w:sz w:val="18"/>
    </w:rPr>
  </w:style>
  <w:style w:type="character" w:customStyle="1" w:styleId="Heading1Char">
    <w:name w:val="Heading 1 Char"/>
    <w:basedOn w:val="DefaultParagraphFont"/>
    <w:link w:val="Heading1"/>
    <w:rsid w:val="00515785"/>
    <w:rPr>
      <w:rFonts w:ascii="Arial" w:eastAsia="Times New Roman" w:hAnsi="Arial" w:cs="Times New Roman"/>
      <w:sz w:val="44"/>
    </w:rPr>
  </w:style>
  <w:style w:type="character" w:customStyle="1" w:styleId="Heading2Char">
    <w:name w:val="Heading 2 Char"/>
    <w:basedOn w:val="DefaultParagraphFont"/>
    <w:link w:val="Heading2"/>
    <w:rsid w:val="00515785"/>
    <w:rPr>
      <w:rFonts w:ascii="Arial" w:eastAsia="Times New Roman" w:hAnsi="Arial" w:cs="Times New Roman"/>
      <w:b/>
      <w:caps/>
      <w:sz w:val="24"/>
    </w:rPr>
  </w:style>
  <w:style w:type="character" w:customStyle="1" w:styleId="Heading3Char">
    <w:name w:val="Heading 3 Char"/>
    <w:basedOn w:val="DefaultParagraphFont"/>
    <w:link w:val="Heading3"/>
    <w:rsid w:val="00515785"/>
    <w:rPr>
      <w:rFonts w:ascii="Arial" w:eastAsia="Times New Roman" w:hAnsi="Arial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rsid w:val="00515785"/>
    <w:rPr>
      <w:rFonts w:ascii="Arial" w:eastAsia="Times New Roman" w:hAnsi="Arial" w:cs="Arial"/>
      <w:sz w:val="72"/>
    </w:rPr>
  </w:style>
  <w:style w:type="character" w:styleId="HTMLAcronym">
    <w:name w:val="HTML Acronym"/>
    <w:basedOn w:val="DefaultParagraphFont"/>
    <w:semiHidden/>
    <w:rsid w:val="00515785"/>
  </w:style>
  <w:style w:type="paragraph" w:styleId="HTMLAddress">
    <w:name w:val="HTML Address"/>
    <w:basedOn w:val="Normal"/>
    <w:link w:val="HTMLAddressChar"/>
    <w:semiHidden/>
    <w:rsid w:val="00515785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15785"/>
    <w:rPr>
      <w:rFonts w:ascii="Times New Roman" w:eastAsia="Times New Roman" w:hAnsi="Times New Roman" w:cs="Times New Roman"/>
      <w:i/>
      <w:iCs/>
      <w:sz w:val="26"/>
    </w:rPr>
  </w:style>
  <w:style w:type="character" w:styleId="HTMLCite">
    <w:name w:val="HTML Cite"/>
    <w:basedOn w:val="DefaultParagraphFont"/>
    <w:semiHidden/>
    <w:rsid w:val="00515785"/>
    <w:rPr>
      <w:i/>
      <w:iCs/>
    </w:rPr>
  </w:style>
  <w:style w:type="character" w:styleId="HTMLCode">
    <w:name w:val="HTML Code"/>
    <w:basedOn w:val="DefaultParagraphFont"/>
    <w:semiHidden/>
    <w:rsid w:val="00515785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15785"/>
    <w:rPr>
      <w:i/>
      <w:iCs/>
    </w:rPr>
  </w:style>
  <w:style w:type="character" w:styleId="HTMLKeyboard">
    <w:name w:val="HTML Keyboard"/>
    <w:basedOn w:val="DefaultParagraphFont"/>
    <w:semiHidden/>
    <w:rsid w:val="0051578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515785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15785"/>
    <w:rPr>
      <w:rFonts w:ascii="Courier New" w:eastAsia="Times New Roman" w:hAnsi="Courier New" w:cs="Courier New"/>
    </w:rPr>
  </w:style>
  <w:style w:type="character" w:styleId="HTMLSample">
    <w:name w:val="HTML Sample"/>
    <w:basedOn w:val="DefaultParagraphFont"/>
    <w:semiHidden/>
    <w:rsid w:val="00515785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51578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15785"/>
    <w:rPr>
      <w:i/>
      <w:iCs/>
    </w:rPr>
  </w:style>
  <w:style w:type="character" w:styleId="Hyperlink">
    <w:name w:val="Hyperlink"/>
    <w:basedOn w:val="DefaultParagraphFont"/>
    <w:semiHidden/>
    <w:rsid w:val="00515785"/>
    <w:rPr>
      <w:color w:val="0000FF"/>
      <w:u w:val="single"/>
    </w:rPr>
  </w:style>
  <w:style w:type="character" w:styleId="LineNumber">
    <w:name w:val="line number"/>
    <w:basedOn w:val="DefaultParagraphFont"/>
    <w:rsid w:val="00515785"/>
  </w:style>
  <w:style w:type="paragraph" w:styleId="List">
    <w:name w:val="List"/>
    <w:basedOn w:val="Normal"/>
    <w:semiHidden/>
    <w:rsid w:val="00515785"/>
    <w:pPr>
      <w:ind w:left="360" w:hanging="360"/>
    </w:pPr>
  </w:style>
  <w:style w:type="paragraph" w:styleId="List2">
    <w:name w:val="List 2"/>
    <w:basedOn w:val="Normal"/>
    <w:semiHidden/>
    <w:rsid w:val="00515785"/>
    <w:pPr>
      <w:ind w:left="720" w:hanging="360"/>
    </w:pPr>
  </w:style>
  <w:style w:type="paragraph" w:styleId="List3">
    <w:name w:val="List 3"/>
    <w:basedOn w:val="Normal"/>
    <w:semiHidden/>
    <w:rsid w:val="00515785"/>
    <w:pPr>
      <w:ind w:left="1080" w:hanging="360"/>
    </w:pPr>
  </w:style>
  <w:style w:type="paragraph" w:styleId="List4">
    <w:name w:val="List 4"/>
    <w:basedOn w:val="Normal"/>
    <w:semiHidden/>
    <w:rsid w:val="00515785"/>
    <w:pPr>
      <w:ind w:left="1440" w:hanging="360"/>
    </w:pPr>
  </w:style>
  <w:style w:type="paragraph" w:styleId="List5">
    <w:name w:val="List 5"/>
    <w:basedOn w:val="Normal"/>
    <w:semiHidden/>
    <w:rsid w:val="00515785"/>
    <w:pPr>
      <w:ind w:left="1800" w:hanging="360"/>
    </w:pPr>
  </w:style>
  <w:style w:type="paragraph" w:styleId="ListBullet">
    <w:name w:val="List Bullet"/>
    <w:basedOn w:val="Normal"/>
    <w:semiHidden/>
    <w:rsid w:val="00515785"/>
    <w:pPr>
      <w:numPr>
        <w:numId w:val="1"/>
      </w:numPr>
    </w:pPr>
  </w:style>
  <w:style w:type="paragraph" w:styleId="ListBullet2">
    <w:name w:val="List Bullet 2"/>
    <w:basedOn w:val="Normal"/>
    <w:semiHidden/>
    <w:rsid w:val="00515785"/>
    <w:pPr>
      <w:numPr>
        <w:numId w:val="2"/>
      </w:numPr>
    </w:pPr>
  </w:style>
  <w:style w:type="paragraph" w:styleId="ListBullet3">
    <w:name w:val="List Bullet 3"/>
    <w:basedOn w:val="Normal"/>
    <w:semiHidden/>
    <w:rsid w:val="00515785"/>
    <w:pPr>
      <w:numPr>
        <w:numId w:val="3"/>
      </w:numPr>
    </w:pPr>
  </w:style>
  <w:style w:type="paragraph" w:styleId="ListBullet4">
    <w:name w:val="List Bullet 4"/>
    <w:basedOn w:val="Normal"/>
    <w:semiHidden/>
    <w:rsid w:val="00515785"/>
    <w:pPr>
      <w:numPr>
        <w:numId w:val="4"/>
      </w:numPr>
    </w:pPr>
  </w:style>
  <w:style w:type="paragraph" w:styleId="ListBullet5">
    <w:name w:val="List Bullet 5"/>
    <w:basedOn w:val="Normal"/>
    <w:semiHidden/>
    <w:rsid w:val="00515785"/>
    <w:pPr>
      <w:numPr>
        <w:numId w:val="5"/>
      </w:numPr>
    </w:pPr>
  </w:style>
  <w:style w:type="paragraph" w:styleId="ListContinue">
    <w:name w:val="List Continue"/>
    <w:basedOn w:val="Normal"/>
    <w:semiHidden/>
    <w:rsid w:val="00515785"/>
    <w:pPr>
      <w:spacing w:after="120"/>
      <w:ind w:left="360"/>
    </w:pPr>
  </w:style>
  <w:style w:type="paragraph" w:styleId="ListContinue2">
    <w:name w:val="List Continue 2"/>
    <w:basedOn w:val="Normal"/>
    <w:semiHidden/>
    <w:rsid w:val="00515785"/>
    <w:pPr>
      <w:spacing w:after="120"/>
      <w:ind w:left="720"/>
    </w:pPr>
  </w:style>
  <w:style w:type="paragraph" w:styleId="ListContinue3">
    <w:name w:val="List Continue 3"/>
    <w:basedOn w:val="Normal"/>
    <w:semiHidden/>
    <w:rsid w:val="00515785"/>
    <w:pPr>
      <w:spacing w:after="120"/>
      <w:ind w:left="1080"/>
    </w:pPr>
  </w:style>
  <w:style w:type="paragraph" w:styleId="ListContinue4">
    <w:name w:val="List Continue 4"/>
    <w:basedOn w:val="Normal"/>
    <w:semiHidden/>
    <w:rsid w:val="00515785"/>
    <w:pPr>
      <w:spacing w:after="120"/>
      <w:ind w:left="1440"/>
    </w:pPr>
  </w:style>
  <w:style w:type="paragraph" w:styleId="ListContinue5">
    <w:name w:val="List Continue 5"/>
    <w:basedOn w:val="Normal"/>
    <w:semiHidden/>
    <w:rsid w:val="00515785"/>
    <w:pPr>
      <w:spacing w:after="120"/>
      <w:ind w:left="1800"/>
    </w:pPr>
  </w:style>
  <w:style w:type="paragraph" w:styleId="ListNumber">
    <w:name w:val="List Number"/>
    <w:basedOn w:val="Normal"/>
    <w:semiHidden/>
    <w:rsid w:val="00515785"/>
    <w:pPr>
      <w:numPr>
        <w:numId w:val="6"/>
      </w:numPr>
    </w:pPr>
  </w:style>
  <w:style w:type="paragraph" w:styleId="ListNumber2">
    <w:name w:val="List Number 2"/>
    <w:basedOn w:val="Normal"/>
    <w:semiHidden/>
    <w:rsid w:val="00515785"/>
    <w:pPr>
      <w:numPr>
        <w:numId w:val="7"/>
      </w:numPr>
    </w:pPr>
  </w:style>
  <w:style w:type="paragraph" w:styleId="ListNumber3">
    <w:name w:val="List Number 3"/>
    <w:basedOn w:val="Normal"/>
    <w:semiHidden/>
    <w:rsid w:val="00515785"/>
    <w:pPr>
      <w:numPr>
        <w:numId w:val="8"/>
      </w:numPr>
    </w:pPr>
  </w:style>
  <w:style w:type="paragraph" w:styleId="ListNumber4">
    <w:name w:val="List Number 4"/>
    <w:basedOn w:val="Normal"/>
    <w:semiHidden/>
    <w:rsid w:val="00515785"/>
    <w:pPr>
      <w:numPr>
        <w:numId w:val="9"/>
      </w:numPr>
    </w:pPr>
  </w:style>
  <w:style w:type="paragraph" w:styleId="ListNumber5">
    <w:name w:val="List Number 5"/>
    <w:basedOn w:val="Normal"/>
    <w:semiHidden/>
    <w:rsid w:val="00515785"/>
    <w:pPr>
      <w:numPr>
        <w:numId w:val="10"/>
      </w:numPr>
    </w:pPr>
  </w:style>
  <w:style w:type="paragraph" w:styleId="MacroText">
    <w:name w:val="macro"/>
    <w:link w:val="MacroTextChar"/>
    <w:semiHidden/>
    <w:rsid w:val="00515785"/>
    <w:pPr>
      <w:tabs>
        <w:tab w:val="left" w:pos="288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</w:tabs>
      <w:spacing w:after="0" w:line="240" w:lineRule="auto"/>
      <w:ind w:right="-4176"/>
      <w:jc w:val="left"/>
    </w:pPr>
    <w:rPr>
      <w:rFonts w:ascii="Arial" w:eastAsia="Times New Roman" w:hAnsi="Arial" w:cs="Times New Roman"/>
    </w:rPr>
  </w:style>
  <w:style w:type="character" w:customStyle="1" w:styleId="MacroTextChar">
    <w:name w:val="Macro Text Char"/>
    <w:basedOn w:val="DefaultParagraphFont"/>
    <w:link w:val="MacroText"/>
    <w:semiHidden/>
    <w:rsid w:val="00515785"/>
    <w:rPr>
      <w:rFonts w:ascii="Arial" w:eastAsia="Times New Roman" w:hAnsi="Arial" w:cs="Times New Roman"/>
    </w:rPr>
  </w:style>
  <w:style w:type="paragraph" w:styleId="MessageHeader">
    <w:name w:val="Message Header"/>
    <w:basedOn w:val="Normal"/>
    <w:link w:val="MessageHeaderChar"/>
    <w:semiHidden/>
    <w:rsid w:val="005157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515785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515785"/>
    <w:rPr>
      <w:sz w:val="24"/>
      <w:szCs w:val="24"/>
    </w:rPr>
  </w:style>
  <w:style w:type="paragraph" w:styleId="NormalIndent">
    <w:name w:val="Normal Indent"/>
    <w:basedOn w:val="Normal"/>
    <w:semiHidden/>
    <w:rsid w:val="00515785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515785"/>
  </w:style>
  <w:style w:type="character" w:customStyle="1" w:styleId="NoteHeadingChar">
    <w:name w:val="Note Heading Char"/>
    <w:basedOn w:val="DefaultParagraphFont"/>
    <w:link w:val="NoteHeading"/>
    <w:semiHidden/>
    <w:rsid w:val="00515785"/>
    <w:rPr>
      <w:rFonts w:ascii="Times New Roman" w:eastAsia="Times New Roman" w:hAnsi="Times New Roman" w:cs="Times New Roman"/>
      <w:sz w:val="26"/>
    </w:rPr>
  </w:style>
  <w:style w:type="character" w:styleId="PageNumber">
    <w:name w:val="page number"/>
    <w:basedOn w:val="DefaultParagraphFont"/>
    <w:uiPriority w:val="99"/>
    <w:rsid w:val="00515785"/>
    <w:rPr>
      <w:rFonts w:ascii="Arial" w:hAnsi="Arial"/>
      <w:sz w:val="16"/>
    </w:rPr>
  </w:style>
  <w:style w:type="paragraph" w:styleId="Salutation">
    <w:name w:val="Salutation"/>
    <w:basedOn w:val="Normal"/>
    <w:next w:val="Normal"/>
    <w:link w:val="SalutationChar"/>
    <w:semiHidden/>
    <w:rsid w:val="00515785"/>
  </w:style>
  <w:style w:type="character" w:customStyle="1" w:styleId="SalutationChar">
    <w:name w:val="Salutation Char"/>
    <w:basedOn w:val="DefaultParagraphFont"/>
    <w:link w:val="Salutation"/>
    <w:semiHidden/>
    <w:rsid w:val="00515785"/>
    <w:rPr>
      <w:rFonts w:ascii="Times New Roman" w:eastAsia="Times New Roman" w:hAnsi="Times New Roman" w:cs="Times New Roman"/>
      <w:sz w:val="26"/>
    </w:rPr>
  </w:style>
  <w:style w:type="paragraph" w:styleId="Signature">
    <w:name w:val="Signature"/>
    <w:basedOn w:val="Normal"/>
    <w:link w:val="SignatureChar"/>
    <w:semiHidden/>
    <w:rsid w:val="00515785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515785"/>
    <w:rPr>
      <w:rFonts w:ascii="Times New Roman" w:eastAsia="Times New Roman" w:hAnsi="Times New Roman" w:cs="Times New Roman"/>
      <w:sz w:val="26"/>
    </w:rPr>
  </w:style>
  <w:style w:type="paragraph" w:customStyle="1" w:styleId="SOPP20major">
    <w:name w:val="SOPP_20 major"/>
    <w:basedOn w:val="Normal"/>
    <w:next w:val="Normal"/>
    <w:rsid w:val="00E447AD"/>
    <w:pPr>
      <w:keepNext/>
      <w:spacing w:before="540" w:after="120"/>
      <w:ind w:right="360"/>
      <w:outlineLvl w:val="2"/>
    </w:pPr>
    <w:rPr>
      <w:rFonts w:ascii="Arial" w:hAnsi="Arial"/>
      <w:b/>
      <w:caps/>
      <w:sz w:val="24"/>
      <w:lang w:val="cs-CZ"/>
    </w:rPr>
  </w:style>
  <w:style w:type="paragraph" w:customStyle="1" w:styleId="SOPP21minor">
    <w:name w:val="SOPP_21 minor"/>
    <w:basedOn w:val="Normal"/>
    <w:next w:val="Normal"/>
    <w:rsid w:val="00E447AD"/>
    <w:pPr>
      <w:keepNext/>
      <w:spacing w:before="420" w:after="120"/>
      <w:ind w:right="360"/>
      <w:outlineLvl w:val="3"/>
    </w:pPr>
    <w:rPr>
      <w:rFonts w:ascii="Arial" w:hAnsi="Arial"/>
      <w:b/>
      <w:lang w:val="cs-CZ"/>
    </w:rPr>
  </w:style>
  <w:style w:type="paragraph" w:customStyle="1" w:styleId="SOPP30documenttitle">
    <w:name w:val="SOPP_30 document title"/>
    <w:basedOn w:val="Normal"/>
    <w:next w:val="Normal"/>
    <w:rsid w:val="00E447AD"/>
    <w:pPr>
      <w:spacing w:before="780" w:after="360"/>
      <w:ind w:right="1080"/>
      <w:outlineLvl w:val="0"/>
    </w:pPr>
    <w:rPr>
      <w:rFonts w:ascii="Arial" w:hAnsi="Arial"/>
      <w:sz w:val="44"/>
      <w:lang w:val="cs-CZ"/>
    </w:rPr>
  </w:style>
  <w:style w:type="paragraph" w:customStyle="1" w:styleId="SOPP42cc">
    <w:name w:val="SOPP_42 cc:"/>
    <w:basedOn w:val="Normal"/>
    <w:rsid w:val="00E447AD"/>
    <w:pPr>
      <w:spacing w:before="480"/>
      <w:ind w:left="544" w:hanging="544"/>
    </w:pPr>
    <w:rPr>
      <w:lang w:val="cs-CZ"/>
    </w:rPr>
  </w:style>
  <w:style w:type="character" w:styleId="Strong">
    <w:name w:val="Strong"/>
    <w:basedOn w:val="DefaultParagraphFont"/>
    <w:rsid w:val="00515785"/>
    <w:rPr>
      <w:b/>
      <w:bCs/>
    </w:rPr>
  </w:style>
  <w:style w:type="paragraph" w:customStyle="1" w:styleId="StyleArialLatin12ptLeft-2cmAfter0pt">
    <w:name w:val="Style Arial (Latin) 12 pt Left:  -2 cm After:  0 pt"/>
    <w:basedOn w:val="Normal"/>
    <w:rsid w:val="00515785"/>
    <w:pPr>
      <w:spacing w:after="0"/>
      <w:ind w:left="-1134"/>
    </w:pPr>
    <w:rPr>
      <w:rFonts w:ascii="Arial" w:hAnsi="Arial" w:cs="Arial"/>
    </w:rPr>
  </w:style>
  <w:style w:type="character" w:customStyle="1" w:styleId="StyleArialLatin13pt">
    <w:name w:val="Style Arial (Latin) 13 pt"/>
    <w:basedOn w:val="DefaultParagraphFont"/>
    <w:rsid w:val="00515785"/>
    <w:rPr>
      <w:rFonts w:ascii="Arial" w:hAnsi="Arial" w:cs="Arial"/>
      <w:color w:val="auto"/>
      <w:sz w:val="26"/>
    </w:rPr>
  </w:style>
  <w:style w:type="paragraph" w:customStyle="1" w:styleId="StyleArialLatin13ptLeft-2cmHanging099cmRight">
    <w:name w:val="Style Arial (Latin) 13 pt Left:  -2 cm Hanging:  0.99 cm Right:..."/>
    <w:basedOn w:val="Normal"/>
    <w:rsid w:val="00515785"/>
    <w:pPr>
      <w:ind w:left="-573" w:right="1077" w:hanging="561"/>
    </w:pPr>
    <w:rPr>
      <w:rFonts w:ascii="Arial" w:hAnsi="Arial" w:cs="Arial"/>
    </w:rPr>
  </w:style>
  <w:style w:type="paragraph" w:customStyle="1" w:styleId="StyleArial10ptAfter0pt">
    <w:name w:val="Style Arial 10 pt After:  0 pt"/>
    <w:basedOn w:val="Normal"/>
    <w:rsid w:val="00515785"/>
    <w:pPr>
      <w:spacing w:after="0"/>
    </w:pPr>
    <w:rPr>
      <w:rFonts w:ascii="Arial" w:hAnsi="Arial"/>
      <w:sz w:val="20"/>
    </w:rPr>
  </w:style>
  <w:style w:type="paragraph" w:customStyle="1" w:styleId="StyleArial10ptLeft-2cm">
    <w:name w:val="Style Arial 10 pt Left:  -2 cm"/>
    <w:basedOn w:val="Normal"/>
    <w:rsid w:val="00515785"/>
    <w:pPr>
      <w:ind w:left="-1134"/>
    </w:pPr>
    <w:rPr>
      <w:rFonts w:ascii="Arial" w:hAnsi="Arial"/>
      <w:sz w:val="20"/>
    </w:rPr>
  </w:style>
  <w:style w:type="character" w:customStyle="1" w:styleId="StyleArial12pt">
    <w:name w:val="Style Arial 12 pt"/>
    <w:basedOn w:val="DefaultParagraphFont"/>
    <w:rsid w:val="00515785"/>
    <w:rPr>
      <w:rFonts w:ascii="Arial" w:hAnsi="Arial"/>
      <w:sz w:val="24"/>
    </w:rPr>
  </w:style>
  <w:style w:type="character" w:customStyle="1" w:styleId="StyleArial14pt">
    <w:name w:val="Style Arial 14 pt"/>
    <w:basedOn w:val="DefaultParagraphFont"/>
    <w:rsid w:val="00515785"/>
    <w:rPr>
      <w:rFonts w:ascii="Arial" w:hAnsi="Arial"/>
      <w:color w:val="auto"/>
      <w:sz w:val="28"/>
    </w:rPr>
  </w:style>
  <w:style w:type="paragraph" w:customStyle="1" w:styleId="StyleArial22ptCustomAfter10pt">
    <w:name w:val="Style Arial 22 pt Custom After:  10 pt"/>
    <w:basedOn w:val="Normal"/>
    <w:rsid w:val="00515785"/>
    <w:pPr>
      <w:spacing w:after="200"/>
    </w:pPr>
    <w:rPr>
      <w:rFonts w:ascii="Arial" w:hAnsi="Arial"/>
      <w:sz w:val="44"/>
    </w:rPr>
  </w:style>
  <w:style w:type="table" w:styleId="Table3Deffects1">
    <w:name w:val="Table 3D effects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PageClient">
    <w:name w:val="Title Page_Client"/>
    <w:basedOn w:val="Normal"/>
    <w:next w:val="Normal"/>
    <w:rsid w:val="00515785"/>
    <w:rPr>
      <w:rFonts w:ascii="Arial" w:hAnsi="Arial"/>
      <w:caps/>
      <w:sz w:val="28"/>
    </w:rPr>
  </w:style>
  <w:style w:type="paragraph" w:customStyle="1" w:styleId="TitlePageDocument">
    <w:name w:val="Title Page_Document"/>
    <w:basedOn w:val="Normal"/>
    <w:rsid w:val="00515785"/>
    <w:rPr>
      <w:rFonts w:ascii="Arial" w:hAnsi="Arial" w:cs="Arial"/>
    </w:rPr>
  </w:style>
  <w:style w:type="paragraph" w:customStyle="1" w:styleId="TitlePageTitle">
    <w:name w:val="Title Page_Title"/>
    <w:basedOn w:val="Normal"/>
    <w:next w:val="Normal"/>
    <w:rsid w:val="00515785"/>
    <w:pPr>
      <w:spacing w:after="200"/>
    </w:pPr>
    <w:rPr>
      <w:rFonts w:ascii="Arial" w:hAnsi="Arial"/>
      <w:sz w:val="44"/>
    </w:rPr>
  </w:style>
  <w:style w:type="paragraph" w:styleId="TOC1">
    <w:name w:val="toc 1"/>
    <w:basedOn w:val="Normal"/>
    <w:next w:val="Normal"/>
    <w:autoRedefine/>
    <w:rsid w:val="00530A53"/>
    <w:pPr>
      <w:tabs>
        <w:tab w:val="right" w:pos="8280"/>
      </w:tabs>
      <w:ind w:left="821" w:right="1440" w:hanging="360"/>
    </w:pPr>
    <w:rPr>
      <w:rFonts w:ascii="Arial" w:hAnsi="Arial"/>
      <w:color w:val="002960"/>
      <w:lang w:val="en-GB"/>
    </w:rPr>
  </w:style>
  <w:style w:type="paragraph" w:styleId="TOC2">
    <w:name w:val="toc 2"/>
    <w:basedOn w:val="Normal"/>
    <w:next w:val="Normal"/>
    <w:autoRedefine/>
    <w:uiPriority w:val="39"/>
    <w:rsid w:val="00B0640C"/>
    <w:pPr>
      <w:tabs>
        <w:tab w:val="right" w:pos="8280"/>
      </w:tabs>
      <w:ind w:left="821" w:right="1440"/>
    </w:pPr>
    <w:rPr>
      <w:rFonts w:ascii="Arial" w:hAnsi="Arial"/>
    </w:rPr>
  </w:style>
  <w:style w:type="paragraph" w:styleId="TOC3">
    <w:name w:val="toc 3"/>
    <w:basedOn w:val="TOC2"/>
    <w:next w:val="Normal"/>
    <w:autoRedefine/>
    <w:uiPriority w:val="39"/>
    <w:rsid w:val="00B0640C"/>
    <w:pPr>
      <w:ind w:left="1181"/>
    </w:pPr>
    <w:rPr>
      <w:rFonts w:cs="Arial"/>
    </w:rPr>
  </w:style>
  <w:style w:type="paragraph" w:styleId="TOC4">
    <w:name w:val="toc 4"/>
    <w:basedOn w:val="Normal"/>
    <w:next w:val="Normal"/>
    <w:autoRedefine/>
    <w:semiHidden/>
    <w:rsid w:val="00515785"/>
    <w:pPr>
      <w:tabs>
        <w:tab w:val="right" w:leader="dot" w:pos="8309"/>
      </w:tabs>
      <w:ind w:left="72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semiHidden/>
    <w:rsid w:val="00515785"/>
    <w:pPr>
      <w:tabs>
        <w:tab w:val="right" w:leader="dot" w:pos="8309"/>
      </w:tabs>
      <w:ind w:left="960"/>
    </w:pPr>
    <w:rPr>
      <w:rFonts w:ascii="Arial" w:hAnsi="Arial" w:cs="Arial"/>
    </w:rPr>
  </w:style>
  <w:style w:type="paragraph" w:styleId="TOC6">
    <w:name w:val="toc 6"/>
    <w:basedOn w:val="Normal"/>
    <w:next w:val="Normal"/>
    <w:autoRedefine/>
    <w:semiHidden/>
    <w:rsid w:val="00515785"/>
    <w:pPr>
      <w:tabs>
        <w:tab w:val="right" w:leader="dot" w:pos="8309"/>
      </w:tabs>
      <w:ind w:left="1200"/>
    </w:pPr>
    <w:rPr>
      <w:rFonts w:ascii="Arial" w:hAnsi="Arial" w:cs="Arial"/>
    </w:rPr>
  </w:style>
  <w:style w:type="paragraph" w:styleId="TOC7">
    <w:name w:val="toc 7"/>
    <w:basedOn w:val="Normal"/>
    <w:next w:val="Normal"/>
    <w:autoRedefine/>
    <w:semiHidden/>
    <w:rsid w:val="00515785"/>
    <w:rPr>
      <w:rFonts w:ascii="Arial" w:hAnsi="Arial" w:cs="Arial"/>
    </w:rPr>
  </w:style>
  <w:style w:type="paragraph" w:styleId="TOC8">
    <w:name w:val="toc 8"/>
    <w:basedOn w:val="Normal"/>
    <w:next w:val="Normal"/>
    <w:autoRedefine/>
    <w:semiHidden/>
    <w:rsid w:val="00515785"/>
    <w:pPr>
      <w:tabs>
        <w:tab w:val="right" w:leader="dot" w:pos="8309"/>
      </w:tabs>
      <w:ind w:left="1680"/>
    </w:pPr>
    <w:rPr>
      <w:rFonts w:ascii="Arial" w:hAnsi="Arial" w:cs="Arial"/>
    </w:rPr>
  </w:style>
  <w:style w:type="paragraph" w:styleId="TOC9">
    <w:name w:val="toc 9"/>
    <w:basedOn w:val="Normal"/>
    <w:next w:val="Normal"/>
    <w:autoRedefine/>
    <w:semiHidden/>
    <w:rsid w:val="00515785"/>
    <w:pPr>
      <w:tabs>
        <w:tab w:val="right" w:leader="dot" w:pos="8309"/>
      </w:tabs>
      <w:ind w:left="1920"/>
    </w:pPr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7F53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3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37B"/>
    <w:rPr>
      <w:rFonts w:ascii="Tahoma" w:eastAsia="Times New Roman" w:hAnsi="Tahoma" w:cs="Tahoma"/>
      <w:sz w:val="16"/>
      <w:szCs w:val="16"/>
    </w:rPr>
  </w:style>
  <w:style w:type="table" w:customStyle="1" w:styleId="McKTableStyle">
    <w:name w:val="McKTableStyle"/>
    <w:basedOn w:val="TableNormal"/>
    <w:uiPriority w:val="99"/>
    <w:rsid w:val="00476052"/>
    <w:pPr>
      <w:spacing w:before="60" w:after="60" w:line="240" w:lineRule="auto"/>
      <w:ind w:right="289"/>
      <w:jc w:val="left"/>
    </w:pPr>
    <w:rPr>
      <w:rFonts w:ascii="Times New Roman" w:eastAsiaTheme="minorHAnsi" w:hAnsi="Times New Roman"/>
      <w:sz w:val="26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289" w:firstLineChars="0" w:firstLine="0"/>
        <w:contextualSpacing w:val="0"/>
        <w:jc w:val="left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auto"/>
        <w:sz w:val="26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paragraph" w:customStyle="1" w:styleId="DocumentID-BLGlobal">
    <w:name w:val="DocumentID-BLGlobal"/>
    <w:basedOn w:val="Normal"/>
    <w:next w:val="Header"/>
    <w:semiHidden/>
    <w:rsid w:val="00A76EE5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character" w:customStyle="1" w:styleId="22numberedparagraphChar">
    <w:name w:val="22 numbered paragraph Char"/>
    <w:basedOn w:val="DefaultParagraphFont"/>
    <w:link w:val="22numberedparagraph"/>
    <w:uiPriority w:val="11"/>
    <w:rsid w:val="005636F2"/>
    <w:rPr>
      <w:rFonts w:ascii="Arial" w:eastAsia="Times New Roman" w:hAnsi="Arial" w:cs="Times New Roman"/>
      <w:b/>
      <w:sz w:val="24"/>
    </w:rPr>
  </w:style>
  <w:style w:type="paragraph" w:customStyle="1" w:styleId="70exhtblnormal">
    <w:name w:val="70 exh tbl normal"/>
    <w:basedOn w:val="Normal"/>
    <w:rsid w:val="00633C12"/>
    <w:pPr>
      <w:spacing w:before="60"/>
      <w:ind w:left="144" w:right="289"/>
    </w:pPr>
    <w:rPr>
      <w:rFonts w:ascii="Arial" w:hAnsi="Arial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82E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4B192E"/>
    <w:pPr>
      <w:spacing w:before="0"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56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48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0273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4660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6489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3544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4365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4341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3122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1772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6418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89192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30302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279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161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1696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8933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9904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299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1069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0773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6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8582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590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1283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5453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3866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7893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3348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7287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202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8402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3139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4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217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8780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387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8017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805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2411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34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1162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9092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9599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8160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7054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4280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540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6848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366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9419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872">
      <w:bodyDiv w:val="1"/>
      <w:marLeft w:val="0"/>
      <w:marRight w:val="0"/>
      <w:marTop w:val="28"/>
      <w:marBottom w:val="2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6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620787">
                              <w:marLeft w:val="0"/>
                              <w:marRight w:val="0"/>
                              <w:marTop w:val="2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9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89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204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37026">
                                      <w:marLeft w:val="1122"/>
                                      <w:marRight w:val="246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81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98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69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593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992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9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827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482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35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258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277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6033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8133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744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header" Target="header1.xml"/><Relationship Id="rId21" Type="http://schemas.openxmlformats.org/officeDocument/2006/relationships/header" Target="header2.xm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header" Target="header3.xml"/><Relationship Id="rId25" Type="http://schemas.openxmlformats.org/officeDocument/2006/relationships/footer" Target="footer3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mo%20(Client%20or%20Internal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255A0-DCCE-5D4E-AD60-BD2FC848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\Program Files\Microsoft Office\Templates\Memo (Client or Internal).dotx</Template>
  <TotalTime>6</TotalTime>
  <Pages>17</Pages>
  <Words>2515</Words>
  <Characters>14337</Characters>
  <Application>Microsoft Macintosh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</vt:lpstr>
    </vt:vector>
  </TitlesOfParts>
  <Company>Corporate</Company>
  <LinksUpToDate>false</LinksUpToDate>
  <CharactersWithSpaces>16819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Urs Binggeli</dc:creator>
  <cp:keywords>Memo (Client or Internal)</cp:keywords>
  <cp:lastModifiedBy>Arman Khachaturyan</cp:lastModifiedBy>
  <cp:revision>10</cp:revision>
  <cp:lastPrinted>2013-09-18T07:54:00Z</cp:lastPrinted>
  <dcterms:created xsi:type="dcterms:W3CDTF">2013-10-17T08:18:00Z</dcterms:created>
  <dcterms:modified xsi:type="dcterms:W3CDTF">2013-10-22T15:01:00Z</dcterms:modified>
</cp:coreProperties>
</file>