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739" w:rsidRPr="00F5492C" w:rsidRDefault="00883739" w:rsidP="00883739">
      <w:pPr>
        <w:spacing w:line="336" w:lineRule="auto"/>
        <w:ind w:firstLine="375"/>
        <w:jc w:val="right"/>
        <w:rPr>
          <w:rFonts w:ascii="GHEA Grapalat" w:hAnsi="GHEA Grapalat"/>
        </w:rPr>
      </w:pPr>
      <w:bookmarkStart w:id="0" w:name="_GoBack"/>
      <w:bookmarkEnd w:id="0"/>
      <w:r w:rsidRPr="00F5492C">
        <w:rPr>
          <w:rFonts w:ascii="GHEA Grapalat" w:hAnsi="GHEA Grapalat"/>
        </w:rPr>
        <w:t>ՆԱԽԱԳԻԾ</w:t>
      </w:r>
    </w:p>
    <w:p w:rsidR="00883739" w:rsidRPr="00F5492C" w:rsidRDefault="00883739" w:rsidP="00883739">
      <w:pPr>
        <w:spacing w:line="336" w:lineRule="auto"/>
        <w:ind w:firstLine="375"/>
        <w:jc w:val="right"/>
        <w:rPr>
          <w:rFonts w:ascii="GHEA Grapalat" w:hAnsi="GHEA Grapalat"/>
        </w:rPr>
      </w:pPr>
    </w:p>
    <w:p w:rsidR="00883739" w:rsidRPr="00F5492C" w:rsidRDefault="00883739" w:rsidP="00883739">
      <w:pPr>
        <w:spacing w:line="336" w:lineRule="auto"/>
        <w:ind w:firstLine="375"/>
        <w:jc w:val="center"/>
        <w:rPr>
          <w:rFonts w:ascii="GHEA Grapalat" w:hAnsi="GHEA Grapalat"/>
        </w:rPr>
      </w:pPr>
      <w:r w:rsidRPr="00F5492C">
        <w:rPr>
          <w:rFonts w:ascii="GHEA Grapalat" w:hAnsi="GHEA Grapalat" w:cs="Sylfaen"/>
          <w:b/>
          <w:bCs/>
        </w:rPr>
        <w:t>ՀԱՅԱՍՏԱՆԻ</w:t>
      </w:r>
      <w:r w:rsidRPr="00F5492C">
        <w:rPr>
          <w:rFonts w:ascii="GHEA Grapalat" w:hAnsi="GHEA Grapalat"/>
          <w:b/>
          <w:bCs/>
        </w:rPr>
        <w:t xml:space="preserve"> </w:t>
      </w:r>
      <w:r w:rsidRPr="00F5492C">
        <w:rPr>
          <w:rFonts w:ascii="GHEA Grapalat" w:hAnsi="GHEA Grapalat" w:cs="Sylfaen"/>
          <w:b/>
          <w:bCs/>
        </w:rPr>
        <w:t>ՀԱՆՐԱՊԵՏՈՒԹՅԱՆ</w:t>
      </w:r>
      <w:r w:rsidRPr="00F5492C">
        <w:rPr>
          <w:rFonts w:ascii="GHEA Grapalat" w:hAnsi="GHEA Grapalat"/>
          <w:b/>
          <w:bCs/>
        </w:rPr>
        <w:t xml:space="preserve"> </w:t>
      </w:r>
      <w:r w:rsidRPr="00F5492C">
        <w:rPr>
          <w:rFonts w:ascii="GHEA Grapalat" w:hAnsi="GHEA Grapalat" w:cs="Sylfaen"/>
          <w:b/>
          <w:bCs/>
        </w:rPr>
        <w:t>ԿԱՌԱՎԱՐՈՒԹՅՈՒՆ</w:t>
      </w:r>
    </w:p>
    <w:p w:rsidR="00883739" w:rsidRPr="00F5492C" w:rsidRDefault="00883739" w:rsidP="00883739">
      <w:pPr>
        <w:spacing w:line="336" w:lineRule="auto"/>
        <w:ind w:firstLine="375"/>
        <w:jc w:val="center"/>
        <w:rPr>
          <w:rFonts w:ascii="GHEA Grapalat" w:hAnsi="GHEA Grapalat"/>
        </w:rPr>
      </w:pPr>
      <w:r w:rsidRPr="00F5492C">
        <w:rPr>
          <w:rFonts w:ascii="GHEA Grapalat" w:hAnsi="GHEA Grapalat" w:cs="Sylfaen"/>
          <w:b/>
          <w:bCs/>
        </w:rPr>
        <w:t>Ո</w:t>
      </w:r>
      <w:r w:rsidRPr="00F5492C">
        <w:rPr>
          <w:rFonts w:ascii="GHEA Grapalat" w:hAnsi="GHEA Grapalat"/>
          <w:b/>
          <w:bCs/>
        </w:rPr>
        <w:t xml:space="preserve"> </w:t>
      </w:r>
      <w:r w:rsidRPr="00F5492C">
        <w:rPr>
          <w:rFonts w:ascii="GHEA Grapalat" w:hAnsi="GHEA Grapalat" w:cs="Sylfaen"/>
          <w:b/>
          <w:bCs/>
        </w:rPr>
        <w:t>Ր</w:t>
      </w:r>
      <w:r w:rsidRPr="00F5492C">
        <w:rPr>
          <w:rFonts w:ascii="GHEA Grapalat" w:hAnsi="GHEA Grapalat"/>
          <w:b/>
          <w:bCs/>
        </w:rPr>
        <w:t xml:space="preserve"> </w:t>
      </w:r>
      <w:r w:rsidRPr="00F5492C">
        <w:rPr>
          <w:rFonts w:ascii="GHEA Grapalat" w:hAnsi="GHEA Grapalat" w:cs="Sylfaen"/>
          <w:b/>
          <w:bCs/>
        </w:rPr>
        <w:t>Ո</w:t>
      </w:r>
      <w:r w:rsidRPr="00F5492C">
        <w:rPr>
          <w:rFonts w:ascii="GHEA Grapalat" w:hAnsi="GHEA Grapalat"/>
          <w:b/>
          <w:bCs/>
        </w:rPr>
        <w:t xml:space="preserve"> </w:t>
      </w:r>
      <w:r w:rsidRPr="00F5492C">
        <w:rPr>
          <w:rFonts w:ascii="GHEA Grapalat" w:hAnsi="GHEA Grapalat" w:cs="Sylfaen"/>
          <w:b/>
          <w:bCs/>
        </w:rPr>
        <w:t>Շ</w:t>
      </w:r>
      <w:r w:rsidRPr="00F5492C">
        <w:rPr>
          <w:rFonts w:ascii="GHEA Grapalat" w:hAnsi="GHEA Grapalat"/>
          <w:b/>
          <w:bCs/>
        </w:rPr>
        <w:t xml:space="preserve"> </w:t>
      </w:r>
      <w:r w:rsidRPr="00F5492C">
        <w:rPr>
          <w:rFonts w:ascii="GHEA Grapalat" w:hAnsi="GHEA Grapalat" w:cs="Sylfaen"/>
          <w:b/>
          <w:bCs/>
        </w:rPr>
        <w:t>ՈՒ</w:t>
      </w:r>
      <w:r w:rsidRPr="00F5492C">
        <w:rPr>
          <w:rFonts w:ascii="GHEA Grapalat" w:hAnsi="GHEA Grapalat"/>
          <w:b/>
          <w:bCs/>
        </w:rPr>
        <w:t xml:space="preserve"> </w:t>
      </w:r>
      <w:r w:rsidRPr="00F5492C">
        <w:rPr>
          <w:rFonts w:ascii="GHEA Grapalat" w:hAnsi="GHEA Grapalat" w:cs="Sylfaen"/>
          <w:b/>
          <w:bCs/>
        </w:rPr>
        <w:t>Մ</w:t>
      </w:r>
    </w:p>
    <w:p w:rsidR="00883739" w:rsidRPr="00F5492C" w:rsidRDefault="00883739" w:rsidP="00883739">
      <w:pPr>
        <w:spacing w:line="336" w:lineRule="auto"/>
        <w:ind w:firstLine="375"/>
        <w:jc w:val="center"/>
        <w:rPr>
          <w:rFonts w:ascii="GHEA Grapalat" w:hAnsi="GHEA Grapalat"/>
        </w:rPr>
      </w:pPr>
    </w:p>
    <w:p w:rsidR="00883739" w:rsidRPr="00F5492C" w:rsidRDefault="00883739" w:rsidP="00883739">
      <w:pPr>
        <w:numPr>
          <w:ilvl w:val="0"/>
          <w:numId w:val="2"/>
        </w:numPr>
        <w:spacing w:line="336" w:lineRule="auto"/>
        <w:jc w:val="center"/>
        <w:rPr>
          <w:rFonts w:ascii="GHEA Grapalat" w:hAnsi="GHEA Grapalat"/>
        </w:rPr>
      </w:pPr>
      <w:r w:rsidRPr="00F5492C">
        <w:rPr>
          <w:rFonts w:ascii="GHEA Grapalat" w:hAnsi="GHEA Grapalat"/>
        </w:rPr>
        <w:t xml:space="preserve">2017 </w:t>
      </w:r>
      <w:r w:rsidRPr="00F5492C">
        <w:rPr>
          <w:rFonts w:ascii="GHEA Grapalat" w:hAnsi="GHEA Grapalat" w:cs="Sylfaen"/>
        </w:rPr>
        <w:t>թվականի</w:t>
      </w:r>
      <w:r w:rsidRPr="00F5492C">
        <w:rPr>
          <w:rFonts w:ascii="GHEA Grapalat" w:hAnsi="GHEA Grapalat"/>
        </w:rPr>
        <w:t xml:space="preserve"> N -</w:t>
      </w:r>
      <w:r w:rsidRPr="00F5492C">
        <w:rPr>
          <w:rFonts w:ascii="GHEA Grapalat" w:hAnsi="GHEA Grapalat" w:cs="Sylfaen"/>
        </w:rPr>
        <w:t>Ն</w:t>
      </w:r>
    </w:p>
    <w:p w:rsidR="00883739" w:rsidRPr="00F5492C" w:rsidRDefault="00883739" w:rsidP="00883739">
      <w:pPr>
        <w:rPr>
          <w:rFonts w:ascii="GHEA Grapalat" w:hAnsi="GHEA Grapalat"/>
        </w:rPr>
      </w:pPr>
    </w:p>
    <w:p w:rsidR="00883739" w:rsidRPr="00F5492C" w:rsidRDefault="00883739" w:rsidP="00883739">
      <w:pPr>
        <w:rPr>
          <w:rFonts w:ascii="GHEA Grapalat" w:hAnsi="GHEA Grapalat"/>
        </w:rPr>
      </w:pPr>
      <w:r w:rsidRPr="00F5492C">
        <w:rPr>
          <w:rFonts w:ascii="GHEA Grapalat" w:hAnsi="GHEA Grapalat"/>
        </w:rPr>
        <w:t xml:space="preserve"> </w:t>
      </w:r>
    </w:p>
    <w:p w:rsidR="00883739" w:rsidRPr="00F5492C" w:rsidRDefault="00883739" w:rsidP="00883739">
      <w:pPr>
        <w:spacing w:line="336" w:lineRule="auto"/>
        <w:jc w:val="center"/>
        <w:rPr>
          <w:rFonts w:ascii="GHEA Grapalat" w:hAnsi="GHEA Grapalat"/>
          <w:b/>
          <w:bCs/>
        </w:rPr>
      </w:pPr>
      <w:r>
        <w:rPr>
          <w:rFonts w:ascii="GHEA Grapalat" w:hAnsi="GHEA Grapalat"/>
          <w:b/>
          <w:bCs/>
        </w:rPr>
        <w:t xml:space="preserve">ՀԱՐԿԱՅԻՆ ՀՍԿՈՂՈՒԹՅԱՆ ԻՐԱԿԱՆԱՑՄԱՆ ԸՆԹԱՑՔՈՒՄ </w:t>
      </w:r>
      <w:r w:rsidRPr="00F5492C">
        <w:rPr>
          <w:rFonts w:ascii="GHEA Grapalat" w:hAnsi="GHEA Grapalat"/>
          <w:b/>
          <w:bCs/>
        </w:rPr>
        <w:t>ՓՈՐՁԱՔՆՆՈՒԹՅԱՆ ՆՇԱՆԱԿՄԱՆ, ԱՆՑԿԱՑՄԱՆ ԵՎ ՓՈՐՁԱԳԵՏԻ ՎԱՐՁԱՏՐՈՒԹՅԱՆ, ՄԱՍՆԱԳԵՏԻ</w:t>
      </w:r>
      <w:r w:rsidR="00AD005D">
        <w:rPr>
          <w:rFonts w:ascii="GHEA Grapalat" w:hAnsi="GHEA Grapalat"/>
          <w:b/>
          <w:bCs/>
        </w:rPr>
        <w:t>,</w:t>
      </w:r>
      <w:r w:rsidRPr="00F5492C">
        <w:rPr>
          <w:rFonts w:ascii="GHEA Grapalat" w:hAnsi="GHEA Grapalat"/>
          <w:b/>
          <w:bCs/>
        </w:rPr>
        <w:t xml:space="preserve"> ԹԱՐԳՄԱՆՉԻ ՆԵՐԳՐԱՎՄԱՆ ԵՎ ՎԱՐՁԱՏՐՈՒԹՅԱՆ ԿԱՐԳԸ ՍԱՀՄԱՆԵԼՈՒ ՄԱՍԻՆ</w:t>
      </w:r>
    </w:p>
    <w:p w:rsidR="00883739" w:rsidRPr="00F5492C" w:rsidRDefault="00883739" w:rsidP="00883739">
      <w:pPr>
        <w:rPr>
          <w:rFonts w:ascii="GHEA Grapalat" w:hAnsi="GHEA Grapalat"/>
        </w:rPr>
      </w:pPr>
    </w:p>
    <w:p w:rsidR="00883739" w:rsidRPr="00F5492C" w:rsidRDefault="00883739" w:rsidP="00883739">
      <w:pPr>
        <w:rPr>
          <w:rFonts w:ascii="GHEA Grapalat" w:hAnsi="GHEA Grapalat"/>
        </w:rPr>
      </w:pPr>
    </w:p>
    <w:p w:rsidR="00883739" w:rsidRPr="00F5492C" w:rsidRDefault="00883739" w:rsidP="00883739">
      <w:pPr>
        <w:spacing w:line="360" w:lineRule="auto"/>
        <w:ind w:firstLine="426"/>
        <w:jc w:val="both"/>
        <w:rPr>
          <w:rFonts w:ascii="GHEA Grapalat" w:hAnsi="GHEA Grapalat"/>
        </w:rPr>
      </w:pPr>
      <w:r w:rsidRPr="00F5492C">
        <w:rPr>
          <w:rFonts w:ascii="GHEA Grapalat" w:hAnsi="GHEA Grapalat"/>
        </w:rPr>
        <w:t xml:space="preserve">Հիմք ընդունելով Հայաստանի Հանրապետության hարկային օրենսգրքի 355, 356, 357-րդ հոդվածները` Հայաստանի Հանրապետության կառավարությունը </w:t>
      </w:r>
      <w:r w:rsidRPr="00F5492C">
        <w:rPr>
          <w:rFonts w:ascii="GHEA Grapalat" w:hAnsi="GHEA Grapalat"/>
          <w:b/>
          <w:i/>
        </w:rPr>
        <w:t>որոշում է</w:t>
      </w:r>
      <w:r>
        <w:rPr>
          <w:rFonts w:ascii="GHEA Grapalat" w:hAnsi="GHEA Grapalat"/>
        </w:rPr>
        <w:t>.</w:t>
      </w:r>
    </w:p>
    <w:p w:rsidR="00883739" w:rsidRPr="00522BE4" w:rsidRDefault="00883739" w:rsidP="00883739">
      <w:pPr>
        <w:pStyle w:val="ListParagraph"/>
        <w:numPr>
          <w:ilvl w:val="0"/>
          <w:numId w:val="1"/>
        </w:numPr>
        <w:spacing w:line="360" w:lineRule="auto"/>
        <w:ind w:left="0" w:firstLine="454"/>
        <w:jc w:val="both"/>
        <w:rPr>
          <w:rFonts w:ascii="GHEA Grapalat" w:hAnsi="GHEA Grapalat"/>
          <w:sz w:val="24"/>
          <w:szCs w:val="24"/>
          <w:lang w:val="en-US"/>
        </w:rPr>
      </w:pPr>
      <w:r w:rsidRPr="00F5492C">
        <w:rPr>
          <w:rFonts w:ascii="GHEA Grapalat" w:hAnsi="GHEA Grapalat"/>
          <w:sz w:val="24"/>
          <w:szCs w:val="24"/>
          <w:lang w:val="en-US"/>
        </w:rPr>
        <w:t xml:space="preserve">Սահմանել </w:t>
      </w:r>
      <w:r w:rsidRPr="00522BE4">
        <w:rPr>
          <w:rFonts w:ascii="GHEA Grapalat" w:hAnsi="GHEA Grapalat"/>
          <w:sz w:val="24"/>
          <w:szCs w:val="24"/>
          <w:lang w:val="en-US"/>
        </w:rPr>
        <w:t xml:space="preserve">հարկային հսկողության իրականացման ընթացքում </w:t>
      </w:r>
      <w:r w:rsidRPr="00522BE4">
        <w:rPr>
          <w:rFonts w:ascii="GHEA Grapalat" w:hAnsi="GHEA Grapalat" w:cs="Sylfaen"/>
          <w:sz w:val="24"/>
          <w:szCs w:val="24"/>
        </w:rPr>
        <w:t>փորձաքննության</w:t>
      </w:r>
      <w:r w:rsidRPr="00522BE4">
        <w:rPr>
          <w:rFonts w:ascii="GHEA Grapalat" w:hAnsi="GHEA Grapalat"/>
          <w:sz w:val="24"/>
          <w:szCs w:val="24"/>
          <w:lang w:val="en-US"/>
        </w:rPr>
        <w:t xml:space="preserve"> </w:t>
      </w:r>
      <w:r w:rsidRPr="00522BE4">
        <w:rPr>
          <w:rFonts w:ascii="GHEA Grapalat" w:hAnsi="GHEA Grapalat" w:cs="Sylfaen"/>
          <w:sz w:val="24"/>
          <w:szCs w:val="24"/>
        </w:rPr>
        <w:t>նշանակման</w:t>
      </w:r>
      <w:r w:rsidRPr="00522BE4">
        <w:rPr>
          <w:rFonts w:ascii="GHEA Grapalat" w:hAnsi="GHEA Grapalat"/>
          <w:sz w:val="24"/>
          <w:szCs w:val="24"/>
          <w:lang w:val="en-US"/>
        </w:rPr>
        <w:t xml:space="preserve">, </w:t>
      </w:r>
      <w:r w:rsidRPr="00522BE4">
        <w:rPr>
          <w:rFonts w:ascii="GHEA Grapalat" w:hAnsi="GHEA Grapalat" w:cs="Sylfaen"/>
          <w:sz w:val="24"/>
          <w:szCs w:val="24"/>
        </w:rPr>
        <w:t>անցկացման</w:t>
      </w:r>
      <w:r w:rsidRPr="00522BE4">
        <w:rPr>
          <w:rFonts w:ascii="GHEA Grapalat" w:hAnsi="GHEA Grapalat"/>
          <w:sz w:val="24"/>
          <w:szCs w:val="24"/>
          <w:lang w:val="en-US"/>
        </w:rPr>
        <w:t xml:space="preserve"> և </w:t>
      </w:r>
      <w:r w:rsidRPr="00522BE4">
        <w:rPr>
          <w:rFonts w:ascii="GHEA Grapalat" w:hAnsi="GHEA Grapalat" w:cs="Sylfaen"/>
          <w:sz w:val="24"/>
          <w:szCs w:val="24"/>
        </w:rPr>
        <w:t>փորձա</w:t>
      </w:r>
      <w:r w:rsidRPr="00522BE4">
        <w:rPr>
          <w:rFonts w:ascii="GHEA Grapalat" w:hAnsi="GHEA Grapalat" w:cs="Sylfaen"/>
          <w:sz w:val="24"/>
          <w:szCs w:val="24"/>
          <w:lang w:val="en-US"/>
        </w:rPr>
        <w:t>գ</w:t>
      </w:r>
      <w:r w:rsidRPr="00522BE4">
        <w:rPr>
          <w:rFonts w:ascii="GHEA Grapalat" w:hAnsi="GHEA Grapalat" w:cs="Sylfaen"/>
          <w:sz w:val="24"/>
          <w:szCs w:val="24"/>
        </w:rPr>
        <w:t>ետի</w:t>
      </w:r>
      <w:r w:rsidRPr="00522BE4">
        <w:rPr>
          <w:rFonts w:ascii="GHEA Grapalat" w:hAnsi="GHEA Grapalat"/>
          <w:sz w:val="24"/>
          <w:szCs w:val="24"/>
          <w:lang w:val="en-US"/>
        </w:rPr>
        <w:t xml:space="preserve"> </w:t>
      </w:r>
      <w:r w:rsidRPr="00522BE4">
        <w:rPr>
          <w:rFonts w:ascii="GHEA Grapalat" w:hAnsi="GHEA Grapalat" w:cs="Sylfaen"/>
          <w:sz w:val="24"/>
          <w:szCs w:val="24"/>
        </w:rPr>
        <w:t>վարձատրության</w:t>
      </w:r>
      <w:r w:rsidRPr="00522BE4">
        <w:rPr>
          <w:rFonts w:ascii="GHEA Grapalat" w:hAnsi="GHEA Grapalat" w:cs="Sylfaen"/>
          <w:sz w:val="24"/>
          <w:szCs w:val="24"/>
          <w:lang w:val="en-US"/>
        </w:rPr>
        <w:t xml:space="preserve">, </w:t>
      </w:r>
      <w:r w:rsidRPr="00522BE4">
        <w:rPr>
          <w:rFonts w:ascii="GHEA Grapalat" w:hAnsi="GHEA Grapalat"/>
          <w:sz w:val="24"/>
          <w:szCs w:val="24"/>
        </w:rPr>
        <w:t>մասնագետի</w:t>
      </w:r>
      <w:r w:rsidR="00AD005D">
        <w:rPr>
          <w:rFonts w:ascii="GHEA Grapalat" w:hAnsi="GHEA Grapalat"/>
          <w:sz w:val="24"/>
          <w:szCs w:val="24"/>
          <w:lang w:val="en-US"/>
        </w:rPr>
        <w:t>,</w:t>
      </w:r>
      <w:r w:rsidRPr="00522BE4">
        <w:rPr>
          <w:rFonts w:ascii="GHEA Grapalat" w:hAnsi="GHEA Grapalat"/>
          <w:sz w:val="24"/>
          <w:szCs w:val="24"/>
        </w:rPr>
        <w:t xml:space="preserve"> թարգմանչի ներգրավման և վարձատրության</w:t>
      </w:r>
      <w:r w:rsidRPr="00522BE4">
        <w:rPr>
          <w:rFonts w:ascii="GHEA Grapalat" w:hAnsi="GHEA Grapalat"/>
          <w:sz w:val="24"/>
          <w:szCs w:val="24"/>
          <w:lang w:val="en-US"/>
        </w:rPr>
        <w:t xml:space="preserve"> կարգը՝ համաձայն հավելվածի:</w:t>
      </w:r>
    </w:p>
    <w:p w:rsidR="00883739" w:rsidRPr="009A7BA1" w:rsidRDefault="00883739" w:rsidP="00883739">
      <w:pPr>
        <w:pStyle w:val="ListParagraph"/>
        <w:numPr>
          <w:ilvl w:val="0"/>
          <w:numId w:val="1"/>
        </w:numPr>
        <w:spacing w:line="360" w:lineRule="auto"/>
        <w:ind w:hanging="294"/>
        <w:jc w:val="both"/>
        <w:rPr>
          <w:rFonts w:ascii="GHEA Grapalat" w:hAnsi="GHEA Grapalat"/>
          <w:sz w:val="24"/>
          <w:szCs w:val="24"/>
          <w:lang w:val="en-US"/>
        </w:rPr>
      </w:pPr>
      <w:r w:rsidRPr="009A7BA1">
        <w:rPr>
          <w:rFonts w:ascii="GHEA Grapalat" w:hAnsi="GHEA Grapalat"/>
          <w:sz w:val="24"/>
          <w:szCs w:val="24"/>
          <w:lang w:val="en-US"/>
        </w:rPr>
        <w:t>Սույն որոշումն ուժի մեջ է մտնում 2018 թվականի հունվարի 1-ից:</w:t>
      </w:r>
    </w:p>
    <w:p w:rsidR="00883739" w:rsidRPr="00F5492C" w:rsidRDefault="00883739" w:rsidP="00883739">
      <w:pPr>
        <w:spacing w:line="360" w:lineRule="auto"/>
        <w:rPr>
          <w:rFonts w:ascii="GHEA Grapalat" w:hAnsi="GHEA Grapalat"/>
        </w:rPr>
      </w:pPr>
      <w:r w:rsidRPr="00F5492C">
        <w:rPr>
          <w:rFonts w:ascii="GHEA Grapalat" w:hAnsi="GHEA Grapalat"/>
        </w:rPr>
        <w:t xml:space="preserve"> </w:t>
      </w:r>
    </w:p>
    <w:p w:rsidR="00883739" w:rsidRPr="00F5492C" w:rsidRDefault="00883739" w:rsidP="00883739">
      <w:pPr>
        <w:rPr>
          <w:rFonts w:ascii="GHEA Grapalat" w:hAnsi="GHEA Grapalat"/>
        </w:rPr>
      </w:pPr>
    </w:p>
    <w:p w:rsidR="00883739" w:rsidRDefault="00883739" w:rsidP="00883739">
      <w:pPr>
        <w:rPr>
          <w:rFonts w:ascii="GHEA Grapalat" w:hAnsi="GHEA Grapalat"/>
        </w:rPr>
      </w:pPr>
    </w:p>
    <w:p w:rsidR="00883739" w:rsidRDefault="00883739" w:rsidP="00883739">
      <w:pPr>
        <w:rPr>
          <w:rFonts w:ascii="GHEA Grapalat" w:hAnsi="GHEA Grapalat"/>
        </w:rPr>
      </w:pPr>
    </w:p>
    <w:p w:rsidR="00883739" w:rsidRDefault="00883739" w:rsidP="00883739">
      <w:pPr>
        <w:rPr>
          <w:rFonts w:ascii="GHEA Grapalat" w:hAnsi="GHEA Grapalat"/>
        </w:rPr>
      </w:pPr>
    </w:p>
    <w:p w:rsidR="00883739" w:rsidRDefault="00883739" w:rsidP="00883739">
      <w:pPr>
        <w:rPr>
          <w:rFonts w:ascii="GHEA Grapalat" w:hAnsi="GHEA Grapalat"/>
        </w:rPr>
      </w:pPr>
    </w:p>
    <w:p w:rsidR="00883739" w:rsidRDefault="00883739" w:rsidP="00883739">
      <w:pPr>
        <w:rPr>
          <w:rFonts w:ascii="GHEA Grapalat" w:hAnsi="GHEA Grapalat"/>
        </w:rPr>
      </w:pPr>
    </w:p>
    <w:p w:rsidR="00883739" w:rsidRPr="00F5492C" w:rsidRDefault="00883739" w:rsidP="00883739">
      <w:pPr>
        <w:rPr>
          <w:rFonts w:ascii="GHEA Grapalat" w:hAnsi="GHEA Grapalat"/>
        </w:rPr>
      </w:pPr>
      <w:r>
        <w:rPr>
          <w:rFonts w:ascii="GHEA Grapalat" w:hAnsi="GHEA Grapalat"/>
        </w:rPr>
        <w:br w:type="page"/>
      </w:r>
    </w:p>
    <w:p w:rsidR="00883739" w:rsidRPr="009A7BA1" w:rsidRDefault="00883739" w:rsidP="00883739">
      <w:pPr>
        <w:ind w:left="7788"/>
        <w:jc w:val="right"/>
        <w:rPr>
          <w:rFonts w:ascii="GHEA Grapalat" w:hAnsi="GHEA Grapalat"/>
          <w:b/>
          <w:sz w:val="18"/>
          <w:szCs w:val="18"/>
        </w:rPr>
      </w:pPr>
      <w:r w:rsidRPr="009A7BA1">
        <w:rPr>
          <w:rFonts w:ascii="GHEA Grapalat" w:hAnsi="GHEA Grapalat"/>
          <w:b/>
          <w:sz w:val="18"/>
          <w:szCs w:val="18"/>
        </w:rPr>
        <w:lastRenderedPageBreak/>
        <w:t>Հավելված</w:t>
      </w:r>
    </w:p>
    <w:p w:rsidR="00883739" w:rsidRPr="009A7BA1" w:rsidRDefault="00883739" w:rsidP="00883739">
      <w:pPr>
        <w:jc w:val="right"/>
        <w:rPr>
          <w:rFonts w:ascii="GHEA Grapalat" w:hAnsi="GHEA Grapalat"/>
          <w:b/>
          <w:sz w:val="18"/>
          <w:szCs w:val="18"/>
        </w:rPr>
      </w:pPr>
      <w:r w:rsidRPr="009A7BA1">
        <w:rPr>
          <w:rFonts w:ascii="GHEA Grapalat" w:hAnsi="GHEA Grapalat"/>
          <w:b/>
          <w:sz w:val="18"/>
          <w:szCs w:val="18"/>
        </w:rPr>
        <w:t>ՀՀ կառավարության 2017 թվականի</w:t>
      </w:r>
    </w:p>
    <w:p w:rsidR="00883739" w:rsidRPr="009A7BA1" w:rsidRDefault="00883739" w:rsidP="00883739">
      <w:pPr>
        <w:jc w:val="right"/>
        <w:rPr>
          <w:rFonts w:ascii="GHEA Grapalat" w:hAnsi="GHEA Grapalat"/>
          <w:b/>
          <w:sz w:val="18"/>
          <w:szCs w:val="18"/>
        </w:rPr>
      </w:pPr>
      <w:r w:rsidRPr="009A7BA1">
        <w:rPr>
          <w:rFonts w:ascii="GHEA Grapalat" w:hAnsi="GHEA Grapalat"/>
          <w:b/>
          <w:sz w:val="18"/>
          <w:szCs w:val="18"/>
        </w:rPr>
        <w:t>-------------- ---ի N -----Ն որոշման</w:t>
      </w:r>
    </w:p>
    <w:p w:rsidR="00883739" w:rsidRPr="00F5492C" w:rsidRDefault="00883739" w:rsidP="00883739">
      <w:pPr>
        <w:rPr>
          <w:rFonts w:ascii="GHEA Grapalat" w:hAnsi="GHEA Grapalat"/>
        </w:rPr>
      </w:pPr>
    </w:p>
    <w:p w:rsidR="00883739" w:rsidRPr="009A7BA1" w:rsidRDefault="00883739" w:rsidP="00883739">
      <w:pPr>
        <w:jc w:val="center"/>
        <w:rPr>
          <w:rFonts w:ascii="GHEA Grapalat" w:hAnsi="GHEA Grapalat"/>
          <w:b/>
        </w:rPr>
      </w:pPr>
      <w:r w:rsidRPr="009A7BA1">
        <w:rPr>
          <w:rFonts w:ascii="GHEA Grapalat" w:hAnsi="GHEA Grapalat"/>
          <w:b/>
        </w:rPr>
        <w:t>Կ Ա Ր Գ</w:t>
      </w:r>
    </w:p>
    <w:p w:rsidR="00883739" w:rsidRPr="009A7BA1" w:rsidRDefault="00883739" w:rsidP="00883739">
      <w:pPr>
        <w:rPr>
          <w:rFonts w:ascii="GHEA Grapalat" w:hAnsi="GHEA Grapalat"/>
          <w:b/>
        </w:rPr>
      </w:pPr>
    </w:p>
    <w:p w:rsidR="00883739" w:rsidRPr="009A7BA1" w:rsidRDefault="00883739" w:rsidP="00883739">
      <w:pPr>
        <w:spacing w:line="360" w:lineRule="auto"/>
        <w:jc w:val="center"/>
        <w:rPr>
          <w:rFonts w:ascii="GHEA Grapalat" w:hAnsi="GHEA Grapalat"/>
          <w:b/>
        </w:rPr>
      </w:pPr>
      <w:r w:rsidRPr="009A7BA1">
        <w:rPr>
          <w:rFonts w:ascii="GHEA Grapalat" w:hAnsi="GHEA Grapalat"/>
          <w:b/>
        </w:rPr>
        <w:t xml:space="preserve">ՀԱՐԿԱՅԻՆ ՀՍԿՈՂՈՒԹՅԱՆ ԻՐԱԿԱՆԱՑՄԱՆ ԸՆԹԱՑՔՈՒՄ </w:t>
      </w:r>
      <w:r w:rsidRPr="009A7BA1">
        <w:rPr>
          <w:rFonts w:ascii="GHEA Grapalat" w:hAnsi="GHEA Grapalat" w:cs="Sylfaen"/>
          <w:b/>
        </w:rPr>
        <w:t>ՓՈՐՁԱՔՆՆՈՒԹՅԱՆ</w:t>
      </w:r>
      <w:r w:rsidRPr="009A7BA1">
        <w:rPr>
          <w:rFonts w:ascii="GHEA Grapalat" w:hAnsi="GHEA Grapalat"/>
          <w:b/>
        </w:rPr>
        <w:t xml:space="preserve"> </w:t>
      </w:r>
      <w:r w:rsidRPr="009A7BA1">
        <w:rPr>
          <w:rFonts w:ascii="GHEA Grapalat" w:hAnsi="GHEA Grapalat" w:cs="Sylfaen"/>
          <w:b/>
        </w:rPr>
        <w:t>ՆՇԱՆԱԿՄԱՆ</w:t>
      </w:r>
      <w:r w:rsidRPr="009A7BA1">
        <w:rPr>
          <w:rFonts w:ascii="GHEA Grapalat" w:hAnsi="GHEA Grapalat"/>
          <w:b/>
        </w:rPr>
        <w:t xml:space="preserve">, </w:t>
      </w:r>
      <w:r w:rsidRPr="009A7BA1">
        <w:rPr>
          <w:rFonts w:ascii="GHEA Grapalat" w:hAnsi="GHEA Grapalat" w:cs="Sylfaen"/>
          <w:b/>
        </w:rPr>
        <w:t>ԱՆՑԿԱՑՄԱՆ</w:t>
      </w:r>
      <w:r w:rsidRPr="009A7BA1">
        <w:rPr>
          <w:rFonts w:ascii="GHEA Grapalat" w:hAnsi="GHEA Grapalat"/>
          <w:b/>
        </w:rPr>
        <w:t xml:space="preserve"> ԵՎ </w:t>
      </w:r>
      <w:r w:rsidRPr="009A7BA1">
        <w:rPr>
          <w:rFonts w:ascii="GHEA Grapalat" w:hAnsi="GHEA Grapalat" w:cs="Sylfaen"/>
          <w:b/>
        </w:rPr>
        <w:t>ՓՈՐՁԱԳԵՏԻ</w:t>
      </w:r>
      <w:r w:rsidRPr="009A7BA1">
        <w:rPr>
          <w:rFonts w:ascii="GHEA Grapalat" w:hAnsi="GHEA Grapalat"/>
          <w:b/>
        </w:rPr>
        <w:t xml:space="preserve"> </w:t>
      </w:r>
      <w:r w:rsidRPr="009A7BA1">
        <w:rPr>
          <w:rFonts w:ascii="GHEA Grapalat" w:hAnsi="GHEA Grapalat" w:cs="Sylfaen"/>
          <w:b/>
        </w:rPr>
        <w:t>ՎԱՐՁԱՏՐՈՒԹՅԱՆ</w:t>
      </w:r>
      <w:r w:rsidR="00AD005D">
        <w:rPr>
          <w:rFonts w:ascii="GHEA Grapalat" w:hAnsi="GHEA Grapalat" w:cs="Sylfaen"/>
          <w:b/>
        </w:rPr>
        <w:t>, ՄԱՍՆԱԳԵՏԻ,</w:t>
      </w:r>
      <w:r>
        <w:rPr>
          <w:rFonts w:ascii="GHEA Grapalat" w:hAnsi="GHEA Grapalat" w:cs="Sylfaen"/>
          <w:b/>
        </w:rPr>
        <w:t xml:space="preserve"> ԹԱՐԳՄԱՆՉԻ ՆԵՐԳՐԱՎՄԱՆ ԵՎ ՎԱՐՁԱՏՐՈՒԹՅԱՆ</w:t>
      </w:r>
    </w:p>
    <w:p w:rsidR="00883739" w:rsidRPr="009A7BA1" w:rsidRDefault="00883739" w:rsidP="00883739">
      <w:pPr>
        <w:rPr>
          <w:rFonts w:ascii="GHEA Grapalat" w:hAnsi="GHEA Grapalat"/>
          <w:b/>
        </w:rPr>
      </w:pPr>
      <w:r w:rsidRPr="009A7BA1">
        <w:rPr>
          <w:rFonts w:ascii="GHEA Grapalat" w:hAnsi="GHEA Grapalat"/>
          <w:b/>
        </w:rPr>
        <w:t xml:space="preserve"> </w:t>
      </w:r>
    </w:p>
    <w:p w:rsidR="00883739" w:rsidRPr="009A7BA1" w:rsidRDefault="00883739" w:rsidP="00883739">
      <w:pPr>
        <w:jc w:val="center"/>
        <w:rPr>
          <w:rFonts w:ascii="GHEA Grapalat" w:hAnsi="GHEA Grapalat"/>
          <w:b/>
        </w:rPr>
      </w:pPr>
      <w:r w:rsidRPr="009A7BA1">
        <w:rPr>
          <w:rFonts w:ascii="GHEA Grapalat" w:hAnsi="GHEA Grapalat"/>
          <w:b/>
        </w:rPr>
        <w:t>I. ԸՆԴՀԱՆՈՒՐ ԴՐՈՒՅԹՆԵՐ</w:t>
      </w:r>
    </w:p>
    <w:p w:rsidR="00883739" w:rsidRPr="00F5492C" w:rsidRDefault="00883739" w:rsidP="00883739">
      <w:pPr>
        <w:rPr>
          <w:rFonts w:ascii="GHEA Grapalat" w:hAnsi="GHEA Grapalat"/>
        </w:rPr>
      </w:pPr>
    </w:p>
    <w:p w:rsidR="00883739" w:rsidRPr="00522BE4" w:rsidRDefault="00883739" w:rsidP="00883739">
      <w:pPr>
        <w:pStyle w:val="NormalWeb"/>
        <w:numPr>
          <w:ilvl w:val="0"/>
          <w:numId w:val="3"/>
        </w:numPr>
        <w:spacing w:line="360" w:lineRule="auto"/>
        <w:ind w:left="0" w:firstLine="426"/>
        <w:rPr>
          <w:rFonts w:ascii="GHEA Grapalat" w:eastAsiaTheme="minorHAnsi" w:hAnsi="GHEA Grapalat" w:cstheme="minorBidi"/>
        </w:rPr>
      </w:pPr>
      <w:r>
        <w:rPr>
          <w:rFonts w:ascii="GHEA Grapalat" w:hAnsi="GHEA Grapalat" w:cstheme="minorBidi"/>
        </w:rPr>
        <w:t>Սույն կարգով կարգավորվում են Հայաստանի Հանրապետության հ</w:t>
      </w:r>
      <w:r w:rsidRPr="00522BE4">
        <w:rPr>
          <w:rFonts w:ascii="GHEA Grapalat" w:hAnsi="GHEA Grapalat" w:cstheme="minorBidi"/>
        </w:rPr>
        <w:t>արկային օրենսգրքի</w:t>
      </w:r>
      <w:r>
        <w:rPr>
          <w:rFonts w:ascii="GHEA Grapalat" w:hAnsi="GHEA Grapalat" w:cstheme="minorBidi"/>
        </w:rPr>
        <w:t xml:space="preserve"> (այսուհետ՝ օ</w:t>
      </w:r>
      <w:r w:rsidRPr="00522BE4">
        <w:rPr>
          <w:rFonts w:ascii="GHEA Grapalat" w:hAnsi="GHEA Grapalat" w:cstheme="minorBidi"/>
        </w:rPr>
        <w:t>րենսգիրք) 355-357-րդ հոդվածներին համապատասխան հարկային հսկողության իրականացման ընթացքում</w:t>
      </w:r>
      <w:r>
        <w:rPr>
          <w:rFonts w:ascii="GHEA Grapalat" w:hAnsi="GHEA Grapalat" w:cstheme="minorBidi"/>
        </w:rPr>
        <w:t xml:space="preserve"> հարկային մարմնի կողմից</w:t>
      </w:r>
      <w:r w:rsidRPr="00522BE4">
        <w:rPr>
          <w:rFonts w:ascii="GHEA Grapalat" w:hAnsi="GHEA Grapalat" w:cstheme="minorBidi"/>
        </w:rPr>
        <w:t xml:space="preserve"> փորձաքննության նշանակման, անցկացման և փորձագետի </w:t>
      </w:r>
      <w:r w:rsidR="00AD005D">
        <w:rPr>
          <w:rFonts w:ascii="GHEA Grapalat" w:hAnsi="GHEA Grapalat" w:cstheme="minorBidi"/>
        </w:rPr>
        <w:t>վարձատրության, մասնագետի,</w:t>
      </w:r>
      <w:r w:rsidRPr="00522BE4">
        <w:rPr>
          <w:rFonts w:ascii="GHEA Grapalat" w:hAnsi="GHEA Grapalat" w:cstheme="minorBidi"/>
        </w:rPr>
        <w:t xml:space="preserve"> թարգմանչի ներգրավման և վարձատրության </w:t>
      </w:r>
      <w:r>
        <w:rPr>
          <w:rFonts w:ascii="GHEA Grapalat" w:hAnsi="GHEA Grapalat" w:cstheme="minorBidi"/>
        </w:rPr>
        <w:t>հետ կապված հարաբերությունները</w:t>
      </w:r>
      <w:r w:rsidRPr="00522BE4">
        <w:rPr>
          <w:rFonts w:ascii="GHEA Grapalat" w:eastAsiaTheme="minorHAnsi" w:hAnsi="GHEA Grapalat" w:cstheme="minorBidi"/>
        </w:rPr>
        <w:t>:</w:t>
      </w:r>
    </w:p>
    <w:p w:rsidR="00883739" w:rsidRPr="00522BE4" w:rsidRDefault="00883739" w:rsidP="00883739">
      <w:pPr>
        <w:pStyle w:val="NormalWeb"/>
        <w:numPr>
          <w:ilvl w:val="0"/>
          <w:numId w:val="3"/>
        </w:numPr>
        <w:spacing w:line="360" w:lineRule="auto"/>
        <w:ind w:left="0" w:firstLine="426"/>
        <w:rPr>
          <w:rFonts w:ascii="GHEA Grapalat" w:hAnsi="GHEA Grapalat" w:cstheme="minorBidi"/>
        </w:rPr>
      </w:pPr>
      <w:r w:rsidRPr="00522BE4">
        <w:rPr>
          <w:rFonts w:ascii="GHEA Grapalat" w:hAnsi="GHEA Grapalat" w:cstheme="minorBidi"/>
        </w:rPr>
        <w:t xml:space="preserve">Սույն կարգի գործողությունը տարածվում է հարկային հսկողության իրականացման ընթացքում հարկային մարմնի </w:t>
      </w:r>
      <w:r w:rsidRPr="003C713A">
        <w:rPr>
          <w:rFonts w:ascii="GHEA Grapalat" w:hAnsi="GHEA Grapalat" w:cstheme="minorBidi"/>
        </w:rPr>
        <w:t>կողմից իր նախաձեռնությամբ</w:t>
      </w:r>
      <w:r>
        <w:rPr>
          <w:rFonts w:ascii="GHEA Grapalat" w:hAnsi="GHEA Grapalat" w:cstheme="minorBidi"/>
        </w:rPr>
        <w:t xml:space="preserve"> փորձաքննություն նշանակելու,</w:t>
      </w:r>
      <w:r w:rsidRPr="00522BE4">
        <w:rPr>
          <w:rFonts w:ascii="GHEA Grapalat" w:hAnsi="GHEA Grapalat" w:cstheme="minorBidi"/>
        </w:rPr>
        <w:t xml:space="preserve"> մասնագետ և (կամ) թարգմանիչ ներգրավելու դեպքերի վրա:</w:t>
      </w:r>
    </w:p>
    <w:p w:rsidR="00883739" w:rsidRDefault="00883739" w:rsidP="00883739">
      <w:pPr>
        <w:pStyle w:val="NormalWeb"/>
        <w:numPr>
          <w:ilvl w:val="0"/>
          <w:numId w:val="3"/>
        </w:numPr>
        <w:spacing w:line="360" w:lineRule="auto"/>
        <w:ind w:left="0" w:firstLine="426"/>
        <w:rPr>
          <w:rFonts w:ascii="GHEA Grapalat" w:hAnsi="GHEA Grapalat" w:cstheme="minorBidi"/>
        </w:rPr>
      </w:pPr>
      <w:r>
        <w:rPr>
          <w:rFonts w:ascii="GHEA Grapalat" w:hAnsi="GHEA Grapalat" w:cstheme="minorBidi"/>
        </w:rPr>
        <w:t>Հարկային մարմնի կողմից հարկային հսկողության ընթացքում փորձաքննության, մասնագետի և (կամ) թարգմանչի ծառայությունների ձեռքբերումն իրականացվում է</w:t>
      </w:r>
      <w:r w:rsidRPr="00502AF3">
        <w:rPr>
          <w:rFonts w:ascii="GHEA Grapalat" w:hAnsi="GHEA Grapalat" w:cstheme="minorBidi"/>
          <w:lang w:val="ru-RU"/>
        </w:rPr>
        <w:t xml:space="preserve"> «Գնումների մասին» Հայաստանի Հանրապետության օրենքով սահմանված կարգով</w:t>
      </w:r>
      <w:r>
        <w:rPr>
          <w:rFonts w:ascii="GHEA Grapalat" w:hAnsi="GHEA Grapalat" w:cstheme="minorBidi"/>
        </w:rPr>
        <w:t>:</w:t>
      </w:r>
    </w:p>
    <w:p w:rsidR="00883739" w:rsidRPr="00400FA7" w:rsidRDefault="00883739" w:rsidP="00883739">
      <w:pPr>
        <w:pStyle w:val="NormalWeb"/>
        <w:numPr>
          <w:ilvl w:val="0"/>
          <w:numId w:val="3"/>
        </w:numPr>
        <w:spacing w:line="360" w:lineRule="auto"/>
        <w:ind w:left="0" w:firstLine="426"/>
        <w:rPr>
          <w:rFonts w:ascii="GHEA Grapalat" w:hAnsi="GHEA Grapalat" w:cstheme="minorBidi"/>
        </w:rPr>
      </w:pPr>
      <w:r w:rsidRPr="00AB1B9D">
        <w:rPr>
          <w:rFonts w:ascii="GHEA Grapalat" w:hAnsi="GHEA Grapalat" w:cstheme="minorBidi"/>
        </w:rPr>
        <w:t>Սույն կարգի գործողությունը չի տարածվում</w:t>
      </w:r>
      <w:r>
        <w:rPr>
          <w:rFonts w:ascii="GHEA Grapalat" w:hAnsi="GHEA Grapalat" w:cstheme="minorBidi"/>
        </w:rPr>
        <w:t>`</w:t>
      </w:r>
    </w:p>
    <w:p w:rsidR="00883739" w:rsidRDefault="004224E9" w:rsidP="004224E9">
      <w:pPr>
        <w:pStyle w:val="NormalWeb"/>
        <w:spacing w:line="360" w:lineRule="auto"/>
        <w:ind w:firstLine="709"/>
        <w:rPr>
          <w:rFonts w:ascii="GHEA Grapalat" w:hAnsi="GHEA Grapalat" w:cstheme="minorBidi"/>
        </w:rPr>
      </w:pPr>
      <w:r>
        <w:rPr>
          <w:rFonts w:ascii="GHEA Grapalat" w:hAnsi="GHEA Grapalat" w:cstheme="minorBidi"/>
        </w:rPr>
        <w:t>1</w:t>
      </w:r>
      <w:r w:rsidR="00883739">
        <w:rPr>
          <w:rFonts w:ascii="GHEA Grapalat" w:hAnsi="GHEA Grapalat" w:cstheme="minorBidi"/>
        </w:rPr>
        <w:t>)</w:t>
      </w:r>
      <w:r w:rsidR="00883739" w:rsidRPr="00AB1B9D">
        <w:rPr>
          <w:rFonts w:ascii="GHEA Grapalat" w:hAnsi="GHEA Grapalat" w:cstheme="minorBidi"/>
        </w:rPr>
        <w:t xml:space="preserve"> այն փորձագետի</w:t>
      </w:r>
      <w:r w:rsidR="00883739">
        <w:rPr>
          <w:rFonts w:ascii="GHEA Grapalat" w:hAnsi="GHEA Grapalat" w:cstheme="minorBidi"/>
        </w:rPr>
        <w:t>, մասնագետի</w:t>
      </w:r>
      <w:r w:rsidR="00883739" w:rsidRPr="00AB1B9D">
        <w:rPr>
          <w:rFonts w:ascii="GHEA Grapalat" w:hAnsi="GHEA Grapalat" w:cstheme="minorBidi"/>
        </w:rPr>
        <w:t xml:space="preserve"> և</w:t>
      </w:r>
      <w:r w:rsidR="00883739">
        <w:rPr>
          <w:rFonts w:ascii="GHEA Grapalat" w:hAnsi="GHEA Grapalat" w:cstheme="minorBidi"/>
        </w:rPr>
        <w:t xml:space="preserve"> (կամ)</w:t>
      </w:r>
      <w:r w:rsidR="00883739" w:rsidRPr="00AB1B9D">
        <w:rPr>
          <w:rFonts w:ascii="GHEA Grapalat" w:hAnsi="GHEA Grapalat" w:cstheme="minorBidi"/>
        </w:rPr>
        <w:t xml:space="preserve"> թարգմանչի կատարած աշխատանքների վարձատրության վրա, ովքեր </w:t>
      </w:r>
      <w:r w:rsidR="00883739">
        <w:rPr>
          <w:rFonts w:ascii="GHEA Grapalat" w:hAnsi="GHEA Grapalat" w:cstheme="minorBidi"/>
        </w:rPr>
        <w:t>հարկային հսկողության գործընթացին</w:t>
      </w:r>
      <w:r w:rsidR="00883739" w:rsidRPr="00AB1B9D">
        <w:rPr>
          <w:rFonts w:ascii="GHEA Grapalat" w:hAnsi="GHEA Grapalat" w:cstheme="minorBidi"/>
        </w:rPr>
        <w:t xml:space="preserve"> ներգրավվել են </w:t>
      </w:r>
      <w:r w:rsidR="00883739">
        <w:rPr>
          <w:rFonts w:ascii="GHEA Grapalat" w:hAnsi="GHEA Grapalat" w:cstheme="minorBidi"/>
        </w:rPr>
        <w:t>հարկ վճարողի</w:t>
      </w:r>
      <w:r w:rsidR="00883739" w:rsidRPr="00AB1B9D">
        <w:rPr>
          <w:rFonts w:ascii="GHEA Grapalat" w:hAnsi="GHEA Grapalat" w:cstheme="minorBidi"/>
        </w:rPr>
        <w:t xml:space="preserve"> հրավերով</w:t>
      </w:r>
      <w:r w:rsidR="00883739">
        <w:rPr>
          <w:rFonts w:ascii="GHEA Grapalat" w:hAnsi="GHEA Grapalat" w:cstheme="minorBidi"/>
        </w:rPr>
        <w:t>, կամ որոնց կատարած</w:t>
      </w:r>
      <w:r w:rsidR="00883739" w:rsidRPr="00D73A5E">
        <w:rPr>
          <w:rFonts w:ascii="GHEA Grapalat" w:hAnsi="GHEA Grapalat" w:cstheme="minorBidi"/>
        </w:rPr>
        <w:t xml:space="preserve"> </w:t>
      </w:r>
      <w:r w:rsidR="00883739" w:rsidRPr="00AB1B9D">
        <w:rPr>
          <w:rFonts w:ascii="GHEA Grapalat" w:hAnsi="GHEA Grapalat" w:cstheme="minorBidi"/>
        </w:rPr>
        <w:t>աշխատանքները մտնում</w:t>
      </w:r>
      <w:r w:rsidR="00883739">
        <w:rPr>
          <w:rFonts w:ascii="GHEA Grapalat" w:hAnsi="GHEA Grapalat" w:cstheme="minorBidi"/>
        </w:rPr>
        <w:t xml:space="preserve"> են</w:t>
      </w:r>
      <w:r w:rsidR="00883739" w:rsidRPr="00AB1B9D">
        <w:rPr>
          <w:rFonts w:ascii="GHEA Grapalat" w:hAnsi="GHEA Grapalat" w:cstheme="minorBidi"/>
        </w:rPr>
        <w:t xml:space="preserve"> հարկային մարմնում նրա</w:t>
      </w:r>
      <w:r w:rsidR="00883739">
        <w:rPr>
          <w:rFonts w:ascii="GHEA Grapalat" w:hAnsi="GHEA Grapalat" w:cstheme="minorBidi"/>
        </w:rPr>
        <w:t>նց</w:t>
      </w:r>
      <w:r w:rsidR="00883739" w:rsidRPr="00AB1B9D">
        <w:rPr>
          <w:rFonts w:ascii="GHEA Grapalat" w:hAnsi="GHEA Grapalat" w:cstheme="minorBidi"/>
        </w:rPr>
        <w:t xml:space="preserve"> ծառայողական կամ աշխատանքային պարտականությունների մեջ</w:t>
      </w:r>
      <w:r w:rsidR="00883739">
        <w:rPr>
          <w:rFonts w:ascii="GHEA Grapalat" w:hAnsi="GHEA Grapalat" w:cstheme="minorBidi"/>
        </w:rPr>
        <w:t>,</w:t>
      </w:r>
    </w:p>
    <w:p w:rsidR="00883739" w:rsidRDefault="004224E9" w:rsidP="004224E9">
      <w:pPr>
        <w:pStyle w:val="NormalWeb"/>
        <w:spacing w:line="360" w:lineRule="auto"/>
        <w:ind w:firstLine="709"/>
        <w:rPr>
          <w:rFonts w:ascii="GHEA Grapalat" w:hAnsi="GHEA Grapalat" w:cstheme="minorBidi"/>
        </w:rPr>
      </w:pPr>
      <w:r>
        <w:rPr>
          <w:rFonts w:ascii="GHEA Grapalat" w:hAnsi="GHEA Grapalat" w:cstheme="minorBidi"/>
        </w:rPr>
        <w:lastRenderedPageBreak/>
        <w:t>2</w:t>
      </w:r>
      <w:r w:rsidR="00883739">
        <w:rPr>
          <w:rFonts w:ascii="GHEA Grapalat" w:hAnsi="GHEA Grapalat" w:cstheme="minorBidi"/>
        </w:rPr>
        <w:t xml:space="preserve">) </w:t>
      </w:r>
      <w:r w:rsidR="00883739" w:rsidRPr="00D913B6">
        <w:rPr>
          <w:rFonts w:ascii="GHEA Grapalat" w:hAnsi="GHEA Grapalat" w:cstheme="minorBidi"/>
        </w:rPr>
        <w:t>այն մասնագետի կատարած աշխատանքի վարձատրության վրա, ով հանդիսանում է հարկ վճարողի գործունեության ոլորտը կարգավորող պետական կառավարման այլ մարմնի աշխատակից և հարկային հսկողության աշխատանքներում ներգրավվելու կապակցությամբ լրացուցիչ վարձատրության ենթակա չէ։</w:t>
      </w:r>
    </w:p>
    <w:p w:rsidR="00883739" w:rsidRPr="00D73A5E" w:rsidRDefault="00883739" w:rsidP="00883739">
      <w:pPr>
        <w:pStyle w:val="NormalWeb"/>
        <w:numPr>
          <w:ilvl w:val="0"/>
          <w:numId w:val="3"/>
        </w:numPr>
        <w:spacing w:line="360" w:lineRule="auto"/>
        <w:ind w:left="0" w:firstLine="426"/>
        <w:rPr>
          <w:rFonts w:ascii="GHEA Grapalat" w:hAnsi="GHEA Grapalat" w:cstheme="minorBidi"/>
        </w:rPr>
      </w:pPr>
      <w:r w:rsidRPr="00D73A5E">
        <w:rPr>
          <w:rFonts w:ascii="GHEA Grapalat" w:eastAsia="Calibri" w:hAnsi="GHEA Grapalat"/>
        </w:rPr>
        <w:t>Հ</w:t>
      </w:r>
      <w:r w:rsidRPr="00D73A5E">
        <w:rPr>
          <w:rFonts w:ascii="GHEA Grapalat" w:hAnsi="GHEA Grapalat" w:cs="Sylfaen"/>
        </w:rPr>
        <w:t>արկային հսկողության ընթացքում հարկային մարմնին փորձաքննության, մասնագետի և (կամ) թարգմանչի ծառայություններ</w:t>
      </w:r>
      <w:r>
        <w:rPr>
          <w:rFonts w:ascii="GHEA Grapalat" w:hAnsi="GHEA Grapalat" w:cs="Sylfaen"/>
        </w:rPr>
        <w:t>ը</w:t>
      </w:r>
      <w:r w:rsidRPr="00D73A5E">
        <w:rPr>
          <w:rFonts w:ascii="GHEA Grapalat" w:hAnsi="GHEA Grapalat" w:cs="Sylfaen"/>
        </w:rPr>
        <w:t xml:space="preserve"> մատուցվում են պայմանագրային հիմունքներով: Պայմանագրով սահմանվում են փորձաքննության անցկացման, մասնագիտական և</w:t>
      </w:r>
      <w:r>
        <w:rPr>
          <w:rFonts w:ascii="GHEA Grapalat" w:hAnsi="GHEA Grapalat" w:cs="Sylfaen"/>
        </w:rPr>
        <w:t xml:space="preserve"> (կամ)</w:t>
      </w:r>
      <w:r w:rsidRPr="00D73A5E">
        <w:rPr>
          <w:rFonts w:ascii="GHEA Grapalat" w:hAnsi="GHEA Grapalat" w:cs="Sylfaen"/>
        </w:rPr>
        <w:t xml:space="preserve"> թարգմանչական աշխատանքների իրականացման կապակցությամբ կողմերի իրավունքներն ու պարտականությունները, ծառայությունների մատուցման ժամկետները, արժեքը և այլ անհրաժեշտ հարցեր: Փորձագետի կամ փորձաքննության ծառայություն մատուցող կազմակերպության աշխատակիցների, մասնագետի և (կամ) թարգմանչի</w:t>
      </w:r>
      <w:r w:rsidRPr="00D73A5E">
        <w:rPr>
          <w:rFonts w:ascii="GHEA Grapalat" w:hAnsi="GHEA Grapalat"/>
          <w:color w:val="000000"/>
          <w:sz w:val="20"/>
          <w:szCs w:val="20"/>
          <w:shd w:val="clear" w:color="auto" w:fill="FCFBF8"/>
        </w:rPr>
        <w:t xml:space="preserve"> </w:t>
      </w:r>
      <w:r w:rsidRPr="00D73A5E">
        <w:rPr>
          <w:rFonts w:ascii="GHEA Grapalat" w:hAnsi="GHEA Grapalat" w:cs="Sylfaen"/>
        </w:rPr>
        <w:t>անհրաժեշտ</w:t>
      </w:r>
      <w:r w:rsidRPr="00D73A5E">
        <w:rPr>
          <w:rFonts w:ascii="GHEA Grapalat" w:hAnsi="GHEA Grapalat" w:cs="Sylfaen"/>
          <w:lang w:val="ru-RU"/>
        </w:rPr>
        <w:t xml:space="preserve"> որակավորում ունենալու փաստը պետք է հավաստվի համապատասխան փաստաթղթերով (վկայականներով, դիպլոմներով կամ օրենսդրությամբ նախատեսված այլ փաստաթղթերով)</w:t>
      </w:r>
      <w:r w:rsidRPr="00D73A5E">
        <w:rPr>
          <w:rFonts w:ascii="GHEA Grapalat" w:hAnsi="GHEA Grapalat" w:cs="Sylfaen"/>
        </w:rPr>
        <w:t>:</w:t>
      </w:r>
    </w:p>
    <w:p w:rsidR="00883739" w:rsidRPr="00D73A5E" w:rsidRDefault="00883739" w:rsidP="00883739">
      <w:pPr>
        <w:pStyle w:val="NormalWeb"/>
        <w:numPr>
          <w:ilvl w:val="0"/>
          <w:numId w:val="3"/>
        </w:numPr>
        <w:spacing w:line="360" w:lineRule="auto"/>
        <w:ind w:left="0" w:firstLine="426"/>
        <w:rPr>
          <w:rFonts w:ascii="GHEA Grapalat" w:hAnsi="GHEA Grapalat" w:cstheme="minorBidi"/>
        </w:rPr>
      </w:pPr>
      <w:r w:rsidRPr="00D73A5E">
        <w:rPr>
          <w:rFonts w:ascii="GHEA Grapalat" w:hAnsi="GHEA Grapalat" w:cstheme="minorBidi"/>
        </w:rPr>
        <w:t xml:space="preserve">Հարկային հսկողությանը հարկային մարմնի նախաձեռնությամբ ներգրավված փորձագետի, մասնագետի և (կամ) թարգմանչի կողմից </w:t>
      </w:r>
      <w:r w:rsidRPr="00D73A5E">
        <w:rPr>
          <w:rFonts w:ascii="GHEA Grapalat" w:hAnsi="GHEA Grapalat" w:cstheme="minorBidi"/>
          <w:lang w:val="ru-RU"/>
        </w:rPr>
        <w:t>պետական, ծառայողական, հարկային կամ օրենքով պահպանվող այլ գաղտնիք կազմող</w:t>
      </w:r>
      <w:r w:rsidRPr="00D73A5E">
        <w:rPr>
          <w:rFonts w:ascii="GHEA Grapalat" w:hAnsi="GHEA Grapalat" w:cstheme="minorBidi"/>
        </w:rPr>
        <w:t xml:space="preserve"> տեղեկություններ պարունակող փաստաթղթերի կորուստը կամ այդպիսի տեղեկությունների հրապարակումն առաջացնում է օրենքով սահմանված պատասխանատվություն:</w:t>
      </w:r>
    </w:p>
    <w:p w:rsidR="00883739" w:rsidRPr="00C63D0C" w:rsidRDefault="00883739" w:rsidP="00883739">
      <w:pPr>
        <w:pStyle w:val="NormalWeb"/>
        <w:spacing w:line="360" w:lineRule="auto"/>
        <w:ind w:firstLine="426"/>
        <w:rPr>
          <w:rFonts w:ascii="GHEA Grapalat" w:hAnsi="GHEA Grapalat" w:cstheme="minorBidi"/>
        </w:rPr>
      </w:pPr>
    </w:p>
    <w:p w:rsidR="00883739" w:rsidRPr="00B54D1B" w:rsidRDefault="00883739" w:rsidP="00883739">
      <w:pPr>
        <w:spacing w:line="360" w:lineRule="auto"/>
        <w:jc w:val="center"/>
        <w:rPr>
          <w:rFonts w:ascii="GHEA Grapalat" w:hAnsi="GHEA Grapalat"/>
          <w:b/>
        </w:rPr>
      </w:pPr>
      <w:r w:rsidRPr="00B54D1B">
        <w:rPr>
          <w:rFonts w:ascii="GHEA Grapalat" w:hAnsi="GHEA Grapalat"/>
          <w:b/>
        </w:rPr>
        <w:t xml:space="preserve">II. </w:t>
      </w:r>
      <w:r w:rsidRPr="00B54D1B">
        <w:rPr>
          <w:rFonts w:ascii="GHEA Grapalat" w:hAnsi="GHEA Grapalat" w:cs="Sylfaen"/>
          <w:b/>
        </w:rPr>
        <w:t>ՓՈՐՁԱՔՆՆՈՒԹՅԱՆ</w:t>
      </w:r>
      <w:r w:rsidRPr="00B54D1B">
        <w:rPr>
          <w:rFonts w:ascii="GHEA Grapalat" w:hAnsi="GHEA Grapalat"/>
          <w:b/>
        </w:rPr>
        <w:t xml:space="preserve"> </w:t>
      </w:r>
      <w:r w:rsidRPr="00B54D1B">
        <w:rPr>
          <w:rFonts w:ascii="GHEA Grapalat" w:hAnsi="GHEA Grapalat" w:cs="Sylfaen"/>
          <w:b/>
        </w:rPr>
        <w:t>ՆՇԱՆԱԿՄԱՆ</w:t>
      </w:r>
      <w:r>
        <w:rPr>
          <w:rFonts w:ascii="GHEA Grapalat" w:hAnsi="GHEA Grapalat" w:cs="Sylfaen"/>
          <w:b/>
        </w:rPr>
        <w:t>,</w:t>
      </w:r>
      <w:r w:rsidRPr="00B54D1B">
        <w:rPr>
          <w:rFonts w:ascii="GHEA Grapalat" w:hAnsi="GHEA Grapalat"/>
          <w:b/>
        </w:rPr>
        <w:t xml:space="preserve"> </w:t>
      </w:r>
      <w:r w:rsidRPr="00B54D1B">
        <w:rPr>
          <w:rFonts w:ascii="GHEA Grapalat" w:hAnsi="GHEA Grapalat" w:cs="Sylfaen"/>
          <w:b/>
        </w:rPr>
        <w:t>ԱՆՑԿԱՑՄԱՆ</w:t>
      </w:r>
      <w:r>
        <w:rPr>
          <w:rFonts w:ascii="GHEA Grapalat" w:hAnsi="GHEA Grapalat" w:cs="Sylfaen"/>
          <w:b/>
        </w:rPr>
        <w:t xml:space="preserve"> ԵՎ ՓՈՐՁԱԳԵՏԻ ՎԱՐՁԱՏՐՈՒԹՅԱՆ </w:t>
      </w:r>
      <w:r w:rsidRPr="00B54D1B">
        <w:rPr>
          <w:rFonts w:ascii="GHEA Grapalat" w:hAnsi="GHEA Grapalat"/>
          <w:b/>
        </w:rPr>
        <w:t xml:space="preserve"> ԿԱՐԳԸ</w:t>
      </w:r>
    </w:p>
    <w:p w:rsidR="00883739" w:rsidRPr="005F4515" w:rsidRDefault="00883739" w:rsidP="00883739">
      <w:pPr>
        <w:spacing w:line="360" w:lineRule="auto"/>
        <w:jc w:val="both"/>
        <w:rPr>
          <w:rFonts w:ascii="GHEA Grapalat" w:hAnsi="GHEA Grapalat" w:cs="Sylfaen"/>
        </w:rPr>
      </w:pPr>
    </w:p>
    <w:p w:rsidR="00883739" w:rsidRPr="00D73A5E" w:rsidRDefault="00883739" w:rsidP="00883739">
      <w:pPr>
        <w:pStyle w:val="ListParagraph"/>
        <w:numPr>
          <w:ilvl w:val="0"/>
          <w:numId w:val="3"/>
        </w:numPr>
        <w:spacing w:line="360" w:lineRule="auto"/>
        <w:ind w:left="0" w:firstLine="426"/>
        <w:jc w:val="both"/>
        <w:rPr>
          <w:rFonts w:ascii="GHEA Grapalat" w:hAnsi="GHEA Grapalat" w:cs="Sylfaen"/>
          <w:sz w:val="24"/>
          <w:szCs w:val="24"/>
          <w:lang w:val="en-US"/>
        </w:rPr>
      </w:pPr>
      <w:r w:rsidRPr="00470076">
        <w:rPr>
          <w:rFonts w:ascii="GHEA Grapalat" w:eastAsia="Calibri" w:hAnsi="GHEA Grapalat" w:cs="Times New Roman"/>
          <w:sz w:val="24"/>
          <w:szCs w:val="24"/>
          <w:lang w:val="en-US"/>
        </w:rPr>
        <w:t xml:space="preserve">Հարկային </w:t>
      </w:r>
      <w:r w:rsidRPr="00D73A5E">
        <w:rPr>
          <w:rFonts w:ascii="GHEA Grapalat" w:eastAsia="Calibri" w:hAnsi="GHEA Grapalat" w:cs="Times New Roman"/>
          <w:sz w:val="24"/>
          <w:szCs w:val="24"/>
          <w:lang w:val="en-US"/>
        </w:rPr>
        <w:t>մարմնի ղեկավարի կողմից</w:t>
      </w:r>
      <w:r w:rsidRPr="00D73A5E">
        <w:rPr>
          <w:rFonts w:ascii="GHEA Grapalat" w:hAnsi="GHEA Grapalat" w:cs="Sylfaen"/>
          <w:sz w:val="24"/>
          <w:szCs w:val="24"/>
          <w:lang w:val="en-US"/>
        </w:rPr>
        <w:t xml:space="preserve"> փորձաքննության նշանակման մասին որոշումը կայացվում է </w:t>
      </w:r>
      <w:r w:rsidRPr="00D73A5E">
        <w:rPr>
          <w:rFonts w:ascii="GHEA Grapalat" w:eastAsia="Calibri" w:hAnsi="GHEA Grapalat" w:cs="Times New Roman"/>
          <w:sz w:val="24"/>
          <w:szCs w:val="24"/>
          <w:lang w:val="en-US"/>
        </w:rPr>
        <w:t>փորձաքննության անհրաժեշտությունը հիմնավորող հանգամանքների վերաբերյալ</w:t>
      </w:r>
      <w:r w:rsidRPr="00D73A5E">
        <w:rPr>
          <w:rFonts w:ascii="GHEA Grapalat" w:hAnsi="GHEA Grapalat" w:cs="Sylfaen"/>
          <w:sz w:val="24"/>
          <w:szCs w:val="24"/>
          <w:lang w:val="en-US"/>
        </w:rPr>
        <w:t xml:space="preserve"> </w:t>
      </w:r>
      <w:r w:rsidRPr="00D73A5E">
        <w:rPr>
          <w:rFonts w:ascii="GHEA Grapalat" w:eastAsia="Calibri" w:hAnsi="GHEA Grapalat" w:cs="Times New Roman"/>
          <w:sz w:val="24"/>
          <w:szCs w:val="24"/>
          <w:lang w:val="en-US"/>
        </w:rPr>
        <w:t>հարկային հսկողություն իրականացնող պաշտոնատար անձի գրավոր զեկուցագրի հիման վրա</w:t>
      </w:r>
      <w:r w:rsidRPr="00D73A5E">
        <w:rPr>
          <w:rFonts w:ascii="GHEA Grapalat" w:hAnsi="GHEA Grapalat" w:cs="Sylfaen"/>
          <w:sz w:val="24"/>
          <w:szCs w:val="24"/>
          <w:lang w:val="en-US"/>
        </w:rPr>
        <w:t xml:space="preserve">: </w:t>
      </w:r>
    </w:p>
    <w:p w:rsidR="00883739" w:rsidRDefault="00883739" w:rsidP="00883739">
      <w:pPr>
        <w:pStyle w:val="ListParagraph"/>
        <w:numPr>
          <w:ilvl w:val="0"/>
          <w:numId w:val="3"/>
        </w:numPr>
        <w:tabs>
          <w:tab w:val="left" w:pos="851"/>
        </w:tabs>
        <w:spacing w:line="360" w:lineRule="auto"/>
        <w:ind w:left="0" w:firstLine="426"/>
        <w:jc w:val="both"/>
        <w:rPr>
          <w:rFonts w:ascii="GHEA Grapalat" w:hAnsi="GHEA Grapalat" w:cs="Sylfaen"/>
          <w:sz w:val="24"/>
          <w:szCs w:val="24"/>
          <w:lang w:val="en-US"/>
        </w:rPr>
      </w:pPr>
      <w:r w:rsidRPr="00595D02">
        <w:rPr>
          <w:rFonts w:ascii="GHEA Grapalat" w:hAnsi="GHEA Grapalat" w:cs="Sylfaen"/>
          <w:sz w:val="24"/>
          <w:szCs w:val="24"/>
          <w:lang w:val="en-US"/>
        </w:rPr>
        <w:t>Փորձաքննության նշանակման մասին որոշման մեջ նշվում են փորձաքննության անհրաժեշտության հակիրճ հիմնավորումը, փորձագետի</w:t>
      </w:r>
      <w:r w:rsidR="00AA7695">
        <w:rPr>
          <w:rFonts w:ascii="GHEA Grapalat" w:hAnsi="GHEA Grapalat" w:cs="Sylfaen"/>
          <w:sz w:val="24"/>
          <w:szCs w:val="24"/>
          <w:lang w:val="en-US"/>
        </w:rPr>
        <w:t xml:space="preserve"> տվյալները </w:t>
      </w:r>
      <w:r w:rsidR="00AA7695">
        <w:rPr>
          <w:rFonts w:ascii="GHEA Grapalat" w:hAnsi="GHEA Grapalat" w:cs="Sylfaen"/>
          <w:sz w:val="24"/>
          <w:szCs w:val="24"/>
          <w:lang w:val="en-US"/>
        </w:rPr>
        <w:lastRenderedPageBreak/>
        <w:t>(</w:t>
      </w:r>
      <w:r w:rsidRPr="00595D02">
        <w:rPr>
          <w:rFonts w:ascii="GHEA Grapalat" w:hAnsi="GHEA Grapalat" w:cs="Sylfaen"/>
          <w:sz w:val="24"/>
          <w:szCs w:val="24"/>
          <w:lang w:val="en-US"/>
        </w:rPr>
        <w:t xml:space="preserve">անունը, ազգանունը, </w:t>
      </w:r>
      <w:r w:rsidRPr="008F312F">
        <w:rPr>
          <w:rFonts w:ascii="GHEA Grapalat" w:hAnsi="GHEA Grapalat" w:cs="Sylfaen"/>
          <w:sz w:val="24"/>
          <w:szCs w:val="24"/>
          <w:lang w:val="en-US"/>
        </w:rPr>
        <w:t>անձնագր</w:t>
      </w:r>
      <w:r w:rsidR="00CE3343">
        <w:rPr>
          <w:rFonts w:ascii="GHEA Grapalat" w:hAnsi="GHEA Grapalat" w:cs="Sylfaen"/>
          <w:sz w:val="24"/>
          <w:szCs w:val="24"/>
          <w:lang w:val="en-US"/>
        </w:rPr>
        <w:t>ային տվյալները կամ հանրային ծառայության համարանիշը</w:t>
      </w:r>
      <w:r w:rsidR="00AA7695">
        <w:rPr>
          <w:rFonts w:ascii="GHEA Grapalat" w:hAnsi="GHEA Grapalat" w:cs="Sylfaen"/>
          <w:sz w:val="24"/>
          <w:szCs w:val="24"/>
          <w:lang w:val="en-US"/>
        </w:rPr>
        <w:t xml:space="preserve"> կամ </w:t>
      </w:r>
      <w:r w:rsidR="00AA7695" w:rsidRPr="00AA7695">
        <w:rPr>
          <w:rFonts w:ascii="GHEA Grapalat" w:hAnsi="GHEA Grapalat" w:cs="Sylfaen"/>
          <w:sz w:val="24"/>
          <w:szCs w:val="24"/>
          <w:lang w:val="en-US"/>
        </w:rPr>
        <w:t>հան</w:t>
      </w:r>
      <w:r w:rsidR="00AA7695" w:rsidRPr="00AA7695">
        <w:rPr>
          <w:rFonts w:ascii="GHEA Grapalat" w:hAnsi="GHEA Grapalat" w:cs="Sylfaen"/>
          <w:sz w:val="24"/>
          <w:szCs w:val="24"/>
          <w:lang w:val="en-US"/>
        </w:rPr>
        <w:softHyphen/>
        <w:t>րային ծառայության հա</w:t>
      </w:r>
      <w:r w:rsidR="00AA7695" w:rsidRPr="00AA7695">
        <w:rPr>
          <w:rFonts w:ascii="GHEA Grapalat" w:hAnsi="GHEA Grapalat" w:cs="Sylfaen"/>
          <w:sz w:val="24"/>
          <w:szCs w:val="24"/>
          <w:lang w:val="en-US"/>
        </w:rPr>
        <w:softHyphen/>
        <w:t>մա</w:t>
      </w:r>
      <w:r w:rsidR="00AA7695" w:rsidRPr="00AA7695">
        <w:rPr>
          <w:rFonts w:ascii="GHEA Grapalat" w:hAnsi="GHEA Grapalat" w:cs="Sylfaen"/>
          <w:sz w:val="24"/>
          <w:szCs w:val="24"/>
          <w:lang w:val="en-US"/>
        </w:rPr>
        <w:softHyphen/>
        <w:t>րանիշ չստա</w:t>
      </w:r>
      <w:r w:rsidR="00AA7695" w:rsidRPr="00AA7695">
        <w:rPr>
          <w:rFonts w:ascii="GHEA Grapalat" w:hAnsi="GHEA Grapalat" w:cs="Sylfaen"/>
          <w:sz w:val="24"/>
          <w:szCs w:val="24"/>
          <w:lang w:val="en-US"/>
        </w:rPr>
        <w:softHyphen/>
        <w:t>նա</w:t>
      </w:r>
      <w:r w:rsidR="00AA7695" w:rsidRPr="00AA7695">
        <w:rPr>
          <w:rFonts w:ascii="GHEA Grapalat" w:hAnsi="GHEA Grapalat" w:cs="Sylfaen"/>
          <w:sz w:val="24"/>
          <w:szCs w:val="24"/>
          <w:lang w:val="en-US"/>
        </w:rPr>
        <w:softHyphen/>
        <w:t>լու վերաբերյալ տեղեկանքի համար</w:t>
      </w:r>
      <w:r w:rsidR="00AA7695">
        <w:rPr>
          <w:rFonts w:ascii="GHEA Grapalat" w:hAnsi="GHEA Grapalat" w:cs="Sylfaen"/>
          <w:sz w:val="24"/>
          <w:szCs w:val="24"/>
          <w:lang w:val="en-US"/>
        </w:rPr>
        <w:t>ը)</w:t>
      </w:r>
      <w:r w:rsidR="00CE3343">
        <w:rPr>
          <w:rFonts w:ascii="GHEA Grapalat" w:hAnsi="GHEA Grapalat" w:cs="Sylfaen"/>
          <w:sz w:val="24"/>
          <w:szCs w:val="24"/>
          <w:lang w:val="en-US"/>
        </w:rPr>
        <w:t xml:space="preserve"> </w:t>
      </w:r>
      <w:r w:rsidRPr="00595D02">
        <w:rPr>
          <w:rFonts w:ascii="GHEA Grapalat" w:hAnsi="GHEA Grapalat" w:cs="Sylfaen"/>
          <w:sz w:val="24"/>
          <w:szCs w:val="24"/>
          <w:lang w:val="en-US"/>
        </w:rPr>
        <w:t>կամ փորձաքննության ծառայություն մատուցող կազմակերպության</w:t>
      </w:r>
      <w:r>
        <w:rPr>
          <w:rFonts w:ascii="GHEA Grapalat" w:hAnsi="GHEA Grapalat" w:cs="Sylfaen"/>
          <w:sz w:val="24"/>
          <w:szCs w:val="24"/>
          <w:lang w:val="en-US"/>
        </w:rPr>
        <w:t xml:space="preserve"> անվանումը</w:t>
      </w:r>
      <w:r w:rsidR="00AA7695">
        <w:rPr>
          <w:rFonts w:ascii="GHEA Grapalat" w:hAnsi="GHEA Grapalat" w:cs="Sylfaen"/>
          <w:sz w:val="24"/>
          <w:szCs w:val="24"/>
          <w:lang w:val="en-US"/>
        </w:rPr>
        <w:t xml:space="preserve"> և</w:t>
      </w:r>
      <w:r>
        <w:rPr>
          <w:rFonts w:ascii="GHEA Grapalat" w:hAnsi="GHEA Grapalat" w:cs="Sylfaen"/>
          <w:sz w:val="24"/>
          <w:szCs w:val="24"/>
          <w:lang w:val="en-US"/>
        </w:rPr>
        <w:t xml:space="preserve"> հարկ վճարողի հաշվառման համարը</w:t>
      </w:r>
      <w:r w:rsidRPr="00595D02">
        <w:rPr>
          <w:rFonts w:ascii="GHEA Grapalat" w:hAnsi="GHEA Grapalat" w:cs="Sylfaen"/>
          <w:sz w:val="24"/>
          <w:szCs w:val="24"/>
          <w:lang w:val="en-US"/>
        </w:rPr>
        <w:t xml:space="preserve">, փորձագետին առաջադրվող հարցերը և փորձաքննության առարկային </w:t>
      </w:r>
      <w:r w:rsidRPr="00E73A6B">
        <w:rPr>
          <w:rFonts w:ascii="GHEA Grapalat" w:hAnsi="GHEA Grapalat" w:cs="Sylfaen"/>
          <w:sz w:val="24"/>
          <w:szCs w:val="24"/>
          <w:lang w:val="en-US"/>
        </w:rPr>
        <w:t>վերաբերող  նյութերը:</w:t>
      </w:r>
      <w:r w:rsidRPr="00595D02">
        <w:rPr>
          <w:rFonts w:ascii="GHEA Grapalat" w:hAnsi="GHEA Grapalat" w:cs="Sylfaen"/>
          <w:sz w:val="24"/>
          <w:szCs w:val="24"/>
          <w:lang w:val="en-US"/>
        </w:rPr>
        <w:t xml:space="preserve"> Փորձագետին առաջադրվող հարցերը պետք է լինեն հստակ, </w:t>
      </w:r>
      <w:r>
        <w:rPr>
          <w:rFonts w:ascii="GHEA Grapalat" w:hAnsi="GHEA Grapalat" w:cs="Sylfaen"/>
          <w:sz w:val="24"/>
          <w:szCs w:val="24"/>
          <w:lang w:val="en-US"/>
        </w:rPr>
        <w:t>ամբողջական</w:t>
      </w:r>
      <w:r w:rsidRPr="00595D02">
        <w:rPr>
          <w:rFonts w:ascii="GHEA Grapalat" w:hAnsi="GHEA Grapalat" w:cs="Sylfaen"/>
          <w:sz w:val="24"/>
          <w:szCs w:val="24"/>
          <w:lang w:val="en-US"/>
        </w:rPr>
        <w:t xml:space="preserve"> </w:t>
      </w:r>
      <w:r>
        <w:rPr>
          <w:rFonts w:ascii="GHEA Grapalat" w:hAnsi="GHEA Grapalat" w:cs="Sylfaen"/>
          <w:sz w:val="24"/>
          <w:szCs w:val="24"/>
          <w:lang w:val="en-US"/>
        </w:rPr>
        <w:t>և</w:t>
      </w:r>
      <w:r w:rsidRPr="00595D02">
        <w:rPr>
          <w:rFonts w:ascii="GHEA Grapalat" w:hAnsi="GHEA Grapalat" w:cs="Sylfaen"/>
          <w:sz w:val="24"/>
          <w:szCs w:val="24"/>
          <w:lang w:val="en-US"/>
        </w:rPr>
        <w:t xml:space="preserve"> առարկայական ձևակերպված:</w:t>
      </w:r>
    </w:p>
    <w:p w:rsidR="00883739" w:rsidRPr="008F312F" w:rsidRDefault="00883739" w:rsidP="00883739">
      <w:pPr>
        <w:pStyle w:val="ListParagraph"/>
        <w:numPr>
          <w:ilvl w:val="0"/>
          <w:numId w:val="3"/>
        </w:numPr>
        <w:tabs>
          <w:tab w:val="left" w:pos="851"/>
        </w:tabs>
        <w:spacing w:line="360" w:lineRule="auto"/>
        <w:ind w:left="0" w:firstLine="426"/>
        <w:jc w:val="both"/>
        <w:rPr>
          <w:rFonts w:ascii="GHEA Grapalat" w:hAnsi="GHEA Grapalat" w:cs="Sylfaen"/>
          <w:sz w:val="24"/>
          <w:szCs w:val="24"/>
          <w:lang w:val="en-US"/>
        </w:rPr>
      </w:pPr>
      <w:r w:rsidRPr="008F312F">
        <w:rPr>
          <w:rFonts w:ascii="GHEA Grapalat" w:hAnsi="GHEA Grapalat" w:cs="Sylfaen"/>
          <w:sz w:val="24"/>
          <w:szCs w:val="24"/>
          <w:lang w:val="en-US"/>
        </w:rPr>
        <w:t>Փորձաքննություն չի կարող նշանակվել հարկային օրենսդրության հարցերով:</w:t>
      </w:r>
    </w:p>
    <w:p w:rsidR="00883739" w:rsidRPr="0085060F" w:rsidRDefault="00883739" w:rsidP="00883739">
      <w:pPr>
        <w:pStyle w:val="ListParagraph"/>
        <w:numPr>
          <w:ilvl w:val="0"/>
          <w:numId w:val="3"/>
        </w:numPr>
        <w:tabs>
          <w:tab w:val="left" w:pos="851"/>
        </w:tabs>
        <w:spacing w:line="360" w:lineRule="auto"/>
        <w:ind w:left="0" w:firstLine="426"/>
        <w:jc w:val="both"/>
        <w:rPr>
          <w:rFonts w:ascii="GHEA Grapalat" w:hAnsi="GHEA Grapalat" w:cs="Sylfaen"/>
          <w:sz w:val="24"/>
          <w:szCs w:val="24"/>
          <w:lang w:val="en-US"/>
        </w:rPr>
      </w:pPr>
      <w:r w:rsidRPr="0085060F">
        <w:rPr>
          <w:rFonts w:ascii="GHEA Grapalat" w:eastAsia="Calibri" w:hAnsi="GHEA Grapalat" w:cs="Times New Roman"/>
          <w:sz w:val="24"/>
          <w:szCs w:val="24"/>
          <w:lang w:val="en-US"/>
        </w:rPr>
        <w:t>Հարկային մարմնի ղեկավարի կողմից</w:t>
      </w:r>
      <w:r w:rsidRPr="0085060F">
        <w:rPr>
          <w:rFonts w:ascii="GHEA Grapalat" w:hAnsi="GHEA Grapalat" w:cs="Sylfaen"/>
          <w:sz w:val="24"/>
          <w:szCs w:val="24"/>
          <w:lang w:val="en-US"/>
        </w:rPr>
        <w:t xml:space="preserve"> փորձաքննության նշանակման մասին որոշումը, կնքված պահմանագրի հիման վրա</w:t>
      </w:r>
      <w:r w:rsidRPr="000E48EC">
        <w:rPr>
          <w:rFonts w:ascii="GHEA Grapalat" w:hAnsi="GHEA Grapalat" w:cs="Sylfaen"/>
          <w:sz w:val="24"/>
          <w:szCs w:val="24"/>
          <w:lang w:val="en-US"/>
        </w:rPr>
        <w:t>, որպես պատվեր-հայտ ներկայացվում է փորձաքննության ծառայություն մատուցող կազմակերպությանը (փորձագետին), իսկ դրա պատճենը, մինչև փորձաքննությունը փաստացի</w:t>
      </w:r>
      <w:r w:rsidRPr="00F24047">
        <w:rPr>
          <w:rFonts w:ascii="GHEA Grapalat" w:hAnsi="GHEA Grapalat" w:cs="Sylfaen"/>
          <w:sz w:val="24"/>
          <w:szCs w:val="24"/>
          <w:lang w:val="en-US"/>
        </w:rPr>
        <w:t xml:space="preserve"> սկսելու օրվան նախորդող աշխատանքային օրը ներառյալ, հարկային հսկողություն իրականացնող պաշտոնատար</w:t>
      </w:r>
      <w:r w:rsidRPr="0085060F">
        <w:rPr>
          <w:rFonts w:ascii="GHEA Grapalat" w:hAnsi="GHEA Grapalat" w:cs="Sylfaen"/>
          <w:sz w:val="24"/>
          <w:szCs w:val="24"/>
          <w:lang w:val="en-US"/>
        </w:rPr>
        <w:t xml:space="preserve"> անձի կողմից ներկայացվում է նաև հարկ վճարողին (գործադիր մարմնի ղեկավարին) կամ նրան փոխարինող պաշտոնատար անձին, որի վերաբերյալ կազմվում է հարկային մարմնի սահմանած ձևով արձանագրություն:</w:t>
      </w:r>
    </w:p>
    <w:p w:rsidR="00883739" w:rsidRPr="00F24047" w:rsidRDefault="00883739" w:rsidP="00883739">
      <w:pPr>
        <w:pStyle w:val="ListParagraph"/>
        <w:numPr>
          <w:ilvl w:val="0"/>
          <w:numId w:val="3"/>
        </w:numPr>
        <w:tabs>
          <w:tab w:val="left" w:pos="851"/>
        </w:tabs>
        <w:spacing w:line="360" w:lineRule="auto"/>
        <w:ind w:left="0" w:firstLine="426"/>
        <w:jc w:val="both"/>
        <w:rPr>
          <w:rFonts w:ascii="GHEA Grapalat" w:hAnsi="GHEA Grapalat" w:cs="Sylfaen"/>
          <w:sz w:val="24"/>
          <w:szCs w:val="24"/>
          <w:lang w:val="en-US"/>
        </w:rPr>
      </w:pPr>
      <w:r w:rsidRPr="00F24047">
        <w:rPr>
          <w:rFonts w:ascii="GHEA Grapalat" w:hAnsi="GHEA Grapalat" w:cs="Sylfaen"/>
          <w:sz w:val="24"/>
          <w:szCs w:val="24"/>
          <w:lang w:val="en-US"/>
        </w:rPr>
        <w:t>Փորձաքննության առարկային վերաբերող նյութերը (այդ թվում՝ իրեր, փորձանմուշներ, փաստաթղթեր) փորձագետին են տրամադրվում (այդ թվում՝ ներկայացված լրացուցիչ միջնորդության հիման վրա) հարկային հսկողություն իրականացնող պաշտոնատար անձի կողմից՝ օրենսգրքի 36-րդ հոդվածի  1-ին մասի 13-րդ կետի «բ» ենթակետի և 353-րդ հոդվածի դրույթներին համապատասխան:</w:t>
      </w:r>
    </w:p>
    <w:p w:rsidR="00883739" w:rsidRPr="00F24047" w:rsidRDefault="00883739" w:rsidP="00883739">
      <w:pPr>
        <w:pStyle w:val="ListParagraph"/>
        <w:numPr>
          <w:ilvl w:val="0"/>
          <w:numId w:val="3"/>
        </w:numPr>
        <w:tabs>
          <w:tab w:val="left" w:pos="851"/>
        </w:tabs>
        <w:spacing w:line="360" w:lineRule="auto"/>
        <w:ind w:left="0" w:firstLine="426"/>
        <w:jc w:val="both"/>
        <w:rPr>
          <w:rFonts w:ascii="GHEA Grapalat" w:hAnsi="GHEA Grapalat" w:cs="Sylfaen"/>
          <w:sz w:val="24"/>
          <w:szCs w:val="24"/>
          <w:lang w:val="en-US"/>
        </w:rPr>
      </w:pPr>
      <w:r>
        <w:rPr>
          <w:rFonts w:ascii="GHEA Grapalat" w:hAnsi="GHEA Grapalat" w:cs="Sylfaen"/>
          <w:sz w:val="24"/>
          <w:szCs w:val="24"/>
          <w:lang w:val="en-US"/>
        </w:rPr>
        <w:t xml:space="preserve">Հարկ վճարողի (գործադիր մարմնի ղեկավարի) կամ նրան փոխարինող պաշտոնատար անձի կողմից փորձագետին բացարկ հայտնելու և (կամ) իր նշած անձանց փորձագետ նշանակելու համար դիմելու դեպքում բացարկը կամ դիմումը բավարարելիս հարկային մարմնի ղեկավարի </w:t>
      </w:r>
      <w:r w:rsidRPr="00F24047">
        <w:rPr>
          <w:rFonts w:ascii="GHEA Grapalat" w:hAnsi="GHEA Grapalat" w:cs="Sylfaen"/>
          <w:sz w:val="24"/>
          <w:szCs w:val="24"/>
          <w:lang w:val="en-US"/>
        </w:rPr>
        <w:t xml:space="preserve">կողմից փոփոխվում կամ լրացվում է փորձաքննության նշանակման մասին որոշումը, իսկ մերժման դեպքում դրա հիմնավորումը կցվում է փորձաքննության նշանակման մասին որոշմանը, ինչպես նաև ներկայացվում բացարկ կամ դիմում ներկայացրած անձին:   </w:t>
      </w:r>
    </w:p>
    <w:p w:rsidR="00883739" w:rsidRDefault="00883739" w:rsidP="00883739">
      <w:pPr>
        <w:pStyle w:val="ListParagraph"/>
        <w:numPr>
          <w:ilvl w:val="0"/>
          <w:numId w:val="3"/>
        </w:numPr>
        <w:tabs>
          <w:tab w:val="left" w:pos="851"/>
        </w:tabs>
        <w:spacing w:line="360" w:lineRule="auto"/>
        <w:ind w:left="0" w:firstLine="426"/>
        <w:jc w:val="both"/>
        <w:rPr>
          <w:rFonts w:ascii="GHEA Grapalat" w:hAnsi="GHEA Grapalat" w:cs="Sylfaen"/>
          <w:sz w:val="24"/>
          <w:szCs w:val="24"/>
          <w:lang w:val="en-US"/>
        </w:rPr>
      </w:pPr>
      <w:r>
        <w:rPr>
          <w:rFonts w:ascii="GHEA Grapalat" w:hAnsi="GHEA Grapalat" w:cs="Sylfaen"/>
          <w:sz w:val="24"/>
          <w:szCs w:val="24"/>
          <w:lang w:val="en-US"/>
        </w:rPr>
        <w:t xml:space="preserve">Հարկ վճարողի (գործադիր մարմնի ղեկավարի) կամ նրան փոխարինող պաշտոնատար անձի՝ </w:t>
      </w:r>
      <w:r w:rsidRPr="00F24047">
        <w:rPr>
          <w:rFonts w:ascii="GHEA Grapalat" w:hAnsi="GHEA Grapalat" w:cs="Sylfaen"/>
          <w:sz w:val="24"/>
          <w:szCs w:val="24"/>
          <w:lang w:val="en-US"/>
        </w:rPr>
        <w:t xml:space="preserve">փորձաքննությանն առնչվող բացատրությունները, դիմումները, </w:t>
      </w:r>
      <w:r w:rsidRPr="00F24047">
        <w:rPr>
          <w:rFonts w:ascii="GHEA Grapalat" w:hAnsi="GHEA Grapalat" w:cs="Sylfaen"/>
          <w:sz w:val="24"/>
          <w:szCs w:val="24"/>
          <w:lang w:val="en-US"/>
        </w:rPr>
        <w:lastRenderedPageBreak/>
        <w:t>բացարկները կամ առարկությունները կցվում են հարկային հսկողության արդյունքներն ամփոփող փաստաթղթերին և հանդիսանում դրանց</w:t>
      </w:r>
      <w:r>
        <w:rPr>
          <w:rFonts w:ascii="GHEA Grapalat" w:hAnsi="GHEA Grapalat" w:cs="Sylfaen"/>
          <w:sz w:val="24"/>
          <w:szCs w:val="24"/>
          <w:lang w:val="en-US"/>
        </w:rPr>
        <w:t xml:space="preserve"> անբաժանելի մասը:   </w:t>
      </w:r>
    </w:p>
    <w:p w:rsidR="00883739" w:rsidRPr="008F7523" w:rsidRDefault="00883739" w:rsidP="00883739">
      <w:pPr>
        <w:pStyle w:val="ListParagraph"/>
        <w:numPr>
          <w:ilvl w:val="0"/>
          <w:numId w:val="3"/>
        </w:numPr>
        <w:tabs>
          <w:tab w:val="left" w:pos="851"/>
        </w:tabs>
        <w:spacing w:line="360" w:lineRule="auto"/>
        <w:ind w:left="0" w:firstLine="426"/>
        <w:jc w:val="both"/>
        <w:rPr>
          <w:rFonts w:ascii="GHEA Grapalat" w:hAnsi="GHEA Grapalat" w:cs="Sylfaen"/>
          <w:sz w:val="24"/>
          <w:szCs w:val="24"/>
          <w:lang w:val="en-US"/>
        </w:rPr>
      </w:pPr>
      <w:r>
        <w:rPr>
          <w:rFonts w:ascii="GHEA Grapalat" w:hAnsi="GHEA Grapalat" w:cs="Sylfaen"/>
          <w:sz w:val="24"/>
          <w:szCs w:val="24"/>
          <w:lang w:val="en-US"/>
        </w:rPr>
        <w:t xml:space="preserve">Լրացուցիչ կամ կրկնակի փորձաքննություն նշանակելու համար հարկային մարմնի ղեկավարի </w:t>
      </w:r>
      <w:r w:rsidRPr="00F24047">
        <w:rPr>
          <w:rFonts w:ascii="GHEA Grapalat" w:hAnsi="GHEA Grapalat" w:cs="Sylfaen"/>
          <w:sz w:val="24"/>
          <w:szCs w:val="24"/>
          <w:lang w:val="en-US"/>
        </w:rPr>
        <w:t>կողմից սույն կարգի 7-8-րդ կետերի դրույթներին համապատասխան կայացվում է նոր որոշում, ընդ որում լրացուցիչ փորձաքննություն</w:t>
      </w:r>
      <w:r>
        <w:rPr>
          <w:rFonts w:ascii="GHEA Grapalat" w:hAnsi="GHEA Grapalat" w:cs="Sylfaen"/>
          <w:sz w:val="24"/>
          <w:szCs w:val="24"/>
          <w:lang w:val="en-US"/>
        </w:rPr>
        <w:t xml:space="preserve"> իրականացվում է միայն այն հարցերի մասով, որոնց </w:t>
      </w:r>
      <w:r w:rsidR="001B2FE3">
        <w:rPr>
          <w:rFonts w:ascii="GHEA Grapalat" w:hAnsi="GHEA Grapalat" w:cs="Sylfaen"/>
          <w:sz w:val="24"/>
          <w:szCs w:val="24"/>
          <w:lang w:val="en-US"/>
        </w:rPr>
        <w:t>մասով</w:t>
      </w:r>
      <w:r>
        <w:rPr>
          <w:rFonts w:ascii="GHEA Grapalat" w:hAnsi="GHEA Grapalat" w:cs="Sylfaen"/>
          <w:sz w:val="24"/>
          <w:szCs w:val="24"/>
          <w:lang w:val="en-US"/>
        </w:rPr>
        <w:t xml:space="preserve"> եզրակացությունը բավարար հստակ չէ, ոչ ամբողջական է կամ առկա չէ և ենթակա է ճշգրտման լրացուցիչ հետազոտության միջոցով:</w:t>
      </w:r>
      <w:r w:rsidRPr="008F7523">
        <w:rPr>
          <w:rFonts w:ascii="GHEA Grapalat" w:hAnsi="GHEA Grapalat" w:cs="Sylfaen"/>
          <w:sz w:val="24"/>
          <w:szCs w:val="24"/>
          <w:lang w:val="en-US"/>
        </w:rPr>
        <w:t xml:space="preserve">   </w:t>
      </w:r>
    </w:p>
    <w:p w:rsidR="00883739" w:rsidRDefault="00883739" w:rsidP="00883739">
      <w:pPr>
        <w:pStyle w:val="ListParagraph"/>
        <w:numPr>
          <w:ilvl w:val="0"/>
          <w:numId w:val="3"/>
        </w:numPr>
        <w:tabs>
          <w:tab w:val="left" w:pos="567"/>
          <w:tab w:val="left" w:pos="851"/>
        </w:tabs>
        <w:spacing w:line="360" w:lineRule="auto"/>
        <w:ind w:left="0" w:firstLine="426"/>
        <w:jc w:val="both"/>
        <w:rPr>
          <w:rFonts w:ascii="GHEA Grapalat" w:hAnsi="GHEA Grapalat"/>
          <w:sz w:val="24"/>
          <w:szCs w:val="24"/>
          <w:lang w:val="en-US"/>
        </w:rPr>
      </w:pPr>
      <w:r w:rsidRPr="00F44559">
        <w:rPr>
          <w:rFonts w:ascii="GHEA Grapalat" w:hAnsi="GHEA Grapalat"/>
          <w:sz w:val="24"/>
          <w:szCs w:val="24"/>
          <w:lang w:val="en-US"/>
        </w:rPr>
        <w:t>Սույն կարգի համաձայն փորձա</w:t>
      </w:r>
      <w:r>
        <w:rPr>
          <w:rFonts w:ascii="GHEA Grapalat" w:hAnsi="GHEA Grapalat"/>
          <w:sz w:val="24"/>
          <w:szCs w:val="24"/>
          <w:lang w:val="en-US"/>
        </w:rPr>
        <w:t xml:space="preserve">քննություն իրականացրած կազմակերպությանը (փորձագետին) </w:t>
      </w:r>
      <w:r w:rsidRPr="0096359C">
        <w:rPr>
          <w:rFonts w:ascii="GHEA Grapalat" w:hAnsi="GHEA Grapalat" w:cs="Sylfaen"/>
          <w:sz w:val="24"/>
          <w:szCs w:val="24"/>
          <w:lang w:val="en-US"/>
        </w:rPr>
        <w:t xml:space="preserve">վճարելու հիմք է կատարված փորձաքննության արդյունքներով հարկային մարմին ներկայացված և </w:t>
      </w:r>
      <w:r>
        <w:rPr>
          <w:rFonts w:ascii="GHEA Grapalat" w:hAnsi="GHEA Grapalat" w:cs="Sylfaen"/>
          <w:sz w:val="24"/>
          <w:szCs w:val="24"/>
          <w:lang w:val="en-US"/>
        </w:rPr>
        <w:t>հարկային մարմնի</w:t>
      </w:r>
      <w:r w:rsidRPr="0096359C">
        <w:rPr>
          <w:rFonts w:ascii="GHEA Grapalat" w:hAnsi="GHEA Grapalat" w:cs="Sylfaen"/>
          <w:sz w:val="24"/>
          <w:szCs w:val="24"/>
          <w:lang w:val="en-US"/>
        </w:rPr>
        <w:t xml:space="preserve"> կողմից փորձաքննությանն առաջադրված հարցին (հարցերին) ըստ էության պարզաբանում տվող  </w:t>
      </w:r>
      <w:r w:rsidRPr="00F44559">
        <w:rPr>
          <w:rFonts w:ascii="GHEA Grapalat" w:hAnsi="GHEA Grapalat"/>
          <w:sz w:val="24"/>
          <w:szCs w:val="24"/>
          <w:lang w:val="en-US"/>
        </w:rPr>
        <w:t>փորձագիտական եզրակացությունը։</w:t>
      </w:r>
    </w:p>
    <w:p w:rsidR="00883739" w:rsidRDefault="00883739" w:rsidP="00883739">
      <w:pPr>
        <w:pStyle w:val="ListParagraph"/>
        <w:numPr>
          <w:ilvl w:val="0"/>
          <w:numId w:val="3"/>
        </w:numPr>
        <w:tabs>
          <w:tab w:val="left" w:pos="851"/>
        </w:tabs>
        <w:spacing w:line="360" w:lineRule="auto"/>
        <w:ind w:left="0" w:firstLine="426"/>
        <w:jc w:val="both"/>
        <w:rPr>
          <w:rFonts w:ascii="GHEA Grapalat" w:hAnsi="GHEA Grapalat"/>
          <w:sz w:val="24"/>
          <w:szCs w:val="24"/>
          <w:lang w:val="en-US"/>
        </w:rPr>
      </w:pPr>
      <w:r w:rsidRPr="00650DF1">
        <w:rPr>
          <w:rFonts w:ascii="GHEA Grapalat" w:hAnsi="GHEA Grapalat" w:cs="Sylfaen"/>
          <w:sz w:val="24"/>
          <w:szCs w:val="24"/>
          <w:lang w:val="en-US"/>
        </w:rPr>
        <w:t>Անկախ</w:t>
      </w:r>
      <w:r w:rsidRPr="00650DF1">
        <w:rPr>
          <w:rFonts w:ascii="GHEA Grapalat" w:hAnsi="GHEA Grapalat"/>
          <w:sz w:val="24"/>
          <w:szCs w:val="24"/>
          <w:lang w:val="en-US"/>
        </w:rPr>
        <w:t xml:space="preserve"> կատարված հետազոտությունների ծավալից և ծախսերից՝ փորձաքննության ծառայության դիմաց որևէ վճարում չի կատարվում, եթե փորձաքննությանն առաջադրված բոլոր հարցերի կապակցությամբ ստացվել է այդ հարցերի պարզաբանման անհնարինության մասին եզրակացություն։</w:t>
      </w:r>
    </w:p>
    <w:p w:rsidR="00883739" w:rsidRDefault="00883739" w:rsidP="00883739">
      <w:pPr>
        <w:pStyle w:val="ListParagraph"/>
        <w:numPr>
          <w:ilvl w:val="0"/>
          <w:numId w:val="3"/>
        </w:numPr>
        <w:tabs>
          <w:tab w:val="left" w:pos="851"/>
        </w:tabs>
        <w:spacing w:line="360" w:lineRule="auto"/>
        <w:ind w:left="0" w:firstLine="426"/>
        <w:jc w:val="both"/>
        <w:rPr>
          <w:rFonts w:ascii="GHEA Grapalat" w:hAnsi="GHEA Grapalat"/>
          <w:sz w:val="24"/>
          <w:szCs w:val="24"/>
          <w:lang w:val="en-US"/>
        </w:rPr>
      </w:pPr>
      <w:r>
        <w:rPr>
          <w:rFonts w:ascii="GHEA Grapalat" w:hAnsi="GHEA Grapalat" w:cs="Sylfaen"/>
          <w:sz w:val="24"/>
          <w:szCs w:val="24"/>
          <w:lang w:val="en-US"/>
        </w:rPr>
        <w:t>Փորձագիտական ե</w:t>
      </w:r>
      <w:r w:rsidRPr="00F7261E">
        <w:rPr>
          <w:rFonts w:ascii="GHEA Grapalat" w:hAnsi="GHEA Grapalat" w:cs="Sylfaen"/>
          <w:sz w:val="24"/>
          <w:szCs w:val="24"/>
          <w:lang w:val="en-US"/>
        </w:rPr>
        <w:t>զրակացության</w:t>
      </w:r>
      <w:r w:rsidRPr="00F7261E">
        <w:rPr>
          <w:rFonts w:ascii="GHEA Grapalat" w:hAnsi="GHEA Grapalat"/>
          <w:sz w:val="24"/>
          <w:szCs w:val="24"/>
          <w:lang w:val="en-US"/>
        </w:rPr>
        <w:t xml:space="preserve"> բավարար հստակ կամ ամբողջական չլինելու դեպքում լրացուցիչ փորձաքննություն նշանակվելու և այն նույն անձին վերապահվելու դեպքում լրացուցիչ վճարում չի նախատեսվում:</w:t>
      </w:r>
    </w:p>
    <w:p w:rsidR="00883739" w:rsidRPr="00F24047" w:rsidRDefault="00883739" w:rsidP="00883739">
      <w:pPr>
        <w:pStyle w:val="ListParagraph"/>
        <w:numPr>
          <w:ilvl w:val="0"/>
          <w:numId w:val="3"/>
        </w:numPr>
        <w:tabs>
          <w:tab w:val="left" w:pos="851"/>
        </w:tabs>
        <w:spacing w:line="360" w:lineRule="auto"/>
        <w:ind w:left="0" w:firstLine="426"/>
        <w:jc w:val="both"/>
        <w:rPr>
          <w:rFonts w:ascii="GHEA Grapalat" w:hAnsi="GHEA Grapalat"/>
          <w:sz w:val="24"/>
          <w:szCs w:val="24"/>
          <w:lang w:val="en-US"/>
        </w:rPr>
      </w:pPr>
      <w:r w:rsidRPr="00F24047">
        <w:rPr>
          <w:rFonts w:ascii="GHEA Grapalat" w:hAnsi="GHEA Grapalat"/>
          <w:sz w:val="24"/>
          <w:szCs w:val="24"/>
          <w:lang w:val="en-US"/>
        </w:rPr>
        <w:t xml:space="preserve">Փորձաքննության </w:t>
      </w:r>
      <w:r w:rsidR="001353A7">
        <w:rPr>
          <w:rFonts w:ascii="GHEA Grapalat" w:hAnsi="GHEA Grapalat"/>
          <w:sz w:val="24"/>
          <w:szCs w:val="24"/>
          <w:lang w:val="en-US"/>
        </w:rPr>
        <w:t>ակնհայտ</w:t>
      </w:r>
      <w:r w:rsidRPr="00F24047">
        <w:rPr>
          <w:rFonts w:ascii="GHEA Grapalat" w:hAnsi="GHEA Grapalat"/>
          <w:sz w:val="24"/>
          <w:szCs w:val="24"/>
          <w:lang w:val="en-US"/>
        </w:rPr>
        <w:t xml:space="preserve"> կեղծ </w:t>
      </w:r>
      <w:r w:rsidR="001353A7">
        <w:rPr>
          <w:rFonts w:ascii="GHEA Grapalat" w:hAnsi="GHEA Grapalat"/>
          <w:sz w:val="24"/>
          <w:szCs w:val="24"/>
          <w:lang w:val="en-US"/>
        </w:rPr>
        <w:t>եզրակացությու</w:t>
      </w:r>
      <w:r w:rsidRPr="00F24047">
        <w:rPr>
          <w:rFonts w:ascii="GHEA Grapalat" w:hAnsi="GHEA Grapalat"/>
          <w:sz w:val="24"/>
          <w:szCs w:val="24"/>
          <w:lang w:val="en-US"/>
        </w:rPr>
        <w:t xml:space="preserve">ն </w:t>
      </w:r>
      <w:r w:rsidR="001353A7">
        <w:rPr>
          <w:rFonts w:ascii="GHEA Grapalat" w:hAnsi="GHEA Grapalat"/>
          <w:sz w:val="24"/>
          <w:szCs w:val="24"/>
          <w:lang w:val="en-US"/>
        </w:rPr>
        <w:t>տալն</w:t>
      </w:r>
      <w:r w:rsidRPr="00F24047">
        <w:rPr>
          <w:rFonts w:ascii="GHEA Grapalat" w:hAnsi="GHEA Grapalat"/>
          <w:sz w:val="24"/>
          <w:szCs w:val="24"/>
          <w:lang w:val="en-US"/>
        </w:rPr>
        <w:t xml:space="preserve"> առաջացնում է օրենքով սահմանված պատասխանատվություն: </w:t>
      </w:r>
    </w:p>
    <w:p w:rsidR="00883739" w:rsidRPr="00F5492C" w:rsidRDefault="00883739" w:rsidP="00883739">
      <w:pPr>
        <w:rPr>
          <w:rFonts w:ascii="GHEA Grapalat" w:hAnsi="GHEA Grapalat"/>
        </w:rPr>
      </w:pPr>
    </w:p>
    <w:p w:rsidR="00883739" w:rsidRPr="00E1178C" w:rsidRDefault="00883739" w:rsidP="00883739">
      <w:pPr>
        <w:jc w:val="center"/>
        <w:rPr>
          <w:rFonts w:ascii="GHEA Grapalat" w:hAnsi="GHEA Grapalat"/>
          <w:b/>
        </w:rPr>
      </w:pPr>
      <w:r w:rsidRPr="00E1178C">
        <w:rPr>
          <w:rFonts w:ascii="GHEA Grapalat" w:hAnsi="GHEA Grapalat"/>
          <w:b/>
        </w:rPr>
        <w:t>III. ՄԱՍՆԱԳԵՏԻ</w:t>
      </w:r>
      <w:r>
        <w:rPr>
          <w:rFonts w:ascii="GHEA Grapalat" w:hAnsi="GHEA Grapalat"/>
          <w:b/>
        </w:rPr>
        <w:t xml:space="preserve"> </w:t>
      </w:r>
      <w:r w:rsidRPr="00E1178C">
        <w:rPr>
          <w:rFonts w:ascii="GHEA Grapalat" w:hAnsi="GHEA Grapalat"/>
          <w:b/>
        </w:rPr>
        <w:t xml:space="preserve">ՆԵՐԳՐԱՎՄԱՆ </w:t>
      </w:r>
      <w:r>
        <w:rPr>
          <w:rFonts w:ascii="GHEA Grapalat" w:hAnsi="GHEA Grapalat"/>
          <w:b/>
        </w:rPr>
        <w:t xml:space="preserve">ԵՎ ՎԱՐՁԱՏՐՈՒԹՅԱՆ </w:t>
      </w:r>
      <w:r w:rsidRPr="00E1178C">
        <w:rPr>
          <w:rFonts w:ascii="GHEA Grapalat" w:hAnsi="GHEA Grapalat"/>
          <w:b/>
        </w:rPr>
        <w:t>ԿԱՐԳԸ</w:t>
      </w:r>
    </w:p>
    <w:p w:rsidR="00883739" w:rsidRPr="00F5492C" w:rsidRDefault="00883739" w:rsidP="00883739">
      <w:pPr>
        <w:rPr>
          <w:rFonts w:ascii="GHEA Grapalat" w:hAnsi="GHEA Grapalat"/>
        </w:rPr>
      </w:pPr>
    </w:p>
    <w:p w:rsidR="00883739" w:rsidRPr="005E7E55" w:rsidRDefault="00883739" w:rsidP="00883739">
      <w:pPr>
        <w:pStyle w:val="ListParagraph"/>
        <w:numPr>
          <w:ilvl w:val="0"/>
          <w:numId w:val="3"/>
        </w:numPr>
        <w:tabs>
          <w:tab w:val="left" w:pos="851"/>
        </w:tabs>
        <w:spacing w:line="360" w:lineRule="auto"/>
        <w:ind w:left="0" w:firstLine="426"/>
        <w:jc w:val="both"/>
        <w:rPr>
          <w:rFonts w:ascii="GHEA Grapalat" w:hAnsi="GHEA Grapalat" w:cs="Sylfaen"/>
          <w:sz w:val="24"/>
          <w:szCs w:val="24"/>
          <w:lang w:val="en-US"/>
        </w:rPr>
      </w:pPr>
      <w:r w:rsidRPr="005E7E55">
        <w:rPr>
          <w:rFonts w:ascii="GHEA Grapalat" w:hAnsi="GHEA Grapalat" w:cs="Sylfaen"/>
          <w:sz w:val="24"/>
          <w:szCs w:val="24"/>
          <w:lang w:val="en-US"/>
        </w:rPr>
        <w:t xml:space="preserve">Մասնագետը հարկային հսկողության գործընթացին ներգրավվում է այն </w:t>
      </w:r>
      <w:r w:rsidRPr="002C54FC">
        <w:rPr>
          <w:rFonts w:ascii="GHEA Grapalat" w:hAnsi="GHEA Grapalat" w:cs="Sylfaen"/>
          <w:sz w:val="24"/>
          <w:szCs w:val="24"/>
          <w:lang w:val="en-US"/>
        </w:rPr>
        <w:t>իրականացնելու հանձնարարագրով կամ հանձնարարագիր տված պաշտոնատար անձի հրամանով` մասնագետի ներգրավման անհրաժեշտությունը հիմնավորող հանգամանքների վերաբերյալ հարկային հսկողության իրականացման համար ընտրված կամ այն իրականացնող պաշտոնատար անձի գրավոր զեկուցագրի հիման վրա: Հանձնարարագրում (</w:t>
      </w:r>
      <w:r w:rsidRPr="002C54FC">
        <w:rPr>
          <w:rFonts w:ascii="GHEA Grapalat" w:hAnsi="GHEA Grapalat"/>
          <w:sz w:val="24"/>
          <w:szCs w:val="24"/>
          <w:lang w:val="en-US"/>
        </w:rPr>
        <w:t xml:space="preserve">hրամանում) նշվում են մասնագետի </w:t>
      </w:r>
      <w:r w:rsidR="00AA7695" w:rsidRPr="00AA7695">
        <w:rPr>
          <w:rFonts w:ascii="GHEA Grapalat" w:hAnsi="GHEA Grapalat"/>
          <w:sz w:val="24"/>
          <w:szCs w:val="24"/>
          <w:lang w:val="en-US"/>
        </w:rPr>
        <w:t xml:space="preserve">տվյալները (անունը, ազգանունը, անձնագրային տվյալները կամ հանրային ծառայության համարանիշը </w:t>
      </w:r>
      <w:r w:rsidR="00AA7695" w:rsidRPr="00AA7695">
        <w:rPr>
          <w:rFonts w:ascii="GHEA Grapalat" w:hAnsi="GHEA Grapalat"/>
          <w:sz w:val="24"/>
          <w:szCs w:val="24"/>
          <w:lang w:val="en-US"/>
        </w:rPr>
        <w:lastRenderedPageBreak/>
        <w:t>կամ հան</w:t>
      </w:r>
      <w:r w:rsidR="00AA7695" w:rsidRPr="00AA7695">
        <w:rPr>
          <w:rFonts w:ascii="GHEA Grapalat" w:hAnsi="GHEA Grapalat"/>
          <w:sz w:val="24"/>
          <w:szCs w:val="24"/>
          <w:lang w:val="en-US"/>
        </w:rPr>
        <w:softHyphen/>
        <w:t>րային ծառայության հա</w:t>
      </w:r>
      <w:r w:rsidR="00AA7695" w:rsidRPr="00AA7695">
        <w:rPr>
          <w:rFonts w:ascii="GHEA Grapalat" w:hAnsi="GHEA Grapalat"/>
          <w:sz w:val="24"/>
          <w:szCs w:val="24"/>
          <w:lang w:val="en-US"/>
        </w:rPr>
        <w:softHyphen/>
        <w:t>մա</w:t>
      </w:r>
      <w:r w:rsidR="00AA7695" w:rsidRPr="00AA7695">
        <w:rPr>
          <w:rFonts w:ascii="GHEA Grapalat" w:hAnsi="GHEA Grapalat"/>
          <w:sz w:val="24"/>
          <w:szCs w:val="24"/>
          <w:lang w:val="en-US"/>
        </w:rPr>
        <w:softHyphen/>
        <w:t>րանիշ չստա</w:t>
      </w:r>
      <w:r w:rsidR="00AA7695" w:rsidRPr="00AA7695">
        <w:rPr>
          <w:rFonts w:ascii="GHEA Grapalat" w:hAnsi="GHEA Grapalat"/>
          <w:sz w:val="24"/>
          <w:szCs w:val="24"/>
          <w:lang w:val="en-US"/>
        </w:rPr>
        <w:softHyphen/>
        <w:t>նա</w:t>
      </w:r>
      <w:r w:rsidR="00AA7695" w:rsidRPr="00AA7695">
        <w:rPr>
          <w:rFonts w:ascii="GHEA Grapalat" w:hAnsi="GHEA Grapalat"/>
          <w:sz w:val="24"/>
          <w:szCs w:val="24"/>
          <w:lang w:val="en-US"/>
        </w:rPr>
        <w:softHyphen/>
        <w:t>լու վերաբերյալ տեղեկանքի համարը)</w:t>
      </w:r>
      <w:r>
        <w:rPr>
          <w:rFonts w:ascii="GHEA Grapalat" w:hAnsi="GHEA Grapalat"/>
          <w:sz w:val="24"/>
          <w:szCs w:val="24"/>
          <w:lang w:val="en-US"/>
        </w:rPr>
        <w:t>,</w:t>
      </w:r>
      <w:r w:rsidRPr="005E7E55">
        <w:rPr>
          <w:rFonts w:ascii="GHEA Grapalat" w:hAnsi="GHEA Grapalat"/>
          <w:sz w:val="24"/>
          <w:szCs w:val="24"/>
          <w:lang w:val="en-US"/>
        </w:rPr>
        <w:t xml:space="preserve"> մասնագիտացումը:</w:t>
      </w:r>
      <w:r w:rsidRPr="005E7E55">
        <w:rPr>
          <w:rFonts w:ascii="GHEA Grapalat" w:hAnsi="GHEA Grapalat" w:cs="Sylfaen"/>
          <w:sz w:val="24"/>
          <w:szCs w:val="24"/>
          <w:lang w:val="en-US"/>
        </w:rPr>
        <w:t xml:space="preserve"> Հրամանի պատճենը ներկայացվում է հարկ վճարողին (գործադիր մարմնի ղեկավարին</w:t>
      </w:r>
      <w:r>
        <w:rPr>
          <w:rFonts w:ascii="GHEA Grapalat" w:hAnsi="GHEA Grapalat" w:cs="Sylfaen"/>
          <w:sz w:val="24"/>
          <w:szCs w:val="24"/>
          <w:lang w:val="en-US"/>
        </w:rPr>
        <w:t>)</w:t>
      </w:r>
      <w:r w:rsidRPr="005E7E55">
        <w:rPr>
          <w:rFonts w:ascii="GHEA Grapalat" w:hAnsi="GHEA Grapalat" w:cs="Sylfaen"/>
          <w:sz w:val="24"/>
          <w:szCs w:val="24"/>
          <w:lang w:val="en-US"/>
        </w:rPr>
        <w:t xml:space="preserve"> կամ նրան փոխարինող պաշտոնատար անձին: </w:t>
      </w:r>
    </w:p>
    <w:p w:rsidR="00883739" w:rsidRDefault="00883739" w:rsidP="00883739">
      <w:pPr>
        <w:pStyle w:val="ListParagraph"/>
        <w:numPr>
          <w:ilvl w:val="0"/>
          <w:numId w:val="3"/>
        </w:numPr>
        <w:tabs>
          <w:tab w:val="left" w:pos="851"/>
        </w:tabs>
        <w:spacing w:line="360" w:lineRule="auto"/>
        <w:ind w:left="0" w:firstLine="426"/>
        <w:jc w:val="both"/>
        <w:rPr>
          <w:rFonts w:ascii="GHEA Grapalat" w:hAnsi="GHEA Grapalat"/>
          <w:sz w:val="24"/>
          <w:szCs w:val="24"/>
          <w:lang w:val="en-US"/>
        </w:rPr>
      </w:pPr>
      <w:r>
        <w:rPr>
          <w:rFonts w:ascii="GHEA Grapalat" w:hAnsi="GHEA Grapalat" w:cs="Sylfaen"/>
          <w:sz w:val="24"/>
          <w:szCs w:val="24"/>
          <w:lang w:val="en-US"/>
        </w:rPr>
        <w:t>Հ</w:t>
      </w:r>
      <w:r w:rsidRPr="005E7E55">
        <w:rPr>
          <w:rFonts w:ascii="GHEA Grapalat" w:hAnsi="GHEA Grapalat" w:cs="Sylfaen"/>
          <w:sz w:val="24"/>
          <w:szCs w:val="24"/>
          <w:lang w:val="en-US"/>
        </w:rPr>
        <w:t>արկային հսկողության գործընթացին</w:t>
      </w:r>
      <w:r>
        <w:rPr>
          <w:rFonts w:ascii="GHEA Grapalat" w:hAnsi="GHEA Grapalat" w:cs="Sylfaen"/>
          <w:sz w:val="24"/>
          <w:szCs w:val="24"/>
          <w:lang w:val="en-US"/>
        </w:rPr>
        <w:t xml:space="preserve"> հարկային մարմնի նախաձեռնությամբ</w:t>
      </w:r>
      <w:r w:rsidRPr="005E7E55">
        <w:rPr>
          <w:rFonts w:ascii="GHEA Grapalat" w:hAnsi="GHEA Grapalat" w:cs="Sylfaen"/>
          <w:sz w:val="24"/>
          <w:szCs w:val="24"/>
          <w:lang w:val="en-US"/>
        </w:rPr>
        <w:t xml:space="preserve"> </w:t>
      </w:r>
      <w:r>
        <w:rPr>
          <w:rFonts w:ascii="GHEA Grapalat" w:hAnsi="GHEA Grapalat" w:cs="Sylfaen"/>
          <w:sz w:val="24"/>
          <w:szCs w:val="24"/>
          <w:lang w:val="en-US"/>
        </w:rPr>
        <w:t>ներգրավված</w:t>
      </w:r>
      <w:r w:rsidRPr="00F44559">
        <w:rPr>
          <w:rFonts w:ascii="GHEA Grapalat" w:hAnsi="GHEA Grapalat"/>
          <w:sz w:val="24"/>
          <w:szCs w:val="24"/>
          <w:lang w:val="en-US"/>
        </w:rPr>
        <w:t xml:space="preserve"> </w:t>
      </w:r>
      <w:r>
        <w:rPr>
          <w:rFonts w:ascii="GHEA Grapalat" w:hAnsi="GHEA Grapalat"/>
          <w:sz w:val="24"/>
          <w:szCs w:val="24"/>
          <w:lang w:val="en-US"/>
        </w:rPr>
        <w:t>մասնագետին վճարելու</w:t>
      </w:r>
      <w:r w:rsidRPr="00F44559">
        <w:rPr>
          <w:rFonts w:ascii="GHEA Grapalat" w:hAnsi="GHEA Grapalat"/>
          <w:sz w:val="24"/>
          <w:szCs w:val="24"/>
          <w:lang w:val="en-US"/>
        </w:rPr>
        <w:t xml:space="preserve"> հիմք է</w:t>
      </w:r>
      <w:r>
        <w:rPr>
          <w:rFonts w:ascii="GHEA Grapalat" w:hAnsi="GHEA Grapalat"/>
          <w:sz w:val="24"/>
          <w:szCs w:val="24"/>
          <w:lang w:val="en-US"/>
        </w:rPr>
        <w:t xml:space="preserve"> </w:t>
      </w:r>
      <w:r w:rsidRPr="00F44559">
        <w:rPr>
          <w:rFonts w:ascii="GHEA Grapalat" w:hAnsi="GHEA Grapalat"/>
          <w:sz w:val="24"/>
          <w:szCs w:val="24"/>
          <w:lang w:val="en-US"/>
        </w:rPr>
        <w:t xml:space="preserve">առաջադրված </w:t>
      </w:r>
      <w:r>
        <w:rPr>
          <w:rFonts w:ascii="GHEA Grapalat" w:hAnsi="GHEA Grapalat"/>
          <w:sz w:val="24"/>
          <w:szCs w:val="24"/>
          <w:lang w:val="en-US"/>
        </w:rPr>
        <w:t>հարցի</w:t>
      </w:r>
      <w:r w:rsidRPr="00F44559">
        <w:rPr>
          <w:rFonts w:ascii="GHEA Grapalat" w:hAnsi="GHEA Grapalat"/>
          <w:sz w:val="24"/>
          <w:szCs w:val="24"/>
          <w:lang w:val="en-US"/>
        </w:rPr>
        <w:t xml:space="preserve"> (</w:t>
      </w:r>
      <w:r>
        <w:rPr>
          <w:rFonts w:ascii="GHEA Grapalat" w:hAnsi="GHEA Grapalat"/>
          <w:sz w:val="24"/>
          <w:szCs w:val="24"/>
          <w:lang w:val="en-US"/>
        </w:rPr>
        <w:t>հարցերի</w:t>
      </w:r>
      <w:r w:rsidRPr="00F44559">
        <w:rPr>
          <w:rFonts w:ascii="GHEA Grapalat" w:hAnsi="GHEA Grapalat"/>
          <w:sz w:val="24"/>
          <w:szCs w:val="24"/>
          <w:lang w:val="en-US"/>
        </w:rPr>
        <w:t xml:space="preserve">) </w:t>
      </w:r>
      <w:r>
        <w:rPr>
          <w:rFonts w:ascii="GHEA Grapalat" w:hAnsi="GHEA Grapalat"/>
          <w:sz w:val="24"/>
          <w:szCs w:val="24"/>
          <w:lang w:val="en-US"/>
        </w:rPr>
        <w:t>վերաբերյալ գրավոր ներկայացված մասնագիտական կարծիքը</w:t>
      </w:r>
      <w:r w:rsidRPr="00F44559">
        <w:rPr>
          <w:rFonts w:ascii="GHEA Grapalat" w:hAnsi="GHEA Grapalat"/>
          <w:sz w:val="24"/>
          <w:szCs w:val="24"/>
          <w:lang w:val="en-US"/>
        </w:rPr>
        <w:t>։</w:t>
      </w:r>
    </w:p>
    <w:p w:rsidR="00883739" w:rsidRPr="002F183F" w:rsidRDefault="00883739" w:rsidP="00883739">
      <w:pPr>
        <w:pStyle w:val="ListParagraph"/>
        <w:numPr>
          <w:ilvl w:val="0"/>
          <w:numId w:val="3"/>
        </w:numPr>
        <w:tabs>
          <w:tab w:val="left" w:pos="851"/>
          <w:tab w:val="left" w:pos="1276"/>
        </w:tabs>
        <w:spacing w:line="360" w:lineRule="auto"/>
        <w:ind w:left="0" w:firstLine="426"/>
        <w:jc w:val="both"/>
        <w:rPr>
          <w:rFonts w:ascii="GHEA Grapalat" w:hAnsi="GHEA Grapalat" w:cs="Sylfaen"/>
          <w:sz w:val="24"/>
          <w:szCs w:val="24"/>
          <w:lang w:val="en-US"/>
        </w:rPr>
      </w:pPr>
      <w:r w:rsidRPr="00650DF1">
        <w:rPr>
          <w:rFonts w:ascii="GHEA Grapalat" w:hAnsi="GHEA Grapalat" w:cs="Sylfaen"/>
          <w:sz w:val="24"/>
          <w:szCs w:val="24"/>
          <w:lang w:val="en-US"/>
        </w:rPr>
        <w:t>Անկախ</w:t>
      </w:r>
      <w:r w:rsidRPr="00650DF1">
        <w:rPr>
          <w:rFonts w:ascii="GHEA Grapalat" w:hAnsi="GHEA Grapalat"/>
          <w:sz w:val="24"/>
          <w:szCs w:val="24"/>
          <w:lang w:val="en-US"/>
        </w:rPr>
        <w:t xml:space="preserve"> կատարված </w:t>
      </w:r>
      <w:r>
        <w:rPr>
          <w:rFonts w:ascii="GHEA Grapalat" w:hAnsi="GHEA Grapalat"/>
          <w:sz w:val="24"/>
          <w:szCs w:val="24"/>
          <w:lang w:val="en-US"/>
        </w:rPr>
        <w:t>աշխատանքի</w:t>
      </w:r>
      <w:r w:rsidRPr="00650DF1">
        <w:rPr>
          <w:rFonts w:ascii="GHEA Grapalat" w:hAnsi="GHEA Grapalat"/>
          <w:sz w:val="24"/>
          <w:szCs w:val="24"/>
          <w:lang w:val="en-US"/>
        </w:rPr>
        <w:t xml:space="preserve"> ծավալից և ծախսերից՝ </w:t>
      </w:r>
      <w:r>
        <w:rPr>
          <w:rFonts w:ascii="GHEA Grapalat" w:hAnsi="GHEA Grapalat"/>
          <w:sz w:val="24"/>
          <w:szCs w:val="24"/>
          <w:lang w:val="en-US"/>
        </w:rPr>
        <w:t>մասնագետի</w:t>
      </w:r>
      <w:r w:rsidRPr="00650DF1">
        <w:rPr>
          <w:rFonts w:ascii="GHEA Grapalat" w:hAnsi="GHEA Grapalat"/>
          <w:sz w:val="24"/>
          <w:szCs w:val="24"/>
          <w:lang w:val="en-US"/>
        </w:rPr>
        <w:t xml:space="preserve"> ծառայության դիմաց որևէ վճարում չի կատարվում, եթե առաջադրված բոլոր հարցերի կապակցությամբ ստացվել է այդ հարցերի</w:t>
      </w:r>
      <w:r>
        <w:rPr>
          <w:rFonts w:ascii="GHEA Grapalat" w:hAnsi="GHEA Grapalat"/>
          <w:sz w:val="24"/>
          <w:szCs w:val="24"/>
          <w:lang w:val="en-US"/>
        </w:rPr>
        <w:t xml:space="preserve"> վերաբերյալ մասնագիտական</w:t>
      </w:r>
      <w:r w:rsidRPr="00650DF1">
        <w:rPr>
          <w:rFonts w:ascii="GHEA Grapalat" w:hAnsi="GHEA Grapalat"/>
          <w:sz w:val="24"/>
          <w:szCs w:val="24"/>
          <w:lang w:val="en-US"/>
        </w:rPr>
        <w:t xml:space="preserve"> </w:t>
      </w:r>
      <w:r>
        <w:rPr>
          <w:rFonts w:ascii="GHEA Grapalat" w:hAnsi="GHEA Grapalat"/>
          <w:sz w:val="24"/>
          <w:szCs w:val="24"/>
          <w:lang w:val="en-US"/>
        </w:rPr>
        <w:t>կարծիք ներկայացնելու</w:t>
      </w:r>
      <w:r w:rsidRPr="00650DF1">
        <w:rPr>
          <w:rFonts w:ascii="GHEA Grapalat" w:hAnsi="GHEA Grapalat"/>
          <w:sz w:val="24"/>
          <w:szCs w:val="24"/>
          <w:lang w:val="en-US"/>
        </w:rPr>
        <w:t xml:space="preserve"> անհնարինության մասին </w:t>
      </w:r>
      <w:r>
        <w:rPr>
          <w:rFonts w:ascii="GHEA Grapalat" w:hAnsi="GHEA Grapalat"/>
          <w:sz w:val="24"/>
          <w:szCs w:val="24"/>
          <w:lang w:val="en-US"/>
        </w:rPr>
        <w:t>պատասխան</w:t>
      </w:r>
      <w:r w:rsidRPr="00650DF1">
        <w:rPr>
          <w:rFonts w:ascii="GHEA Grapalat" w:hAnsi="GHEA Grapalat"/>
          <w:sz w:val="24"/>
          <w:szCs w:val="24"/>
          <w:lang w:val="en-US"/>
        </w:rPr>
        <w:t>։</w:t>
      </w:r>
    </w:p>
    <w:p w:rsidR="00883739" w:rsidRDefault="00883739" w:rsidP="000C534F">
      <w:pPr>
        <w:rPr>
          <w:rFonts w:ascii="GHEA Grapalat" w:hAnsi="GHEA Grapalat"/>
          <w:b/>
          <w:bCs/>
        </w:rPr>
      </w:pPr>
    </w:p>
    <w:p w:rsidR="00883739" w:rsidRPr="00E1178C" w:rsidRDefault="00883739" w:rsidP="00883739">
      <w:pPr>
        <w:jc w:val="center"/>
        <w:rPr>
          <w:rFonts w:ascii="GHEA Grapalat" w:hAnsi="GHEA Grapalat"/>
          <w:b/>
        </w:rPr>
      </w:pPr>
      <w:r w:rsidRPr="00572D20">
        <w:rPr>
          <w:rFonts w:ascii="GHEA Grapalat" w:hAnsi="GHEA Grapalat"/>
          <w:b/>
          <w:bCs/>
        </w:rPr>
        <w:t>IV.</w:t>
      </w:r>
      <w:r w:rsidRPr="00572D20">
        <w:rPr>
          <w:rFonts w:ascii="GHEA Grapalat" w:hAnsi="GHEA Grapalat"/>
          <w:b/>
        </w:rPr>
        <w:t xml:space="preserve"> </w:t>
      </w:r>
      <w:r>
        <w:rPr>
          <w:rFonts w:ascii="GHEA Grapalat" w:hAnsi="GHEA Grapalat"/>
          <w:b/>
        </w:rPr>
        <w:t xml:space="preserve">ԹԱՐԳՄԱՆՉԻ </w:t>
      </w:r>
      <w:r w:rsidRPr="00E1178C">
        <w:rPr>
          <w:rFonts w:ascii="GHEA Grapalat" w:hAnsi="GHEA Grapalat"/>
          <w:b/>
        </w:rPr>
        <w:t xml:space="preserve">ՆԵՐԳՐԱՎՄԱՆ </w:t>
      </w:r>
      <w:r>
        <w:rPr>
          <w:rFonts w:ascii="GHEA Grapalat" w:hAnsi="GHEA Grapalat"/>
          <w:b/>
        </w:rPr>
        <w:t xml:space="preserve">ԵՎ ՎԱՐՁԱՏՐՈՒԹՅԱՆ </w:t>
      </w:r>
      <w:r w:rsidRPr="00E1178C">
        <w:rPr>
          <w:rFonts w:ascii="GHEA Grapalat" w:hAnsi="GHEA Grapalat"/>
          <w:b/>
        </w:rPr>
        <w:t>ԿԱՐԳԸ</w:t>
      </w:r>
    </w:p>
    <w:p w:rsidR="00883739" w:rsidRPr="00F5492C" w:rsidRDefault="00883739" w:rsidP="00883739">
      <w:pPr>
        <w:rPr>
          <w:rFonts w:ascii="GHEA Grapalat" w:hAnsi="GHEA Grapalat"/>
        </w:rPr>
      </w:pPr>
    </w:p>
    <w:p w:rsidR="00883739" w:rsidRPr="004D16EE" w:rsidRDefault="00883739" w:rsidP="00883739">
      <w:pPr>
        <w:pStyle w:val="ListParagraph"/>
        <w:numPr>
          <w:ilvl w:val="0"/>
          <w:numId w:val="3"/>
        </w:numPr>
        <w:tabs>
          <w:tab w:val="left" w:pos="851"/>
        </w:tabs>
        <w:spacing w:line="360" w:lineRule="auto"/>
        <w:ind w:left="0" w:firstLine="426"/>
        <w:jc w:val="both"/>
        <w:rPr>
          <w:rFonts w:ascii="GHEA Grapalat" w:hAnsi="GHEA Grapalat"/>
          <w:sz w:val="24"/>
          <w:szCs w:val="24"/>
          <w:lang w:val="en-US"/>
        </w:rPr>
      </w:pPr>
      <w:r>
        <w:rPr>
          <w:rFonts w:ascii="GHEA Grapalat" w:hAnsi="GHEA Grapalat"/>
          <w:sz w:val="24"/>
          <w:szCs w:val="24"/>
          <w:lang w:val="en-US"/>
        </w:rPr>
        <w:t>Թարգմանիչը</w:t>
      </w:r>
      <w:r>
        <w:rPr>
          <w:rFonts w:ascii="GHEA Grapalat" w:hAnsi="GHEA Grapalat" w:cs="Sylfaen"/>
          <w:sz w:val="24"/>
          <w:szCs w:val="24"/>
          <w:lang w:val="en-US"/>
        </w:rPr>
        <w:t xml:space="preserve"> հարկային հսկողության գործընթացին ներգրավվում է այն </w:t>
      </w:r>
      <w:r w:rsidRPr="003810EC">
        <w:rPr>
          <w:rFonts w:ascii="GHEA Grapalat" w:hAnsi="GHEA Grapalat" w:cs="Sylfaen"/>
          <w:sz w:val="24"/>
          <w:szCs w:val="24"/>
          <w:lang w:val="en-US"/>
        </w:rPr>
        <w:t>իրականացնելու հանձնարարագիր տված պաշտոնատար ան</w:t>
      </w:r>
      <w:r>
        <w:rPr>
          <w:rFonts w:ascii="GHEA Grapalat" w:hAnsi="GHEA Grapalat" w:cs="Sylfaen"/>
          <w:sz w:val="24"/>
          <w:szCs w:val="24"/>
          <w:lang w:val="en-US"/>
        </w:rPr>
        <w:t>ձի հրամանով՝ թարգմանչի</w:t>
      </w:r>
      <w:r w:rsidRPr="00802836">
        <w:rPr>
          <w:rFonts w:ascii="GHEA Grapalat" w:hAnsi="GHEA Grapalat" w:cs="Sylfaen"/>
          <w:sz w:val="24"/>
          <w:szCs w:val="24"/>
          <w:lang w:val="en-US"/>
        </w:rPr>
        <w:t xml:space="preserve"> ներգրավման անհրաժեշտությունը հիմնավորող հանգամանքների վերաբերյալ հարկային </w:t>
      </w:r>
      <w:r>
        <w:rPr>
          <w:rFonts w:ascii="GHEA Grapalat" w:hAnsi="GHEA Grapalat" w:cs="Sylfaen"/>
          <w:sz w:val="24"/>
          <w:szCs w:val="24"/>
          <w:lang w:val="en-US"/>
        </w:rPr>
        <w:t>հսկողությու</w:t>
      </w:r>
      <w:r w:rsidRPr="00802836">
        <w:rPr>
          <w:rFonts w:ascii="GHEA Grapalat" w:hAnsi="GHEA Grapalat" w:cs="Sylfaen"/>
          <w:sz w:val="24"/>
          <w:szCs w:val="24"/>
          <w:lang w:val="en-US"/>
        </w:rPr>
        <w:t>ն իրականացնող պաշտոնատար անձի գրավոր զեկուցագրի հիման վրա</w:t>
      </w:r>
      <w:r>
        <w:rPr>
          <w:rFonts w:ascii="GHEA Grapalat" w:hAnsi="GHEA Grapalat" w:cs="Sylfaen"/>
          <w:sz w:val="24"/>
          <w:szCs w:val="24"/>
          <w:lang w:val="en-US"/>
        </w:rPr>
        <w:t xml:space="preserve">: Հրամանում </w:t>
      </w:r>
      <w:r w:rsidRPr="00F5492C">
        <w:rPr>
          <w:rFonts w:ascii="GHEA Grapalat" w:hAnsi="GHEA Grapalat"/>
          <w:sz w:val="24"/>
          <w:szCs w:val="24"/>
          <w:lang w:val="en-US"/>
        </w:rPr>
        <w:t xml:space="preserve">նշվում են թարգմանչի </w:t>
      </w:r>
      <w:r w:rsidR="00952154" w:rsidRPr="00952154">
        <w:rPr>
          <w:rFonts w:ascii="GHEA Grapalat" w:hAnsi="GHEA Grapalat"/>
          <w:sz w:val="24"/>
          <w:szCs w:val="24"/>
          <w:lang w:val="en-US"/>
        </w:rPr>
        <w:t>տվյալները (անունը, ազգանունը, անձնագրային տվյալները կամ հանրային ծառայության համարանիշը կամ հան</w:t>
      </w:r>
      <w:r w:rsidR="00952154" w:rsidRPr="00952154">
        <w:rPr>
          <w:rFonts w:ascii="GHEA Grapalat" w:hAnsi="GHEA Grapalat"/>
          <w:sz w:val="24"/>
          <w:szCs w:val="24"/>
          <w:lang w:val="en-US"/>
        </w:rPr>
        <w:softHyphen/>
        <w:t>րային ծառայության հա</w:t>
      </w:r>
      <w:r w:rsidR="00952154" w:rsidRPr="00952154">
        <w:rPr>
          <w:rFonts w:ascii="GHEA Grapalat" w:hAnsi="GHEA Grapalat"/>
          <w:sz w:val="24"/>
          <w:szCs w:val="24"/>
          <w:lang w:val="en-US"/>
        </w:rPr>
        <w:softHyphen/>
        <w:t>մա</w:t>
      </w:r>
      <w:r w:rsidR="00952154" w:rsidRPr="00952154">
        <w:rPr>
          <w:rFonts w:ascii="GHEA Grapalat" w:hAnsi="GHEA Grapalat"/>
          <w:sz w:val="24"/>
          <w:szCs w:val="24"/>
          <w:lang w:val="en-US"/>
        </w:rPr>
        <w:softHyphen/>
        <w:t>րանիշ չստա</w:t>
      </w:r>
      <w:r w:rsidR="00952154" w:rsidRPr="00952154">
        <w:rPr>
          <w:rFonts w:ascii="GHEA Grapalat" w:hAnsi="GHEA Grapalat"/>
          <w:sz w:val="24"/>
          <w:szCs w:val="24"/>
          <w:lang w:val="en-US"/>
        </w:rPr>
        <w:softHyphen/>
        <w:t>նա</w:t>
      </w:r>
      <w:r w:rsidR="00952154" w:rsidRPr="00952154">
        <w:rPr>
          <w:rFonts w:ascii="GHEA Grapalat" w:hAnsi="GHEA Grapalat"/>
          <w:sz w:val="24"/>
          <w:szCs w:val="24"/>
          <w:lang w:val="en-US"/>
        </w:rPr>
        <w:softHyphen/>
        <w:t>լու վերաբերյալ տեղեկանքի համարը)</w:t>
      </w:r>
      <w:r>
        <w:rPr>
          <w:rFonts w:ascii="GHEA Grapalat" w:hAnsi="GHEA Grapalat"/>
          <w:sz w:val="24"/>
          <w:szCs w:val="24"/>
          <w:lang w:val="en-US"/>
        </w:rPr>
        <w:t>,</w:t>
      </w:r>
      <w:r w:rsidRPr="00F5492C">
        <w:rPr>
          <w:rFonts w:ascii="GHEA Grapalat" w:hAnsi="GHEA Grapalat"/>
          <w:sz w:val="24"/>
          <w:szCs w:val="24"/>
          <w:lang w:val="en-US"/>
        </w:rPr>
        <w:t xml:space="preserve"> այն լեզուն, որով իրականացվելու է թարգմանությունը:</w:t>
      </w:r>
      <w:r>
        <w:rPr>
          <w:rFonts w:ascii="GHEA Grapalat" w:hAnsi="GHEA Grapalat"/>
          <w:sz w:val="24"/>
          <w:szCs w:val="24"/>
          <w:lang w:val="en-US"/>
        </w:rPr>
        <w:t xml:space="preserve"> </w:t>
      </w:r>
      <w:r>
        <w:rPr>
          <w:rFonts w:ascii="GHEA Grapalat" w:hAnsi="GHEA Grapalat" w:cs="Sylfaen"/>
          <w:sz w:val="24"/>
          <w:szCs w:val="24"/>
          <w:lang w:val="en-US"/>
        </w:rPr>
        <w:t>Հրամանի պատճենը ներկայացվում է հարկ վճարողին (գործադիր մարմնի ղեկավարին) կամ նրան փոխարինող պաշտոնատար անձին:</w:t>
      </w:r>
      <w:r w:rsidRPr="00802836">
        <w:rPr>
          <w:rFonts w:ascii="GHEA Grapalat" w:hAnsi="GHEA Grapalat" w:cs="Sylfaen"/>
          <w:sz w:val="24"/>
          <w:szCs w:val="24"/>
          <w:lang w:val="en-US"/>
        </w:rPr>
        <w:t xml:space="preserve"> </w:t>
      </w:r>
    </w:p>
    <w:p w:rsidR="00883739" w:rsidRPr="004D16EE" w:rsidRDefault="00883739" w:rsidP="00883739">
      <w:pPr>
        <w:pStyle w:val="ListParagraph"/>
        <w:numPr>
          <w:ilvl w:val="0"/>
          <w:numId w:val="3"/>
        </w:numPr>
        <w:tabs>
          <w:tab w:val="left" w:pos="851"/>
        </w:tabs>
        <w:spacing w:line="360" w:lineRule="auto"/>
        <w:ind w:left="0" w:firstLine="426"/>
        <w:jc w:val="both"/>
        <w:rPr>
          <w:rFonts w:ascii="GHEA Grapalat" w:hAnsi="GHEA Grapalat"/>
          <w:sz w:val="24"/>
          <w:szCs w:val="24"/>
          <w:lang w:val="en-US"/>
        </w:rPr>
      </w:pPr>
      <w:r w:rsidRPr="00132214">
        <w:rPr>
          <w:rFonts w:ascii="GHEA Grapalat" w:hAnsi="GHEA Grapalat"/>
          <w:sz w:val="24"/>
          <w:szCs w:val="24"/>
          <w:lang w:val="en-US"/>
        </w:rPr>
        <w:t>Հարկային հսկողության գործընթացին հարկային մարմնի նախաձեռնությամբ ներգրավված թարգմանչին վճարումը կատարվում է սույն կարգի 5-րդ կետով նախատեսված պայմանագրին համապատասխան</w:t>
      </w:r>
      <w:r w:rsidRPr="005A48C3">
        <w:rPr>
          <w:rFonts w:ascii="GHEA Grapalat" w:hAnsi="GHEA Grapalat"/>
          <w:sz w:val="24"/>
          <w:szCs w:val="24"/>
          <w:lang w:val="en-US"/>
        </w:rPr>
        <w:t>։</w:t>
      </w:r>
    </w:p>
    <w:p w:rsidR="00883739" w:rsidRPr="00F5492C" w:rsidRDefault="00883739" w:rsidP="00883739">
      <w:pPr>
        <w:spacing w:line="360" w:lineRule="auto"/>
        <w:jc w:val="both"/>
        <w:rPr>
          <w:rFonts w:ascii="GHEA Grapalat" w:hAnsi="GHEA Grapalat"/>
        </w:rPr>
      </w:pPr>
    </w:p>
    <w:p w:rsidR="00883739" w:rsidRPr="00F5492C" w:rsidRDefault="00883739" w:rsidP="00883739">
      <w:pPr>
        <w:spacing w:line="360" w:lineRule="auto"/>
        <w:rPr>
          <w:rFonts w:ascii="GHEA Grapalat" w:hAnsi="GHEA Grapalat"/>
        </w:rPr>
      </w:pPr>
    </w:p>
    <w:p w:rsidR="00883739" w:rsidRDefault="00883739" w:rsidP="00883739">
      <w:pPr>
        <w:spacing w:line="360" w:lineRule="auto"/>
        <w:rPr>
          <w:rFonts w:ascii="GHEA Grapalat" w:hAnsi="GHEA Grapalat"/>
        </w:rPr>
      </w:pPr>
    </w:p>
    <w:p w:rsidR="00883739" w:rsidRDefault="00883739" w:rsidP="00883739">
      <w:pPr>
        <w:spacing w:line="360" w:lineRule="auto"/>
        <w:rPr>
          <w:rFonts w:ascii="GHEA Grapalat" w:hAnsi="GHEA Grapalat"/>
        </w:rPr>
      </w:pPr>
    </w:p>
    <w:p w:rsidR="00883739" w:rsidRPr="00F5492C" w:rsidRDefault="00883739" w:rsidP="00883739">
      <w:pPr>
        <w:spacing w:line="360" w:lineRule="auto"/>
        <w:rPr>
          <w:rFonts w:ascii="GHEA Grapalat" w:hAnsi="GHEA Grapalat"/>
        </w:rPr>
      </w:pPr>
    </w:p>
    <w:p w:rsidR="00883739" w:rsidRDefault="00883739" w:rsidP="00883739">
      <w:pPr>
        <w:rPr>
          <w:rFonts w:ascii="GHEA Grapalat" w:hAnsi="GHEA Grapalat"/>
        </w:rPr>
      </w:pPr>
      <w:r>
        <w:rPr>
          <w:rFonts w:ascii="GHEA Grapalat" w:hAnsi="GHEA Grapalat"/>
        </w:rPr>
        <w:br w:type="page"/>
      </w:r>
    </w:p>
    <w:p w:rsidR="00883739" w:rsidRPr="005A48C3" w:rsidRDefault="00883739" w:rsidP="00883739">
      <w:pPr>
        <w:pStyle w:val="BodyText"/>
        <w:jc w:val="center"/>
        <w:rPr>
          <w:rFonts w:ascii="GHEA Grapalat" w:hAnsi="GHEA Grapalat" w:cs="GHEA Grapalat"/>
          <w:b/>
          <w:lang w:val="hy-AM"/>
        </w:rPr>
      </w:pPr>
      <w:r w:rsidRPr="005A48C3">
        <w:rPr>
          <w:rFonts w:ascii="GHEA Grapalat" w:hAnsi="GHEA Grapalat" w:cs="GHEA Grapalat"/>
          <w:b/>
          <w:lang w:val="hy-AM"/>
        </w:rPr>
        <w:lastRenderedPageBreak/>
        <w:t>Հիմնավորում</w:t>
      </w:r>
    </w:p>
    <w:p w:rsidR="00883739" w:rsidRPr="005A48C3" w:rsidRDefault="00883739" w:rsidP="00883739">
      <w:pPr>
        <w:pStyle w:val="BodyText"/>
        <w:jc w:val="center"/>
        <w:rPr>
          <w:rFonts w:ascii="GHEA Grapalat" w:hAnsi="GHEA Grapalat" w:cs="GHEA Grapalat"/>
          <w:b/>
          <w:lang w:val="hy-AM"/>
        </w:rPr>
      </w:pPr>
    </w:p>
    <w:p w:rsidR="00883739" w:rsidRPr="005A48C3" w:rsidRDefault="00883739" w:rsidP="00883739">
      <w:pPr>
        <w:spacing w:line="360" w:lineRule="auto"/>
        <w:jc w:val="center"/>
        <w:rPr>
          <w:rFonts w:ascii="GHEA Grapalat" w:hAnsi="GHEA Grapalat" w:cs="GHEA Grapalat"/>
          <w:b/>
        </w:rPr>
      </w:pPr>
      <w:r w:rsidRPr="005A48C3">
        <w:rPr>
          <w:rFonts w:ascii="GHEA Grapalat" w:hAnsi="GHEA Grapalat"/>
          <w:b/>
          <w:lang w:val="hy-AM"/>
        </w:rPr>
        <w:t>«</w:t>
      </w:r>
      <w:r w:rsidRPr="005A48C3">
        <w:rPr>
          <w:rFonts w:ascii="GHEA Grapalat" w:hAnsi="GHEA Grapalat"/>
          <w:b/>
        </w:rPr>
        <w:t>Հ</w:t>
      </w:r>
      <w:r w:rsidRPr="005A48C3">
        <w:rPr>
          <w:rFonts w:ascii="GHEA Grapalat" w:hAnsi="GHEA Grapalat"/>
          <w:b/>
          <w:lang w:val="hy-AM"/>
        </w:rPr>
        <w:t>արկային հսկողության իրականացման ընթացքում փորձաքննության նշանակման, անցկացման և փորձ</w:t>
      </w:r>
      <w:r w:rsidR="00A2235F">
        <w:rPr>
          <w:rFonts w:ascii="GHEA Grapalat" w:hAnsi="GHEA Grapalat"/>
          <w:b/>
          <w:lang w:val="hy-AM"/>
        </w:rPr>
        <w:t>ագետի վարձատրության, մասնագետի</w:t>
      </w:r>
      <w:r w:rsidR="00A2235F">
        <w:rPr>
          <w:rFonts w:ascii="GHEA Grapalat" w:hAnsi="GHEA Grapalat"/>
          <w:b/>
        </w:rPr>
        <w:t>,</w:t>
      </w:r>
      <w:r w:rsidRPr="005A48C3">
        <w:rPr>
          <w:rFonts w:ascii="GHEA Grapalat" w:hAnsi="GHEA Grapalat"/>
          <w:b/>
          <w:lang w:val="hy-AM"/>
        </w:rPr>
        <w:t xml:space="preserve"> թարգմանչի ներգրավման և վարձատրության կարգը </w:t>
      </w:r>
      <w:r w:rsidRPr="005A48C3">
        <w:rPr>
          <w:rFonts w:ascii="GHEA Grapalat" w:hAnsi="GHEA Grapalat"/>
          <w:b/>
        </w:rPr>
        <w:t>սահմանելու</w:t>
      </w:r>
      <w:r w:rsidRPr="005A48C3">
        <w:rPr>
          <w:rFonts w:ascii="GHEA Grapalat" w:hAnsi="GHEA Grapalat"/>
          <w:b/>
          <w:lang w:val="hy-AM"/>
        </w:rPr>
        <w:t xml:space="preserve"> մասին</w:t>
      </w:r>
      <w:r w:rsidRPr="005A48C3">
        <w:rPr>
          <w:rFonts w:ascii="GHEA Grapalat" w:hAnsi="GHEA Grapalat" w:cs="GHEA Grapalat"/>
          <w:b/>
          <w:lang w:val="hy-AM"/>
        </w:rPr>
        <w:t>» ՀՀ կառավարության որոշման նախագծի վերաբերյալ</w:t>
      </w:r>
    </w:p>
    <w:p w:rsidR="00883739" w:rsidRPr="005A48C3" w:rsidRDefault="00883739" w:rsidP="00883739">
      <w:pPr>
        <w:spacing w:line="360" w:lineRule="auto"/>
        <w:jc w:val="center"/>
        <w:rPr>
          <w:rFonts w:ascii="GHEA Grapalat" w:hAnsi="GHEA Grapalat" w:cs="GHEA Grapalat"/>
          <w:b/>
        </w:rPr>
      </w:pPr>
    </w:p>
    <w:p w:rsidR="00883739" w:rsidRPr="005A48C3" w:rsidRDefault="00883739" w:rsidP="00883739">
      <w:pPr>
        <w:numPr>
          <w:ilvl w:val="0"/>
          <w:numId w:val="4"/>
        </w:numPr>
        <w:tabs>
          <w:tab w:val="clear" w:pos="360"/>
          <w:tab w:val="num" w:pos="840"/>
        </w:tabs>
        <w:autoSpaceDN w:val="0"/>
        <w:spacing w:line="360" w:lineRule="auto"/>
        <w:ind w:left="0" w:firstLine="567"/>
        <w:jc w:val="both"/>
        <w:rPr>
          <w:rFonts w:ascii="GHEA Grapalat" w:hAnsi="GHEA Grapalat" w:cs="GHEA Grapalat"/>
          <w:b/>
          <w:lang w:val="fr-FR"/>
        </w:rPr>
      </w:pPr>
      <w:r w:rsidRPr="005A48C3">
        <w:rPr>
          <w:rFonts w:ascii="GHEA Grapalat" w:hAnsi="GHEA Grapalat" w:cs="GHEA Grapalat"/>
          <w:b/>
          <w:lang w:val="fr-FR"/>
        </w:rPr>
        <w:t xml:space="preserve">Իրավական ակտի անհրաժեշտությունը (նպատակը). </w:t>
      </w:r>
      <w:r w:rsidRPr="005A48C3">
        <w:rPr>
          <w:rFonts w:ascii="GHEA Grapalat" w:hAnsi="GHEA Grapalat" w:cs="GHEA Grapalat"/>
          <w:lang w:val="fr-FR"/>
        </w:rPr>
        <w:t>Նախագծի նպա</w:t>
      </w:r>
      <w:r w:rsidRPr="005A48C3">
        <w:rPr>
          <w:rFonts w:ascii="GHEA Grapalat" w:hAnsi="GHEA Grapalat" w:cs="GHEA Grapalat"/>
          <w:lang w:val="fr-FR"/>
        </w:rPr>
        <w:softHyphen/>
        <w:t>տակը</w:t>
      </w:r>
      <w:r w:rsidRPr="005A48C3">
        <w:rPr>
          <w:rFonts w:ascii="GHEA Grapalat" w:hAnsi="GHEA Grapalat" w:cs="GHEA Grapalat"/>
          <w:lang w:val="hy-AM"/>
        </w:rPr>
        <w:t xml:space="preserve"> Հայաստանի Հանրապետության հարկային օրենսգրքի </w:t>
      </w:r>
      <w:r>
        <w:rPr>
          <w:rFonts w:ascii="GHEA Grapalat" w:hAnsi="GHEA Grapalat"/>
          <w:lang w:val="hy-AM"/>
        </w:rPr>
        <w:t>կիրարկ</w:t>
      </w:r>
      <w:r w:rsidRPr="005A48C3">
        <w:rPr>
          <w:rFonts w:ascii="GHEA Grapalat" w:hAnsi="GHEA Grapalat"/>
          <w:lang w:val="hy-AM"/>
        </w:rPr>
        <w:t>մ</w:t>
      </w:r>
      <w:r>
        <w:rPr>
          <w:rFonts w:ascii="GHEA Grapalat" w:hAnsi="GHEA Grapalat"/>
        </w:rPr>
        <w:t>ա</w:t>
      </w:r>
      <w:r w:rsidRPr="005A48C3">
        <w:rPr>
          <w:rFonts w:ascii="GHEA Grapalat" w:hAnsi="GHEA Grapalat"/>
          <w:lang w:val="hy-AM"/>
        </w:rPr>
        <w:t>ն</w:t>
      </w:r>
      <w:r w:rsidRPr="005A48C3">
        <w:rPr>
          <w:rFonts w:ascii="GHEA Grapalat" w:hAnsi="GHEA Grapalat" w:cs="GHEA Grapalat"/>
          <w:lang w:val="fr-FR"/>
        </w:rPr>
        <w:t xml:space="preserve"> ապա</w:t>
      </w:r>
      <w:r w:rsidRPr="005A48C3">
        <w:rPr>
          <w:rFonts w:ascii="GHEA Grapalat" w:hAnsi="GHEA Grapalat" w:cs="GHEA Grapalat"/>
          <w:lang w:val="fr-FR"/>
        </w:rPr>
        <w:softHyphen/>
        <w:t>հով</w:t>
      </w:r>
      <w:r>
        <w:rPr>
          <w:rFonts w:ascii="GHEA Grapalat" w:hAnsi="GHEA Grapalat" w:cs="GHEA Grapalat"/>
          <w:lang w:val="fr-FR"/>
        </w:rPr>
        <w:t>ումն</w:t>
      </w:r>
      <w:r w:rsidRPr="005A48C3">
        <w:rPr>
          <w:rFonts w:ascii="GHEA Grapalat" w:hAnsi="GHEA Grapalat" w:cs="GHEA Grapalat"/>
          <w:lang w:val="fr-FR"/>
        </w:rPr>
        <w:t xml:space="preserve"> է:</w:t>
      </w:r>
    </w:p>
    <w:p w:rsidR="00883739" w:rsidRPr="005A48C3" w:rsidRDefault="00883739" w:rsidP="00883739">
      <w:pPr>
        <w:numPr>
          <w:ilvl w:val="0"/>
          <w:numId w:val="4"/>
        </w:numPr>
        <w:tabs>
          <w:tab w:val="clear" w:pos="360"/>
          <w:tab w:val="num" w:pos="840"/>
        </w:tabs>
        <w:autoSpaceDN w:val="0"/>
        <w:spacing w:line="360" w:lineRule="auto"/>
        <w:ind w:left="0" w:firstLine="567"/>
        <w:jc w:val="both"/>
        <w:rPr>
          <w:rFonts w:ascii="GHEA Grapalat" w:hAnsi="GHEA Grapalat" w:cs="GHEA Grapalat"/>
          <w:lang w:val="hy-AM"/>
        </w:rPr>
      </w:pPr>
      <w:r w:rsidRPr="005A48C3">
        <w:rPr>
          <w:rFonts w:ascii="GHEA Grapalat" w:hAnsi="GHEA Grapalat" w:cs="GHEA Grapalat"/>
          <w:b/>
          <w:lang w:val="fr-FR"/>
        </w:rPr>
        <w:t>Կարգավորման հարաբերությունների ներկա վիճակը և առկա խնդիրները.</w:t>
      </w:r>
      <w:r w:rsidRPr="005A48C3">
        <w:rPr>
          <w:rFonts w:ascii="GHEA Grapalat" w:hAnsi="GHEA Grapalat" w:cs="GHEA Grapalat"/>
          <w:lang w:val="fr-FR"/>
        </w:rPr>
        <w:t xml:space="preserve"> </w:t>
      </w:r>
      <w:r w:rsidRPr="005A48C3">
        <w:rPr>
          <w:rFonts w:ascii="GHEA Grapalat" w:hAnsi="GHEA Grapalat"/>
          <w:bCs/>
          <w:color w:val="000000"/>
          <w:lang w:eastAsia="ru-RU"/>
        </w:rPr>
        <w:t>Հայաստանի</w:t>
      </w:r>
      <w:r w:rsidRPr="005A48C3">
        <w:rPr>
          <w:rFonts w:ascii="GHEA Grapalat" w:hAnsi="GHEA Grapalat"/>
          <w:bCs/>
          <w:color w:val="000000"/>
          <w:lang w:val="fr-FR" w:eastAsia="ru-RU"/>
        </w:rPr>
        <w:t xml:space="preserve"> </w:t>
      </w:r>
      <w:r w:rsidRPr="005A48C3">
        <w:rPr>
          <w:rFonts w:ascii="GHEA Grapalat" w:hAnsi="GHEA Grapalat"/>
          <w:bCs/>
          <w:color w:val="000000"/>
          <w:lang w:eastAsia="ru-RU"/>
        </w:rPr>
        <w:t>Հանրապետության</w:t>
      </w:r>
      <w:r w:rsidRPr="005A48C3">
        <w:rPr>
          <w:rFonts w:ascii="GHEA Grapalat" w:hAnsi="GHEA Grapalat"/>
          <w:bCs/>
          <w:color w:val="000000"/>
          <w:lang w:val="hy-AM" w:eastAsia="ru-RU"/>
        </w:rPr>
        <w:t xml:space="preserve"> հարկային</w:t>
      </w:r>
      <w:r w:rsidRPr="005A48C3">
        <w:rPr>
          <w:rFonts w:ascii="GHEA Grapalat" w:hAnsi="GHEA Grapalat"/>
          <w:bCs/>
          <w:color w:val="000000"/>
          <w:lang w:val="fr-FR" w:eastAsia="ru-RU"/>
        </w:rPr>
        <w:t xml:space="preserve"> </w:t>
      </w:r>
      <w:r w:rsidRPr="005A48C3">
        <w:rPr>
          <w:rFonts w:ascii="GHEA Grapalat" w:hAnsi="GHEA Grapalat"/>
          <w:bCs/>
          <w:color w:val="000000"/>
          <w:lang w:val="hy-AM" w:eastAsia="ru-RU"/>
        </w:rPr>
        <w:t xml:space="preserve">օրենսգրքի </w:t>
      </w:r>
      <w:r w:rsidRPr="005A48C3">
        <w:rPr>
          <w:rFonts w:ascii="GHEA Grapalat" w:hAnsi="GHEA Grapalat"/>
          <w:bCs/>
          <w:color w:val="000000"/>
          <w:lang w:val="fr-FR" w:eastAsia="ru-RU"/>
        </w:rPr>
        <w:t xml:space="preserve">(04.10.2016թ ՀՕ-165-Ն) </w:t>
      </w:r>
      <w:r>
        <w:rPr>
          <w:rFonts w:ascii="GHEA Grapalat" w:hAnsi="GHEA Grapalat"/>
          <w:bCs/>
          <w:color w:val="000000"/>
          <w:lang w:val="fr-FR" w:eastAsia="ru-RU"/>
        </w:rPr>
        <w:t xml:space="preserve">        </w:t>
      </w:r>
      <w:r w:rsidRPr="005A48C3">
        <w:rPr>
          <w:rFonts w:ascii="GHEA Grapalat" w:hAnsi="GHEA Grapalat"/>
          <w:bCs/>
          <w:color w:val="000000"/>
          <w:lang w:val="fr-FR" w:eastAsia="ru-RU"/>
        </w:rPr>
        <w:t>355-357</w:t>
      </w:r>
      <w:r w:rsidRPr="005A48C3">
        <w:rPr>
          <w:rFonts w:ascii="GHEA Grapalat" w:hAnsi="GHEA Grapalat"/>
          <w:bCs/>
          <w:color w:val="000000"/>
          <w:lang w:val="hy-AM" w:eastAsia="ru-RU"/>
        </w:rPr>
        <w:t>-րդ հոդված</w:t>
      </w:r>
      <w:r w:rsidRPr="005A48C3">
        <w:rPr>
          <w:rFonts w:ascii="GHEA Grapalat" w:hAnsi="GHEA Grapalat"/>
          <w:bCs/>
          <w:color w:val="000000"/>
          <w:lang w:eastAsia="ru-RU"/>
        </w:rPr>
        <w:t>ների</w:t>
      </w:r>
      <w:r w:rsidRPr="005A48C3">
        <w:rPr>
          <w:rFonts w:ascii="GHEA Grapalat" w:hAnsi="GHEA Grapalat"/>
          <w:lang w:val="fr-FR"/>
        </w:rPr>
        <w:t xml:space="preserve"> </w:t>
      </w:r>
      <w:r w:rsidRPr="005A48C3">
        <w:rPr>
          <w:rFonts w:ascii="GHEA Grapalat" w:hAnsi="GHEA Grapalat"/>
        </w:rPr>
        <w:t>համաձայն</w:t>
      </w:r>
      <w:r w:rsidRPr="005A48C3">
        <w:rPr>
          <w:rFonts w:ascii="GHEA Grapalat" w:hAnsi="GHEA Grapalat"/>
          <w:lang w:val="fr-FR"/>
        </w:rPr>
        <w:t xml:space="preserve"> </w:t>
      </w:r>
      <w:r w:rsidRPr="005A48C3">
        <w:rPr>
          <w:rFonts w:ascii="GHEA Grapalat" w:hAnsi="GHEA Grapalat"/>
        </w:rPr>
        <w:t>նախատեսվում</w:t>
      </w:r>
      <w:r w:rsidRPr="005A48C3">
        <w:rPr>
          <w:rFonts w:ascii="GHEA Grapalat" w:hAnsi="GHEA Grapalat"/>
          <w:lang w:val="fr-FR"/>
        </w:rPr>
        <w:t xml:space="preserve"> </w:t>
      </w:r>
      <w:r w:rsidRPr="005A48C3">
        <w:rPr>
          <w:rFonts w:ascii="GHEA Grapalat" w:hAnsi="GHEA Grapalat"/>
        </w:rPr>
        <w:t>է</w:t>
      </w:r>
      <w:r w:rsidRPr="005A48C3">
        <w:rPr>
          <w:rFonts w:ascii="GHEA Grapalat" w:hAnsi="GHEA Grapalat"/>
          <w:lang w:val="fr-FR"/>
        </w:rPr>
        <w:t xml:space="preserve">, </w:t>
      </w:r>
      <w:r w:rsidRPr="005A48C3">
        <w:rPr>
          <w:rFonts w:ascii="GHEA Grapalat" w:hAnsi="GHEA Grapalat"/>
        </w:rPr>
        <w:t xml:space="preserve">որ հարկային հսկողության իրականացման ընթացքում </w:t>
      </w:r>
      <w:r w:rsidRPr="005A48C3">
        <w:rPr>
          <w:rFonts w:ascii="GHEA Grapalat" w:hAnsi="GHEA Grapalat"/>
          <w:lang w:val="hy-AM"/>
        </w:rPr>
        <w:t>փորձաքննության նշանակման, անցկացման և փորձ</w:t>
      </w:r>
      <w:r w:rsidR="00A2235F">
        <w:rPr>
          <w:rFonts w:ascii="GHEA Grapalat" w:hAnsi="GHEA Grapalat"/>
          <w:lang w:val="hy-AM"/>
        </w:rPr>
        <w:t>ագետի վարձատրության, մասնագետի</w:t>
      </w:r>
      <w:r w:rsidR="00A2235F">
        <w:rPr>
          <w:rFonts w:ascii="GHEA Grapalat" w:hAnsi="GHEA Grapalat"/>
        </w:rPr>
        <w:t>,</w:t>
      </w:r>
      <w:r w:rsidRPr="005A48C3">
        <w:rPr>
          <w:rFonts w:ascii="GHEA Grapalat" w:hAnsi="GHEA Grapalat"/>
          <w:lang w:val="hy-AM"/>
        </w:rPr>
        <w:t xml:space="preserve"> թարգմանչի ներգրավման և վարձատրության կարգը</w:t>
      </w:r>
      <w:r w:rsidRPr="005A48C3">
        <w:rPr>
          <w:rFonts w:ascii="GHEA Grapalat" w:hAnsi="GHEA Grapalat"/>
        </w:rPr>
        <w:t xml:space="preserve"> </w:t>
      </w:r>
      <w:r w:rsidRPr="005A48C3">
        <w:rPr>
          <w:rFonts w:ascii="GHEA Grapalat" w:hAnsi="GHEA Grapalat" w:cs="GHEA Grapalat"/>
        </w:rPr>
        <w:t>պետք</w:t>
      </w:r>
      <w:r w:rsidRPr="005A48C3">
        <w:rPr>
          <w:rFonts w:ascii="GHEA Grapalat" w:hAnsi="GHEA Grapalat" w:cs="GHEA Grapalat"/>
          <w:lang w:val="fr-FR"/>
        </w:rPr>
        <w:t xml:space="preserve"> </w:t>
      </w:r>
      <w:r w:rsidRPr="005A48C3">
        <w:rPr>
          <w:rFonts w:ascii="GHEA Grapalat" w:hAnsi="GHEA Grapalat" w:cs="GHEA Grapalat"/>
        </w:rPr>
        <w:t>է</w:t>
      </w:r>
      <w:r w:rsidRPr="005A48C3">
        <w:rPr>
          <w:rFonts w:ascii="GHEA Grapalat" w:hAnsi="GHEA Grapalat" w:cs="GHEA Grapalat"/>
          <w:lang w:val="fr-FR"/>
        </w:rPr>
        <w:t xml:space="preserve"> սահմանվի Հայաստանի Հանրապետության կառավարության կողմից:</w:t>
      </w:r>
    </w:p>
    <w:p w:rsidR="00883739" w:rsidRPr="005A48C3" w:rsidRDefault="00883739" w:rsidP="00883739">
      <w:pPr>
        <w:numPr>
          <w:ilvl w:val="0"/>
          <w:numId w:val="4"/>
        </w:numPr>
        <w:tabs>
          <w:tab w:val="clear" w:pos="360"/>
          <w:tab w:val="num" w:pos="840"/>
        </w:tabs>
        <w:autoSpaceDN w:val="0"/>
        <w:spacing w:line="360" w:lineRule="auto"/>
        <w:ind w:left="0" w:firstLine="567"/>
        <w:jc w:val="both"/>
        <w:rPr>
          <w:rFonts w:ascii="GHEA Grapalat" w:hAnsi="GHEA Grapalat" w:cs="Aparajita"/>
          <w:bCs/>
          <w:iCs/>
          <w:lang w:val="af-ZA"/>
        </w:rPr>
      </w:pPr>
      <w:r w:rsidRPr="005A48C3">
        <w:rPr>
          <w:rFonts w:ascii="GHEA Grapalat" w:hAnsi="GHEA Grapalat" w:cs="GHEA Grapalat"/>
          <w:b/>
          <w:lang w:val="fr-FR"/>
        </w:rPr>
        <w:t xml:space="preserve">Առկա խնդիրների առաջարկվող լուծումները. </w:t>
      </w:r>
      <w:r w:rsidRPr="005A48C3">
        <w:rPr>
          <w:rFonts w:ascii="GHEA Grapalat" w:hAnsi="GHEA Grapalat" w:cs="GHEA Grapalat"/>
          <w:lang w:val="fr-FR"/>
        </w:rPr>
        <w:t xml:space="preserve">Նախագծով առաջարկվում է </w:t>
      </w:r>
      <w:r w:rsidRPr="005A48C3">
        <w:rPr>
          <w:rFonts w:ascii="GHEA Grapalat" w:hAnsi="GHEA Grapalat" w:cs="GHEA Grapalat"/>
          <w:lang w:val="hy-AM"/>
        </w:rPr>
        <w:t>սահմա</w:t>
      </w:r>
      <w:r w:rsidRPr="005A48C3">
        <w:rPr>
          <w:rFonts w:ascii="GHEA Grapalat" w:hAnsi="GHEA Grapalat" w:cs="GHEA Grapalat"/>
          <w:lang w:val="fr-FR"/>
        </w:rPr>
        <w:softHyphen/>
      </w:r>
      <w:r w:rsidRPr="005A48C3">
        <w:rPr>
          <w:rFonts w:ascii="GHEA Grapalat" w:hAnsi="GHEA Grapalat" w:cs="GHEA Grapalat"/>
          <w:lang w:val="fr-FR"/>
        </w:rPr>
        <w:softHyphen/>
      </w:r>
      <w:r w:rsidRPr="005A48C3">
        <w:rPr>
          <w:rFonts w:ascii="GHEA Grapalat" w:hAnsi="GHEA Grapalat" w:cs="GHEA Grapalat"/>
          <w:lang w:val="hy-AM"/>
        </w:rPr>
        <w:t xml:space="preserve">նել </w:t>
      </w:r>
      <w:r w:rsidRPr="005A48C3">
        <w:rPr>
          <w:rFonts w:ascii="GHEA Grapalat" w:hAnsi="GHEA Grapalat"/>
        </w:rPr>
        <w:t xml:space="preserve">հարկային հսկողության իրականացման ընթացքում </w:t>
      </w:r>
      <w:r w:rsidRPr="005A48C3">
        <w:rPr>
          <w:rFonts w:ascii="GHEA Grapalat" w:hAnsi="GHEA Grapalat"/>
          <w:lang w:val="hy-AM"/>
        </w:rPr>
        <w:t>փորձաքննության նշանակման, անցկացման և փորձ</w:t>
      </w:r>
      <w:r w:rsidR="00A2235F">
        <w:rPr>
          <w:rFonts w:ascii="GHEA Grapalat" w:hAnsi="GHEA Grapalat"/>
          <w:lang w:val="hy-AM"/>
        </w:rPr>
        <w:t>ագետի վարձատրության, մասնագետի</w:t>
      </w:r>
      <w:r w:rsidR="00A2235F">
        <w:rPr>
          <w:rFonts w:ascii="GHEA Grapalat" w:hAnsi="GHEA Grapalat"/>
        </w:rPr>
        <w:t>,</w:t>
      </w:r>
      <w:r w:rsidRPr="005A48C3">
        <w:rPr>
          <w:rFonts w:ascii="GHEA Grapalat" w:hAnsi="GHEA Grapalat"/>
          <w:lang w:val="hy-AM"/>
        </w:rPr>
        <w:t xml:space="preserve"> թարգմանչի ներգրավման և վարձատրության կարգը</w:t>
      </w:r>
      <w:r w:rsidRPr="005A48C3">
        <w:rPr>
          <w:rFonts w:ascii="GHEA Grapalat" w:hAnsi="GHEA Grapalat"/>
          <w:lang w:val="fr-FR"/>
        </w:rPr>
        <w:t>:</w:t>
      </w:r>
    </w:p>
    <w:p w:rsidR="00883739" w:rsidRPr="005A48C3" w:rsidRDefault="00883739" w:rsidP="00883739">
      <w:pPr>
        <w:numPr>
          <w:ilvl w:val="0"/>
          <w:numId w:val="4"/>
        </w:numPr>
        <w:tabs>
          <w:tab w:val="clear" w:pos="360"/>
          <w:tab w:val="num" w:pos="840"/>
        </w:tabs>
        <w:autoSpaceDN w:val="0"/>
        <w:spacing w:line="360" w:lineRule="auto"/>
        <w:ind w:left="0" w:firstLine="567"/>
        <w:jc w:val="both"/>
        <w:rPr>
          <w:rFonts w:ascii="GHEA Grapalat" w:hAnsi="GHEA Grapalat" w:cs="Aparajita"/>
          <w:bCs/>
          <w:iCs/>
          <w:lang w:val="af-ZA"/>
        </w:rPr>
      </w:pPr>
      <w:r w:rsidRPr="005A48C3">
        <w:rPr>
          <w:rFonts w:ascii="GHEA Grapalat" w:hAnsi="GHEA Grapalat" w:cs="GHEA Grapalat"/>
          <w:b/>
          <w:lang w:val="fr-FR"/>
        </w:rPr>
        <w:t xml:space="preserve"> Կարգավորման առարկան. </w:t>
      </w:r>
      <w:r w:rsidRPr="005A48C3">
        <w:rPr>
          <w:rFonts w:ascii="GHEA Grapalat" w:hAnsi="GHEA Grapalat" w:cs="GHEA Grapalat"/>
          <w:lang w:val="fr-FR"/>
        </w:rPr>
        <w:t xml:space="preserve">Նախագծի կարգավորման առարկան </w:t>
      </w:r>
      <w:r w:rsidRPr="005A48C3">
        <w:rPr>
          <w:rFonts w:ascii="GHEA Grapalat" w:hAnsi="GHEA Grapalat" w:cs="GHEA Grapalat"/>
        </w:rPr>
        <w:t xml:space="preserve">հարկային հսկողության իրականացման ընթացքում </w:t>
      </w:r>
      <w:r w:rsidRPr="005A48C3">
        <w:rPr>
          <w:rFonts w:ascii="GHEA Grapalat" w:hAnsi="GHEA Grapalat" w:cs="GHEA Grapalat"/>
          <w:lang w:val="hy-AM"/>
        </w:rPr>
        <w:t>փորձաքննության նշանակման, անցկացման և փորձ</w:t>
      </w:r>
      <w:r w:rsidR="00A2235F">
        <w:rPr>
          <w:rFonts w:ascii="GHEA Grapalat" w:hAnsi="GHEA Grapalat" w:cs="GHEA Grapalat"/>
          <w:lang w:val="hy-AM"/>
        </w:rPr>
        <w:t>ագետի վարձատրության, մասնագետի</w:t>
      </w:r>
      <w:r w:rsidR="00A2235F">
        <w:rPr>
          <w:rFonts w:ascii="GHEA Grapalat" w:hAnsi="GHEA Grapalat" w:cs="GHEA Grapalat"/>
        </w:rPr>
        <w:t>,</w:t>
      </w:r>
      <w:r w:rsidRPr="005A48C3">
        <w:rPr>
          <w:rFonts w:ascii="GHEA Grapalat" w:hAnsi="GHEA Grapalat" w:cs="GHEA Grapalat"/>
          <w:lang w:val="hy-AM"/>
        </w:rPr>
        <w:t xml:space="preserve"> թարգմանչի ներգրավման և վարձատրության </w:t>
      </w:r>
      <w:r w:rsidRPr="005A48C3">
        <w:rPr>
          <w:rFonts w:ascii="GHEA Grapalat" w:hAnsi="GHEA Grapalat" w:cs="GHEA Grapalat"/>
        </w:rPr>
        <w:t>հետ կապված</w:t>
      </w:r>
      <w:r w:rsidRPr="005A48C3">
        <w:rPr>
          <w:rFonts w:ascii="GHEA Grapalat" w:hAnsi="GHEA Grapalat"/>
          <w:lang w:val="fr-FR"/>
        </w:rPr>
        <w:t xml:space="preserve"> </w:t>
      </w:r>
      <w:r w:rsidRPr="005A48C3">
        <w:rPr>
          <w:rFonts w:ascii="GHEA Grapalat" w:hAnsi="GHEA Grapalat"/>
        </w:rPr>
        <w:t>ընդհանուր</w:t>
      </w:r>
      <w:r w:rsidRPr="005A48C3">
        <w:rPr>
          <w:rFonts w:ascii="GHEA Grapalat" w:hAnsi="GHEA Grapalat"/>
          <w:lang w:val="fr-FR"/>
        </w:rPr>
        <w:t xml:space="preserve"> </w:t>
      </w:r>
      <w:r w:rsidRPr="005A48C3">
        <w:rPr>
          <w:rFonts w:ascii="GHEA Grapalat" w:hAnsi="GHEA Grapalat"/>
        </w:rPr>
        <w:t>հարցերն</w:t>
      </w:r>
      <w:r w:rsidRPr="005A48C3">
        <w:rPr>
          <w:rFonts w:ascii="GHEA Grapalat" w:hAnsi="GHEA Grapalat"/>
          <w:lang w:val="fr-FR"/>
        </w:rPr>
        <w:t xml:space="preserve"> </w:t>
      </w:r>
      <w:r w:rsidRPr="005A48C3">
        <w:rPr>
          <w:rFonts w:ascii="GHEA Grapalat" w:hAnsi="GHEA Grapalat"/>
        </w:rPr>
        <w:t>են</w:t>
      </w:r>
      <w:r w:rsidRPr="005A48C3">
        <w:rPr>
          <w:rFonts w:ascii="GHEA Grapalat" w:hAnsi="GHEA Grapalat"/>
          <w:lang w:val="fr-FR"/>
        </w:rPr>
        <w:t>:</w:t>
      </w:r>
    </w:p>
    <w:p w:rsidR="00883739" w:rsidRPr="005A48C3" w:rsidRDefault="00883739" w:rsidP="00883739">
      <w:pPr>
        <w:numPr>
          <w:ilvl w:val="0"/>
          <w:numId w:val="4"/>
        </w:numPr>
        <w:tabs>
          <w:tab w:val="clear" w:pos="360"/>
          <w:tab w:val="num" w:pos="840"/>
        </w:tabs>
        <w:autoSpaceDN w:val="0"/>
        <w:spacing w:line="360" w:lineRule="auto"/>
        <w:ind w:left="0" w:firstLine="567"/>
        <w:jc w:val="both"/>
        <w:rPr>
          <w:rFonts w:ascii="GHEA Grapalat" w:hAnsi="GHEA Grapalat" w:cs="GHEA Grapalat"/>
          <w:lang w:val="hy-AM"/>
        </w:rPr>
      </w:pPr>
      <w:r w:rsidRPr="005A48C3">
        <w:rPr>
          <w:rFonts w:ascii="GHEA Grapalat" w:hAnsi="GHEA Grapalat"/>
          <w:b/>
        </w:rPr>
        <w:t>Նախագծի</w:t>
      </w:r>
      <w:r w:rsidRPr="005A48C3">
        <w:rPr>
          <w:rFonts w:ascii="GHEA Grapalat" w:hAnsi="GHEA Grapalat"/>
          <w:b/>
          <w:lang w:val="fr-FR"/>
        </w:rPr>
        <w:t xml:space="preserve"> </w:t>
      </w:r>
      <w:r w:rsidRPr="005A48C3">
        <w:rPr>
          <w:rFonts w:ascii="GHEA Grapalat" w:hAnsi="GHEA Grapalat"/>
          <w:b/>
        </w:rPr>
        <w:t>մշակման</w:t>
      </w:r>
      <w:r w:rsidRPr="005A48C3">
        <w:rPr>
          <w:rFonts w:ascii="GHEA Grapalat" w:hAnsi="GHEA Grapalat"/>
          <w:b/>
          <w:lang w:val="fr-FR"/>
        </w:rPr>
        <w:t xml:space="preserve"> </w:t>
      </w:r>
      <w:r w:rsidRPr="005A48C3">
        <w:rPr>
          <w:rFonts w:ascii="GHEA Grapalat" w:hAnsi="GHEA Grapalat"/>
          <w:b/>
        </w:rPr>
        <w:t>գործընթացում</w:t>
      </w:r>
      <w:r w:rsidRPr="005A48C3">
        <w:rPr>
          <w:rFonts w:ascii="GHEA Grapalat" w:hAnsi="GHEA Grapalat"/>
          <w:b/>
          <w:lang w:val="fr-FR"/>
        </w:rPr>
        <w:t xml:space="preserve"> </w:t>
      </w:r>
      <w:r w:rsidRPr="005A48C3">
        <w:rPr>
          <w:rFonts w:ascii="GHEA Grapalat" w:hAnsi="GHEA Grapalat"/>
          <w:b/>
        </w:rPr>
        <w:t>ներգրավված</w:t>
      </w:r>
      <w:r w:rsidRPr="005A48C3">
        <w:rPr>
          <w:rFonts w:ascii="GHEA Grapalat" w:hAnsi="GHEA Grapalat"/>
          <w:b/>
          <w:lang w:val="fr-FR"/>
        </w:rPr>
        <w:t xml:space="preserve"> </w:t>
      </w:r>
      <w:r w:rsidRPr="005A48C3">
        <w:rPr>
          <w:rFonts w:ascii="GHEA Grapalat" w:hAnsi="GHEA Grapalat"/>
          <w:b/>
        </w:rPr>
        <w:t>ինստիտուտները</w:t>
      </w:r>
      <w:r w:rsidRPr="005A48C3">
        <w:rPr>
          <w:rFonts w:ascii="GHEA Grapalat" w:hAnsi="GHEA Grapalat"/>
          <w:b/>
          <w:lang w:val="fr-FR"/>
        </w:rPr>
        <w:t xml:space="preserve"> և </w:t>
      </w:r>
      <w:r w:rsidRPr="005A48C3">
        <w:rPr>
          <w:rFonts w:ascii="GHEA Grapalat" w:hAnsi="GHEA Grapalat"/>
          <w:b/>
        </w:rPr>
        <w:t>անձինք</w:t>
      </w:r>
      <w:r w:rsidRPr="005A48C3">
        <w:rPr>
          <w:rFonts w:ascii="GHEA Grapalat" w:hAnsi="GHEA Grapalat"/>
          <w:b/>
          <w:lang w:val="fr-FR"/>
        </w:rPr>
        <w:t>.</w:t>
      </w:r>
      <w:r w:rsidRPr="005A48C3">
        <w:rPr>
          <w:rFonts w:ascii="GHEA Grapalat" w:hAnsi="GHEA Grapalat"/>
          <w:b/>
          <w:lang w:val="hy-AM"/>
        </w:rPr>
        <w:t xml:space="preserve"> </w:t>
      </w:r>
      <w:r w:rsidRPr="005A48C3">
        <w:rPr>
          <w:rFonts w:ascii="GHEA Grapalat" w:hAnsi="GHEA Grapalat"/>
          <w:lang w:val="hy-AM"/>
        </w:rPr>
        <w:t>Նախագի</w:t>
      </w:r>
      <w:r w:rsidRPr="005A48C3">
        <w:rPr>
          <w:rFonts w:ascii="GHEA Grapalat" w:hAnsi="GHEA Grapalat"/>
          <w:lang w:val="hy-AM"/>
        </w:rPr>
        <w:softHyphen/>
        <w:t>ծը մշակվել է ՀՀ ԿԱ պետական եկամուտների կոմիտեի կող</w:t>
      </w:r>
      <w:r w:rsidRPr="005A48C3">
        <w:rPr>
          <w:rFonts w:ascii="GHEA Grapalat" w:hAnsi="GHEA Grapalat"/>
          <w:lang w:val="hy-AM"/>
        </w:rPr>
        <w:softHyphen/>
      </w:r>
      <w:r w:rsidRPr="005A48C3">
        <w:rPr>
          <w:rFonts w:ascii="GHEA Grapalat" w:hAnsi="GHEA Grapalat"/>
          <w:lang w:val="hy-AM"/>
        </w:rPr>
        <w:softHyphen/>
        <w:t xml:space="preserve">մից: </w:t>
      </w:r>
    </w:p>
    <w:p w:rsidR="00883739" w:rsidRPr="00B31C84" w:rsidRDefault="00883739" w:rsidP="00883739">
      <w:pPr>
        <w:numPr>
          <w:ilvl w:val="0"/>
          <w:numId w:val="4"/>
        </w:numPr>
        <w:tabs>
          <w:tab w:val="clear" w:pos="360"/>
          <w:tab w:val="num" w:pos="840"/>
        </w:tabs>
        <w:autoSpaceDN w:val="0"/>
        <w:spacing w:line="360" w:lineRule="auto"/>
        <w:ind w:left="0" w:firstLine="567"/>
        <w:jc w:val="both"/>
        <w:rPr>
          <w:rFonts w:ascii="GHEA Grapalat" w:hAnsi="GHEA Grapalat" w:cs="GHEA Grapalat"/>
          <w:b/>
          <w:lang w:val="fr-FR"/>
        </w:rPr>
      </w:pPr>
      <w:r w:rsidRPr="005A48C3">
        <w:rPr>
          <w:rFonts w:ascii="GHEA Grapalat" w:hAnsi="GHEA Grapalat" w:cs="GHEA Grapalat"/>
          <w:b/>
          <w:lang w:val="hy-AM"/>
        </w:rPr>
        <w:t xml:space="preserve">Իրավական ակտի կիրառման դեպքում ակնկալվող արդյունքը. </w:t>
      </w:r>
      <w:r w:rsidRPr="005A48C3">
        <w:rPr>
          <w:rFonts w:ascii="GHEA Grapalat" w:hAnsi="GHEA Grapalat" w:cs="GHEA Grapalat"/>
          <w:lang w:val="hy-AM"/>
        </w:rPr>
        <w:t>Նախագծի ընդուն</w:t>
      </w:r>
      <w:r w:rsidRPr="005A48C3">
        <w:rPr>
          <w:rFonts w:ascii="GHEA Grapalat" w:hAnsi="GHEA Grapalat" w:cs="GHEA Grapalat"/>
          <w:lang w:val="hy-AM"/>
        </w:rPr>
        <w:softHyphen/>
      </w:r>
      <w:r w:rsidRPr="005A48C3">
        <w:rPr>
          <w:rFonts w:ascii="GHEA Grapalat" w:hAnsi="GHEA Grapalat" w:cs="GHEA Grapalat"/>
          <w:lang w:val="hy-AM"/>
        </w:rPr>
        <w:softHyphen/>
      </w:r>
      <w:r w:rsidRPr="005A48C3">
        <w:rPr>
          <w:rFonts w:ascii="GHEA Grapalat" w:hAnsi="GHEA Grapalat" w:cs="GHEA Grapalat"/>
          <w:lang w:val="hy-AM"/>
        </w:rPr>
        <w:softHyphen/>
      </w:r>
      <w:r w:rsidRPr="005A48C3">
        <w:rPr>
          <w:rFonts w:ascii="GHEA Grapalat" w:hAnsi="GHEA Grapalat" w:cs="GHEA Grapalat"/>
          <w:lang w:val="hy-AM"/>
        </w:rPr>
        <w:softHyphen/>
      </w:r>
      <w:r w:rsidRPr="005A48C3">
        <w:rPr>
          <w:rFonts w:ascii="GHEA Grapalat" w:hAnsi="GHEA Grapalat" w:cs="GHEA Grapalat"/>
          <w:lang w:val="hy-AM"/>
        </w:rPr>
        <w:softHyphen/>
      </w:r>
      <w:r w:rsidRPr="005A48C3">
        <w:rPr>
          <w:rFonts w:ascii="GHEA Grapalat" w:hAnsi="GHEA Grapalat" w:cs="GHEA Grapalat"/>
          <w:lang w:val="hy-AM"/>
        </w:rPr>
        <w:softHyphen/>
      </w:r>
      <w:r w:rsidRPr="005A48C3">
        <w:rPr>
          <w:rFonts w:ascii="GHEA Grapalat" w:hAnsi="GHEA Grapalat" w:cs="GHEA Grapalat"/>
          <w:lang w:val="hy-AM"/>
        </w:rPr>
        <w:softHyphen/>
      </w:r>
      <w:r w:rsidRPr="005A48C3">
        <w:rPr>
          <w:rFonts w:ascii="GHEA Grapalat" w:hAnsi="GHEA Grapalat" w:cs="GHEA Grapalat"/>
          <w:lang w:val="hy-AM"/>
        </w:rPr>
        <w:softHyphen/>
      </w:r>
      <w:r w:rsidRPr="005A48C3">
        <w:rPr>
          <w:rFonts w:ascii="GHEA Grapalat" w:hAnsi="GHEA Grapalat" w:cs="GHEA Grapalat"/>
          <w:lang w:val="hy-AM"/>
        </w:rPr>
        <w:softHyphen/>
      </w:r>
      <w:r w:rsidRPr="005A48C3">
        <w:rPr>
          <w:rFonts w:ascii="GHEA Grapalat" w:hAnsi="GHEA Grapalat" w:cs="GHEA Grapalat"/>
          <w:lang w:val="hy-AM"/>
        </w:rPr>
        <w:softHyphen/>
      </w:r>
      <w:r w:rsidRPr="005A48C3">
        <w:rPr>
          <w:rFonts w:ascii="GHEA Grapalat" w:hAnsi="GHEA Grapalat" w:cs="GHEA Grapalat"/>
          <w:lang w:val="hy-AM"/>
        </w:rPr>
        <w:softHyphen/>
      </w:r>
      <w:r w:rsidRPr="005A48C3">
        <w:rPr>
          <w:rFonts w:ascii="GHEA Grapalat" w:hAnsi="GHEA Grapalat" w:cs="GHEA Grapalat"/>
          <w:lang w:val="hy-AM"/>
        </w:rPr>
        <w:softHyphen/>
      </w:r>
      <w:r w:rsidRPr="005A48C3">
        <w:rPr>
          <w:rFonts w:ascii="GHEA Grapalat" w:hAnsi="GHEA Grapalat" w:cs="GHEA Grapalat"/>
          <w:lang w:val="hy-AM"/>
        </w:rPr>
        <w:softHyphen/>
      </w:r>
      <w:r w:rsidRPr="005A48C3">
        <w:rPr>
          <w:rFonts w:ascii="GHEA Grapalat" w:hAnsi="GHEA Grapalat" w:cs="GHEA Grapalat"/>
          <w:lang w:val="hy-AM"/>
        </w:rPr>
        <w:softHyphen/>
      </w:r>
      <w:r w:rsidRPr="005A48C3">
        <w:rPr>
          <w:rFonts w:ascii="GHEA Grapalat" w:hAnsi="GHEA Grapalat" w:cs="GHEA Grapalat"/>
          <w:lang w:val="hy-AM"/>
        </w:rPr>
        <w:softHyphen/>
      </w:r>
      <w:r w:rsidRPr="005A48C3">
        <w:rPr>
          <w:rFonts w:ascii="GHEA Grapalat" w:hAnsi="GHEA Grapalat" w:cs="GHEA Grapalat"/>
          <w:lang w:val="hy-AM"/>
        </w:rPr>
        <w:softHyphen/>
      </w:r>
      <w:r w:rsidRPr="005A48C3">
        <w:rPr>
          <w:rFonts w:ascii="GHEA Grapalat" w:hAnsi="GHEA Grapalat" w:cs="GHEA Grapalat"/>
          <w:lang w:val="hy-AM"/>
        </w:rPr>
        <w:softHyphen/>
      </w:r>
      <w:r w:rsidRPr="005A48C3">
        <w:rPr>
          <w:rFonts w:ascii="GHEA Grapalat" w:hAnsi="GHEA Grapalat" w:cs="GHEA Grapalat"/>
          <w:lang w:val="hy-AM"/>
        </w:rPr>
        <w:softHyphen/>
      </w:r>
      <w:r w:rsidRPr="005A48C3">
        <w:rPr>
          <w:rFonts w:ascii="GHEA Grapalat" w:hAnsi="GHEA Grapalat" w:cs="GHEA Grapalat"/>
          <w:lang w:val="hy-AM"/>
        </w:rPr>
        <w:softHyphen/>
      </w:r>
      <w:r w:rsidRPr="005A48C3">
        <w:rPr>
          <w:rFonts w:ascii="GHEA Grapalat" w:hAnsi="GHEA Grapalat" w:cs="GHEA Grapalat"/>
          <w:lang w:val="hy-AM"/>
        </w:rPr>
        <w:softHyphen/>
        <w:t>ման արդ</w:t>
      </w:r>
      <w:r w:rsidRPr="005A48C3">
        <w:rPr>
          <w:rFonts w:ascii="GHEA Grapalat" w:hAnsi="GHEA Grapalat" w:cs="GHEA Grapalat"/>
          <w:lang w:val="hy-AM"/>
        </w:rPr>
        <w:softHyphen/>
        <w:t>յուն</w:t>
      </w:r>
      <w:r w:rsidRPr="005A48C3">
        <w:rPr>
          <w:rFonts w:ascii="GHEA Grapalat" w:hAnsi="GHEA Grapalat" w:cs="GHEA Grapalat"/>
          <w:lang w:val="hy-AM"/>
        </w:rPr>
        <w:softHyphen/>
      </w:r>
      <w:r w:rsidRPr="005A48C3">
        <w:rPr>
          <w:rFonts w:ascii="GHEA Grapalat" w:hAnsi="GHEA Grapalat" w:cs="GHEA Grapalat"/>
          <w:lang w:val="hy-AM"/>
        </w:rPr>
        <w:softHyphen/>
        <w:t>քում ակնկալվում է կանոնակարգել</w:t>
      </w:r>
      <w:r w:rsidRPr="005A48C3">
        <w:rPr>
          <w:rFonts w:ascii="GHEA Grapalat" w:hAnsi="GHEA Grapalat" w:cs="GHEA Grapalat"/>
        </w:rPr>
        <w:t xml:space="preserve"> հարկային</w:t>
      </w:r>
      <w:r w:rsidRPr="005A48C3">
        <w:rPr>
          <w:rFonts w:ascii="GHEA Grapalat" w:hAnsi="GHEA Grapalat" w:cs="GHEA Grapalat"/>
          <w:lang w:val="hy-AM"/>
        </w:rPr>
        <w:t xml:space="preserve"> </w:t>
      </w:r>
      <w:r w:rsidRPr="005A48C3">
        <w:rPr>
          <w:rFonts w:ascii="GHEA Grapalat" w:hAnsi="GHEA Grapalat" w:cs="GHEA Grapalat"/>
        </w:rPr>
        <w:t xml:space="preserve">հսկողության իրականացման ընթացքում </w:t>
      </w:r>
      <w:r w:rsidRPr="005A48C3">
        <w:rPr>
          <w:rFonts w:ascii="GHEA Grapalat" w:hAnsi="GHEA Grapalat" w:cs="GHEA Grapalat"/>
          <w:lang w:val="hy-AM"/>
        </w:rPr>
        <w:t>փորձաքննության նշանակման, անցկացման և փորձ</w:t>
      </w:r>
      <w:r w:rsidR="00A2235F">
        <w:rPr>
          <w:rFonts w:ascii="GHEA Grapalat" w:hAnsi="GHEA Grapalat" w:cs="GHEA Grapalat"/>
          <w:lang w:val="hy-AM"/>
        </w:rPr>
        <w:t>ագետի վարձատրության, մասնագետի</w:t>
      </w:r>
      <w:r w:rsidR="00A2235F">
        <w:rPr>
          <w:rFonts w:ascii="GHEA Grapalat" w:hAnsi="GHEA Grapalat" w:cs="GHEA Grapalat"/>
        </w:rPr>
        <w:t>,</w:t>
      </w:r>
      <w:r w:rsidRPr="005A48C3">
        <w:rPr>
          <w:rFonts w:ascii="GHEA Grapalat" w:hAnsi="GHEA Grapalat" w:cs="GHEA Grapalat"/>
          <w:lang w:val="hy-AM"/>
        </w:rPr>
        <w:t xml:space="preserve"> թարգմանչի ներգրավման և վարձատրության </w:t>
      </w:r>
      <w:r w:rsidRPr="005A48C3">
        <w:rPr>
          <w:rFonts w:ascii="GHEA Grapalat" w:hAnsi="GHEA Grapalat" w:cs="GHEA Grapalat"/>
        </w:rPr>
        <w:t>հետ կապված</w:t>
      </w:r>
      <w:r w:rsidRPr="005A48C3">
        <w:rPr>
          <w:rFonts w:ascii="GHEA Grapalat" w:hAnsi="GHEA Grapalat"/>
          <w:lang w:val="fr-FR"/>
        </w:rPr>
        <w:t xml:space="preserve"> </w:t>
      </w:r>
      <w:r w:rsidRPr="005A48C3">
        <w:rPr>
          <w:rFonts w:ascii="GHEA Grapalat" w:hAnsi="GHEA Grapalat"/>
        </w:rPr>
        <w:t>հարցերը</w:t>
      </w:r>
      <w:r w:rsidRPr="005A48C3">
        <w:rPr>
          <w:rFonts w:ascii="GHEA Grapalat" w:hAnsi="GHEA Grapalat" w:cs="GHEA Grapalat"/>
          <w:lang w:val="fr-FR"/>
        </w:rPr>
        <w:t>՝ սահմանելով համապատասխան կարգը:</w:t>
      </w:r>
    </w:p>
    <w:p w:rsidR="00883739" w:rsidRPr="00194854" w:rsidRDefault="00883739" w:rsidP="00883739">
      <w:pPr>
        <w:spacing w:line="360" w:lineRule="auto"/>
        <w:jc w:val="center"/>
        <w:rPr>
          <w:rFonts w:ascii="GHEA Grapalat" w:hAnsi="GHEA Grapalat"/>
          <w:b/>
        </w:rPr>
      </w:pPr>
      <w:r w:rsidRPr="00194854">
        <w:rPr>
          <w:rFonts w:ascii="GHEA Grapalat" w:hAnsi="GHEA Grapalat"/>
          <w:b/>
        </w:rPr>
        <w:lastRenderedPageBreak/>
        <w:t>ՏԵՂԵԿԱՆՔ</w:t>
      </w:r>
    </w:p>
    <w:p w:rsidR="00883739" w:rsidRPr="00194854" w:rsidRDefault="00883739" w:rsidP="00883739">
      <w:pPr>
        <w:spacing w:line="360" w:lineRule="auto"/>
        <w:jc w:val="center"/>
        <w:rPr>
          <w:rFonts w:ascii="GHEA Grapalat" w:hAnsi="GHEA Grapalat"/>
          <w:b/>
        </w:rPr>
      </w:pPr>
      <w:r w:rsidRPr="00194854">
        <w:rPr>
          <w:rFonts w:ascii="GHEA Grapalat" w:hAnsi="GHEA Grapalat"/>
          <w:b/>
        </w:rPr>
        <w:t>«</w:t>
      </w:r>
      <w:r w:rsidRPr="005A48C3">
        <w:rPr>
          <w:rFonts w:ascii="GHEA Grapalat" w:hAnsi="GHEA Grapalat"/>
          <w:b/>
        </w:rPr>
        <w:t>Հ</w:t>
      </w:r>
      <w:r w:rsidRPr="005A48C3">
        <w:rPr>
          <w:rFonts w:ascii="GHEA Grapalat" w:hAnsi="GHEA Grapalat"/>
          <w:b/>
          <w:lang w:val="hy-AM"/>
        </w:rPr>
        <w:t>արկային հսկողության իրականացման ընթացքում փորձաքննության նշանակման, անցկացման և փորձ</w:t>
      </w:r>
      <w:r w:rsidR="00CC60B8">
        <w:rPr>
          <w:rFonts w:ascii="GHEA Grapalat" w:hAnsi="GHEA Grapalat"/>
          <w:b/>
          <w:lang w:val="hy-AM"/>
        </w:rPr>
        <w:t>ագետի վարձատրության, մասնագետի</w:t>
      </w:r>
      <w:r w:rsidR="00CC60B8">
        <w:rPr>
          <w:rFonts w:ascii="GHEA Grapalat" w:hAnsi="GHEA Grapalat"/>
          <w:b/>
        </w:rPr>
        <w:t>,</w:t>
      </w:r>
      <w:r w:rsidRPr="005A48C3">
        <w:rPr>
          <w:rFonts w:ascii="GHEA Grapalat" w:hAnsi="GHEA Grapalat"/>
          <w:b/>
          <w:lang w:val="hy-AM"/>
        </w:rPr>
        <w:t xml:space="preserve"> թարգմանչի ներգրավման և վարձատրության կարգը </w:t>
      </w:r>
      <w:r w:rsidRPr="005A48C3">
        <w:rPr>
          <w:rFonts w:ascii="GHEA Grapalat" w:hAnsi="GHEA Grapalat"/>
          <w:b/>
        </w:rPr>
        <w:t>սահմանելու</w:t>
      </w:r>
      <w:r w:rsidRPr="005A48C3">
        <w:rPr>
          <w:rFonts w:ascii="GHEA Grapalat" w:hAnsi="GHEA Grapalat"/>
          <w:b/>
          <w:lang w:val="hy-AM"/>
        </w:rPr>
        <w:t xml:space="preserve"> մասին</w:t>
      </w:r>
      <w:r w:rsidRPr="00194854">
        <w:rPr>
          <w:rFonts w:ascii="GHEA Grapalat" w:hAnsi="GHEA Grapalat"/>
          <w:b/>
        </w:rPr>
        <w:t>»</w:t>
      </w:r>
    </w:p>
    <w:p w:rsidR="00883739" w:rsidRPr="00194854" w:rsidRDefault="00883739" w:rsidP="00883739">
      <w:pPr>
        <w:spacing w:line="360" w:lineRule="auto"/>
        <w:jc w:val="center"/>
        <w:rPr>
          <w:rFonts w:ascii="GHEA Grapalat" w:hAnsi="GHEA Grapalat"/>
        </w:rPr>
      </w:pPr>
      <w:r w:rsidRPr="00194854">
        <w:rPr>
          <w:rFonts w:ascii="GHEA Grapalat" w:hAnsi="GHEA Grapalat"/>
          <w:b/>
        </w:rPr>
        <w:t>ՀՀ կառավարության որոշման նախագծի ընդունման կապակցությամբ պետական կամ տեղական ինքնակառավարման մարմնի բյուջեում եկամուտների և ծախսերի ավելացման կամ նվազեցման մասին</w:t>
      </w:r>
    </w:p>
    <w:p w:rsidR="00883739" w:rsidRPr="00194854" w:rsidRDefault="00883739" w:rsidP="00883739">
      <w:pPr>
        <w:spacing w:line="360" w:lineRule="auto"/>
        <w:rPr>
          <w:rFonts w:ascii="GHEA Grapalat" w:hAnsi="GHEA Grapalat"/>
        </w:rPr>
      </w:pPr>
    </w:p>
    <w:p w:rsidR="00883739" w:rsidRPr="00194854" w:rsidRDefault="00883739" w:rsidP="00883739">
      <w:pPr>
        <w:spacing w:line="360" w:lineRule="auto"/>
        <w:ind w:firstLine="454"/>
        <w:jc w:val="both"/>
        <w:rPr>
          <w:rFonts w:ascii="GHEA Grapalat" w:hAnsi="GHEA Grapalat"/>
        </w:rPr>
      </w:pPr>
      <w:r w:rsidRPr="00194854">
        <w:rPr>
          <w:rFonts w:ascii="GHEA Grapalat" w:hAnsi="GHEA Grapalat"/>
        </w:rPr>
        <w:t>«</w:t>
      </w:r>
      <w:r w:rsidRPr="002B7E15">
        <w:rPr>
          <w:rFonts w:ascii="GHEA Grapalat" w:hAnsi="GHEA Grapalat"/>
        </w:rPr>
        <w:t>Հ</w:t>
      </w:r>
      <w:r w:rsidRPr="002B7E15">
        <w:rPr>
          <w:rFonts w:ascii="GHEA Grapalat" w:hAnsi="GHEA Grapalat"/>
          <w:lang w:val="hy-AM"/>
        </w:rPr>
        <w:t>արկային հսկողության իրականացման ընթացքում փորձաքննության նշանակման, անցկացման և փորձ</w:t>
      </w:r>
      <w:r w:rsidR="00CC60B8">
        <w:rPr>
          <w:rFonts w:ascii="GHEA Grapalat" w:hAnsi="GHEA Grapalat"/>
          <w:lang w:val="hy-AM"/>
        </w:rPr>
        <w:t>ագետի վարձատրության, մասնագետի</w:t>
      </w:r>
      <w:r w:rsidR="00CC60B8">
        <w:rPr>
          <w:rFonts w:ascii="GHEA Grapalat" w:hAnsi="GHEA Grapalat"/>
        </w:rPr>
        <w:t>,</w:t>
      </w:r>
      <w:r w:rsidRPr="002B7E15">
        <w:rPr>
          <w:rFonts w:ascii="GHEA Grapalat" w:hAnsi="GHEA Grapalat"/>
          <w:lang w:val="hy-AM"/>
        </w:rPr>
        <w:t xml:space="preserve"> թարգմանչի ներգրավման և վարձատրության կարգը </w:t>
      </w:r>
      <w:r w:rsidRPr="002B7E15">
        <w:rPr>
          <w:rFonts w:ascii="GHEA Grapalat" w:hAnsi="GHEA Grapalat"/>
        </w:rPr>
        <w:t>սահմանելու</w:t>
      </w:r>
      <w:r w:rsidRPr="002B7E15">
        <w:rPr>
          <w:rFonts w:ascii="GHEA Grapalat" w:hAnsi="GHEA Grapalat"/>
          <w:lang w:val="hy-AM"/>
        </w:rPr>
        <w:t xml:space="preserve"> մասին</w:t>
      </w:r>
      <w:r w:rsidRPr="00194854">
        <w:rPr>
          <w:rFonts w:ascii="GHEA Grapalat" w:hAnsi="GHEA Grapalat"/>
        </w:rPr>
        <w:t>» Հայաստանի Հանրապետության կառավարության որոշման նախագծի ընդունման կապակցությամբ պետական կամ տեղական ինքնակառավարման մարմնի բյուջեում եկամուտների և ծախսերի ավելացում կամ նվազեցում չի նախատեսվում:</w:t>
      </w:r>
    </w:p>
    <w:p w:rsidR="00883739" w:rsidRPr="00194854" w:rsidRDefault="00883739" w:rsidP="00883739">
      <w:pPr>
        <w:spacing w:line="360" w:lineRule="auto"/>
        <w:rPr>
          <w:rFonts w:ascii="GHEA Grapalat" w:hAnsi="GHEA Grapalat"/>
        </w:rPr>
      </w:pPr>
    </w:p>
    <w:p w:rsidR="00883739" w:rsidRPr="00194854" w:rsidRDefault="00883739" w:rsidP="00883739">
      <w:pPr>
        <w:spacing w:line="360" w:lineRule="auto"/>
        <w:rPr>
          <w:rFonts w:ascii="GHEA Grapalat" w:hAnsi="GHEA Grapalat"/>
        </w:rPr>
      </w:pPr>
    </w:p>
    <w:p w:rsidR="00883739" w:rsidRPr="00194854" w:rsidRDefault="00883739" w:rsidP="00883739">
      <w:pPr>
        <w:spacing w:line="360" w:lineRule="auto"/>
        <w:jc w:val="center"/>
        <w:rPr>
          <w:rFonts w:ascii="GHEA Grapalat" w:hAnsi="GHEA Grapalat"/>
          <w:b/>
        </w:rPr>
      </w:pPr>
      <w:r w:rsidRPr="00194854">
        <w:rPr>
          <w:rFonts w:ascii="GHEA Grapalat" w:hAnsi="GHEA Grapalat"/>
          <w:b/>
        </w:rPr>
        <w:t>ՏԵՂԵԿԱՆՔ</w:t>
      </w:r>
    </w:p>
    <w:p w:rsidR="00883739" w:rsidRPr="00194854" w:rsidRDefault="00883739" w:rsidP="00883739">
      <w:pPr>
        <w:spacing w:line="360" w:lineRule="auto"/>
        <w:jc w:val="center"/>
        <w:rPr>
          <w:rFonts w:ascii="GHEA Grapalat" w:hAnsi="GHEA Grapalat"/>
          <w:b/>
        </w:rPr>
      </w:pPr>
      <w:r w:rsidRPr="00194854">
        <w:rPr>
          <w:rFonts w:ascii="GHEA Grapalat" w:hAnsi="GHEA Grapalat"/>
          <w:b/>
        </w:rPr>
        <w:t>«</w:t>
      </w:r>
      <w:r w:rsidRPr="002B7E15">
        <w:rPr>
          <w:rFonts w:ascii="GHEA Grapalat" w:hAnsi="GHEA Grapalat"/>
          <w:b/>
        </w:rPr>
        <w:t>Հ</w:t>
      </w:r>
      <w:r w:rsidRPr="002B7E15">
        <w:rPr>
          <w:rFonts w:ascii="GHEA Grapalat" w:hAnsi="GHEA Grapalat"/>
          <w:b/>
          <w:lang w:val="hy-AM"/>
        </w:rPr>
        <w:t>արկային հսկողության իրականացման ընթացքում փորձաքննության նշանակման, անցկացման և փորձագետ</w:t>
      </w:r>
      <w:r w:rsidR="00CC60B8">
        <w:rPr>
          <w:rFonts w:ascii="GHEA Grapalat" w:hAnsi="GHEA Grapalat"/>
          <w:b/>
          <w:lang w:val="hy-AM"/>
        </w:rPr>
        <w:t>ի վարձատրության, մասնագետի</w:t>
      </w:r>
      <w:r w:rsidR="00CC60B8">
        <w:rPr>
          <w:rFonts w:ascii="GHEA Grapalat" w:hAnsi="GHEA Grapalat"/>
          <w:b/>
        </w:rPr>
        <w:t>,</w:t>
      </w:r>
      <w:r w:rsidRPr="002B7E15">
        <w:rPr>
          <w:rFonts w:ascii="GHEA Grapalat" w:hAnsi="GHEA Grapalat"/>
          <w:b/>
          <w:lang w:val="hy-AM"/>
        </w:rPr>
        <w:t xml:space="preserve"> թարգմանչի ներգրավման և վարձատրության կարգը </w:t>
      </w:r>
      <w:r w:rsidRPr="002B7E15">
        <w:rPr>
          <w:rFonts w:ascii="GHEA Grapalat" w:hAnsi="GHEA Grapalat"/>
          <w:b/>
        </w:rPr>
        <w:t>սահմանելու</w:t>
      </w:r>
      <w:r w:rsidRPr="002B7E15">
        <w:rPr>
          <w:rFonts w:ascii="GHEA Grapalat" w:hAnsi="GHEA Grapalat"/>
          <w:b/>
          <w:lang w:val="hy-AM"/>
        </w:rPr>
        <w:t xml:space="preserve"> մասին</w:t>
      </w:r>
      <w:r w:rsidRPr="00194854">
        <w:rPr>
          <w:rFonts w:ascii="GHEA Grapalat" w:hAnsi="GHEA Grapalat"/>
          <w:b/>
        </w:rPr>
        <w:t>» ՀՀ կառավարության որոշման նախագծի ընդունման կապակցությամբ այլ նորմատիվ իրավական ակտերի ընդունման անհրաժեշտության մասին</w:t>
      </w:r>
    </w:p>
    <w:p w:rsidR="00883739" w:rsidRPr="00194854" w:rsidRDefault="00883739" w:rsidP="00883739">
      <w:pPr>
        <w:spacing w:line="360" w:lineRule="auto"/>
        <w:rPr>
          <w:rFonts w:ascii="GHEA Grapalat" w:hAnsi="GHEA Grapalat"/>
        </w:rPr>
      </w:pPr>
    </w:p>
    <w:p w:rsidR="00883739" w:rsidRDefault="00883739" w:rsidP="00883739">
      <w:pPr>
        <w:spacing w:line="360" w:lineRule="auto"/>
        <w:ind w:firstLine="454"/>
        <w:jc w:val="both"/>
        <w:rPr>
          <w:rFonts w:ascii="GHEA Grapalat" w:hAnsi="GHEA Grapalat"/>
        </w:rPr>
      </w:pPr>
      <w:r w:rsidRPr="00194854">
        <w:rPr>
          <w:rFonts w:ascii="GHEA Grapalat" w:hAnsi="GHEA Grapalat"/>
        </w:rPr>
        <w:t>«</w:t>
      </w:r>
      <w:r w:rsidRPr="002B7E15">
        <w:rPr>
          <w:rFonts w:ascii="GHEA Grapalat" w:hAnsi="GHEA Grapalat"/>
        </w:rPr>
        <w:t>Հ</w:t>
      </w:r>
      <w:r w:rsidRPr="002B7E15">
        <w:rPr>
          <w:rFonts w:ascii="GHEA Grapalat" w:hAnsi="GHEA Grapalat"/>
          <w:lang w:val="hy-AM"/>
        </w:rPr>
        <w:t>արկային հսկողության իրականացման ընթացքում փորձաքննության նշանակման, անցկացման և փորձ</w:t>
      </w:r>
      <w:r w:rsidR="00CC60B8">
        <w:rPr>
          <w:rFonts w:ascii="GHEA Grapalat" w:hAnsi="GHEA Grapalat"/>
          <w:lang w:val="hy-AM"/>
        </w:rPr>
        <w:t>ագետի վարձատրության, մասնագետի</w:t>
      </w:r>
      <w:r w:rsidR="00CC60B8">
        <w:rPr>
          <w:rFonts w:ascii="GHEA Grapalat" w:hAnsi="GHEA Grapalat"/>
        </w:rPr>
        <w:t>,</w:t>
      </w:r>
      <w:r w:rsidRPr="002B7E15">
        <w:rPr>
          <w:rFonts w:ascii="GHEA Grapalat" w:hAnsi="GHEA Grapalat"/>
          <w:lang w:val="hy-AM"/>
        </w:rPr>
        <w:t xml:space="preserve"> թարգմանչի ներգրավման և վարձատրության կարգը </w:t>
      </w:r>
      <w:r w:rsidRPr="002B7E15">
        <w:rPr>
          <w:rFonts w:ascii="GHEA Grapalat" w:hAnsi="GHEA Grapalat"/>
        </w:rPr>
        <w:t>սահմանելու</w:t>
      </w:r>
      <w:r w:rsidRPr="002B7E15">
        <w:rPr>
          <w:rFonts w:ascii="GHEA Grapalat" w:hAnsi="GHEA Grapalat"/>
          <w:lang w:val="hy-AM"/>
        </w:rPr>
        <w:t xml:space="preserve"> մասին</w:t>
      </w:r>
      <w:r w:rsidRPr="00194854">
        <w:rPr>
          <w:rFonts w:ascii="GHEA Grapalat" w:hAnsi="GHEA Grapalat"/>
        </w:rPr>
        <w:t>» Հայաստանի Հանրապետության կառավարության որոշման նախագծի ընդունման կապակցությամբ այլ իրավական ակտերի ընդունման անհրաժեշտություն առկա չէ:</w:t>
      </w:r>
    </w:p>
    <w:p w:rsidR="00834F37" w:rsidRDefault="00834F37" w:rsidP="00834F37">
      <w:pPr>
        <w:rPr>
          <w:rFonts w:ascii="GHEA Grapalat" w:hAnsi="GHEA Grapalat"/>
        </w:rPr>
      </w:pPr>
    </w:p>
    <w:p w:rsidR="00FB2B78" w:rsidRDefault="00FB2B78" w:rsidP="00834F37">
      <w:pPr>
        <w:rPr>
          <w:rFonts w:ascii="GHEA Grapalat" w:hAnsi="GHEA Grapalat"/>
        </w:rPr>
        <w:sectPr w:rsidR="00FB2B78" w:rsidSect="00D66A48">
          <w:footerReference w:type="first" r:id="rId9"/>
          <w:pgSz w:w="11906" w:h="16838" w:code="9"/>
          <w:pgMar w:top="851" w:right="851" w:bottom="1134" w:left="1418" w:header="426" w:footer="220" w:gutter="0"/>
          <w:cols w:space="708"/>
          <w:titlePg/>
          <w:docGrid w:linePitch="360"/>
        </w:sectPr>
      </w:pPr>
    </w:p>
    <w:p w:rsidR="00FB2B78" w:rsidRPr="00F5596A" w:rsidRDefault="00FB2B78" w:rsidP="00FB2B78">
      <w:pPr>
        <w:jc w:val="center"/>
        <w:rPr>
          <w:rFonts w:ascii="GHEA Grapalat" w:hAnsi="GHEA Grapalat"/>
          <w:b/>
          <w:lang w:val="hy-AM"/>
        </w:rPr>
      </w:pPr>
      <w:r w:rsidRPr="00F5596A">
        <w:rPr>
          <w:rFonts w:ascii="GHEA Grapalat" w:hAnsi="GHEA Grapalat"/>
          <w:b/>
          <w:lang w:val="hy-AM"/>
        </w:rPr>
        <w:lastRenderedPageBreak/>
        <w:t>ԱՄՓՈՓԱԹԵՐԹ</w:t>
      </w:r>
    </w:p>
    <w:p w:rsidR="00FB2B78" w:rsidRPr="00F5596A" w:rsidRDefault="00FB2B78" w:rsidP="00FB2B78">
      <w:pPr>
        <w:jc w:val="center"/>
        <w:rPr>
          <w:rFonts w:ascii="GHEA Grapalat" w:hAnsi="GHEA Grapalat"/>
          <w:b/>
        </w:rPr>
      </w:pPr>
      <w:r w:rsidRPr="00F5596A">
        <w:rPr>
          <w:rFonts w:ascii="GHEA Grapalat" w:hAnsi="GHEA Grapalat" w:cs="GHEA Grapalat"/>
          <w:b/>
          <w:lang w:val="hy-AM"/>
        </w:rPr>
        <w:tab/>
        <w:t>«ՀԱՐԿԱՅԻՆ ՀՍԿՈՂՈՒԹՅԱՆ</w:t>
      </w:r>
      <w:r w:rsidRPr="00F5596A">
        <w:rPr>
          <w:rFonts w:ascii="GHEA Grapalat" w:hAnsi="GHEA Grapalat" w:cs="GHEA Grapalat"/>
          <w:b/>
        </w:rPr>
        <w:t xml:space="preserve"> ԻՐԱԿԱՆԱՑՄԱՆ ԸՆԹԱՑՔՈՒՄ ՓՈՐՁԱՔՆՆՈՒԹՅԱՆ ՆՇԱՆԱԿՄԱՆ, ԱՆՑԿԱՑՄԱՆ ԵՎ ՓՈՐՁԱԳԵՏԻ Վ</w:t>
      </w:r>
      <w:r w:rsidR="00CC60B8">
        <w:rPr>
          <w:rFonts w:ascii="GHEA Grapalat" w:hAnsi="GHEA Grapalat" w:cs="GHEA Grapalat"/>
          <w:b/>
        </w:rPr>
        <w:t>ԱՐՁԱՏՐՈՒԹՅԱՆ, ՄԱՍՆԱԳԵՏԻ,</w:t>
      </w:r>
      <w:r w:rsidRPr="00F5596A">
        <w:rPr>
          <w:rFonts w:ascii="GHEA Grapalat" w:hAnsi="GHEA Grapalat" w:cs="GHEA Grapalat"/>
          <w:b/>
        </w:rPr>
        <w:t xml:space="preserve"> ԹԱՐԳՄԱՆՉԻ ՆԵՐԳՐԱՎՄԱՆ ԵՎ ՎԱՐՁԱՏՐՈՒԹՅԱՆ ԿԱՐԳԸ ՍԱՀՄԱՆԵԼՈՒ ՄԱՍԻՆ</w:t>
      </w:r>
      <w:r w:rsidRPr="00F5596A">
        <w:rPr>
          <w:rFonts w:ascii="GHEA Grapalat" w:hAnsi="GHEA Grapalat" w:cs="GHEA Grapalat"/>
          <w:b/>
          <w:lang w:val="hy-AM"/>
        </w:rPr>
        <w:t xml:space="preserve">» ՀՀ ԿԱՌԱՎԱՐՈՒԹՅԱՆ ՈՐՈՇՄԱՆ </w:t>
      </w:r>
      <w:r w:rsidRPr="00F5596A">
        <w:rPr>
          <w:rFonts w:ascii="GHEA Grapalat" w:hAnsi="GHEA Grapalat"/>
          <w:b/>
          <w:lang w:val="hy-AM"/>
        </w:rPr>
        <w:t>ՆԱԽԱԳԾԻ ՎԵՐԱԲԵՐՅԱԼ ՍՏԱՑՎԱԾ ԴԻՏՈՂՈՒԹՅՈՒՆՆԵՐԻ ԵՎ ԱՌԱՋԱՐԿՈՒԹՅՈՒՆՆԵՐԻ</w:t>
      </w:r>
      <w:r w:rsidRPr="00F5596A">
        <w:rPr>
          <w:rFonts w:ascii="GHEA Grapalat" w:hAnsi="GHEA Grapalat"/>
          <w:b/>
        </w:rPr>
        <w:t xml:space="preserve"> </w:t>
      </w:r>
    </w:p>
    <w:p w:rsidR="00FB2B78" w:rsidRDefault="00FB2B78" w:rsidP="00FB2B78">
      <w:pPr>
        <w:jc w:val="center"/>
        <w:rPr>
          <w:rFonts w:ascii="GHEA Grapalat" w:hAnsi="GHEA Grapalat"/>
          <w:b/>
        </w:rPr>
      </w:pPr>
    </w:p>
    <w:p w:rsidR="00FB2B78" w:rsidRPr="00767F00" w:rsidRDefault="00FB2B78" w:rsidP="00FB2B78">
      <w:pPr>
        <w:jc w:val="center"/>
        <w:rPr>
          <w:rFonts w:ascii="GHEA Grapalat" w:hAnsi="GHEA Grapalat"/>
          <w:b/>
          <w:lang w:val="hy-AM"/>
        </w:rPr>
      </w:pPr>
    </w:p>
    <w:tbl>
      <w:tblPr>
        <w:tblW w:w="1488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2574"/>
        <w:gridCol w:w="6326"/>
        <w:gridCol w:w="2069"/>
        <w:gridCol w:w="3155"/>
      </w:tblGrid>
      <w:tr w:rsidR="00FB2B78" w:rsidRPr="003A57F0" w:rsidTr="003861DF">
        <w:trPr>
          <w:trHeight w:val="574"/>
        </w:trPr>
        <w:tc>
          <w:tcPr>
            <w:tcW w:w="763" w:type="dxa"/>
            <w:shd w:val="clear" w:color="auto" w:fill="auto"/>
          </w:tcPr>
          <w:p w:rsidR="00FB2B78" w:rsidRPr="003A57F0" w:rsidRDefault="00FB2B78" w:rsidP="003861DF">
            <w:pPr>
              <w:jc w:val="center"/>
              <w:rPr>
                <w:rFonts w:ascii="GHEA Grapalat" w:hAnsi="GHEA Grapalat"/>
                <w:b/>
                <w:sz w:val="20"/>
                <w:szCs w:val="20"/>
                <w:lang w:val="hy-AM"/>
              </w:rPr>
            </w:pPr>
          </w:p>
        </w:tc>
        <w:tc>
          <w:tcPr>
            <w:tcW w:w="2574" w:type="dxa"/>
            <w:shd w:val="clear" w:color="auto" w:fill="auto"/>
            <w:vAlign w:val="center"/>
          </w:tcPr>
          <w:p w:rsidR="00FB2B78" w:rsidRPr="003A57F0" w:rsidRDefault="00FB2B78" w:rsidP="003861DF">
            <w:pPr>
              <w:jc w:val="center"/>
              <w:rPr>
                <w:rFonts w:ascii="GHEA Grapalat" w:hAnsi="GHEA Grapalat"/>
                <w:b/>
                <w:sz w:val="20"/>
                <w:szCs w:val="20"/>
                <w:lang w:val="hy-AM"/>
              </w:rPr>
            </w:pPr>
            <w:r w:rsidRPr="003A57F0">
              <w:rPr>
                <w:rFonts w:ascii="GHEA Grapalat" w:hAnsi="GHEA Grapalat"/>
                <w:sz w:val="20"/>
                <w:szCs w:val="20"/>
                <w:lang w:val="hy-AM"/>
              </w:rPr>
              <w:t>Առաջարկության հեղինակը, գրության ամսաթիվը, գրության համարը</w:t>
            </w:r>
          </w:p>
        </w:tc>
        <w:tc>
          <w:tcPr>
            <w:tcW w:w="6326" w:type="dxa"/>
            <w:shd w:val="clear" w:color="auto" w:fill="auto"/>
            <w:vAlign w:val="center"/>
          </w:tcPr>
          <w:p w:rsidR="00FB2B78" w:rsidRPr="003A57F0" w:rsidRDefault="00FB2B78" w:rsidP="003861DF">
            <w:pPr>
              <w:jc w:val="center"/>
              <w:rPr>
                <w:rFonts w:ascii="GHEA Grapalat" w:hAnsi="GHEA Grapalat"/>
                <w:b/>
                <w:sz w:val="20"/>
                <w:szCs w:val="20"/>
              </w:rPr>
            </w:pPr>
            <w:r w:rsidRPr="003A57F0">
              <w:rPr>
                <w:rFonts w:ascii="GHEA Grapalat" w:hAnsi="GHEA Grapalat"/>
                <w:sz w:val="20"/>
                <w:szCs w:val="20"/>
                <w:lang w:val="fr-FR"/>
              </w:rPr>
              <w:t>Առաջարկության</w:t>
            </w:r>
            <w:r w:rsidRPr="003A57F0">
              <w:rPr>
                <w:rFonts w:ascii="GHEA Grapalat" w:hAnsi="GHEA Grapalat" w:cs="Times Armenian"/>
                <w:sz w:val="20"/>
                <w:szCs w:val="20"/>
                <w:lang w:val="fr-FR"/>
              </w:rPr>
              <w:t xml:space="preserve"> </w:t>
            </w:r>
            <w:r w:rsidRPr="003A57F0">
              <w:rPr>
                <w:rFonts w:ascii="GHEA Grapalat" w:hAnsi="GHEA Grapalat"/>
                <w:sz w:val="20"/>
                <w:szCs w:val="20"/>
                <w:lang w:val="fr-FR"/>
              </w:rPr>
              <w:t>բովանդակությունը</w:t>
            </w:r>
          </w:p>
        </w:tc>
        <w:tc>
          <w:tcPr>
            <w:tcW w:w="2069" w:type="dxa"/>
            <w:shd w:val="clear" w:color="auto" w:fill="auto"/>
            <w:vAlign w:val="center"/>
          </w:tcPr>
          <w:p w:rsidR="00FB2B78" w:rsidRPr="003A57F0" w:rsidRDefault="00FB2B78" w:rsidP="003861DF">
            <w:pPr>
              <w:tabs>
                <w:tab w:val="left" w:pos="-3261"/>
              </w:tabs>
              <w:jc w:val="center"/>
              <w:rPr>
                <w:rFonts w:ascii="GHEA Grapalat" w:hAnsi="GHEA Grapalat"/>
                <w:sz w:val="20"/>
                <w:szCs w:val="20"/>
              </w:rPr>
            </w:pPr>
            <w:r w:rsidRPr="003A57F0">
              <w:rPr>
                <w:rFonts w:ascii="GHEA Grapalat" w:hAnsi="GHEA Grapalat"/>
                <w:sz w:val="20"/>
                <w:szCs w:val="20"/>
                <w:lang w:val="fr-FR"/>
              </w:rPr>
              <w:t>Եզրակացություն</w:t>
            </w:r>
          </w:p>
        </w:tc>
        <w:tc>
          <w:tcPr>
            <w:tcW w:w="3155" w:type="dxa"/>
            <w:shd w:val="clear" w:color="auto" w:fill="auto"/>
            <w:vAlign w:val="center"/>
          </w:tcPr>
          <w:p w:rsidR="00FB2B78" w:rsidRPr="003A57F0" w:rsidRDefault="00FB2B78" w:rsidP="003861DF">
            <w:pPr>
              <w:tabs>
                <w:tab w:val="left" w:pos="-3261"/>
              </w:tabs>
              <w:jc w:val="center"/>
              <w:rPr>
                <w:rFonts w:ascii="GHEA Grapalat" w:hAnsi="GHEA Grapalat"/>
                <w:sz w:val="20"/>
                <w:szCs w:val="20"/>
              </w:rPr>
            </w:pPr>
            <w:r w:rsidRPr="003A57F0">
              <w:rPr>
                <w:rFonts w:ascii="GHEA Grapalat" w:hAnsi="GHEA Grapalat"/>
                <w:sz w:val="20"/>
                <w:szCs w:val="20"/>
              </w:rPr>
              <w:t>Կատարված փոփոխությունը</w:t>
            </w:r>
          </w:p>
        </w:tc>
      </w:tr>
      <w:tr w:rsidR="00FB2B78" w:rsidRPr="00767F00" w:rsidTr="003861DF">
        <w:trPr>
          <w:trHeight w:val="168"/>
        </w:trPr>
        <w:tc>
          <w:tcPr>
            <w:tcW w:w="763" w:type="dxa"/>
            <w:shd w:val="clear" w:color="auto" w:fill="auto"/>
          </w:tcPr>
          <w:p w:rsidR="00FB2B78" w:rsidRPr="00767F00" w:rsidRDefault="00FB2B78" w:rsidP="003861DF">
            <w:pPr>
              <w:jc w:val="center"/>
              <w:rPr>
                <w:rFonts w:ascii="GHEA Grapalat" w:hAnsi="GHEA Grapalat"/>
              </w:rPr>
            </w:pPr>
            <w:r w:rsidRPr="00767F00">
              <w:rPr>
                <w:rFonts w:ascii="GHEA Grapalat" w:hAnsi="GHEA Grapalat"/>
              </w:rPr>
              <w:t>1</w:t>
            </w:r>
          </w:p>
        </w:tc>
        <w:tc>
          <w:tcPr>
            <w:tcW w:w="2574" w:type="dxa"/>
            <w:shd w:val="clear" w:color="auto" w:fill="auto"/>
            <w:vAlign w:val="center"/>
          </w:tcPr>
          <w:p w:rsidR="00FB2B78" w:rsidRPr="00767F00" w:rsidRDefault="00FB2B78" w:rsidP="003861DF">
            <w:pPr>
              <w:jc w:val="center"/>
              <w:rPr>
                <w:rFonts w:ascii="GHEA Grapalat" w:hAnsi="GHEA Grapalat"/>
              </w:rPr>
            </w:pPr>
            <w:r w:rsidRPr="00767F00">
              <w:rPr>
                <w:rFonts w:ascii="GHEA Grapalat" w:hAnsi="GHEA Grapalat"/>
              </w:rPr>
              <w:t>2</w:t>
            </w:r>
          </w:p>
        </w:tc>
        <w:tc>
          <w:tcPr>
            <w:tcW w:w="6326" w:type="dxa"/>
            <w:shd w:val="clear" w:color="auto" w:fill="auto"/>
            <w:vAlign w:val="center"/>
          </w:tcPr>
          <w:p w:rsidR="00FB2B78" w:rsidRPr="00767F00" w:rsidRDefault="00FB2B78" w:rsidP="003861DF">
            <w:pPr>
              <w:jc w:val="center"/>
              <w:rPr>
                <w:rFonts w:ascii="GHEA Grapalat" w:hAnsi="GHEA Grapalat"/>
              </w:rPr>
            </w:pPr>
            <w:r w:rsidRPr="00767F00">
              <w:rPr>
                <w:rFonts w:ascii="GHEA Grapalat" w:hAnsi="GHEA Grapalat"/>
              </w:rPr>
              <w:t>3</w:t>
            </w:r>
          </w:p>
        </w:tc>
        <w:tc>
          <w:tcPr>
            <w:tcW w:w="2069" w:type="dxa"/>
            <w:shd w:val="clear" w:color="auto" w:fill="auto"/>
            <w:vAlign w:val="center"/>
          </w:tcPr>
          <w:p w:rsidR="00FB2B78" w:rsidRPr="00767F00" w:rsidRDefault="00FB2B78" w:rsidP="003861DF">
            <w:pPr>
              <w:jc w:val="center"/>
              <w:rPr>
                <w:rFonts w:ascii="GHEA Grapalat" w:hAnsi="GHEA Grapalat"/>
              </w:rPr>
            </w:pPr>
            <w:r w:rsidRPr="00767F00">
              <w:rPr>
                <w:rFonts w:ascii="GHEA Grapalat" w:hAnsi="GHEA Grapalat"/>
              </w:rPr>
              <w:t>4</w:t>
            </w:r>
          </w:p>
        </w:tc>
        <w:tc>
          <w:tcPr>
            <w:tcW w:w="3155" w:type="dxa"/>
            <w:shd w:val="clear" w:color="auto" w:fill="auto"/>
            <w:vAlign w:val="center"/>
          </w:tcPr>
          <w:p w:rsidR="00FB2B78" w:rsidRPr="00767F00" w:rsidRDefault="00FB2B78" w:rsidP="003861DF">
            <w:pPr>
              <w:jc w:val="center"/>
              <w:rPr>
                <w:rFonts w:ascii="GHEA Grapalat" w:hAnsi="GHEA Grapalat"/>
              </w:rPr>
            </w:pPr>
            <w:r w:rsidRPr="00767F00">
              <w:rPr>
                <w:rFonts w:ascii="GHEA Grapalat" w:hAnsi="GHEA Grapalat"/>
              </w:rPr>
              <w:t>5</w:t>
            </w:r>
          </w:p>
        </w:tc>
      </w:tr>
      <w:tr w:rsidR="00FB2B78" w:rsidRPr="00767F00" w:rsidTr="003861DF">
        <w:trPr>
          <w:trHeight w:val="274"/>
        </w:trPr>
        <w:tc>
          <w:tcPr>
            <w:tcW w:w="763" w:type="dxa"/>
            <w:shd w:val="clear" w:color="auto" w:fill="auto"/>
            <w:vAlign w:val="center"/>
          </w:tcPr>
          <w:p w:rsidR="00FB2B78" w:rsidRPr="00F5596A" w:rsidRDefault="00FB2B78" w:rsidP="003861DF">
            <w:pPr>
              <w:jc w:val="center"/>
              <w:rPr>
                <w:rFonts w:ascii="GHEA Grapalat" w:hAnsi="GHEA Grapalat"/>
                <w:lang w:val="fr-FR"/>
              </w:rPr>
            </w:pPr>
            <w:r w:rsidRPr="00F5596A">
              <w:rPr>
                <w:rFonts w:ascii="GHEA Grapalat" w:hAnsi="GHEA Grapalat"/>
                <w:lang w:val="fr-FR"/>
              </w:rPr>
              <w:t>1</w:t>
            </w:r>
          </w:p>
        </w:tc>
        <w:tc>
          <w:tcPr>
            <w:tcW w:w="2574" w:type="dxa"/>
            <w:shd w:val="clear" w:color="auto" w:fill="auto"/>
            <w:vAlign w:val="center"/>
          </w:tcPr>
          <w:p w:rsidR="00FB2B78" w:rsidRPr="00F5596A" w:rsidRDefault="00FB2B78" w:rsidP="003861DF">
            <w:pPr>
              <w:jc w:val="center"/>
              <w:rPr>
                <w:rFonts w:ascii="GHEA Grapalat" w:hAnsi="GHEA Grapalat" w:cs="Sylfaen"/>
              </w:rPr>
            </w:pPr>
            <w:r w:rsidRPr="00F5596A">
              <w:rPr>
                <w:rFonts w:ascii="GHEA Grapalat" w:hAnsi="GHEA Grapalat" w:cs="Sylfaen"/>
                <w:lang w:val="hy-AM"/>
              </w:rPr>
              <w:t>ՀՀ ֆինանսների նախարարություն</w:t>
            </w:r>
          </w:p>
          <w:p w:rsidR="00FB2B78" w:rsidRPr="00F5596A" w:rsidRDefault="00FB2B78" w:rsidP="003861DF">
            <w:pPr>
              <w:jc w:val="center"/>
              <w:rPr>
                <w:rFonts w:ascii="GHEA Grapalat" w:hAnsi="GHEA Grapalat" w:cs="Sylfaen"/>
              </w:rPr>
            </w:pPr>
            <w:r w:rsidRPr="00F5596A">
              <w:rPr>
                <w:rFonts w:ascii="GHEA Grapalat" w:hAnsi="GHEA Grapalat" w:cs="Sylfaen"/>
              </w:rPr>
              <w:t>03.04.2017թ.</w:t>
            </w:r>
          </w:p>
          <w:p w:rsidR="00FB2B78" w:rsidRPr="00F5596A" w:rsidRDefault="00FB2B78" w:rsidP="003861DF">
            <w:pPr>
              <w:jc w:val="center"/>
              <w:rPr>
                <w:rFonts w:ascii="GHEA Grapalat" w:hAnsi="GHEA Grapalat" w:cs="Sylfaen"/>
              </w:rPr>
            </w:pPr>
            <w:r w:rsidRPr="00F5596A">
              <w:rPr>
                <w:rFonts w:ascii="GHEA Grapalat" w:hAnsi="GHEA Grapalat" w:cs="Sylfaen"/>
              </w:rPr>
              <w:t>N 01/2-3/5837-17</w:t>
            </w:r>
          </w:p>
          <w:p w:rsidR="00FB2B78" w:rsidRPr="00F5596A" w:rsidRDefault="00FB2B78" w:rsidP="003861DF">
            <w:pPr>
              <w:jc w:val="center"/>
              <w:rPr>
                <w:rFonts w:ascii="GHEA Grapalat" w:hAnsi="GHEA Grapalat" w:cs="Sylfaen"/>
              </w:rPr>
            </w:pPr>
            <w:r w:rsidRPr="00F5596A">
              <w:rPr>
                <w:rFonts w:ascii="GHEA Grapalat" w:hAnsi="GHEA Grapalat" w:cs="Sylfaen"/>
              </w:rPr>
              <w:t>(N 16070-17)</w:t>
            </w:r>
          </w:p>
        </w:tc>
        <w:tc>
          <w:tcPr>
            <w:tcW w:w="6326" w:type="dxa"/>
            <w:shd w:val="clear" w:color="auto" w:fill="auto"/>
            <w:vAlign w:val="center"/>
          </w:tcPr>
          <w:p w:rsidR="00FB2B78" w:rsidRPr="00F5596A" w:rsidRDefault="00FB2B78" w:rsidP="003861DF">
            <w:pPr>
              <w:ind w:firstLine="349"/>
              <w:jc w:val="both"/>
              <w:rPr>
                <w:rFonts w:ascii="GHEA Grapalat" w:hAnsi="GHEA Grapalat" w:cs="Sylfaen"/>
                <w:lang w:val="fr-FR"/>
              </w:rPr>
            </w:pPr>
            <w:r w:rsidRPr="00F5596A">
              <w:rPr>
                <w:rFonts w:ascii="GHEA Grapalat" w:hAnsi="GHEA Grapalat" w:cs="Sylfaen"/>
                <w:lang w:val="fr-FR"/>
              </w:rPr>
              <w:t>1.</w:t>
            </w:r>
            <w:r w:rsidRPr="00F5596A">
              <w:rPr>
                <w:rFonts w:ascii="GHEA Grapalat" w:hAnsi="GHEA Grapalat" w:cs="Sylfaen"/>
                <w:lang w:val="fr-FR"/>
              </w:rPr>
              <w:tab/>
              <w:t>Նախագծի 1-ին կետով սահմանվող հավելվածի 5-րդ կետի համաձայն, հարկային մարմնի պատվերով փորձաքննություն իրականացնող անձինք (փորձագետները) ընտրվում են «Գնումների մասին» ՀՀ օրենքով, որոնց հետ պայմանագիր կնքելուց հետո վերջիններս  ներառվում են հարկային մարմնի կողմից վարվող փորձաքննություն իրականացնող անձանց էլեկտրոնային ռեեստր: Նույն հավելվածի 6-րդ կետի «ա» ենթակետի համաձայն, յուրաքանչյուր տարի մինչև այդ տարվա փետրվարի 1-ը հարկային մարմնի ղեկավարի հրամանով հաստատվում է փորձաքննության ծառայությունների մատուցման համար ընտրված անձանց ցանկը:</w:t>
            </w:r>
          </w:p>
          <w:p w:rsidR="00FB2B78" w:rsidRPr="00F5596A" w:rsidRDefault="00FB2B78" w:rsidP="003861DF">
            <w:pPr>
              <w:ind w:firstLine="349"/>
              <w:jc w:val="both"/>
              <w:rPr>
                <w:rFonts w:ascii="GHEA Grapalat" w:hAnsi="GHEA Grapalat" w:cs="Sylfaen"/>
                <w:lang w:val="fr-FR"/>
              </w:rPr>
            </w:pPr>
            <w:r w:rsidRPr="00F5596A">
              <w:rPr>
                <w:rFonts w:ascii="GHEA Grapalat" w:hAnsi="GHEA Grapalat" w:cs="Sylfaen"/>
                <w:lang w:val="fr-FR"/>
              </w:rPr>
              <w:t xml:space="preserve">Միաժամանակ, վերոնշյալ հավելվածի 7-րդ կետում նշված է, որ փորձաքննություն նշանակվում է հարկային մարմնի ղեկավարի որոշմամբ, որը որպես պատվեր-հայտ ներկայացվում է փորձաքննության ծառայությունների մատուցման համար ընտրված </w:t>
            </w:r>
            <w:r w:rsidRPr="00F5596A">
              <w:rPr>
                <w:rFonts w:ascii="GHEA Grapalat" w:hAnsi="GHEA Grapalat" w:cs="Sylfaen"/>
                <w:lang w:val="fr-FR"/>
              </w:rPr>
              <w:lastRenderedPageBreak/>
              <w:t>անձանց ցանկում նշված անձանցից մեկին:</w:t>
            </w:r>
          </w:p>
          <w:p w:rsidR="00FB2B78" w:rsidRPr="00F5596A" w:rsidRDefault="00FB2B78" w:rsidP="003861DF">
            <w:pPr>
              <w:ind w:firstLine="349"/>
              <w:jc w:val="both"/>
              <w:rPr>
                <w:rFonts w:ascii="GHEA Grapalat" w:hAnsi="GHEA Grapalat" w:cs="Sylfaen"/>
                <w:lang w:val="fr-FR"/>
              </w:rPr>
            </w:pPr>
            <w:r w:rsidRPr="00F5596A">
              <w:rPr>
                <w:rFonts w:ascii="GHEA Grapalat" w:hAnsi="GHEA Grapalat" w:cs="Sylfaen"/>
                <w:lang w:val="fr-FR"/>
              </w:rPr>
              <w:t>Վերոգրյալի կապակցությամբ հայտնում ենք, որ հստակեցման կարիք ունի այն, թե ինչ սկզբունքով է իրականացվելու վերոնշյալ ցուցակից փորձաքննություն իրականացնելու նպատակով անձանց ընտրությունը:</w:t>
            </w:r>
          </w:p>
          <w:p w:rsidR="00FB2B78" w:rsidRPr="00F5596A" w:rsidRDefault="00FB2B78" w:rsidP="003861DF">
            <w:pPr>
              <w:ind w:firstLine="349"/>
              <w:jc w:val="both"/>
              <w:rPr>
                <w:rFonts w:ascii="GHEA Grapalat" w:hAnsi="GHEA Grapalat" w:cs="Sylfaen"/>
                <w:lang w:val="fr-FR"/>
              </w:rPr>
            </w:pPr>
            <w:r w:rsidRPr="00F5596A">
              <w:rPr>
                <w:rFonts w:ascii="GHEA Grapalat" w:hAnsi="GHEA Grapalat" w:cs="Sylfaen"/>
                <w:lang w:val="fr-FR"/>
              </w:rPr>
              <w:t>Բացի դրանից, նկատի ունենալով, որ փորձաքննություն իրականացնող անձինք ընտրվելու են «Գնումների մասին» ՀՀ օրենքով սահմանված կարգով, հնարավոր է, որ այդ գնման գործընթացներում տարբեր անձանց կողմից միևնույն փորձաքննության ծառայության համար ներկայացվեն միմյանցից տարբերվող գնային առաջարկներ: Նշվածով պայմանավորված` հստակեցման կարիք ունի նաև այն, թե ինչ գնով են ձեռք բերվելու փորձաքննության ծառայությունները:</w:t>
            </w:r>
          </w:p>
          <w:p w:rsidR="00FB2B78" w:rsidRPr="00F5596A" w:rsidRDefault="00FB2B78" w:rsidP="003861DF">
            <w:pPr>
              <w:ind w:firstLine="349"/>
              <w:jc w:val="both"/>
              <w:rPr>
                <w:rFonts w:ascii="GHEA Grapalat" w:hAnsi="GHEA Grapalat" w:cs="Sylfaen"/>
                <w:lang w:val="fr-FR"/>
              </w:rPr>
            </w:pPr>
            <w:r w:rsidRPr="00F5596A">
              <w:rPr>
                <w:rFonts w:ascii="GHEA Grapalat" w:hAnsi="GHEA Grapalat" w:cs="Sylfaen"/>
                <w:lang w:val="fr-FR"/>
              </w:rPr>
              <w:t>Միաժամանակ, հայտնում ենք, որ նշված դիտողությունները վերաբերում են նաև նախագծով սահմանվող մասնագետների ու թարգմանիչների ներգրավման և վարձատրության կարգերին:</w:t>
            </w:r>
          </w:p>
          <w:p w:rsidR="00FB2B78" w:rsidRPr="00F5596A" w:rsidRDefault="00FB2B78" w:rsidP="003861DF">
            <w:pPr>
              <w:ind w:firstLine="349"/>
              <w:jc w:val="both"/>
              <w:rPr>
                <w:rFonts w:ascii="GHEA Grapalat" w:hAnsi="GHEA Grapalat" w:cs="Sylfaen"/>
                <w:highlight w:val="yellow"/>
                <w:lang w:val="fr-FR"/>
              </w:rPr>
            </w:pPr>
            <w:r w:rsidRPr="00F5596A">
              <w:rPr>
                <w:rFonts w:ascii="GHEA Grapalat" w:hAnsi="GHEA Grapalat" w:cs="Sylfaen"/>
                <w:lang w:val="fr-FR"/>
              </w:rPr>
              <w:t xml:space="preserve">Հաշվի առնելով վերոգրյալը` առաջարկում ենք յուրաքանչյուր առանձին փորձաքննության, մասնագիտական կարծիք տալու և թարգմանչական ծառայության գնման նպատակով գնումների մասին ՀՀ օրենսդրությամբ սահմանված կարգով ընտրել մեկ անձ և վերջինիս հետ կնքել պայմանագիր, պայմանով, որ այդ պայմանագրի շրջանակում ծառայությունը կմատուցվի հարկային մարմնի կողմից պատվեր-հայտ ներկայացվելու դեպքում: Նշվածով պայմանավորված` գտնում ենք, որ նախագծի 1-ին կետով սահմանվող </w:t>
            </w:r>
            <w:r w:rsidRPr="00F5596A">
              <w:rPr>
                <w:rFonts w:ascii="GHEA Grapalat" w:hAnsi="GHEA Grapalat" w:cs="Sylfaen"/>
                <w:lang w:val="fr-FR"/>
              </w:rPr>
              <w:lastRenderedPageBreak/>
              <w:t>հավելվածի 2-րդ, 3-րդ և 4-րդ բաժիններով սահմանվող կարգերի ընդունման անհրաժեշտությունը բացակայում է:</w:t>
            </w:r>
          </w:p>
        </w:tc>
        <w:tc>
          <w:tcPr>
            <w:tcW w:w="2069" w:type="dxa"/>
            <w:shd w:val="clear" w:color="auto" w:fill="auto"/>
            <w:vAlign w:val="center"/>
          </w:tcPr>
          <w:p w:rsidR="00FB2B78" w:rsidRPr="00F5596A" w:rsidRDefault="00FB2B78" w:rsidP="003861DF">
            <w:pPr>
              <w:jc w:val="center"/>
              <w:rPr>
                <w:rFonts w:ascii="GHEA Grapalat" w:hAnsi="GHEA Grapalat"/>
                <w:lang w:val="fr-FR"/>
              </w:rPr>
            </w:pPr>
            <w:r w:rsidRPr="00F5596A">
              <w:rPr>
                <w:rFonts w:ascii="GHEA Grapalat" w:hAnsi="GHEA Grapalat"/>
                <w:lang w:val="fr-FR"/>
              </w:rPr>
              <w:lastRenderedPageBreak/>
              <w:t>Ընդունվել է</w:t>
            </w:r>
          </w:p>
        </w:tc>
        <w:tc>
          <w:tcPr>
            <w:tcW w:w="3155" w:type="dxa"/>
            <w:shd w:val="clear" w:color="auto" w:fill="auto"/>
            <w:vAlign w:val="center"/>
          </w:tcPr>
          <w:p w:rsidR="00FB2B78" w:rsidRPr="00F5596A" w:rsidRDefault="00FB2B78" w:rsidP="003861DF">
            <w:pPr>
              <w:jc w:val="both"/>
              <w:rPr>
                <w:rFonts w:ascii="GHEA Grapalat" w:hAnsi="GHEA Grapalat"/>
                <w:lang w:val="fr-FR"/>
              </w:rPr>
            </w:pPr>
            <w:r w:rsidRPr="00F5596A">
              <w:rPr>
                <w:rFonts w:ascii="GHEA Grapalat" w:hAnsi="GHEA Grapalat"/>
                <w:lang w:val="fr-FR"/>
              </w:rPr>
              <w:t>Հաշվի առնել</w:t>
            </w:r>
            <w:r>
              <w:rPr>
                <w:rFonts w:ascii="GHEA Grapalat" w:hAnsi="GHEA Grapalat"/>
                <w:lang w:val="fr-FR"/>
              </w:rPr>
              <w:t>ո</w:t>
            </w:r>
            <w:r w:rsidRPr="00F5596A">
              <w:rPr>
                <w:rFonts w:ascii="GHEA Grapalat" w:hAnsi="GHEA Grapalat"/>
                <w:lang w:val="fr-FR"/>
              </w:rPr>
              <w:t>վ այն հանգամանքը, որ նախագ</w:t>
            </w:r>
            <w:r>
              <w:rPr>
                <w:rFonts w:ascii="GHEA Grapalat" w:hAnsi="GHEA Grapalat"/>
                <w:lang w:val="fr-FR"/>
              </w:rPr>
              <w:t>ծի</w:t>
            </w:r>
            <w:r w:rsidRPr="00F5596A">
              <w:rPr>
                <w:rFonts w:ascii="GHEA Grapalat" w:hAnsi="GHEA Grapalat"/>
                <w:lang w:val="fr-FR"/>
              </w:rPr>
              <w:t xml:space="preserve"> </w:t>
            </w:r>
            <w:r>
              <w:rPr>
                <w:rFonts w:ascii="GHEA Grapalat" w:hAnsi="GHEA Grapalat"/>
                <w:lang w:val="fr-FR"/>
              </w:rPr>
              <w:t>կարգավորման առարկան  ոչ թե</w:t>
            </w:r>
            <w:r w:rsidRPr="00F5596A">
              <w:rPr>
                <w:rFonts w:ascii="GHEA Grapalat" w:hAnsi="GHEA Grapalat"/>
                <w:lang w:val="fr-FR"/>
              </w:rPr>
              <w:t xml:space="preserve"> փորձագետի, մասնագետի կամ թարգմանչի ընտրության կարգը</w:t>
            </w:r>
            <w:r>
              <w:rPr>
                <w:rFonts w:ascii="GHEA Grapalat" w:hAnsi="GHEA Grapalat"/>
                <w:lang w:val="fr-FR"/>
              </w:rPr>
              <w:t xml:space="preserve"> սահմանելն է</w:t>
            </w:r>
            <w:r w:rsidRPr="00F5596A">
              <w:rPr>
                <w:rFonts w:ascii="GHEA Grapalat" w:hAnsi="GHEA Grapalat"/>
                <w:lang w:val="fr-FR"/>
              </w:rPr>
              <w:t>, այլ</w:t>
            </w:r>
            <w:r>
              <w:rPr>
                <w:rFonts w:ascii="GHEA Grapalat" w:hAnsi="GHEA Grapalat"/>
                <w:lang w:val="fr-FR"/>
              </w:rPr>
              <w:t xml:space="preserve"> հարկային հսկողության իրականացման ընթացքում փորձաքննության նշանակման, անցկացման և փորձագետի վարձատրության, մասնագետի և (կամ) թարգմանչի ներգրավման և վարձատրության հետ </w:t>
            </w:r>
            <w:r>
              <w:rPr>
                <w:rFonts w:ascii="GHEA Grapalat" w:hAnsi="GHEA Grapalat"/>
                <w:lang w:val="fr-FR"/>
              </w:rPr>
              <w:lastRenderedPageBreak/>
              <w:t>կապված հարաբերությունների կարգավորումը</w:t>
            </w:r>
            <w:r w:rsidRPr="00F5596A">
              <w:rPr>
                <w:rFonts w:ascii="GHEA Grapalat" w:hAnsi="GHEA Grapalat"/>
                <w:lang w:val="fr-FR"/>
              </w:rPr>
              <w:t>,</w:t>
            </w:r>
            <w:r>
              <w:rPr>
                <w:rFonts w:ascii="GHEA Grapalat" w:hAnsi="GHEA Grapalat"/>
                <w:lang w:val="fr-FR"/>
              </w:rPr>
              <w:t xml:space="preserve"> ուստի ներկայացված առաջարկություններին համապատասխան </w:t>
            </w:r>
            <w:r w:rsidRPr="00F5596A">
              <w:rPr>
                <w:rFonts w:ascii="GHEA Grapalat" w:hAnsi="GHEA Grapalat"/>
                <w:lang w:val="fr-FR"/>
              </w:rPr>
              <w:t>նախագ</w:t>
            </w:r>
            <w:r>
              <w:rPr>
                <w:rFonts w:ascii="GHEA Grapalat" w:hAnsi="GHEA Grapalat"/>
                <w:lang w:val="fr-FR"/>
              </w:rPr>
              <w:t>իծը</w:t>
            </w:r>
            <w:r w:rsidRPr="00F5596A">
              <w:rPr>
                <w:rFonts w:ascii="GHEA Grapalat" w:hAnsi="GHEA Grapalat"/>
                <w:lang w:val="fr-FR"/>
              </w:rPr>
              <w:t xml:space="preserve"> </w:t>
            </w:r>
            <w:r>
              <w:rPr>
                <w:rFonts w:ascii="GHEA Grapalat" w:hAnsi="GHEA Grapalat"/>
                <w:lang w:val="fr-FR"/>
              </w:rPr>
              <w:t>լրամշակվել է</w:t>
            </w:r>
          </w:p>
        </w:tc>
      </w:tr>
      <w:tr w:rsidR="00FB2B78" w:rsidRPr="00767F00" w:rsidTr="003861DF">
        <w:trPr>
          <w:trHeight w:val="274"/>
        </w:trPr>
        <w:tc>
          <w:tcPr>
            <w:tcW w:w="763" w:type="dxa"/>
            <w:shd w:val="clear" w:color="auto" w:fill="auto"/>
            <w:vAlign w:val="center"/>
          </w:tcPr>
          <w:p w:rsidR="00FB2B78" w:rsidRPr="00F5596A" w:rsidRDefault="00FB2B78" w:rsidP="003861DF">
            <w:pPr>
              <w:jc w:val="center"/>
              <w:rPr>
                <w:rFonts w:ascii="GHEA Grapalat" w:hAnsi="GHEA Grapalat"/>
                <w:lang w:val="fr-FR"/>
              </w:rPr>
            </w:pPr>
          </w:p>
        </w:tc>
        <w:tc>
          <w:tcPr>
            <w:tcW w:w="2574" w:type="dxa"/>
            <w:shd w:val="clear" w:color="auto" w:fill="auto"/>
          </w:tcPr>
          <w:p w:rsidR="00FB2B78" w:rsidRPr="00F5596A" w:rsidRDefault="00FB2B78" w:rsidP="003861DF">
            <w:pPr>
              <w:jc w:val="center"/>
              <w:rPr>
                <w:rFonts w:ascii="GHEA Grapalat" w:hAnsi="GHEA Grapalat" w:cs="Sylfaen"/>
              </w:rPr>
            </w:pPr>
          </w:p>
        </w:tc>
        <w:tc>
          <w:tcPr>
            <w:tcW w:w="6326" w:type="dxa"/>
            <w:shd w:val="clear" w:color="auto" w:fill="auto"/>
            <w:vAlign w:val="center"/>
          </w:tcPr>
          <w:p w:rsidR="00FB2B78" w:rsidRPr="00BE7EA2" w:rsidRDefault="00FB2B78" w:rsidP="003861DF">
            <w:pPr>
              <w:tabs>
                <w:tab w:val="left" w:pos="851"/>
              </w:tabs>
              <w:ind w:firstLine="383"/>
              <w:jc w:val="both"/>
              <w:rPr>
                <w:rFonts w:ascii="GHEA Grapalat" w:hAnsi="GHEA Grapalat" w:cs="Sylfaen"/>
                <w:bCs/>
                <w:iCs/>
              </w:rPr>
            </w:pPr>
            <w:r w:rsidRPr="00BE7EA2">
              <w:rPr>
                <w:rFonts w:ascii="GHEA Grapalat" w:hAnsi="GHEA Grapalat" w:cs="Sylfaen"/>
                <w:bCs/>
                <w:iCs/>
              </w:rPr>
              <w:t>2.</w:t>
            </w:r>
            <w:r w:rsidRPr="00BE7EA2">
              <w:rPr>
                <w:rFonts w:ascii="GHEA Grapalat" w:hAnsi="GHEA Grapalat" w:cs="Sylfaen"/>
                <w:bCs/>
                <w:iCs/>
              </w:rPr>
              <w:tab/>
              <w:t>Նախագծի 1-ին կետով սահմանվող հավելվածի 6-րդ կետի համաձայն, հարկային մարմնի պատվերով փորձաքննություն իրականացնող անձինք (փորձագետներն) ընտրվում են «Գնումների մասին» ՀՀ օրենքով սահմանված կարգով: Նրանց հետ պայմանագիր կնքելուց հետո վերջիններս ներառվում են հարկային մարմնի կողմից վարվող փորձաքննություն իրականացնող անձանց  էլեկտրոնային ռեեստր:</w:t>
            </w:r>
          </w:p>
          <w:p w:rsidR="00FB2B78" w:rsidRPr="00F5596A" w:rsidRDefault="00FB2B78" w:rsidP="003861DF">
            <w:pPr>
              <w:tabs>
                <w:tab w:val="left" w:pos="851"/>
              </w:tabs>
              <w:ind w:firstLine="383"/>
              <w:jc w:val="both"/>
              <w:rPr>
                <w:rFonts w:ascii="GHEA Grapalat" w:hAnsi="GHEA Grapalat" w:cs="Sylfaen"/>
                <w:bCs/>
                <w:iCs/>
                <w:highlight w:val="yellow"/>
              </w:rPr>
            </w:pPr>
            <w:r w:rsidRPr="00BE7EA2">
              <w:rPr>
                <w:rFonts w:ascii="GHEA Grapalat" w:hAnsi="GHEA Grapalat" w:cs="Sylfaen"/>
                <w:bCs/>
                <w:iCs/>
              </w:rPr>
              <w:t>Վերոգրյալի կապակցությամբ առաջարկում ենք նախագծով սահմանել նաև հարկային մարմնի կողմից վարվող փորձաքննություն իրականացնող անձանց էլեկտրոնային ռեեստրից փորձագետներին հանելու հետ կապված հարաբերությունները:</w:t>
            </w:r>
          </w:p>
        </w:tc>
        <w:tc>
          <w:tcPr>
            <w:tcW w:w="2069" w:type="dxa"/>
            <w:shd w:val="clear" w:color="auto" w:fill="auto"/>
            <w:vAlign w:val="center"/>
          </w:tcPr>
          <w:p w:rsidR="00FB2B78" w:rsidRPr="00F5596A" w:rsidRDefault="00FB2B78" w:rsidP="003861DF">
            <w:pPr>
              <w:jc w:val="center"/>
              <w:rPr>
                <w:rFonts w:ascii="GHEA Grapalat" w:hAnsi="GHEA Grapalat"/>
                <w:lang w:val="fr-FR"/>
              </w:rPr>
            </w:pPr>
            <w:r w:rsidRPr="00F5596A">
              <w:rPr>
                <w:rFonts w:ascii="GHEA Grapalat" w:hAnsi="GHEA Grapalat"/>
                <w:lang w:val="fr-FR"/>
              </w:rPr>
              <w:t>Ընդունվել է ի գիտություն</w:t>
            </w:r>
          </w:p>
        </w:tc>
        <w:tc>
          <w:tcPr>
            <w:tcW w:w="3155" w:type="dxa"/>
            <w:shd w:val="clear" w:color="auto" w:fill="auto"/>
            <w:vAlign w:val="center"/>
          </w:tcPr>
          <w:p w:rsidR="00FB2B78" w:rsidRPr="00F5596A" w:rsidRDefault="00FB2B78" w:rsidP="003861DF">
            <w:pPr>
              <w:jc w:val="both"/>
              <w:rPr>
                <w:rFonts w:ascii="GHEA Grapalat" w:hAnsi="GHEA Grapalat"/>
                <w:lang w:val="fr-FR"/>
              </w:rPr>
            </w:pPr>
            <w:r>
              <w:rPr>
                <w:rFonts w:ascii="GHEA Grapalat" w:hAnsi="GHEA Grapalat"/>
                <w:lang w:val="fr-FR"/>
              </w:rPr>
              <w:t xml:space="preserve">Ներկայացված առաջարկություններին համապատասխան </w:t>
            </w:r>
            <w:r w:rsidRPr="00F5596A">
              <w:rPr>
                <w:rFonts w:ascii="GHEA Grapalat" w:hAnsi="GHEA Grapalat"/>
                <w:lang w:val="fr-FR"/>
              </w:rPr>
              <w:t>նախագ</w:t>
            </w:r>
            <w:r>
              <w:rPr>
                <w:rFonts w:ascii="GHEA Grapalat" w:hAnsi="GHEA Grapalat"/>
                <w:lang w:val="fr-FR"/>
              </w:rPr>
              <w:t>իծը</w:t>
            </w:r>
            <w:r w:rsidRPr="00F5596A">
              <w:rPr>
                <w:rFonts w:ascii="GHEA Grapalat" w:hAnsi="GHEA Grapalat"/>
                <w:lang w:val="fr-FR"/>
              </w:rPr>
              <w:t xml:space="preserve"> </w:t>
            </w:r>
            <w:r>
              <w:rPr>
                <w:rFonts w:ascii="GHEA Grapalat" w:hAnsi="GHEA Grapalat"/>
                <w:lang w:val="fr-FR"/>
              </w:rPr>
              <w:t>լրամշակվել է, իսկ նախագծի հավելվածի 6-րդ կետը հանվել է</w:t>
            </w:r>
          </w:p>
        </w:tc>
      </w:tr>
      <w:tr w:rsidR="00FB2B78" w:rsidRPr="00767F00" w:rsidTr="003861DF">
        <w:trPr>
          <w:trHeight w:val="274"/>
        </w:trPr>
        <w:tc>
          <w:tcPr>
            <w:tcW w:w="763" w:type="dxa"/>
            <w:shd w:val="clear" w:color="auto" w:fill="auto"/>
            <w:vAlign w:val="center"/>
          </w:tcPr>
          <w:p w:rsidR="00FB2B78" w:rsidRPr="00F5596A" w:rsidRDefault="00FB2B78" w:rsidP="003861DF">
            <w:pPr>
              <w:jc w:val="center"/>
              <w:rPr>
                <w:rFonts w:ascii="GHEA Grapalat" w:hAnsi="GHEA Grapalat"/>
                <w:lang w:val="fr-FR"/>
              </w:rPr>
            </w:pPr>
          </w:p>
        </w:tc>
        <w:tc>
          <w:tcPr>
            <w:tcW w:w="2574" w:type="dxa"/>
            <w:shd w:val="clear" w:color="auto" w:fill="auto"/>
          </w:tcPr>
          <w:p w:rsidR="00FB2B78" w:rsidRPr="00F5596A" w:rsidRDefault="00FB2B78" w:rsidP="003861DF">
            <w:pPr>
              <w:jc w:val="center"/>
              <w:rPr>
                <w:rFonts w:ascii="GHEA Grapalat" w:hAnsi="GHEA Grapalat" w:cs="Sylfaen"/>
              </w:rPr>
            </w:pPr>
          </w:p>
        </w:tc>
        <w:tc>
          <w:tcPr>
            <w:tcW w:w="6326" w:type="dxa"/>
            <w:shd w:val="clear" w:color="auto" w:fill="auto"/>
            <w:vAlign w:val="center"/>
          </w:tcPr>
          <w:p w:rsidR="00FB2B78" w:rsidRPr="00592E6F" w:rsidRDefault="00FB2B78" w:rsidP="003861DF">
            <w:pPr>
              <w:tabs>
                <w:tab w:val="left" w:pos="851"/>
              </w:tabs>
              <w:ind w:firstLine="567"/>
              <w:jc w:val="both"/>
              <w:rPr>
                <w:rFonts w:ascii="GHEA Grapalat" w:hAnsi="GHEA Grapalat" w:cs="Sylfaen"/>
                <w:bCs/>
                <w:iCs/>
              </w:rPr>
            </w:pPr>
            <w:r w:rsidRPr="00592E6F">
              <w:rPr>
                <w:rFonts w:ascii="GHEA Grapalat" w:hAnsi="GHEA Grapalat" w:cs="Sylfaen"/>
                <w:bCs/>
                <w:iCs/>
              </w:rPr>
              <w:t>3.</w:t>
            </w:r>
            <w:r w:rsidRPr="00592E6F">
              <w:rPr>
                <w:rFonts w:ascii="GHEA Grapalat" w:hAnsi="GHEA Grapalat" w:cs="Sylfaen"/>
                <w:bCs/>
                <w:iCs/>
              </w:rPr>
              <w:tab/>
              <w:t>ՀՀ հարկային օրենսգրքի 355-րդ հոդվածի 10-րդ մասի համաձայն, նույն հոդվածին համապատասխան փորձաքննության նշանակման, անցկացման և փորձագետի վարձատրության կարգը սահմանում է ՀՀ կառավարությունը:</w:t>
            </w:r>
          </w:p>
          <w:p w:rsidR="00FB2B78" w:rsidRPr="00F5596A" w:rsidRDefault="00FB2B78" w:rsidP="003861DF">
            <w:pPr>
              <w:tabs>
                <w:tab w:val="left" w:pos="851"/>
              </w:tabs>
              <w:ind w:firstLine="567"/>
              <w:jc w:val="both"/>
              <w:rPr>
                <w:rFonts w:ascii="GHEA Grapalat" w:hAnsi="GHEA Grapalat" w:cs="Sylfaen"/>
                <w:bCs/>
                <w:iCs/>
              </w:rPr>
            </w:pPr>
            <w:r w:rsidRPr="00592E6F">
              <w:rPr>
                <w:rFonts w:ascii="GHEA Grapalat" w:hAnsi="GHEA Grapalat" w:cs="Sylfaen"/>
                <w:bCs/>
                <w:iCs/>
              </w:rPr>
              <w:t xml:space="preserve">Վերոգրյալի կապակցությամբ հայտնում ենք, որ նախագծով, ըստ էության, կարգավորված չեն փորձաքննության անցկացման հետ կապված հարաբերությունները: Այս առումով առաջարկում ենք նախագծով կարգավորել նաև նշյալ հարաբերությունները: Մասնավորապես, առաջարկում ենք կարգավորել փորձագետների կողմից անհրաժեշտ </w:t>
            </w:r>
            <w:r w:rsidRPr="00592E6F">
              <w:rPr>
                <w:rFonts w:ascii="GHEA Grapalat" w:hAnsi="GHEA Grapalat" w:cs="Sylfaen"/>
                <w:bCs/>
                <w:iCs/>
              </w:rPr>
              <w:lastRenderedPageBreak/>
              <w:t>իրեր, առարկաներ վերցնելու, նշյալ իրերը, առարկաները այլ վայր տեղափոխելու հետ կապված հարաբերությունները:</w:t>
            </w:r>
          </w:p>
        </w:tc>
        <w:tc>
          <w:tcPr>
            <w:tcW w:w="2069" w:type="dxa"/>
            <w:shd w:val="clear" w:color="auto" w:fill="auto"/>
            <w:vAlign w:val="center"/>
          </w:tcPr>
          <w:p w:rsidR="00FB2B78" w:rsidRPr="00F5596A" w:rsidRDefault="00FB2B78" w:rsidP="003861DF">
            <w:pPr>
              <w:jc w:val="center"/>
              <w:rPr>
                <w:rFonts w:ascii="GHEA Grapalat" w:hAnsi="GHEA Grapalat"/>
                <w:lang w:val="fr-FR"/>
              </w:rPr>
            </w:pPr>
            <w:r w:rsidRPr="00F5596A">
              <w:rPr>
                <w:rFonts w:ascii="GHEA Grapalat" w:hAnsi="GHEA Grapalat"/>
                <w:lang w:val="fr-FR"/>
              </w:rPr>
              <w:lastRenderedPageBreak/>
              <w:t>Ընդունվել է</w:t>
            </w:r>
          </w:p>
        </w:tc>
        <w:tc>
          <w:tcPr>
            <w:tcW w:w="3155" w:type="dxa"/>
            <w:shd w:val="clear" w:color="auto" w:fill="auto"/>
            <w:vAlign w:val="center"/>
          </w:tcPr>
          <w:p w:rsidR="00FB2B78" w:rsidRPr="00F5596A" w:rsidRDefault="00FB2B78" w:rsidP="003861DF">
            <w:pPr>
              <w:jc w:val="both"/>
              <w:rPr>
                <w:rFonts w:ascii="GHEA Grapalat" w:hAnsi="GHEA Grapalat"/>
                <w:lang w:val="fr-FR"/>
              </w:rPr>
            </w:pPr>
            <w:r>
              <w:rPr>
                <w:rFonts w:ascii="GHEA Grapalat" w:hAnsi="GHEA Grapalat"/>
                <w:lang w:val="fr-FR"/>
              </w:rPr>
              <w:t xml:space="preserve">Ներկայացված առաջարկություններին համապատասխան </w:t>
            </w:r>
            <w:r w:rsidRPr="00F5596A">
              <w:rPr>
                <w:rFonts w:ascii="GHEA Grapalat" w:hAnsi="GHEA Grapalat"/>
                <w:lang w:val="fr-FR"/>
              </w:rPr>
              <w:t>նախագ</w:t>
            </w:r>
            <w:r>
              <w:rPr>
                <w:rFonts w:ascii="GHEA Grapalat" w:hAnsi="GHEA Grapalat"/>
                <w:lang w:val="fr-FR"/>
              </w:rPr>
              <w:t>իծը</w:t>
            </w:r>
            <w:r w:rsidRPr="00F5596A">
              <w:rPr>
                <w:rFonts w:ascii="GHEA Grapalat" w:hAnsi="GHEA Grapalat"/>
                <w:lang w:val="fr-FR"/>
              </w:rPr>
              <w:t xml:space="preserve"> </w:t>
            </w:r>
            <w:r>
              <w:rPr>
                <w:rFonts w:ascii="GHEA Grapalat" w:hAnsi="GHEA Grapalat"/>
                <w:lang w:val="fr-FR"/>
              </w:rPr>
              <w:t xml:space="preserve">լրամշակվել է, իսկ փորձագետին անհրաժեշտ իրերի, առարկաների փոխանցման կարգը սահմանվել է նախագծի հավելվածի 11-րդ կետով </w:t>
            </w:r>
          </w:p>
        </w:tc>
      </w:tr>
      <w:tr w:rsidR="00FB2B78" w:rsidRPr="00767F00" w:rsidTr="003861DF">
        <w:trPr>
          <w:trHeight w:val="574"/>
        </w:trPr>
        <w:tc>
          <w:tcPr>
            <w:tcW w:w="763" w:type="dxa"/>
            <w:shd w:val="clear" w:color="auto" w:fill="auto"/>
            <w:vAlign w:val="center"/>
          </w:tcPr>
          <w:p w:rsidR="00FB2B78" w:rsidRPr="00F5596A" w:rsidRDefault="00FB2B78" w:rsidP="003861DF">
            <w:pPr>
              <w:jc w:val="center"/>
              <w:rPr>
                <w:rFonts w:ascii="GHEA Grapalat" w:hAnsi="GHEA Grapalat"/>
                <w:lang w:val="fr-FR"/>
              </w:rPr>
            </w:pPr>
            <w:r w:rsidRPr="00F5596A">
              <w:rPr>
                <w:rFonts w:ascii="GHEA Grapalat" w:hAnsi="GHEA Grapalat"/>
                <w:lang w:val="fr-FR"/>
              </w:rPr>
              <w:lastRenderedPageBreak/>
              <w:t>2</w:t>
            </w:r>
          </w:p>
        </w:tc>
        <w:tc>
          <w:tcPr>
            <w:tcW w:w="2574" w:type="dxa"/>
            <w:shd w:val="clear" w:color="auto" w:fill="auto"/>
            <w:vAlign w:val="center"/>
          </w:tcPr>
          <w:p w:rsidR="00FB2B78" w:rsidRPr="00F5596A" w:rsidRDefault="00FB2B78" w:rsidP="003861DF">
            <w:pPr>
              <w:jc w:val="center"/>
              <w:rPr>
                <w:rFonts w:ascii="GHEA Grapalat" w:hAnsi="GHEA Grapalat" w:cs="Sylfaen"/>
                <w:lang w:val="fr-FR"/>
              </w:rPr>
            </w:pPr>
            <w:r w:rsidRPr="00F5596A">
              <w:rPr>
                <w:rFonts w:ascii="GHEA Grapalat" w:hAnsi="GHEA Grapalat" w:cs="Sylfaen"/>
                <w:lang w:val="fr-FR"/>
              </w:rPr>
              <w:t>ՀՀ տնտեսական զարգացման և ներդրումների նախարարություն</w:t>
            </w:r>
          </w:p>
          <w:p w:rsidR="00FB2B78" w:rsidRPr="00F5596A" w:rsidRDefault="00FB2B78" w:rsidP="003861DF">
            <w:pPr>
              <w:jc w:val="center"/>
              <w:rPr>
                <w:rFonts w:ascii="GHEA Grapalat" w:hAnsi="GHEA Grapalat"/>
              </w:rPr>
            </w:pPr>
            <w:r w:rsidRPr="00F5596A">
              <w:rPr>
                <w:rFonts w:ascii="GHEA Grapalat" w:hAnsi="GHEA Grapalat"/>
                <w:lang w:val="fr-FR"/>
              </w:rPr>
              <w:t>10.03.2017</w:t>
            </w:r>
            <w:r w:rsidRPr="00F5596A">
              <w:rPr>
                <w:rFonts w:ascii="GHEA Grapalat" w:hAnsi="GHEA Grapalat"/>
              </w:rPr>
              <w:t>թ.</w:t>
            </w:r>
          </w:p>
          <w:p w:rsidR="00FB2B78" w:rsidRPr="00F5596A" w:rsidRDefault="00FB2B78" w:rsidP="003861DF">
            <w:pPr>
              <w:jc w:val="center"/>
              <w:rPr>
                <w:rFonts w:ascii="GHEA Grapalat" w:hAnsi="GHEA Grapalat"/>
                <w:lang w:val="fr-FR"/>
              </w:rPr>
            </w:pPr>
            <w:r w:rsidRPr="00F5596A">
              <w:rPr>
                <w:rFonts w:ascii="GHEA Grapalat" w:hAnsi="GHEA Grapalat"/>
                <w:lang w:val="fr-FR"/>
              </w:rPr>
              <w:t>N 05/2294-17</w:t>
            </w:r>
          </w:p>
          <w:p w:rsidR="00FB2B78" w:rsidRPr="00F5596A" w:rsidRDefault="00FB2B78" w:rsidP="003861DF">
            <w:pPr>
              <w:jc w:val="center"/>
              <w:rPr>
                <w:rFonts w:ascii="GHEA Grapalat" w:hAnsi="GHEA Grapalat" w:cs="Sylfaen"/>
                <w:lang w:val="fr-FR"/>
              </w:rPr>
            </w:pPr>
            <w:r w:rsidRPr="00F5596A">
              <w:rPr>
                <w:rFonts w:ascii="GHEA Grapalat" w:hAnsi="GHEA Grapalat"/>
              </w:rPr>
              <w:t xml:space="preserve">(N </w:t>
            </w:r>
            <w:r w:rsidRPr="00F5596A">
              <w:rPr>
                <w:rFonts w:ascii="GHEA Grapalat" w:hAnsi="GHEA Grapalat"/>
                <w:bCs/>
              </w:rPr>
              <w:t>11704-17</w:t>
            </w:r>
            <w:r w:rsidRPr="00F5596A">
              <w:rPr>
                <w:rFonts w:ascii="GHEA Grapalat" w:hAnsi="GHEA Grapalat"/>
              </w:rPr>
              <w:t>)</w:t>
            </w:r>
          </w:p>
        </w:tc>
        <w:tc>
          <w:tcPr>
            <w:tcW w:w="6326" w:type="dxa"/>
            <w:shd w:val="clear" w:color="auto" w:fill="auto"/>
            <w:vAlign w:val="center"/>
          </w:tcPr>
          <w:p w:rsidR="00FB2B78" w:rsidRPr="00F5596A" w:rsidRDefault="00FB2B78" w:rsidP="003861DF">
            <w:pPr>
              <w:ind w:firstLine="349"/>
              <w:jc w:val="both"/>
              <w:rPr>
                <w:rFonts w:ascii="GHEA Grapalat" w:hAnsi="GHEA Grapalat"/>
                <w:lang w:val="fr-FR"/>
              </w:rPr>
            </w:pPr>
            <w:r w:rsidRPr="00F5596A">
              <w:rPr>
                <w:rFonts w:ascii="GHEA Grapalat" w:hAnsi="GHEA Grapalat" w:cs="Sylfaen"/>
                <w:lang w:val="fr-FR"/>
              </w:rPr>
              <w:t>Նախագծով</w:t>
            </w:r>
            <w:r w:rsidRPr="00F5596A">
              <w:rPr>
                <w:rFonts w:ascii="GHEA Grapalat" w:hAnsi="GHEA Grapalat"/>
                <w:lang w:val="fr-FR"/>
              </w:rPr>
              <w:t xml:space="preserve"> </w:t>
            </w:r>
            <w:r w:rsidRPr="00F5596A">
              <w:rPr>
                <w:rFonts w:ascii="GHEA Grapalat" w:hAnsi="GHEA Grapalat" w:cs="Sylfaen"/>
                <w:lang w:val="fr-FR"/>
              </w:rPr>
              <w:t>հաստատվող</w:t>
            </w:r>
            <w:r w:rsidRPr="00F5596A">
              <w:rPr>
                <w:rFonts w:ascii="GHEA Grapalat" w:hAnsi="GHEA Grapalat"/>
                <w:lang w:val="fr-FR"/>
              </w:rPr>
              <w:t xml:space="preserve"> </w:t>
            </w:r>
            <w:r w:rsidRPr="00F5596A">
              <w:rPr>
                <w:rFonts w:ascii="GHEA Grapalat" w:hAnsi="GHEA Grapalat" w:cs="Sylfaen"/>
                <w:lang w:val="fr-FR"/>
              </w:rPr>
              <w:t>հավելվածի</w:t>
            </w:r>
            <w:r w:rsidRPr="00F5596A">
              <w:rPr>
                <w:rFonts w:ascii="GHEA Grapalat" w:hAnsi="GHEA Grapalat"/>
                <w:lang w:val="fr-FR"/>
              </w:rPr>
              <w:t xml:space="preserve"> 7-</w:t>
            </w:r>
            <w:r w:rsidRPr="00F5596A">
              <w:rPr>
                <w:rFonts w:ascii="GHEA Grapalat" w:hAnsi="GHEA Grapalat" w:cs="Sylfaen"/>
                <w:lang w:val="fr-FR"/>
              </w:rPr>
              <w:t>րդ</w:t>
            </w:r>
            <w:r w:rsidRPr="00F5596A">
              <w:rPr>
                <w:rFonts w:ascii="GHEA Grapalat" w:hAnsi="GHEA Grapalat"/>
                <w:lang w:val="fr-FR"/>
              </w:rPr>
              <w:t xml:space="preserve"> </w:t>
            </w:r>
            <w:r w:rsidRPr="00F5596A">
              <w:rPr>
                <w:rFonts w:ascii="GHEA Grapalat" w:hAnsi="GHEA Grapalat" w:cs="Sylfaen"/>
                <w:lang w:val="fr-FR"/>
              </w:rPr>
              <w:t>կետում</w:t>
            </w:r>
            <w:r w:rsidRPr="00F5596A">
              <w:rPr>
                <w:rFonts w:ascii="GHEA Grapalat" w:hAnsi="GHEA Grapalat"/>
                <w:lang w:val="fr-FR"/>
              </w:rPr>
              <w:t xml:space="preserve"> </w:t>
            </w:r>
            <w:r w:rsidRPr="00F5596A">
              <w:rPr>
                <w:rFonts w:ascii="GHEA Grapalat" w:hAnsi="GHEA Grapalat" w:cs="Sylfaen"/>
                <w:lang w:val="fr-FR"/>
              </w:rPr>
              <w:t>նախատեսվում</w:t>
            </w:r>
            <w:r w:rsidRPr="00F5596A">
              <w:rPr>
                <w:rFonts w:ascii="GHEA Grapalat" w:hAnsi="GHEA Grapalat"/>
                <w:lang w:val="fr-FR"/>
              </w:rPr>
              <w:t xml:space="preserve"> </w:t>
            </w:r>
            <w:r w:rsidRPr="00F5596A">
              <w:rPr>
                <w:rFonts w:ascii="GHEA Grapalat" w:hAnsi="GHEA Grapalat" w:cs="Sylfaen"/>
                <w:lang w:val="fr-FR"/>
              </w:rPr>
              <w:t>է</w:t>
            </w:r>
            <w:r w:rsidRPr="00F5596A">
              <w:rPr>
                <w:rFonts w:ascii="GHEA Grapalat" w:hAnsi="GHEA Grapalat"/>
                <w:lang w:val="fr-FR"/>
              </w:rPr>
              <w:t xml:space="preserve">, </w:t>
            </w:r>
            <w:r w:rsidRPr="00F5596A">
              <w:rPr>
                <w:rFonts w:ascii="GHEA Grapalat" w:hAnsi="GHEA Grapalat" w:cs="Sylfaen"/>
                <w:lang w:val="fr-FR"/>
              </w:rPr>
              <w:t>որ</w:t>
            </w:r>
            <w:r w:rsidRPr="00F5596A">
              <w:rPr>
                <w:rFonts w:ascii="GHEA Grapalat" w:hAnsi="GHEA Grapalat"/>
                <w:lang w:val="fr-FR"/>
              </w:rPr>
              <w:t xml:space="preserve"> </w:t>
            </w:r>
            <w:r w:rsidRPr="00F5596A">
              <w:rPr>
                <w:rFonts w:ascii="GHEA Grapalat" w:hAnsi="GHEA Grapalat" w:cs="Sylfaen"/>
                <w:lang w:val="fr-FR"/>
              </w:rPr>
              <w:t>հարկային</w:t>
            </w:r>
            <w:r w:rsidRPr="00F5596A">
              <w:rPr>
                <w:rFonts w:ascii="GHEA Grapalat" w:hAnsi="GHEA Grapalat"/>
                <w:lang w:val="fr-FR"/>
              </w:rPr>
              <w:t xml:space="preserve"> </w:t>
            </w:r>
            <w:r w:rsidRPr="00F5596A">
              <w:rPr>
                <w:rFonts w:ascii="GHEA Grapalat" w:hAnsi="GHEA Grapalat" w:cs="Sylfaen"/>
                <w:lang w:val="fr-FR"/>
              </w:rPr>
              <w:t>հսկողությունն</w:t>
            </w:r>
            <w:r w:rsidRPr="00F5596A">
              <w:rPr>
                <w:rFonts w:ascii="GHEA Grapalat" w:hAnsi="GHEA Grapalat"/>
                <w:lang w:val="fr-FR"/>
              </w:rPr>
              <w:t xml:space="preserve"> </w:t>
            </w:r>
            <w:r w:rsidRPr="00F5596A">
              <w:rPr>
                <w:rFonts w:ascii="GHEA Grapalat" w:hAnsi="GHEA Grapalat" w:cs="Sylfaen"/>
                <w:lang w:val="fr-FR"/>
              </w:rPr>
              <w:t>իրականացնող</w:t>
            </w:r>
            <w:r w:rsidRPr="00F5596A">
              <w:rPr>
                <w:rFonts w:ascii="GHEA Grapalat" w:hAnsi="GHEA Grapalat"/>
                <w:lang w:val="fr-FR"/>
              </w:rPr>
              <w:t xml:space="preserve"> </w:t>
            </w:r>
            <w:r w:rsidRPr="00F5596A">
              <w:rPr>
                <w:rFonts w:ascii="GHEA Grapalat" w:hAnsi="GHEA Grapalat" w:cs="Sylfaen"/>
                <w:lang w:val="fr-FR"/>
              </w:rPr>
              <w:t>պաշտոնատար</w:t>
            </w:r>
            <w:r w:rsidRPr="00F5596A">
              <w:rPr>
                <w:rFonts w:ascii="GHEA Grapalat" w:hAnsi="GHEA Grapalat"/>
                <w:lang w:val="fr-FR"/>
              </w:rPr>
              <w:t xml:space="preserve"> </w:t>
            </w:r>
            <w:r w:rsidRPr="00F5596A">
              <w:rPr>
                <w:rFonts w:ascii="GHEA Grapalat" w:hAnsi="GHEA Grapalat" w:cs="Sylfaen"/>
                <w:lang w:val="fr-FR"/>
              </w:rPr>
              <w:t>անձը</w:t>
            </w:r>
            <w:r w:rsidRPr="00F5596A">
              <w:rPr>
                <w:rFonts w:ascii="GHEA Grapalat" w:hAnsi="GHEA Grapalat"/>
                <w:lang w:val="fr-FR"/>
              </w:rPr>
              <w:t xml:space="preserve"> </w:t>
            </w:r>
            <w:r w:rsidRPr="00F5596A">
              <w:rPr>
                <w:rFonts w:ascii="GHEA Grapalat" w:hAnsi="GHEA Grapalat" w:cs="Sylfaen"/>
                <w:lang w:val="fr-FR"/>
              </w:rPr>
              <w:t>մինչև</w:t>
            </w:r>
            <w:r w:rsidRPr="00F5596A">
              <w:rPr>
                <w:rFonts w:ascii="GHEA Grapalat" w:hAnsi="GHEA Grapalat"/>
                <w:lang w:val="fr-FR"/>
              </w:rPr>
              <w:t xml:space="preserve"> </w:t>
            </w:r>
            <w:r w:rsidRPr="00F5596A">
              <w:rPr>
                <w:rFonts w:ascii="GHEA Grapalat" w:hAnsi="GHEA Grapalat" w:cs="Sylfaen"/>
                <w:lang w:val="fr-FR"/>
              </w:rPr>
              <w:t>փաստացի</w:t>
            </w:r>
            <w:r w:rsidRPr="00F5596A">
              <w:rPr>
                <w:rFonts w:ascii="GHEA Grapalat" w:hAnsi="GHEA Grapalat"/>
                <w:lang w:val="fr-FR"/>
              </w:rPr>
              <w:t xml:space="preserve"> </w:t>
            </w:r>
            <w:r w:rsidRPr="00F5596A">
              <w:rPr>
                <w:rFonts w:ascii="GHEA Grapalat" w:hAnsi="GHEA Grapalat" w:cs="Sylfaen"/>
                <w:lang w:val="fr-FR"/>
              </w:rPr>
              <w:t>փորձաքննության</w:t>
            </w:r>
            <w:r w:rsidRPr="00F5596A">
              <w:rPr>
                <w:rFonts w:ascii="GHEA Grapalat" w:hAnsi="GHEA Grapalat"/>
                <w:lang w:val="fr-FR"/>
              </w:rPr>
              <w:t xml:space="preserve"> </w:t>
            </w:r>
            <w:r w:rsidRPr="00F5596A">
              <w:rPr>
                <w:rFonts w:ascii="GHEA Grapalat" w:hAnsi="GHEA Grapalat" w:cs="Sylfaen"/>
                <w:lang w:val="fr-FR"/>
              </w:rPr>
              <w:t>սկիզբը</w:t>
            </w:r>
            <w:r w:rsidRPr="00F5596A">
              <w:rPr>
                <w:rFonts w:ascii="GHEA Grapalat" w:hAnsi="GHEA Grapalat"/>
                <w:lang w:val="fr-FR"/>
              </w:rPr>
              <w:t xml:space="preserve"> </w:t>
            </w:r>
            <w:r w:rsidRPr="00F5596A">
              <w:rPr>
                <w:rFonts w:ascii="GHEA Grapalat" w:hAnsi="GHEA Grapalat" w:cs="Sylfaen"/>
                <w:lang w:val="fr-FR"/>
              </w:rPr>
              <w:t>պետք</w:t>
            </w:r>
            <w:r w:rsidRPr="00F5596A">
              <w:rPr>
                <w:rFonts w:ascii="GHEA Grapalat" w:hAnsi="GHEA Grapalat"/>
                <w:lang w:val="fr-FR"/>
              </w:rPr>
              <w:t xml:space="preserve"> </w:t>
            </w:r>
            <w:r w:rsidRPr="00F5596A">
              <w:rPr>
                <w:rFonts w:ascii="GHEA Grapalat" w:hAnsi="GHEA Grapalat" w:cs="Sylfaen"/>
                <w:lang w:val="fr-FR"/>
              </w:rPr>
              <w:t>է</w:t>
            </w:r>
            <w:r w:rsidRPr="00F5596A">
              <w:rPr>
                <w:rFonts w:ascii="GHEA Grapalat" w:hAnsi="GHEA Grapalat"/>
                <w:lang w:val="fr-FR"/>
              </w:rPr>
              <w:t xml:space="preserve"> </w:t>
            </w:r>
            <w:r w:rsidRPr="00F5596A">
              <w:rPr>
                <w:rFonts w:ascii="GHEA Grapalat" w:hAnsi="GHEA Grapalat" w:cs="Sylfaen"/>
                <w:lang w:val="fr-FR"/>
              </w:rPr>
              <w:t>ներկայացնի</w:t>
            </w:r>
            <w:r w:rsidRPr="00F5596A">
              <w:rPr>
                <w:rFonts w:ascii="GHEA Grapalat" w:hAnsi="GHEA Grapalat"/>
                <w:lang w:val="fr-FR"/>
              </w:rPr>
              <w:t xml:space="preserve"> </w:t>
            </w:r>
            <w:r w:rsidRPr="00F5596A">
              <w:rPr>
                <w:rFonts w:ascii="GHEA Grapalat" w:hAnsi="GHEA Grapalat" w:cs="Sylfaen"/>
                <w:lang w:val="fr-FR"/>
              </w:rPr>
              <w:t>հարկ</w:t>
            </w:r>
            <w:r w:rsidRPr="00F5596A">
              <w:rPr>
                <w:rFonts w:ascii="GHEA Grapalat" w:hAnsi="GHEA Grapalat"/>
                <w:lang w:val="fr-FR"/>
              </w:rPr>
              <w:t xml:space="preserve"> </w:t>
            </w:r>
            <w:r w:rsidRPr="00F5596A">
              <w:rPr>
                <w:rFonts w:ascii="GHEA Grapalat" w:hAnsi="GHEA Grapalat" w:cs="Sylfaen"/>
                <w:lang w:val="fr-FR"/>
              </w:rPr>
              <w:t>վճարողին</w:t>
            </w:r>
            <w:r w:rsidRPr="00F5596A">
              <w:rPr>
                <w:rFonts w:ascii="GHEA Grapalat" w:hAnsi="GHEA Grapalat"/>
                <w:lang w:val="fr-FR"/>
              </w:rPr>
              <w:t xml:space="preserve"> </w:t>
            </w:r>
            <w:r w:rsidRPr="00F5596A">
              <w:rPr>
                <w:rFonts w:ascii="GHEA Grapalat" w:hAnsi="GHEA Grapalat" w:cs="Sylfaen"/>
                <w:lang w:val="fr-FR"/>
              </w:rPr>
              <w:t>փորձաքննության</w:t>
            </w:r>
            <w:r w:rsidRPr="00F5596A">
              <w:rPr>
                <w:rFonts w:ascii="GHEA Grapalat" w:hAnsi="GHEA Grapalat"/>
                <w:lang w:val="fr-FR"/>
              </w:rPr>
              <w:t xml:space="preserve"> </w:t>
            </w:r>
            <w:r w:rsidRPr="00F5596A">
              <w:rPr>
                <w:rFonts w:ascii="GHEA Grapalat" w:hAnsi="GHEA Grapalat" w:cs="Sylfaen"/>
                <w:lang w:val="fr-FR"/>
              </w:rPr>
              <w:t>նշանակման</w:t>
            </w:r>
            <w:r w:rsidRPr="00F5596A">
              <w:rPr>
                <w:rFonts w:ascii="GHEA Grapalat" w:hAnsi="GHEA Grapalat"/>
                <w:lang w:val="fr-FR"/>
              </w:rPr>
              <w:t xml:space="preserve"> </w:t>
            </w:r>
            <w:r w:rsidRPr="00F5596A">
              <w:rPr>
                <w:rFonts w:ascii="GHEA Grapalat" w:hAnsi="GHEA Grapalat" w:cs="Sylfaen"/>
                <w:lang w:val="fr-FR"/>
              </w:rPr>
              <w:t>մասին</w:t>
            </w:r>
            <w:r w:rsidRPr="00F5596A">
              <w:rPr>
                <w:rFonts w:ascii="GHEA Grapalat" w:hAnsi="GHEA Grapalat"/>
                <w:lang w:val="fr-FR"/>
              </w:rPr>
              <w:t xml:space="preserve"> </w:t>
            </w:r>
            <w:r w:rsidRPr="00F5596A">
              <w:rPr>
                <w:rFonts w:ascii="GHEA Grapalat" w:hAnsi="GHEA Grapalat" w:cs="Sylfaen"/>
                <w:lang w:val="fr-FR"/>
              </w:rPr>
              <w:t>որոշման</w:t>
            </w:r>
            <w:r w:rsidRPr="00F5596A">
              <w:rPr>
                <w:rFonts w:ascii="GHEA Grapalat" w:hAnsi="GHEA Grapalat"/>
                <w:lang w:val="fr-FR"/>
              </w:rPr>
              <w:t xml:space="preserve"> </w:t>
            </w:r>
            <w:r w:rsidRPr="00F5596A">
              <w:rPr>
                <w:rFonts w:ascii="GHEA Grapalat" w:hAnsi="GHEA Grapalat" w:cs="Sylfaen"/>
                <w:lang w:val="fr-FR"/>
              </w:rPr>
              <w:t>պատճենը</w:t>
            </w:r>
            <w:r w:rsidRPr="00F5596A">
              <w:rPr>
                <w:rFonts w:ascii="GHEA Grapalat" w:hAnsi="GHEA Grapalat"/>
                <w:lang w:val="fr-FR"/>
              </w:rPr>
              <w:t xml:space="preserve">, </w:t>
            </w:r>
            <w:r w:rsidRPr="00F5596A">
              <w:rPr>
                <w:rFonts w:ascii="GHEA Grapalat" w:hAnsi="GHEA Grapalat" w:cs="Sylfaen"/>
                <w:lang w:val="fr-FR"/>
              </w:rPr>
              <w:t>սակայն</w:t>
            </w:r>
            <w:r w:rsidRPr="00F5596A">
              <w:rPr>
                <w:rFonts w:ascii="GHEA Grapalat" w:hAnsi="GHEA Grapalat"/>
                <w:lang w:val="fr-FR"/>
              </w:rPr>
              <w:t xml:space="preserve"> </w:t>
            </w:r>
            <w:r w:rsidRPr="00F5596A">
              <w:rPr>
                <w:rFonts w:ascii="GHEA Grapalat" w:hAnsi="GHEA Grapalat" w:cs="Sylfaen"/>
                <w:lang w:val="fr-FR"/>
              </w:rPr>
              <w:t>սահմանված</w:t>
            </w:r>
            <w:r w:rsidRPr="00F5596A">
              <w:rPr>
                <w:rFonts w:ascii="GHEA Grapalat" w:hAnsi="GHEA Grapalat"/>
                <w:lang w:val="fr-FR"/>
              </w:rPr>
              <w:t xml:space="preserve"> </w:t>
            </w:r>
            <w:r w:rsidRPr="00F5596A">
              <w:rPr>
                <w:rFonts w:ascii="GHEA Grapalat" w:hAnsi="GHEA Grapalat" w:cs="Sylfaen"/>
                <w:lang w:val="fr-FR"/>
              </w:rPr>
              <w:t>չէ</w:t>
            </w:r>
            <w:r w:rsidRPr="00F5596A">
              <w:rPr>
                <w:rFonts w:ascii="GHEA Grapalat" w:hAnsi="GHEA Grapalat"/>
                <w:lang w:val="fr-FR"/>
              </w:rPr>
              <w:t xml:space="preserve">, </w:t>
            </w:r>
            <w:r w:rsidRPr="00F5596A">
              <w:rPr>
                <w:rFonts w:ascii="GHEA Grapalat" w:hAnsi="GHEA Grapalat" w:cs="Sylfaen"/>
                <w:lang w:val="fr-FR"/>
              </w:rPr>
              <w:t>թե</w:t>
            </w:r>
            <w:r w:rsidRPr="00F5596A">
              <w:rPr>
                <w:rFonts w:ascii="GHEA Grapalat" w:hAnsi="GHEA Grapalat"/>
                <w:lang w:val="fr-FR"/>
              </w:rPr>
              <w:t xml:space="preserve"> </w:t>
            </w:r>
            <w:r w:rsidRPr="00F5596A">
              <w:rPr>
                <w:rFonts w:ascii="GHEA Grapalat" w:hAnsi="GHEA Grapalat" w:cs="Sylfaen"/>
                <w:lang w:val="fr-FR"/>
              </w:rPr>
              <w:t>ինչ</w:t>
            </w:r>
            <w:r w:rsidRPr="00F5596A">
              <w:rPr>
                <w:rFonts w:ascii="GHEA Grapalat" w:hAnsi="GHEA Grapalat"/>
                <w:lang w:val="fr-FR"/>
              </w:rPr>
              <w:t xml:space="preserve"> </w:t>
            </w:r>
            <w:r w:rsidRPr="00F5596A">
              <w:rPr>
                <w:rFonts w:ascii="GHEA Grapalat" w:hAnsi="GHEA Grapalat" w:cs="Sylfaen"/>
                <w:lang w:val="fr-FR"/>
              </w:rPr>
              <w:t>ժամանակահատվածում</w:t>
            </w:r>
            <w:r w:rsidRPr="00F5596A">
              <w:rPr>
                <w:rFonts w:ascii="GHEA Grapalat" w:hAnsi="GHEA Grapalat"/>
                <w:lang w:val="fr-FR"/>
              </w:rPr>
              <w:t xml:space="preserve">: </w:t>
            </w:r>
            <w:r w:rsidRPr="00F5596A">
              <w:rPr>
                <w:rFonts w:ascii="GHEA Grapalat" w:hAnsi="GHEA Grapalat" w:cs="Sylfaen"/>
                <w:lang w:val="fr-FR"/>
              </w:rPr>
              <w:t>Այս</w:t>
            </w:r>
            <w:r w:rsidRPr="00F5596A">
              <w:rPr>
                <w:rFonts w:ascii="GHEA Grapalat" w:hAnsi="GHEA Grapalat"/>
                <w:lang w:val="fr-FR"/>
              </w:rPr>
              <w:t xml:space="preserve"> </w:t>
            </w:r>
            <w:r w:rsidRPr="00F5596A">
              <w:rPr>
                <w:rFonts w:ascii="GHEA Grapalat" w:hAnsi="GHEA Grapalat" w:cs="Sylfaen"/>
                <w:lang w:val="fr-FR"/>
              </w:rPr>
              <w:t>պարագայում</w:t>
            </w:r>
            <w:r w:rsidRPr="00F5596A">
              <w:rPr>
                <w:rFonts w:ascii="GHEA Grapalat" w:hAnsi="GHEA Grapalat"/>
                <w:lang w:val="fr-FR"/>
              </w:rPr>
              <w:t xml:space="preserve">, </w:t>
            </w:r>
            <w:r w:rsidRPr="00F5596A">
              <w:rPr>
                <w:rFonts w:ascii="GHEA Grapalat" w:hAnsi="GHEA Grapalat" w:cs="Sylfaen"/>
                <w:lang w:val="fr-FR"/>
              </w:rPr>
              <w:t>հնարավոր</w:t>
            </w:r>
            <w:r w:rsidRPr="00F5596A">
              <w:rPr>
                <w:rFonts w:ascii="GHEA Grapalat" w:hAnsi="GHEA Grapalat"/>
                <w:lang w:val="fr-FR"/>
              </w:rPr>
              <w:t xml:space="preserve"> </w:t>
            </w:r>
            <w:r w:rsidRPr="00F5596A">
              <w:rPr>
                <w:rFonts w:ascii="GHEA Grapalat" w:hAnsi="GHEA Grapalat" w:cs="Sylfaen"/>
                <w:lang w:val="fr-FR"/>
              </w:rPr>
              <w:t>է</w:t>
            </w:r>
            <w:r w:rsidRPr="00F5596A">
              <w:rPr>
                <w:rFonts w:ascii="GHEA Grapalat" w:hAnsi="GHEA Grapalat"/>
                <w:lang w:val="fr-FR"/>
              </w:rPr>
              <w:t xml:space="preserve"> </w:t>
            </w:r>
            <w:r w:rsidRPr="00F5596A">
              <w:rPr>
                <w:rFonts w:ascii="GHEA Grapalat" w:hAnsi="GHEA Grapalat" w:cs="Sylfaen"/>
                <w:lang w:val="fr-FR"/>
              </w:rPr>
              <w:t>հարկ</w:t>
            </w:r>
            <w:r w:rsidRPr="00F5596A">
              <w:rPr>
                <w:rFonts w:ascii="GHEA Grapalat" w:hAnsi="GHEA Grapalat"/>
                <w:lang w:val="fr-FR"/>
              </w:rPr>
              <w:t xml:space="preserve"> </w:t>
            </w:r>
            <w:r w:rsidRPr="00F5596A">
              <w:rPr>
                <w:rFonts w:ascii="GHEA Grapalat" w:hAnsi="GHEA Grapalat" w:cs="Sylfaen"/>
                <w:lang w:val="fr-FR"/>
              </w:rPr>
              <w:t>վճարողը</w:t>
            </w:r>
            <w:r w:rsidRPr="00F5596A">
              <w:rPr>
                <w:rFonts w:ascii="GHEA Grapalat" w:hAnsi="GHEA Grapalat"/>
                <w:lang w:val="fr-FR"/>
              </w:rPr>
              <w:t xml:space="preserve"> </w:t>
            </w:r>
            <w:r w:rsidRPr="00F5596A">
              <w:rPr>
                <w:rFonts w:ascii="GHEA Grapalat" w:hAnsi="GHEA Grapalat" w:cs="Sylfaen"/>
                <w:lang w:val="fr-FR"/>
              </w:rPr>
              <w:t>տեղեկացվի</w:t>
            </w:r>
            <w:r w:rsidRPr="00F5596A">
              <w:rPr>
                <w:rFonts w:ascii="GHEA Grapalat" w:hAnsi="GHEA Grapalat"/>
                <w:lang w:val="fr-FR"/>
              </w:rPr>
              <w:t xml:space="preserve"> </w:t>
            </w:r>
            <w:r w:rsidRPr="00F5596A">
              <w:rPr>
                <w:rFonts w:ascii="GHEA Grapalat" w:hAnsi="GHEA Grapalat" w:cs="Sylfaen"/>
                <w:lang w:val="fr-FR"/>
              </w:rPr>
              <w:t>փորձաքննությունից</w:t>
            </w:r>
            <w:r w:rsidRPr="00F5596A">
              <w:rPr>
                <w:rFonts w:ascii="GHEA Grapalat" w:hAnsi="GHEA Grapalat"/>
                <w:lang w:val="fr-FR"/>
              </w:rPr>
              <w:t xml:space="preserve"> </w:t>
            </w:r>
            <w:r w:rsidRPr="00F5596A">
              <w:rPr>
                <w:rFonts w:ascii="GHEA Grapalat" w:hAnsi="GHEA Grapalat" w:cs="Sylfaen"/>
                <w:lang w:val="fr-FR"/>
              </w:rPr>
              <w:t>անմիջապես</w:t>
            </w:r>
            <w:r w:rsidRPr="00F5596A">
              <w:rPr>
                <w:rFonts w:ascii="GHEA Grapalat" w:hAnsi="GHEA Grapalat"/>
                <w:lang w:val="fr-FR"/>
              </w:rPr>
              <w:t xml:space="preserve"> </w:t>
            </w:r>
            <w:r w:rsidRPr="00F5596A">
              <w:rPr>
                <w:rFonts w:ascii="GHEA Grapalat" w:hAnsi="GHEA Grapalat" w:cs="Sylfaen"/>
                <w:lang w:val="fr-FR"/>
              </w:rPr>
              <w:t>առաջ</w:t>
            </w:r>
            <w:r w:rsidRPr="00F5596A">
              <w:rPr>
                <w:rFonts w:ascii="GHEA Grapalat" w:hAnsi="GHEA Grapalat"/>
                <w:lang w:val="fr-FR"/>
              </w:rPr>
              <w:t xml:space="preserve"> </w:t>
            </w:r>
            <w:r w:rsidRPr="00F5596A">
              <w:rPr>
                <w:rFonts w:ascii="GHEA Grapalat" w:hAnsi="GHEA Grapalat" w:cs="Sylfaen"/>
                <w:lang w:val="fr-FR"/>
              </w:rPr>
              <w:t>և</w:t>
            </w:r>
            <w:r w:rsidRPr="00F5596A">
              <w:rPr>
                <w:rFonts w:ascii="GHEA Grapalat" w:hAnsi="GHEA Grapalat"/>
                <w:lang w:val="fr-FR"/>
              </w:rPr>
              <w:t xml:space="preserve"> </w:t>
            </w:r>
            <w:r w:rsidRPr="00F5596A">
              <w:rPr>
                <w:rFonts w:ascii="GHEA Grapalat" w:hAnsi="GHEA Grapalat" w:cs="Sylfaen"/>
                <w:lang w:val="fr-FR"/>
              </w:rPr>
              <w:t>չկարողանա</w:t>
            </w:r>
            <w:r w:rsidRPr="00F5596A">
              <w:rPr>
                <w:rFonts w:ascii="GHEA Grapalat" w:hAnsi="GHEA Grapalat"/>
                <w:lang w:val="fr-FR"/>
              </w:rPr>
              <w:t xml:space="preserve"> </w:t>
            </w:r>
            <w:r w:rsidRPr="00F5596A">
              <w:rPr>
                <w:rFonts w:ascii="GHEA Grapalat" w:hAnsi="GHEA Grapalat" w:cs="Sylfaen"/>
                <w:lang w:val="fr-FR"/>
              </w:rPr>
              <w:t>մասնակցել</w:t>
            </w:r>
            <w:r w:rsidRPr="00F5596A">
              <w:rPr>
                <w:rFonts w:ascii="GHEA Grapalat" w:hAnsi="GHEA Grapalat"/>
                <w:lang w:val="fr-FR"/>
              </w:rPr>
              <w:t xml:space="preserve"> </w:t>
            </w:r>
            <w:r w:rsidRPr="00F5596A">
              <w:rPr>
                <w:rFonts w:ascii="GHEA Grapalat" w:hAnsi="GHEA Grapalat" w:cs="Sylfaen"/>
                <w:lang w:val="fr-FR"/>
              </w:rPr>
              <w:t>փորձաքննությանը</w:t>
            </w:r>
            <w:r w:rsidRPr="00F5596A">
              <w:rPr>
                <w:rFonts w:ascii="GHEA Grapalat" w:hAnsi="GHEA Grapalat"/>
                <w:lang w:val="fr-FR"/>
              </w:rPr>
              <w:t xml:space="preserve">: </w:t>
            </w:r>
          </w:p>
          <w:p w:rsidR="00FB2B78" w:rsidRPr="00F5596A" w:rsidRDefault="00FB2B78" w:rsidP="003861DF">
            <w:pPr>
              <w:ind w:firstLine="349"/>
              <w:jc w:val="both"/>
              <w:rPr>
                <w:rFonts w:ascii="GHEA Grapalat" w:hAnsi="GHEA Grapalat" w:cs="Sylfaen"/>
                <w:lang w:val="fr-FR"/>
              </w:rPr>
            </w:pPr>
            <w:r w:rsidRPr="00F5596A">
              <w:rPr>
                <w:rFonts w:ascii="GHEA Grapalat" w:hAnsi="GHEA Grapalat" w:cs="Sylfaen"/>
                <w:lang w:val="fr-FR"/>
              </w:rPr>
              <w:t>Հաշվի</w:t>
            </w:r>
            <w:r w:rsidRPr="00F5596A">
              <w:rPr>
                <w:rFonts w:ascii="GHEA Grapalat" w:hAnsi="GHEA Grapalat"/>
                <w:lang w:val="fr-FR"/>
              </w:rPr>
              <w:t xml:space="preserve"> </w:t>
            </w:r>
            <w:r w:rsidRPr="00F5596A">
              <w:rPr>
                <w:rFonts w:ascii="GHEA Grapalat" w:hAnsi="GHEA Grapalat" w:cs="Sylfaen"/>
                <w:lang w:val="fr-FR"/>
              </w:rPr>
              <w:t>առնելով</w:t>
            </w:r>
            <w:r w:rsidRPr="00F5596A">
              <w:rPr>
                <w:rFonts w:ascii="GHEA Grapalat" w:hAnsi="GHEA Grapalat"/>
                <w:lang w:val="fr-FR"/>
              </w:rPr>
              <w:t xml:space="preserve"> </w:t>
            </w:r>
            <w:r w:rsidRPr="00F5596A">
              <w:rPr>
                <w:rFonts w:ascii="GHEA Grapalat" w:hAnsi="GHEA Grapalat" w:cs="Sylfaen"/>
                <w:lang w:val="fr-FR"/>
              </w:rPr>
              <w:t>վերոգրյալը</w:t>
            </w:r>
            <w:r w:rsidRPr="00F5596A">
              <w:rPr>
                <w:rFonts w:ascii="GHEA Grapalat" w:hAnsi="GHEA Grapalat"/>
                <w:lang w:val="fr-FR"/>
              </w:rPr>
              <w:t xml:space="preserve">` </w:t>
            </w:r>
            <w:r w:rsidRPr="00F5596A">
              <w:rPr>
                <w:rFonts w:ascii="GHEA Grapalat" w:hAnsi="GHEA Grapalat" w:cs="Sylfaen"/>
                <w:lang w:val="fr-FR"/>
              </w:rPr>
              <w:t>առաջարկում</w:t>
            </w:r>
            <w:r w:rsidRPr="00F5596A">
              <w:rPr>
                <w:rFonts w:ascii="GHEA Grapalat" w:hAnsi="GHEA Grapalat"/>
                <w:lang w:val="fr-FR"/>
              </w:rPr>
              <w:t xml:space="preserve"> </w:t>
            </w:r>
            <w:r w:rsidRPr="00F5596A">
              <w:rPr>
                <w:rFonts w:ascii="GHEA Grapalat" w:hAnsi="GHEA Grapalat" w:cs="Sylfaen"/>
                <w:lang w:val="fr-FR"/>
              </w:rPr>
              <w:t>ենք</w:t>
            </w:r>
            <w:r w:rsidRPr="00F5596A">
              <w:rPr>
                <w:rFonts w:ascii="GHEA Grapalat" w:hAnsi="GHEA Grapalat"/>
                <w:lang w:val="fr-FR"/>
              </w:rPr>
              <w:t xml:space="preserve"> </w:t>
            </w:r>
            <w:r w:rsidRPr="00F5596A">
              <w:rPr>
                <w:rFonts w:ascii="GHEA Grapalat" w:hAnsi="GHEA Grapalat" w:cs="Sylfaen"/>
                <w:lang w:val="fr-FR"/>
              </w:rPr>
              <w:t>սահմանել</w:t>
            </w:r>
            <w:r w:rsidRPr="00F5596A">
              <w:rPr>
                <w:rFonts w:ascii="GHEA Grapalat" w:hAnsi="GHEA Grapalat"/>
                <w:lang w:val="fr-FR"/>
              </w:rPr>
              <w:t xml:space="preserve">, </w:t>
            </w:r>
            <w:r w:rsidRPr="00F5596A">
              <w:rPr>
                <w:rFonts w:ascii="GHEA Grapalat" w:hAnsi="GHEA Grapalat" w:cs="Sylfaen"/>
                <w:lang w:val="fr-FR"/>
              </w:rPr>
              <w:t>որ</w:t>
            </w:r>
            <w:r w:rsidRPr="00F5596A">
              <w:rPr>
                <w:rFonts w:ascii="GHEA Grapalat" w:hAnsi="GHEA Grapalat"/>
                <w:lang w:val="fr-FR"/>
              </w:rPr>
              <w:t xml:space="preserve"> </w:t>
            </w:r>
            <w:r w:rsidRPr="00F5596A">
              <w:rPr>
                <w:rFonts w:ascii="GHEA Grapalat" w:hAnsi="GHEA Grapalat" w:cs="Sylfaen"/>
                <w:lang w:val="fr-FR"/>
              </w:rPr>
              <w:t>փորձաքննության</w:t>
            </w:r>
            <w:r w:rsidRPr="00F5596A">
              <w:rPr>
                <w:rFonts w:ascii="GHEA Grapalat" w:hAnsi="GHEA Grapalat"/>
                <w:lang w:val="fr-FR"/>
              </w:rPr>
              <w:t xml:space="preserve"> </w:t>
            </w:r>
            <w:r w:rsidRPr="00F5596A">
              <w:rPr>
                <w:rFonts w:ascii="GHEA Grapalat" w:hAnsi="GHEA Grapalat" w:cs="Sylfaen"/>
                <w:lang w:val="fr-FR"/>
              </w:rPr>
              <w:t>նշանակման</w:t>
            </w:r>
            <w:r w:rsidRPr="00F5596A">
              <w:rPr>
                <w:rFonts w:ascii="GHEA Grapalat" w:hAnsi="GHEA Grapalat"/>
                <w:lang w:val="fr-FR"/>
              </w:rPr>
              <w:t xml:space="preserve"> </w:t>
            </w:r>
            <w:r w:rsidRPr="00F5596A">
              <w:rPr>
                <w:rFonts w:ascii="GHEA Grapalat" w:hAnsi="GHEA Grapalat" w:cs="Sylfaen"/>
                <w:lang w:val="fr-FR"/>
              </w:rPr>
              <w:t>մասին</w:t>
            </w:r>
            <w:r w:rsidRPr="00F5596A">
              <w:rPr>
                <w:rFonts w:ascii="GHEA Grapalat" w:hAnsi="GHEA Grapalat"/>
                <w:lang w:val="fr-FR"/>
              </w:rPr>
              <w:t xml:space="preserve"> </w:t>
            </w:r>
            <w:r w:rsidRPr="00F5596A">
              <w:rPr>
                <w:rFonts w:ascii="GHEA Grapalat" w:hAnsi="GHEA Grapalat" w:cs="Sylfaen"/>
                <w:lang w:val="fr-FR"/>
              </w:rPr>
              <w:t>որոշման</w:t>
            </w:r>
            <w:r w:rsidRPr="00F5596A">
              <w:rPr>
                <w:rFonts w:ascii="GHEA Grapalat" w:hAnsi="GHEA Grapalat"/>
                <w:lang w:val="fr-FR"/>
              </w:rPr>
              <w:t xml:space="preserve"> </w:t>
            </w:r>
            <w:r w:rsidRPr="00F5596A">
              <w:rPr>
                <w:rFonts w:ascii="GHEA Grapalat" w:hAnsi="GHEA Grapalat" w:cs="Sylfaen"/>
                <w:lang w:val="fr-FR"/>
              </w:rPr>
              <w:t>պատճենը</w:t>
            </w:r>
            <w:r w:rsidRPr="00F5596A">
              <w:rPr>
                <w:rFonts w:ascii="GHEA Grapalat" w:hAnsi="GHEA Grapalat"/>
                <w:lang w:val="fr-FR"/>
              </w:rPr>
              <w:t xml:space="preserve"> </w:t>
            </w:r>
            <w:r w:rsidRPr="00F5596A">
              <w:rPr>
                <w:rFonts w:ascii="GHEA Grapalat" w:hAnsi="GHEA Grapalat" w:cs="Sylfaen"/>
                <w:lang w:val="fr-FR"/>
              </w:rPr>
              <w:t>հարկ</w:t>
            </w:r>
            <w:r w:rsidRPr="00F5596A">
              <w:rPr>
                <w:rFonts w:ascii="GHEA Grapalat" w:hAnsi="GHEA Grapalat"/>
                <w:lang w:val="fr-FR"/>
              </w:rPr>
              <w:t xml:space="preserve"> </w:t>
            </w:r>
            <w:r w:rsidRPr="00F5596A">
              <w:rPr>
                <w:rFonts w:ascii="GHEA Grapalat" w:hAnsi="GHEA Grapalat" w:cs="Sylfaen"/>
                <w:lang w:val="fr-FR"/>
              </w:rPr>
              <w:t>վճարողին</w:t>
            </w:r>
            <w:r w:rsidRPr="00F5596A">
              <w:rPr>
                <w:rFonts w:ascii="GHEA Grapalat" w:hAnsi="GHEA Grapalat"/>
                <w:lang w:val="fr-FR"/>
              </w:rPr>
              <w:t xml:space="preserve"> </w:t>
            </w:r>
            <w:r w:rsidRPr="00F5596A">
              <w:rPr>
                <w:rFonts w:ascii="GHEA Grapalat" w:hAnsi="GHEA Grapalat" w:cs="Sylfaen"/>
                <w:lang w:val="fr-FR"/>
              </w:rPr>
              <w:t>է</w:t>
            </w:r>
            <w:r w:rsidRPr="00F5596A">
              <w:rPr>
                <w:rFonts w:ascii="GHEA Grapalat" w:hAnsi="GHEA Grapalat"/>
                <w:lang w:val="fr-FR"/>
              </w:rPr>
              <w:t xml:space="preserve"> </w:t>
            </w:r>
            <w:r w:rsidRPr="00F5596A">
              <w:rPr>
                <w:rFonts w:ascii="GHEA Grapalat" w:hAnsi="GHEA Grapalat" w:cs="Sylfaen"/>
                <w:lang w:val="fr-FR"/>
              </w:rPr>
              <w:t>ներկայացվում</w:t>
            </w:r>
            <w:r w:rsidRPr="00F5596A">
              <w:rPr>
                <w:rFonts w:ascii="GHEA Grapalat" w:hAnsi="GHEA Grapalat"/>
                <w:lang w:val="fr-FR"/>
              </w:rPr>
              <w:t xml:space="preserve"> </w:t>
            </w:r>
            <w:r w:rsidRPr="00F5596A">
              <w:rPr>
                <w:rFonts w:ascii="GHEA Grapalat" w:hAnsi="GHEA Grapalat" w:cs="Sylfaen"/>
                <w:lang w:val="fr-FR"/>
              </w:rPr>
              <w:t>փորձաքննությունից</w:t>
            </w:r>
            <w:r w:rsidRPr="00F5596A">
              <w:rPr>
                <w:rFonts w:ascii="GHEA Grapalat" w:hAnsi="GHEA Grapalat"/>
                <w:lang w:val="fr-FR"/>
              </w:rPr>
              <w:t xml:space="preserve"> </w:t>
            </w:r>
            <w:r w:rsidRPr="00F5596A">
              <w:rPr>
                <w:rFonts w:ascii="GHEA Grapalat" w:hAnsi="GHEA Grapalat" w:cs="Sylfaen"/>
                <w:lang w:val="fr-FR"/>
              </w:rPr>
              <w:t>առնվազն</w:t>
            </w:r>
            <w:r w:rsidRPr="00F5596A">
              <w:rPr>
                <w:rFonts w:ascii="GHEA Grapalat" w:hAnsi="GHEA Grapalat"/>
                <w:lang w:val="fr-FR"/>
              </w:rPr>
              <w:t xml:space="preserve"> </w:t>
            </w:r>
            <w:r w:rsidRPr="00F5596A">
              <w:rPr>
                <w:rFonts w:ascii="GHEA Grapalat" w:hAnsi="GHEA Grapalat" w:cs="Sylfaen"/>
                <w:lang w:val="fr-FR"/>
              </w:rPr>
              <w:t>մեկ</w:t>
            </w:r>
            <w:r w:rsidRPr="00F5596A">
              <w:rPr>
                <w:rFonts w:ascii="GHEA Grapalat" w:hAnsi="GHEA Grapalat"/>
                <w:lang w:val="fr-FR"/>
              </w:rPr>
              <w:t xml:space="preserve"> </w:t>
            </w:r>
            <w:r w:rsidRPr="00F5596A">
              <w:rPr>
                <w:rFonts w:ascii="GHEA Grapalat" w:hAnsi="GHEA Grapalat" w:cs="Sylfaen"/>
                <w:lang w:val="fr-FR"/>
              </w:rPr>
              <w:t>աշխատանքային</w:t>
            </w:r>
            <w:r w:rsidRPr="00F5596A">
              <w:rPr>
                <w:rFonts w:ascii="GHEA Grapalat" w:hAnsi="GHEA Grapalat"/>
                <w:lang w:val="fr-FR"/>
              </w:rPr>
              <w:t xml:space="preserve"> </w:t>
            </w:r>
            <w:r w:rsidRPr="00F5596A">
              <w:rPr>
                <w:rFonts w:ascii="GHEA Grapalat" w:hAnsi="GHEA Grapalat" w:cs="Sylfaen"/>
                <w:lang w:val="fr-FR"/>
              </w:rPr>
              <w:t>օր</w:t>
            </w:r>
            <w:r w:rsidRPr="00F5596A">
              <w:rPr>
                <w:rFonts w:ascii="GHEA Grapalat" w:hAnsi="GHEA Grapalat"/>
                <w:lang w:val="fr-FR"/>
              </w:rPr>
              <w:t xml:space="preserve"> </w:t>
            </w:r>
            <w:r w:rsidRPr="00F5596A">
              <w:rPr>
                <w:rFonts w:ascii="GHEA Grapalat" w:hAnsi="GHEA Grapalat" w:cs="Sylfaen"/>
                <w:lang w:val="fr-FR"/>
              </w:rPr>
              <w:t>առաջ</w:t>
            </w:r>
            <w:r w:rsidRPr="00F5596A">
              <w:rPr>
                <w:rFonts w:ascii="GHEA Grapalat" w:hAnsi="GHEA Grapalat"/>
                <w:lang w:val="fr-FR"/>
              </w:rPr>
              <w:t xml:space="preserve">, </w:t>
            </w:r>
            <w:r w:rsidRPr="00F5596A">
              <w:rPr>
                <w:rFonts w:ascii="GHEA Grapalat" w:hAnsi="GHEA Grapalat" w:cs="Sylfaen"/>
                <w:lang w:val="fr-FR"/>
              </w:rPr>
              <w:t>ինչը</w:t>
            </w:r>
            <w:r w:rsidRPr="00F5596A">
              <w:rPr>
                <w:rFonts w:ascii="GHEA Grapalat" w:hAnsi="GHEA Grapalat"/>
                <w:lang w:val="fr-FR"/>
              </w:rPr>
              <w:t xml:space="preserve"> </w:t>
            </w:r>
            <w:r w:rsidRPr="00F5596A">
              <w:rPr>
                <w:rFonts w:ascii="GHEA Grapalat" w:hAnsi="GHEA Grapalat" w:cs="Sylfaen"/>
                <w:lang w:val="fr-FR"/>
              </w:rPr>
              <w:t>հնարավորություն</w:t>
            </w:r>
            <w:r w:rsidRPr="00F5596A">
              <w:rPr>
                <w:rFonts w:ascii="GHEA Grapalat" w:hAnsi="GHEA Grapalat"/>
                <w:lang w:val="fr-FR"/>
              </w:rPr>
              <w:t xml:space="preserve"> </w:t>
            </w:r>
            <w:r w:rsidRPr="00F5596A">
              <w:rPr>
                <w:rFonts w:ascii="GHEA Grapalat" w:hAnsi="GHEA Grapalat" w:cs="Sylfaen"/>
                <w:lang w:val="fr-FR"/>
              </w:rPr>
              <w:t>կտա</w:t>
            </w:r>
            <w:r w:rsidRPr="00F5596A">
              <w:rPr>
                <w:rFonts w:ascii="GHEA Grapalat" w:hAnsi="GHEA Grapalat"/>
                <w:lang w:val="fr-FR"/>
              </w:rPr>
              <w:t xml:space="preserve"> </w:t>
            </w:r>
            <w:r w:rsidRPr="00F5596A">
              <w:rPr>
                <w:rFonts w:ascii="GHEA Grapalat" w:hAnsi="GHEA Grapalat" w:cs="Sylfaen"/>
                <w:lang w:val="fr-FR"/>
              </w:rPr>
              <w:t>հարկ</w:t>
            </w:r>
            <w:r w:rsidRPr="00F5596A">
              <w:rPr>
                <w:rFonts w:ascii="GHEA Grapalat" w:hAnsi="GHEA Grapalat"/>
                <w:lang w:val="fr-FR"/>
              </w:rPr>
              <w:t xml:space="preserve"> </w:t>
            </w:r>
            <w:r w:rsidRPr="00F5596A">
              <w:rPr>
                <w:rFonts w:ascii="GHEA Grapalat" w:hAnsi="GHEA Grapalat" w:cs="Sylfaen"/>
                <w:lang w:val="fr-FR"/>
              </w:rPr>
              <w:t>վճարողին</w:t>
            </w:r>
            <w:r w:rsidRPr="00F5596A">
              <w:rPr>
                <w:rFonts w:ascii="GHEA Grapalat" w:hAnsi="GHEA Grapalat"/>
                <w:lang w:val="fr-FR"/>
              </w:rPr>
              <w:t xml:space="preserve"> </w:t>
            </w:r>
            <w:r w:rsidRPr="00F5596A">
              <w:rPr>
                <w:rFonts w:ascii="GHEA Grapalat" w:hAnsi="GHEA Grapalat" w:cs="Sylfaen"/>
                <w:lang w:val="fr-FR"/>
              </w:rPr>
              <w:t>իրացնելու</w:t>
            </w:r>
            <w:r w:rsidRPr="00F5596A">
              <w:rPr>
                <w:rFonts w:ascii="GHEA Grapalat" w:hAnsi="GHEA Grapalat"/>
                <w:lang w:val="fr-FR"/>
              </w:rPr>
              <w:t xml:space="preserve"> </w:t>
            </w:r>
            <w:r w:rsidRPr="00F5596A">
              <w:rPr>
                <w:rFonts w:ascii="GHEA Grapalat" w:hAnsi="GHEA Grapalat" w:cs="Sylfaen"/>
                <w:lang w:val="fr-FR"/>
              </w:rPr>
              <w:t>իր</w:t>
            </w:r>
            <w:r w:rsidRPr="00F5596A">
              <w:rPr>
                <w:rFonts w:ascii="GHEA Grapalat" w:hAnsi="GHEA Grapalat"/>
                <w:lang w:val="fr-FR"/>
              </w:rPr>
              <w:t xml:space="preserve"> </w:t>
            </w:r>
            <w:r w:rsidRPr="00F5596A">
              <w:rPr>
                <w:rFonts w:ascii="GHEA Grapalat" w:hAnsi="GHEA Grapalat" w:cs="Sylfaen"/>
                <w:lang w:val="fr-FR"/>
              </w:rPr>
              <w:t>իրավունքները</w:t>
            </w:r>
            <w:r w:rsidRPr="00F5596A">
              <w:rPr>
                <w:rFonts w:ascii="GHEA Grapalat" w:hAnsi="GHEA Grapalat"/>
                <w:lang w:val="fr-FR"/>
              </w:rPr>
              <w:t>:</w:t>
            </w:r>
          </w:p>
        </w:tc>
        <w:tc>
          <w:tcPr>
            <w:tcW w:w="2069" w:type="dxa"/>
            <w:shd w:val="clear" w:color="auto" w:fill="auto"/>
            <w:vAlign w:val="center"/>
          </w:tcPr>
          <w:p w:rsidR="00FB2B78" w:rsidRPr="00F5596A" w:rsidRDefault="00FB2B78" w:rsidP="003861DF">
            <w:pPr>
              <w:jc w:val="center"/>
              <w:rPr>
                <w:rFonts w:ascii="GHEA Grapalat" w:hAnsi="GHEA Grapalat"/>
                <w:lang w:val="fr-FR"/>
              </w:rPr>
            </w:pPr>
            <w:r w:rsidRPr="00F5596A">
              <w:rPr>
                <w:rFonts w:ascii="GHEA Grapalat" w:hAnsi="GHEA Grapalat"/>
                <w:lang w:val="fr-FR"/>
              </w:rPr>
              <w:t>Ընդունվել է</w:t>
            </w:r>
          </w:p>
        </w:tc>
        <w:tc>
          <w:tcPr>
            <w:tcW w:w="3155" w:type="dxa"/>
            <w:shd w:val="clear" w:color="auto" w:fill="auto"/>
            <w:vAlign w:val="center"/>
          </w:tcPr>
          <w:p w:rsidR="00FB2B78" w:rsidRPr="00F5596A" w:rsidRDefault="00FB2B78" w:rsidP="003861DF">
            <w:pPr>
              <w:jc w:val="both"/>
              <w:rPr>
                <w:rFonts w:ascii="GHEA Grapalat" w:hAnsi="GHEA Grapalat"/>
                <w:lang w:val="fr-FR"/>
              </w:rPr>
            </w:pPr>
            <w:r w:rsidRPr="00F5596A">
              <w:rPr>
                <w:rFonts w:ascii="GHEA Grapalat" w:hAnsi="GHEA Grapalat"/>
                <w:lang w:val="fr-FR"/>
              </w:rPr>
              <w:t>Նախագծի 7-րդ (</w:t>
            </w:r>
            <w:r>
              <w:rPr>
                <w:rFonts w:ascii="GHEA Grapalat" w:hAnsi="GHEA Grapalat"/>
                <w:lang w:val="fr-FR"/>
              </w:rPr>
              <w:t>ներկայացված</w:t>
            </w:r>
            <w:r w:rsidRPr="00F5596A">
              <w:rPr>
                <w:rFonts w:ascii="GHEA Grapalat" w:hAnsi="GHEA Grapalat"/>
                <w:lang w:val="fr-FR"/>
              </w:rPr>
              <w:t xml:space="preserve"> առաջարկների</w:t>
            </w:r>
            <w:r>
              <w:rPr>
                <w:rFonts w:ascii="GHEA Grapalat" w:hAnsi="GHEA Grapalat"/>
                <w:lang w:val="fr-FR"/>
              </w:rPr>
              <w:t>ն համապատասխան լրամշակումից հետո</w:t>
            </w:r>
            <w:r w:rsidRPr="00F5596A">
              <w:rPr>
                <w:rFonts w:ascii="GHEA Grapalat" w:hAnsi="GHEA Grapalat"/>
                <w:lang w:val="fr-FR"/>
              </w:rPr>
              <w:t xml:space="preserve">՝ </w:t>
            </w:r>
            <w:r>
              <w:rPr>
                <w:rFonts w:ascii="GHEA Grapalat" w:hAnsi="GHEA Grapalat"/>
                <w:lang w:val="fr-FR"/>
              </w:rPr>
              <w:t xml:space="preserve">     10</w:t>
            </w:r>
            <w:r w:rsidRPr="00F5596A">
              <w:rPr>
                <w:rFonts w:ascii="GHEA Grapalat" w:hAnsi="GHEA Grapalat"/>
                <w:lang w:val="fr-FR"/>
              </w:rPr>
              <w:t>-րդ) կետում ներառվել է համապատասխան դրույթ</w:t>
            </w:r>
          </w:p>
        </w:tc>
      </w:tr>
      <w:tr w:rsidR="006557A3" w:rsidRPr="00767F00" w:rsidTr="003861DF">
        <w:trPr>
          <w:trHeight w:val="574"/>
        </w:trPr>
        <w:tc>
          <w:tcPr>
            <w:tcW w:w="763" w:type="dxa"/>
            <w:shd w:val="clear" w:color="auto" w:fill="auto"/>
            <w:vAlign w:val="center"/>
          </w:tcPr>
          <w:p w:rsidR="006557A3" w:rsidRPr="00F5596A" w:rsidRDefault="003B254F" w:rsidP="003861DF">
            <w:pPr>
              <w:jc w:val="center"/>
              <w:rPr>
                <w:rFonts w:ascii="GHEA Grapalat" w:hAnsi="GHEA Grapalat"/>
                <w:lang w:val="fr-FR"/>
              </w:rPr>
            </w:pPr>
            <w:r>
              <w:rPr>
                <w:rFonts w:ascii="GHEA Grapalat" w:hAnsi="GHEA Grapalat"/>
                <w:lang w:val="fr-FR"/>
              </w:rPr>
              <w:t>3</w:t>
            </w:r>
          </w:p>
        </w:tc>
        <w:tc>
          <w:tcPr>
            <w:tcW w:w="2574" w:type="dxa"/>
            <w:shd w:val="clear" w:color="auto" w:fill="auto"/>
            <w:vAlign w:val="center"/>
          </w:tcPr>
          <w:p w:rsidR="003B254F" w:rsidRPr="00510BAB" w:rsidRDefault="003B254F" w:rsidP="003B254F">
            <w:pPr>
              <w:jc w:val="center"/>
              <w:rPr>
                <w:rFonts w:ascii="GHEA Grapalat" w:eastAsia="Calibri" w:hAnsi="GHEA Grapalat" w:cs="Sylfaen"/>
                <w:lang w:val="fr-FR"/>
              </w:rPr>
            </w:pPr>
            <w:r w:rsidRPr="00510BAB">
              <w:rPr>
                <w:rFonts w:ascii="GHEA Grapalat" w:eastAsia="Calibri" w:hAnsi="GHEA Grapalat" w:cs="Sylfaen"/>
                <w:lang w:val="fr-FR"/>
              </w:rPr>
              <w:t>ՀՀ արդարադատության նախարարություն</w:t>
            </w:r>
          </w:p>
          <w:p w:rsidR="003B254F" w:rsidRPr="00510BAB" w:rsidRDefault="003B254F" w:rsidP="003B254F">
            <w:pPr>
              <w:jc w:val="center"/>
              <w:rPr>
                <w:rFonts w:ascii="GHEA Grapalat" w:eastAsia="Calibri" w:hAnsi="GHEA Grapalat" w:cs="Sylfaen"/>
                <w:lang w:val="fr-FR"/>
              </w:rPr>
            </w:pPr>
            <w:r>
              <w:rPr>
                <w:rFonts w:ascii="GHEA Grapalat" w:eastAsia="Calibri" w:hAnsi="GHEA Grapalat" w:cs="Sylfaen"/>
                <w:lang w:val="fr-FR"/>
              </w:rPr>
              <w:t>29</w:t>
            </w:r>
            <w:r w:rsidR="005531BD">
              <w:rPr>
                <w:rFonts w:ascii="GHEA Grapalat" w:eastAsia="Calibri" w:hAnsi="GHEA Grapalat" w:cs="Sylfaen"/>
                <w:lang w:val="fr-FR"/>
              </w:rPr>
              <w:t>.09</w:t>
            </w:r>
            <w:r w:rsidRPr="00510BAB">
              <w:rPr>
                <w:rFonts w:ascii="GHEA Grapalat" w:eastAsia="Calibri" w:hAnsi="GHEA Grapalat" w:cs="Sylfaen"/>
                <w:lang w:val="fr-FR"/>
              </w:rPr>
              <w:t>.2017թ.</w:t>
            </w:r>
          </w:p>
          <w:p w:rsidR="003B254F" w:rsidRPr="00510BAB" w:rsidRDefault="003B254F" w:rsidP="003B254F">
            <w:pPr>
              <w:jc w:val="center"/>
              <w:rPr>
                <w:rFonts w:ascii="GHEA Grapalat" w:eastAsia="Calibri" w:hAnsi="GHEA Grapalat" w:cs="Sylfaen"/>
                <w:lang w:val="fr-FR"/>
              </w:rPr>
            </w:pPr>
            <w:r w:rsidRPr="00510BAB">
              <w:rPr>
                <w:rFonts w:ascii="GHEA Grapalat" w:eastAsia="Calibri" w:hAnsi="GHEA Grapalat" w:cs="Sylfaen"/>
                <w:lang w:val="fr-FR"/>
              </w:rPr>
              <w:t xml:space="preserve">N </w:t>
            </w:r>
            <w:r w:rsidR="005531BD" w:rsidRPr="005531BD">
              <w:rPr>
                <w:rFonts w:ascii="GHEA Grapalat" w:eastAsia="Calibri" w:hAnsi="GHEA Grapalat" w:cs="Sylfaen"/>
                <w:lang w:val="fr-FR"/>
              </w:rPr>
              <w:t>01/17173-17</w:t>
            </w:r>
          </w:p>
          <w:p w:rsidR="006557A3" w:rsidRPr="00F5596A" w:rsidRDefault="003B254F" w:rsidP="003B254F">
            <w:pPr>
              <w:jc w:val="center"/>
              <w:rPr>
                <w:rFonts w:ascii="GHEA Grapalat" w:hAnsi="GHEA Grapalat" w:cs="Sylfaen"/>
                <w:lang w:val="fr-FR"/>
              </w:rPr>
            </w:pPr>
            <w:r w:rsidRPr="00510BAB">
              <w:rPr>
                <w:rFonts w:ascii="GHEA Grapalat" w:eastAsia="Calibri" w:hAnsi="GHEA Grapalat" w:cs="Sylfaen"/>
                <w:lang w:val="fr-FR"/>
              </w:rPr>
              <w:t xml:space="preserve">(N </w:t>
            </w:r>
            <w:r w:rsidR="005531BD" w:rsidRPr="005531BD">
              <w:rPr>
                <w:rFonts w:ascii="GHEA Grapalat" w:eastAsia="Calibri" w:hAnsi="GHEA Grapalat" w:cs="Sylfaen"/>
                <w:lang w:val="fr-FR"/>
              </w:rPr>
              <w:t>57644-17</w:t>
            </w:r>
            <w:r w:rsidRPr="00510BAB">
              <w:rPr>
                <w:rFonts w:ascii="GHEA Grapalat" w:eastAsia="Calibri" w:hAnsi="GHEA Grapalat" w:cs="Sylfaen"/>
                <w:lang w:val="fr-FR"/>
              </w:rPr>
              <w:t>)</w:t>
            </w:r>
          </w:p>
        </w:tc>
        <w:tc>
          <w:tcPr>
            <w:tcW w:w="6326" w:type="dxa"/>
            <w:shd w:val="clear" w:color="auto" w:fill="auto"/>
            <w:vAlign w:val="center"/>
          </w:tcPr>
          <w:p w:rsidR="006557A3" w:rsidRPr="003B254F" w:rsidRDefault="003B254F" w:rsidP="003B254F">
            <w:pPr>
              <w:widowControl w:val="0"/>
              <w:ind w:firstLine="708"/>
              <w:jc w:val="both"/>
              <w:textAlignment w:val="baseline"/>
              <w:rPr>
                <w:rFonts w:ascii="GHEA Grapalat" w:hAnsi="GHEA Grapalat" w:cs="GHEA Grapalat"/>
                <w:bCs/>
                <w:lang w:val="af-ZA"/>
              </w:rPr>
            </w:pPr>
            <w:r>
              <w:rPr>
                <w:rFonts w:ascii="GHEA Grapalat" w:hAnsi="GHEA Grapalat" w:cs="GHEA Grapalat"/>
                <w:bCs/>
                <w:lang w:val="af-ZA"/>
              </w:rPr>
              <w:t xml:space="preserve">1. </w:t>
            </w:r>
            <w:r w:rsidRPr="004224E9">
              <w:rPr>
                <w:rFonts w:ascii="GHEA Grapalat" w:hAnsi="GHEA Grapalat" w:cs="GHEA Grapalat"/>
                <w:bCs/>
                <w:lang w:val="af-ZA"/>
              </w:rPr>
              <w:t xml:space="preserve">«Հարկային հսկողության իրականացման ընթացքում փորձաքննության նշանակման, անցկացման և փորձագետի վարձատրության, մասնագետի և թարգմանչի ներգրավման և վարձատրության կարգը սահմանելու մասին» Հայաստանի Հանրապետության կառավարության որոշման նախագծի 1-ին կետով հաստատվող կարգի (այսուհետ` Կարգ) 4-րդ կետի ենթակետերի համարակալումն անհրաժեշտ է համապատասխանեցնել «Իրավական ակտերի </w:t>
            </w:r>
            <w:r w:rsidRPr="004224E9">
              <w:rPr>
                <w:rFonts w:ascii="GHEA Grapalat" w:hAnsi="GHEA Grapalat" w:cs="GHEA Grapalat"/>
                <w:bCs/>
                <w:lang w:val="af-ZA"/>
              </w:rPr>
              <w:lastRenderedPageBreak/>
              <w:t>մասին» ՀՀ օրենքի 41-րդ հոդվածի 5-րդ մասի պահանջներին:</w:t>
            </w:r>
          </w:p>
        </w:tc>
        <w:tc>
          <w:tcPr>
            <w:tcW w:w="2069" w:type="dxa"/>
            <w:shd w:val="clear" w:color="auto" w:fill="auto"/>
            <w:vAlign w:val="center"/>
          </w:tcPr>
          <w:p w:rsidR="006557A3" w:rsidRPr="00F5596A" w:rsidRDefault="004224E9" w:rsidP="003861DF">
            <w:pPr>
              <w:jc w:val="center"/>
              <w:rPr>
                <w:rFonts w:ascii="GHEA Grapalat" w:hAnsi="GHEA Grapalat"/>
                <w:lang w:val="fr-FR"/>
              </w:rPr>
            </w:pPr>
            <w:r>
              <w:rPr>
                <w:rFonts w:ascii="GHEA Grapalat" w:hAnsi="GHEA Grapalat"/>
                <w:lang w:val="fr-FR"/>
              </w:rPr>
              <w:lastRenderedPageBreak/>
              <w:t>Ընդունվել է</w:t>
            </w:r>
          </w:p>
        </w:tc>
        <w:tc>
          <w:tcPr>
            <w:tcW w:w="3155" w:type="dxa"/>
            <w:shd w:val="clear" w:color="auto" w:fill="auto"/>
            <w:vAlign w:val="center"/>
          </w:tcPr>
          <w:p w:rsidR="006557A3" w:rsidRPr="00F5596A" w:rsidRDefault="004224E9" w:rsidP="004224E9">
            <w:pPr>
              <w:jc w:val="both"/>
              <w:rPr>
                <w:rFonts w:ascii="GHEA Grapalat" w:hAnsi="GHEA Grapalat"/>
                <w:lang w:val="fr-FR"/>
              </w:rPr>
            </w:pPr>
            <w:r w:rsidRPr="004224E9">
              <w:rPr>
                <w:rFonts w:ascii="GHEA Grapalat" w:hAnsi="GHEA Grapalat"/>
                <w:lang w:val="fr-FR"/>
              </w:rPr>
              <w:t>Նախագծի հավելվածի     4-րդ կետում կատարվել է համապատասխան փոփոխություն</w:t>
            </w:r>
          </w:p>
        </w:tc>
      </w:tr>
      <w:tr w:rsidR="006557A3" w:rsidRPr="00767F00" w:rsidTr="003861DF">
        <w:trPr>
          <w:trHeight w:val="574"/>
        </w:trPr>
        <w:tc>
          <w:tcPr>
            <w:tcW w:w="763" w:type="dxa"/>
            <w:shd w:val="clear" w:color="auto" w:fill="auto"/>
            <w:vAlign w:val="center"/>
          </w:tcPr>
          <w:p w:rsidR="006557A3" w:rsidRPr="00F5596A" w:rsidRDefault="006557A3" w:rsidP="003861DF">
            <w:pPr>
              <w:jc w:val="center"/>
              <w:rPr>
                <w:rFonts w:ascii="GHEA Grapalat" w:hAnsi="GHEA Grapalat"/>
                <w:lang w:val="fr-FR"/>
              </w:rPr>
            </w:pPr>
          </w:p>
        </w:tc>
        <w:tc>
          <w:tcPr>
            <w:tcW w:w="2574" w:type="dxa"/>
            <w:shd w:val="clear" w:color="auto" w:fill="auto"/>
            <w:vAlign w:val="center"/>
          </w:tcPr>
          <w:p w:rsidR="006557A3" w:rsidRPr="00F5596A" w:rsidRDefault="006557A3" w:rsidP="003861DF">
            <w:pPr>
              <w:jc w:val="center"/>
              <w:rPr>
                <w:rFonts w:ascii="GHEA Grapalat" w:hAnsi="GHEA Grapalat" w:cs="Sylfaen"/>
                <w:lang w:val="fr-FR"/>
              </w:rPr>
            </w:pPr>
          </w:p>
        </w:tc>
        <w:tc>
          <w:tcPr>
            <w:tcW w:w="6326" w:type="dxa"/>
            <w:shd w:val="clear" w:color="auto" w:fill="auto"/>
            <w:vAlign w:val="center"/>
          </w:tcPr>
          <w:p w:rsidR="006557A3" w:rsidRPr="003B254F" w:rsidRDefault="003B254F" w:rsidP="00055CBB">
            <w:pPr>
              <w:widowControl w:val="0"/>
              <w:tabs>
                <w:tab w:val="left" w:pos="947"/>
                <w:tab w:val="left" w:pos="1142"/>
              </w:tabs>
              <w:ind w:firstLine="708"/>
              <w:jc w:val="both"/>
              <w:textAlignment w:val="baseline"/>
              <w:rPr>
                <w:rFonts w:ascii="GHEA Grapalat" w:hAnsi="GHEA Grapalat" w:cs="GHEA Grapalat"/>
                <w:bCs/>
                <w:lang w:val="af-ZA"/>
              </w:rPr>
            </w:pPr>
            <w:r>
              <w:rPr>
                <w:rFonts w:ascii="GHEA Grapalat" w:hAnsi="GHEA Grapalat" w:cs="GHEA Grapalat"/>
                <w:bCs/>
                <w:lang w:val="af-ZA"/>
              </w:rPr>
              <w:t xml:space="preserve">2. </w:t>
            </w:r>
            <w:r w:rsidRPr="00CC60B8">
              <w:rPr>
                <w:rFonts w:ascii="GHEA Grapalat" w:hAnsi="GHEA Grapalat" w:cs="GHEA Grapalat"/>
                <w:bCs/>
                <w:lang w:val="af-ZA"/>
              </w:rPr>
              <w:t>Կարգի 8-րդ կետի համաձայն` փորձաքննության նշանակման մասին որոշման մեջ նշվում են փորձագետի անունը, ազգանունը, անձնագրի կամ նույնականացնող այլ փաստաթղթի սերիան և (կամ) համարը: Այս կապակցությամբ հարկ է նկատի ունենալ, որ անձի անձնագրի կամ նույնականացնող այլ փաստաթղթի սերիան և (կամ) համարը «Անձնական տվյալների պաշտպանության մասին» ՀՀ օրենքի համաձայն` անձնական տվյալներ են, ուստի   փորձաքննության նշանակման մասին որոշման մեջ վերջիններիս ներառումը գտնում ենք ոչ նպատակահարմար: Նույն դիտողությունը վերաբերում է  նաև Կարգի 19-րդ և 22-րդ կետերով համապատասխանաբար մասնագետի և թարգամանչի վերաբերյալ նախատեսվող նույնաբովանդակ կարգավորումներին:</w:t>
            </w:r>
            <w:r>
              <w:rPr>
                <w:rFonts w:ascii="GHEA Grapalat" w:hAnsi="GHEA Grapalat" w:cs="GHEA Grapalat"/>
                <w:bCs/>
                <w:lang w:val="af-ZA"/>
              </w:rPr>
              <w:t xml:space="preserve"> </w:t>
            </w:r>
          </w:p>
        </w:tc>
        <w:tc>
          <w:tcPr>
            <w:tcW w:w="2069" w:type="dxa"/>
            <w:shd w:val="clear" w:color="auto" w:fill="auto"/>
            <w:vAlign w:val="center"/>
          </w:tcPr>
          <w:p w:rsidR="006557A3" w:rsidRPr="00F5596A" w:rsidRDefault="00636E19" w:rsidP="003861DF">
            <w:pPr>
              <w:jc w:val="center"/>
              <w:rPr>
                <w:rFonts w:ascii="GHEA Grapalat" w:hAnsi="GHEA Grapalat"/>
                <w:lang w:val="fr-FR"/>
              </w:rPr>
            </w:pPr>
            <w:r>
              <w:rPr>
                <w:rFonts w:ascii="GHEA Grapalat" w:hAnsi="GHEA Grapalat"/>
                <w:lang w:val="fr-FR"/>
              </w:rPr>
              <w:t>Չի ընդունվել</w:t>
            </w:r>
          </w:p>
        </w:tc>
        <w:tc>
          <w:tcPr>
            <w:tcW w:w="3155" w:type="dxa"/>
            <w:shd w:val="clear" w:color="auto" w:fill="auto"/>
            <w:vAlign w:val="center"/>
          </w:tcPr>
          <w:p w:rsidR="006557A3" w:rsidRPr="00F5596A" w:rsidRDefault="00636E19" w:rsidP="007B1DEC">
            <w:pPr>
              <w:jc w:val="both"/>
              <w:rPr>
                <w:rFonts w:ascii="GHEA Grapalat" w:hAnsi="GHEA Grapalat"/>
                <w:lang w:val="fr-FR"/>
              </w:rPr>
            </w:pPr>
            <w:r>
              <w:rPr>
                <w:rFonts w:ascii="GHEA Grapalat" w:hAnsi="GHEA Grapalat"/>
                <w:lang w:val="fr-FR"/>
              </w:rPr>
              <w:t>Անձնագրային տվյալների նշումն ուղղված է փորձագետի, մասնագետի կամ թարգմանչի անձի նույնականացման հնարավորության ստեղծմանը, ինչպես, օրինակ, ՀՀ հարկային օրենսգրքի 345-րդ հոդվածի 3-րդ կետով նշված՝ հսկիչ գն</w:t>
            </w:r>
            <w:r w:rsidR="007B1DEC">
              <w:rPr>
                <w:rFonts w:ascii="GHEA Grapalat" w:hAnsi="GHEA Grapalat"/>
                <w:lang w:val="fr-FR"/>
              </w:rPr>
              <w:t>ու</w:t>
            </w:r>
            <w:r>
              <w:rPr>
                <w:rFonts w:ascii="GHEA Grapalat" w:hAnsi="GHEA Grapalat"/>
                <w:lang w:val="fr-FR"/>
              </w:rPr>
              <w:t>մ</w:t>
            </w:r>
            <w:r w:rsidR="007B1DEC">
              <w:rPr>
                <w:rFonts w:ascii="GHEA Grapalat" w:hAnsi="GHEA Grapalat"/>
                <w:lang w:val="fr-FR"/>
              </w:rPr>
              <w:t xml:space="preserve">ն այլ անձի միջոցով իրականացնելու դեպքում, երբ նշվում են ֆիզ.անձի անձնագրային տվյալները կամ հանրային ծառայության համարանիշը </w:t>
            </w:r>
            <w:r>
              <w:rPr>
                <w:rFonts w:ascii="GHEA Grapalat" w:hAnsi="GHEA Grapalat"/>
                <w:lang w:val="fr-FR"/>
              </w:rPr>
              <w:t xml:space="preserve"> </w:t>
            </w:r>
          </w:p>
        </w:tc>
      </w:tr>
      <w:tr w:rsidR="00055CBB" w:rsidRPr="00767F00" w:rsidTr="003861DF">
        <w:trPr>
          <w:trHeight w:val="574"/>
        </w:trPr>
        <w:tc>
          <w:tcPr>
            <w:tcW w:w="763" w:type="dxa"/>
            <w:shd w:val="clear" w:color="auto" w:fill="auto"/>
            <w:vAlign w:val="center"/>
          </w:tcPr>
          <w:p w:rsidR="00055CBB" w:rsidRPr="00F5596A" w:rsidRDefault="00055CBB" w:rsidP="003861DF">
            <w:pPr>
              <w:jc w:val="center"/>
              <w:rPr>
                <w:rFonts w:ascii="GHEA Grapalat" w:hAnsi="GHEA Grapalat"/>
                <w:lang w:val="fr-FR"/>
              </w:rPr>
            </w:pPr>
          </w:p>
        </w:tc>
        <w:tc>
          <w:tcPr>
            <w:tcW w:w="2574" w:type="dxa"/>
            <w:shd w:val="clear" w:color="auto" w:fill="auto"/>
            <w:vAlign w:val="center"/>
          </w:tcPr>
          <w:p w:rsidR="00055CBB" w:rsidRPr="00F5596A" w:rsidRDefault="00055CBB" w:rsidP="003861DF">
            <w:pPr>
              <w:jc w:val="center"/>
              <w:rPr>
                <w:rFonts w:ascii="GHEA Grapalat" w:hAnsi="GHEA Grapalat" w:cs="Sylfaen"/>
                <w:lang w:val="fr-FR"/>
              </w:rPr>
            </w:pPr>
          </w:p>
        </w:tc>
        <w:tc>
          <w:tcPr>
            <w:tcW w:w="6326" w:type="dxa"/>
            <w:shd w:val="clear" w:color="auto" w:fill="auto"/>
            <w:vAlign w:val="center"/>
          </w:tcPr>
          <w:p w:rsidR="00055CBB" w:rsidRDefault="00055CBB" w:rsidP="003B254F">
            <w:pPr>
              <w:widowControl w:val="0"/>
              <w:ind w:firstLine="708"/>
              <w:jc w:val="both"/>
              <w:textAlignment w:val="baseline"/>
              <w:rPr>
                <w:rFonts w:ascii="GHEA Grapalat" w:hAnsi="GHEA Grapalat" w:cs="GHEA Grapalat"/>
                <w:bCs/>
                <w:lang w:val="af-ZA"/>
              </w:rPr>
            </w:pPr>
            <w:r w:rsidRPr="00A34567">
              <w:rPr>
                <w:rFonts w:ascii="GHEA Grapalat" w:hAnsi="GHEA Grapalat" w:cs="GHEA Grapalat"/>
                <w:bCs/>
                <w:lang w:val="af-ZA"/>
              </w:rPr>
              <w:t xml:space="preserve">2.1. Բացի այդ, փորձագետի անունը, ազգանունը կամ փորձաքննության ծառայություն մատուցող կազմակերպության անվանումը փորձաքննության նշանակման մասին հարկային մարմնի ղեկավարի որոշման մեջ նշելու` Կարգի 8-րդ կետով նախատեսված դրույթից կարելի է ենթադրել, որ համապատասխան ծառայությունների գնման գործընթացը պետք է կազմակերպվի նախքան </w:t>
            </w:r>
            <w:r w:rsidRPr="00A34567">
              <w:rPr>
                <w:rFonts w:ascii="GHEA Grapalat" w:hAnsi="GHEA Grapalat" w:cs="GHEA Grapalat"/>
                <w:bCs/>
                <w:lang w:val="af-ZA"/>
              </w:rPr>
              <w:lastRenderedPageBreak/>
              <w:t>փորձաքննության նշանակման մասին որոշման կայացումը, ուստի այս առումով Կարգի 3-րդ կետով նախատեսված` գնման գործընթացի կազմակերպման ժամկետն ունի հստակեցման կարիք:</w:t>
            </w:r>
          </w:p>
        </w:tc>
        <w:tc>
          <w:tcPr>
            <w:tcW w:w="2069" w:type="dxa"/>
            <w:shd w:val="clear" w:color="auto" w:fill="auto"/>
            <w:vAlign w:val="center"/>
          </w:tcPr>
          <w:p w:rsidR="00055CBB" w:rsidRPr="00F5596A" w:rsidRDefault="00A34567" w:rsidP="003861DF">
            <w:pPr>
              <w:jc w:val="center"/>
              <w:rPr>
                <w:rFonts w:ascii="GHEA Grapalat" w:hAnsi="GHEA Grapalat"/>
                <w:lang w:val="fr-FR"/>
              </w:rPr>
            </w:pPr>
            <w:r>
              <w:rPr>
                <w:rFonts w:ascii="GHEA Grapalat" w:hAnsi="GHEA Grapalat"/>
                <w:lang w:val="fr-FR"/>
              </w:rPr>
              <w:lastRenderedPageBreak/>
              <w:t>Ընդունվել է ի գիտություն</w:t>
            </w:r>
          </w:p>
        </w:tc>
        <w:tc>
          <w:tcPr>
            <w:tcW w:w="3155" w:type="dxa"/>
            <w:shd w:val="clear" w:color="auto" w:fill="auto"/>
            <w:vAlign w:val="center"/>
          </w:tcPr>
          <w:p w:rsidR="00055CBB" w:rsidRPr="00F5596A" w:rsidRDefault="00A34567" w:rsidP="003861DF">
            <w:pPr>
              <w:jc w:val="both"/>
              <w:rPr>
                <w:rFonts w:ascii="GHEA Grapalat" w:hAnsi="GHEA Grapalat"/>
                <w:lang w:val="fr-FR"/>
              </w:rPr>
            </w:pPr>
            <w:r>
              <w:rPr>
                <w:rFonts w:ascii="GHEA Grapalat" w:hAnsi="GHEA Grapalat"/>
                <w:lang w:val="fr-FR"/>
              </w:rPr>
              <w:t>Առաջարկվող դրույթը չի հանդիսանում նախագծի կարգավորման առարկա</w:t>
            </w:r>
          </w:p>
        </w:tc>
      </w:tr>
      <w:tr w:rsidR="006557A3" w:rsidRPr="00767F00" w:rsidTr="003861DF">
        <w:trPr>
          <w:trHeight w:val="574"/>
        </w:trPr>
        <w:tc>
          <w:tcPr>
            <w:tcW w:w="763" w:type="dxa"/>
            <w:shd w:val="clear" w:color="auto" w:fill="auto"/>
            <w:vAlign w:val="center"/>
          </w:tcPr>
          <w:p w:rsidR="006557A3" w:rsidRPr="00F5596A" w:rsidRDefault="006557A3" w:rsidP="003861DF">
            <w:pPr>
              <w:jc w:val="center"/>
              <w:rPr>
                <w:rFonts w:ascii="GHEA Grapalat" w:hAnsi="GHEA Grapalat"/>
                <w:lang w:val="fr-FR"/>
              </w:rPr>
            </w:pPr>
          </w:p>
        </w:tc>
        <w:tc>
          <w:tcPr>
            <w:tcW w:w="2574" w:type="dxa"/>
            <w:shd w:val="clear" w:color="auto" w:fill="auto"/>
            <w:vAlign w:val="center"/>
          </w:tcPr>
          <w:p w:rsidR="006557A3" w:rsidRPr="00F5596A" w:rsidRDefault="006557A3" w:rsidP="003861DF">
            <w:pPr>
              <w:jc w:val="center"/>
              <w:rPr>
                <w:rFonts w:ascii="GHEA Grapalat" w:hAnsi="GHEA Grapalat" w:cs="Sylfaen"/>
                <w:lang w:val="fr-FR"/>
              </w:rPr>
            </w:pPr>
          </w:p>
        </w:tc>
        <w:tc>
          <w:tcPr>
            <w:tcW w:w="6326" w:type="dxa"/>
            <w:shd w:val="clear" w:color="auto" w:fill="auto"/>
            <w:vAlign w:val="center"/>
          </w:tcPr>
          <w:p w:rsidR="006557A3" w:rsidRPr="003B254F" w:rsidRDefault="003B254F" w:rsidP="003B254F">
            <w:pPr>
              <w:widowControl w:val="0"/>
              <w:jc w:val="both"/>
              <w:textAlignment w:val="baseline"/>
              <w:rPr>
                <w:rFonts w:ascii="GHEA Grapalat" w:hAnsi="GHEA Grapalat" w:cs="Sylfaen"/>
                <w:lang w:val="af-ZA"/>
              </w:rPr>
            </w:pPr>
            <w:r>
              <w:rPr>
                <w:rFonts w:ascii="GHEA Grapalat" w:hAnsi="GHEA Grapalat" w:cs="GHEA Grapalat"/>
                <w:bCs/>
                <w:lang w:val="af-ZA"/>
              </w:rPr>
              <w:t xml:space="preserve">3. Կարգի 10-րդ կետի համաձայն հարկային հսկողություն իրականացնող պաշտոնատար անձի կողմից պատվեր-հայտը փորձաքննության ծառայություն մատուցող կազմակերպությանը (փորձագետին), իսկ դրա պատճենը` հարկ վճարողին (գործադիր մարմնի ղեկավարին) կամ նրան փոխարինող պաշտոնատար անձին հանձնելու վերաբերյալ կազմվող արձանագրության ձևը հաստատելու` հարկային մարմնի լիազորությունն անհրաժեշտ է դիտարկել ՀՀ Սահմանադրության 6-րդ հոդվածի 2-րդ մասի դրույթների լույսի ներքո, համաձայն որոնց` </w:t>
            </w:r>
            <w:r w:rsidRPr="001E40DE">
              <w:rPr>
                <w:rFonts w:ascii="GHEA Grapalat" w:hAnsi="GHEA Grapalat"/>
                <w:lang w:val="fr-FR"/>
              </w:rPr>
              <w:t xml:space="preserve">Սահմանադրության և օրենքների հիման վրա և դրանց իրականացումն ապահովելու նպատակով Սահմանադրությամբ նախատեսված մարմինները կարող են </w:t>
            </w:r>
            <w:r w:rsidRPr="001E40DE">
              <w:rPr>
                <w:rFonts w:ascii="GHEA Grapalat" w:hAnsi="GHEA Grapalat"/>
                <w:i/>
                <w:lang w:val="fr-FR"/>
              </w:rPr>
              <w:t xml:space="preserve">օրենքով </w:t>
            </w:r>
            <w:r w:rsidRPr="001E40DE">
              <w:rPr>
                <w:rFonts w:ascii="GHEA Grapalat" w:hAnsi="GHEA Grapalat"/>
                <w:lang w:val="fr-FR"/>
              </w:rPr>
              <w:t xml:space="preserve">լիազորվել ընդունելու ենթաօրենսդրական նորմատիվ իրավական ակտեր: </w:t>
            </w:r>
            <w:r w:rsidRPr="001E40DE">
              <w:rPr>
                <w:rFonts w:ascii="GHEA Grapalat" w:hAnsi="GHEA Grapalat" w:cs="Sylfaen"/>
                <w:lang w:val="af-ZA"/>
              </w:rPr>
              <w:t xml:space="preserve">Հետևաբար, </w:t>
            </w:r>
            <w:r>
              <w:rPr>
                <w:rFonts w:ascii="GHEA Grapalat" w:hAnsi="GHEA Grapalat" w:cs="Sylfaen"/>
                <w:lang w:val="af-ZA"/>
              </w:rPr>
              <w:t>արձանագրության ձևը</w:t>
            </w:r>
            <w:r w:rsidRPr="001E40DE">
              <w:rPr>
                <w:rFonts w:ascii="GHEA Grapalat" w:hAnsi="GHEA Grapalat" w:cs="Sylfaen"/>
                <w:lang w:val="af-ZA"/>
              </w:rPr>
              <w:t xml:space="preserve"> (եթե այն չի պարունակելու նորմատիվ դրույթներ) կարող է սահմանվել բացառապես անհատական իրավական ակտով:</w:t>
            </w:r>
          </w:p>
        </w:tc>
        <w:tc>
          <w:tcPr>
            <w:tcW w:w="2069" w:type="dxa"/>
            <w:shd w:val="clear" w:color="auto" w:fill="auto"/>
            <w:vAlign w:val="center"/>
          </w:tcPr>
          <w:p w:rsidR="006557A3" w:rsidRPr="00F5596A" w:rsidRDefault="00E3033E" w:rsidP="003861DF">
            <w:pPr>
              <w:jc w:val="center"/>
              <w:rPr>
                <w:rFonts w:ascii="GHEA Grapalat" w:hAnsi="GHEA Grapalat"/>
                <w:lang w:val="fr-FR"/>
              </w:rPr>
            </w:pPr>
            <w:r>
              <w:rPr>
                <w:rFonts w:ascii="GHEA Grapalat" w:hAnsi="GHEA Grapalat"/>
                <w:lang w:val="fr-FR"/>
              </w:rPr>
              <w:t xml:space="preserve">Ընդունվել է ի գիտություն </w:t>
            </w:r>
          </w:p>
        </w:tc>
        <w:tc>
          <w:tcPr>
            <w:tcW w:w="3155" w:type="dxa"/>
            <w:shd w:val="clear" w:color="auto" w:fill="auto"/>
            <w:vAlign w:val="center"/>
          </w:tcPr>
          <w:p w:rsidR="006557A3" w:rsidRPr="00F5596A" w:rsidRDefault="00E3033E" w:rsidP="00E3033E">
            <w:pPr>
              <w:jc w:val="center"/>
              <w:rPr>
                <w:rFonts w:ascii="GHEA Grapalat" w:hAnsi="GHEA Grapalat"/>
                <w:lang w:val="fr-FR"/>
              </w:rPr>
            </w:pPr>
            <w:r>
              <w:rPr>
                <w:rFonts w:ascii="GHEA Grapalat" w:hAnsi="GHEA Grapalat"/>
                <w:lang w:val="fr-FR"/>
              </w:rPr>
              <w:t>-</w:t>
            </w:r>
          </w:p>
        </w:tc>
      </w:tr>
      <w:tr w:rsidR="006557A3" w:rsidRPr="00767F00" w:rsidTr="003861DF">
        <w:trPr>
          <w:trHeight w:val="574"/>
        </w:trPr>
        <w:tc>
          <w:tcPr>
            <w:tcW w:w="763" w:type="dxa"/>
            <w:shd w:val="clear" w:color="auto" w:fill="auto"/>
            <w:vAlign w:val="center"/>
          </w:tcPr>
          <w:p w:rsidR="006557A3" w:rsidRPr="00F5596A" w:rsidRDefault="006557A3" w:rsidP="003861DF">
            <w:pPr>
              <w:jc w:val="center"/>
              <w:rPr>
                <w:rFonts w:ascii="GHEA Grapalat" w:hAnsi="GHEA Grapalat"/>
                <w:lang w:val="fr-FR"/>
              </w:rPr>
            </w:pPr>
          </w:p>
        </w:tc>
        <w:tc>
          <w:tcPr>
            <w:tcW w:w="2574" w:type="dxa"/>
            <w:shd w:val="clear" w:color="auto" w:fill="auto"/>
            <w:vAlign w:val="center"/>
          </w:tcPr>
          <w:p w:rsidR="006557A3" w:rsidRPr="00F5596A" w:rsidRDefault="006557A3" w:rsidP="003B254F">
            <w:pPr>
              <w:jc w:val="center"/>
              <w:rPr>
                <w:rFonts w:ascii="GHEA Grapalat" w:hAnsi="GHEA Grapalat" w:cs="Sylfaen"/>
                <w:lang w:val="fr-FR"/>
              </w:rPr>
            </w:pPr>
          </w:p>
        </w:tc>
        <w:tc>
          <w:tcPr>
            <w:tcW w:w="6326" w:type="dxa"/>
            <w:shd w:val="clear" w:color="auto" w:fill="auto"/>
            <w:vAlign w:val="center"/>
          </w:tcPr>
          <w:p w:rsidR="006557A3" w:rsidRPr="003B254F" w:rsidRDefault="003B254F" w:rsidP="003B254F">
            <w:pPr>
              <w:widowControl w:val="0"/>
              <w:ind w:firstLine="708"/>
              <w:jc w:val="both"/>
              <w:textAlignment w:val="baseline"/>
              <w:rPr>
                <w:rFonts w:ascii="GHEA Grapalat" w:hAnsi="GHEA Grapalat" w:cs="GHEA Grapalat"/>
                <w:bCs/>
                <w:lang w:val="af-ZA"/>
              </w:rPr>
            </w:pPr>
            <w:r>
              <w:rPr>
                <w:rFonts w:ascii="GHEA Grapalat" w:hAnsi="GHEA Grapalat" w:cs="Sylfaen"/>
                <w:lang w:val="af-ZA"/>
              </w:rPr>
              <w:t>4. Կարգի 18-րդ կետում «միտումնավոր կեղծ եզրակացություն» ձևակերպումն անհրաժեշտ է փոխարինել «ակնհայտ կեղծ եզրակացություն» ձևակերպմամբ` նկատի ունենալով ՀՀ քրեական օրենսգրքի 338-րդ հոդվածի դրույթները:</w:t>
            </w:r>
          </w:p>
        </w:tc>
        <w:tc>
          <w:tcPr>
            <w:tcW w:w="2069" w:type="dxa"/>
            <w:shd w:val="clear" w:color="auto" w:fill="auto"/>
            <w:vAlign w:val="center"/>
          </w:tcPr>
          <w:p w:rsidR="006557A3" w:rsidRPr="00F5596A" w:rsidRDefault="00ED413B" w:rsidP="003861DF">
            <w:pPr>
              <w:jc w:val="center"/>
              <w:rPr>
                <w:rFonts w:ascii="GHEA Grapalat" w:hAnsi="GHEA Grapalat"/>
                <w:lang w:val="fr-FR"/>
              </w:rPr>
            </w:pPr>
            <w:r>
              <w:rPr>
                <w:rFonts w:ascii="GHEA Grapalat" w:hAnsi="GHEA Grapalat"/>
                <w:lang w:val="fr-FR"/>
              </w:rPr>
              <w:t>Ընդունվել է</w:t>
            </w:r>
          </w:p>
        </w:tc>
        <w:tc>
          <w:tcPr>
            <w:tcW w:w="3155" w:type="dxa"/>
            <w:shd w:val="clear" w:color="auto" w:fill="auto"/>
            <w:vAlign w:val="center"/>
          </w:tcPr>
          <w:p w:rsidR="00D5438B" w:rsidRPr="00F5596A" w:rsidRDefault="00ED413B" w:rsidP="00ED413B">
            <w:pPr>
              <w:jc w:val="both"/>
              <w:rPr>
                <w:rFonts w:ascii="GHEA Grapalat" w:hAnsi="GHEA Grapalat"/>
                <w:lang w:val="fr-FR"/>
              </w:rPr>
            </w:pPr>
            <w:r>
              <w:rPr>
                <w:rFonts w:ascii="GHEA Grapalat" w:hAnsi="GHEA Grapalat"/>
                <w:lang w:val="fr-FR"/>
              </w:rPr>
              <w:t xml:space="preserve">Նախագծի հավելվածի </w:t>
            </w:r>
            <w:r w:rsidR="004224E9">
              <w:rPr>
                <w:rFonts w:ascii="GHEA Grapalat" w:hAnsi="GHEA Grapalat"/>
                <w:lang w:val="fr-FR"/>
              </w:rPr>
              <w:t xml:space="preserve">  </w:t>
            </w:r>
            <w:r>
              <w:rPr>
                <w:rFonts w:ascii="GHEA Grapalat" w:hAnsi="GHEA Grapalat"/>
                <w:lang w:val="fr-FR"/>
              </w:rPr>
              <w:t>18-րդ կետում կատարվել է համապատասխան փոփոխություն</w:t>
            </w:r>
          </w:p>
        </w:tc>
      </w:tr>
    </w:tbl>
    <w:p w:rsidR="00510F6A" w:rsidRPr="00CA4A7F" w:rsidRDefault="00510F6A" w:rsidP="00510F6A">
      <w:pPr>
        <w:rPr>
          <w:rFonts w:ascii="GHEA Grapalat" w:hAnsi="GHEA Grapalat"/>
        </w:rPr>
      </w:pPr>
    </w:p>
    <w:sectPr w:rsidR="00510F6A" w:rsidRPr="00CA4A7F" w:rsidSect="00FB2B78">
      <w:pgSz w:w="15840" w:h="12240"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E22" w:rsidRDefault="002C1E22" w:rsidP="008125CF">
      <w:r>
        <w:separator/>
      </w:r>
    </w:p>
  </w:endnote>
  <w:endnote w:type="continuationSeparator" w:id="0">
    <w:p w:rsidR="002C1E22" w:rsidRDefault="002C1E22" w:rsidP="00812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parajit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9D2" w:rsidRDefault="00FF59D2"/>
  <w:tbl>
    <w:tblPr>
      <w:tblW w:w="0" w:type="auto"/>
      <w:tblInd w:w="-601" w:type="dxa"/>
      <w:tblBorders>
        <w:left w:val="single" w:sz="18" w:space="0" w:color="auto"/>
      </w:tblBorders>
      <w:tblLook w:val="04A0" w:firstRow="1" w:lastRow="0" w:firstColumn="1" w:lastColumn="0" w:noHBand="0" w:noVBand="1"/>
    </w:tblPr>
    <w:tblGrid>
      <w:gridCol w:w="9853"/>
    </w:tblGrid>
    <w:tr w:rsidR="00D66A48" w:rsidRPr="009E6DB3" w:rsidTr="004D4948">
      <w:tc>
        <w:tcPr>
          <w:tcW w:w="9853" w:type="dxa"/>
          <w:shd w:val="clear" w:color="auto" w:fill="auto"/>
        </w:tcPr>
        <w:p w:rsidR="00731607" w:rsidRPr="005B3792" w:rsidRDefault="00D66A48" w:rsidP="00731607">
          <w:pPr>
            <w:pStyle w:val="Footer"/>
            <w:jc w:val="both"/>
            <w:rPr>
              <w:rFonts w:ascii="GHEA Grapalat" w:hAnsi="GHEA Grapalat"/>
              <w:sz w:val="16"/>
              <w:szCs w:val="16"/>
            </w:rPr>
          </w:pPr>
          <w:r w:rsidRPr="005B3792">
            <w:rPr>
              <w:rFonts w:ascii="GHEA Grapalat" w:hAnsi="GHEA Grapalat"/>
              <w:sz w:val="16"/>
              <w:szCs w:val="16"/>
            </w:rPr>
            <w:t xml:space="preserve">0015, Երևան, </w:t>
          </w:r>
          <w:r w:rsidR="00A27877" w:rsidRPr="005B3792">
            <w:rPr>
              <w:rFonts w:ascii="GHEA Grapalat" w:hAnsi="GHEA Grapalat"/>
              <w:sz w:val="16"/>
              <w:szCs w:val="16"/>
            </w:rPr>
            <w:t>Մ. Խորե</w:t>
          </w:r>
          <w:r w:rsidR="005B3792">
            <w:rPr>
              <w:rFonts w:ascii="GHEA Grapalat" w:hAnsi="GHEA Grapalat"/>
              <w:sz w:val="16"/>
              <w:szCs w:val="16"/>
            </w:rPr>
            <w:t>նացու 3,7</w:t>
          </w:r>
          <w:r w:rsidR="00FF59D2">
            <w:rPr>
              <w:rFonts w:ascii="GHEA Grapalat" w:hAnsi="GHEA Grapalat"/>
              <w:sz w:val="16"/>
              <w:szCs w:val="16"/>
            </w:rPr>
            <w:t xml:space="preserve"> Հեռ. +374 60 54 46 57</w:t>
          </w:r>
          <w:r w:rsidR="00B2745A" w:rsidRPr="005B3792">
            <w:rPr>
              <w:rFonts w:ascii="GHEA Grapalat" w:hAnsi="GHEA Grapalat"/>
              <w:sz w:val="16"/>
              <w:szCs w:val="16"/>
            </w:rPr>
            <w:t xml:space="preserve"> </w:t>
          </w:r>
          <w:r w:rsidR="00FF59D2">
            <w:rPr>
              <w:rFonts w:ascii="GHEA Grapalat" w:hAnsi="GHEA Grapalat"/>
              <w:sz w:val="16"/>
              <w:szCs w:val="16"/>
            </w:rPr>
            <w:t xml:space="preserve"> </w:t>
          </w:r>
          <w:r w:rsidR="00B2745A" w:rsidRPr="005B3792">
            <w:rPr>
              <w:rFonts w:ascii="GHEA Grapalat" w:hAnsi="GHEA Grapalat"/>
              <w:sz w:val="16"/>
              <w:szCs w:val="16"/>
            </w:rPr>
            <w:t>կայք</w:t>
          </w:r>
          <w:r w:rsidR="005B3792" w:rsidRPr="00B55815">
            <w:rPr>
              <w:rFonts w:ascii="GHEA Grapalat" w:hAnsi="GHEA Grapalat"/>
              <w:sz w:val="16"/>
              <w:szCs w:val="16"/>
            </w:rPr>
            <w:t>`</w:t>
          </w:r>
          <w:r w:rsidR="00B2745A" w:rsidRPr="005B3792">
            <w:rPr>
              <w:rFonts w:ascii="GHEA Grapalat" w:hAnsi="GHEA Grapalat"/>
              <w:sz w:val="16"/>
              <w:szCs w:val="16"/>
            </w:rPr>
            <w:t xml:space="preserve"> www.petekamutner</w:t>
          </w:r>
          <w:r w:rsidR="00FF59D2">
            <w:rPr>
              <w:rFonts w:ascii="GHEA Grapalat" w:hAnsi="GHEA Grapalat"/>
              <w:sz w:val="16"/>
              <w:szCs w:val="16"/>
            </w:rPr>
            <w:t>.am</w:t>
          </w:r>
          <w:r w:rsidRPr="005B3792">
            <w:rPr>
              <w:rFonts w:ascii="GHEA Grapalat" w:hAnsi="GHEA Grapalat"/>
              <w:sz w:val="16"/>
              <w:szCs w:val="16"/>
            </w:rPr>
            <w:t xml:space="preserve"> էլ. փոստ</w:t>
          </w:r>
          <w:r w:rsidR="005B3792" w:rsidRPr="00B55815">
            <w:rPr>
              <w:rFonts w:ascii="GHEA Grapalat" w:hAnsi="GHEA Grapalat"/>
              <w:sz w:val="16"/>
              <w:szCs w:val="16"/>
            </w:rPr>
            <w:t>`</w:t>
          </w:r>
          <w:r w:rsidRPr="005B3792">
            <w:rPr>
              <w:rFonts w:ascii="GHEA Grapalat" w:hAnsi="GHEA Grapalat"/>
              <w:sz w:val="16"/>
              <w:szCs w:val="16"/>
            </w:rPr>
            <w:t xml:space="preserve"> </w:t>
          </w:r>
          <w:r w:rsidR="00731607" w:rsidRPr="005B3792">
            <w:rPr>
              <w:rFonts w:ascii="GHEA Grapalat" w:hAnsi="GHEA Grapalat"/>
              <w:sz w:val="16"/>
              <w:szCs w:val="16"/>
            </w:rPr>
            <w:t>secretariat@petekamutner.am</w:t>
          </w:r>
        </w:p>
        <w:p w:rsidR="00D66A48" w:rsidRPr="00B2745A" w:rsidRDefault="00D66A48" w:rsidP="00D66A48">
          <w:pPr>
            <w:pStyle w:val="Footer"/>
            <w:rPr>
              <w:rFonts w:ascii="GHEA Grapalat" w:hAnsi="GHEA Grapalat"/>
              <w:i/>
              <w:sz w:val="16"/>
              <w:szCs w:val="16"/>
            </w:rPr>
          </w:pPr>
        </w:p>
        <w:p w:rsidR="00D66A48" w:rsidRPr="009E6DB3" w:rsidRDefault="00D66A48" w:rsidP="00D66A48">
          <w:pPr>
            <w:pStyle w:val="Footer"/>
            <w:rPr>
              <w:rFonts w:ascii="GHEA Grapalat" w:hAnsi="GHEA Grapalat"/>
              <w:i/>
              <w:sz w:val="18"/>
            </w:rPr>
          </w:pPr>
        </w:p>
      </w:tc>
    </w:tr>
  </w:tbl>
  <w:p w:rsidR="00D66A48" w:rsidRDefault="00D66A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E22" w:rsidRDefault="002C1E22" w:rsidP="008125CF">
      <w:r>
        <w:separator/>
      </w:r>
    </w:p>
  </w:footnote>
  <w:footnote w:type="continuationSeparator" w:id="0">
    <w:p w:rsidR="002C1E22" w:rsidRDefault="002C1E22" w:rsidP="008125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00B7B"/>
    <w:multiLevelType w:val="multilevel"/>
    <w:tmpl w:val="3FB80A26"/>
    <w:lvl w:ilvl="0">
      <w:start w:val="1"/>
      <w:numFmt w:val="decimal"/>
      <w:lvlText w:val="%1."/>
      <w:lvlJc w:val="left"/>
      <w:pPr>
        <w:tabs>
          <w:tab w:val="num" w:pos="360"/>
        </w:tabs>
        <w:ind w:left="360" w:hanging="360"/>
      </w:pPr>
      <w:rPr>
        <w:rFonts w:cs="Times New Roman" w:hint="default"/>
        <w:b/>
        <w:sz w:val="24"/>
        <w:szCs w:val="24"/>
      </w:rPr>
    </w:lvl>
    <w:lvl w:ilvl="1">
      <w:start w:val="1"/>
      <w:numFmt w:val="decimal"/>
      <w:lvlText w:val="%1.%2"/>
      <w:lvlJc w:val="left"/>
      <w:pPr>
        <w:tabs>
          <w:tab w:val="num" w:pos="900"/>
        </w:tabs>
        <w:ind w:left="900" w:hanging="360"/>
      </w:pPr>
      <w:rPr>
        <w:rFonts w:cs="Times New Roman" w:hint="default"/>
        <w:b/>
        <w:sz w:val="22"/>
        <w:szCs w:val="22"/>
      </w:rPr>
    </w:lvl>
    <w:lvl w:ilvl="2">
      <w:start w:val="1"/>
      <w:numFmt w:val="decimal"/>
      <w:lvlText w:val="%1.%2.%3"/>
      <w:lvlJc w:val="left"/>
      <w:pPr>
        <w:tabs>
          <w:tab w:val="num" w:pos="1800"/>
        </w:tabs>
        <w:ind w:left="1800" w:hanging="720"/>
      </w:pPr>
      <w:rPr>
        <w:rFonts w:cs="Times New Roman" w:hint="default"/>
        <w:b/>
        <w:sz w:val="24"/>
      </w:rPr>
    </w:lvl>
    <w:lvl w:ilvl="3">
      <w:start w:val="1"/>
      <w:numFmt w:val="decimal"/>
      <w:lvlText w:val="%1.%2.%3.%4"/>
      <w:lvlJc w:val="left"/>
      <w:pPr>
        <w:tabs>
          <w:tab w:val="num" w:pos="2340"/>
        </w:tabs>
        <w:ind w:left="2340" w:hanging="720"/>
      </w:pPr>
      <w:rPr>
        <w:rFonts w:cs="Times New Roman" w:hint="default"/>
        <w:b/>
        <w:sz w:val="24"/>
      </w:rPr>
    </w:lvl>
    <w:lvl w:ilvl="4">
      <w:start w:val="1"/>
      <w:numFmt w:val="decimal"/>
      <w:lvlText w:val="%1.%2.%3.%4.%5"/>
      <w:lvlJc w:val="left"/>
      <w:pPr>
        <w:tabs>
          <w:tab w:val="num" w:pos="3240"/>
        </w:tabs>
        <w:ind w:left="3240" w:hanging="1080"/>
      </w:pPr>
      <w:rPr>
        <w:rFonts w:cs="Times New Roman" w:hint="default"/>
        <w:b/>
        <w:sz w:val="24"/>
      </w:rPr>
    </w:lvl>
    <w:lvl w:ilvl="5">
      <w:start w:val="1"/>
      <w:numFmt w:val="decimal"/>
      <w:lvlText w:val="%1.%2.%3.%4.%5.%6"/>
      <w:lvlJc w:val="left"/>
      <w:pPr>
        <w:tabs>
          <w:tab w:val="num" w:pos="3780"/>
        </w:tabs>
        <w:ind w:left="3780" w:hanging="1080"/>
      </w:pPr>
      <w:rPr>
        <w:rFonts w:cs="Times New Roman" w:hint="default"/>
        <w:b/>
        <w:sz w:val="24"/>
      </w:rPr>
    </w:lvl>
    <w:lvl w:ilvl="6">
      <w:start w:val="1"/>
      <w:numFmt w:val="decimal"/>
      <w:lvlText w:val="%1.%2.%3.%4.%5.%6.%7"/>
      <w:lvlJc w:val="left"/>
      <w:pPr>
        <w:tabs>
          <w:tab w:val="num" w:pos="4680"/>
        </w:tabs>
        <w:ind w:left="4680" w:hanging="1440"/>
      </w:pPr>
      <w:rPr>
        <w:rFonts w:cs="Times New Roman" w:hint="default"/>
        <w:b/>
        <w:sz w:val="24"/>
      </w:rPr>
    </w:lvl>
    <w:lvl w:ilvl="7">
      <w:start w:val="1"/>
      <w:numFmt w:val="decimal"/>
      <w:lvlText w:val="%1.%2.%3.%4.%5.%6.%7.%8"/>
      <w:lvlJc w:val="left"/>
      <w:pPr>
        <w:tabs>
          <w:tab w:val="num" w:pos="5220"/>
        </w:tabs>
        <w:ind w:left="5220" w:hanging="1440"/>
      </w:pPr>
      <w:rPr>
        <w:rFonts w:cs="Times New Roman" w:hint="default"/>
        <w:b/>
        <w:sz w:val="24"/>
      </w:rPr>
    </w:lvl>
    <w:lvl w:ilvl="8">
      <w:start w:val="1"/>
      <w:numFmt w:val="decimal"/>
      <w:lvlText w:val="%1.%2.%3.%4.%5.%6.%7.%8.%9"/>
      <w:lvlJc w:val="left"/>
      <w:pPr>
        <w:tabs>
          <w:tab w:val="num" w:pos="5760"/>
        </w:tabs>
        <w:ind w:left="5760" w:hanging="1440"/>
      </w:pPr>
      <w:rPr>
        <w:rFonts w:cs="Times New Roman" w:hint="default"/>
        <w:b/>
        <w:sz w:val="24"/>
      </w:rPr>
    </w:lvl>
  </w:abstractNum>
  <w:abstractNum w:abstractNumId="1">
    <w:nsid w:val="105246ED"/>
    <w:multiLevelType w:val="hybridMultilevel"/>
    <w:tmpl w:val="02D4B6DE"/>
    <w:lvl w:ilvl="0" w:tplc="0409000F">
      <w:start w:val="1"/>
      <w:numFmt w:val="decimal"/>
      <w:lvlText w:val="%1."/>
      <w:lvlJc w:val="left"/>
      <w:pPr>
        <w:ind w:left="1245" w:hanging="360"/>
      </w:p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2">
    <w:nsid w:val="2DA6769F"/>
    <w:multiLevelType w:val="hybridMultilevel"/>
    <w:tmpl w:val="C6D46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2A74C9C"/>
    <w:multiLevelType w:val="hybridMultilevel"/>
    <w:tmpl w:val="A9FE1476"/>
    <w:lvl w:ilvl="0" w:tplc="BC663FE6">
      <w:numFmt w:val="bullet"/>
      <w:lvlText w:val="-"/>
      <w:lvlJc w:val="left"/>
      <w:pPr>
        <w:ind w:left="735" w:hanging="360"/>
      </w:pPr>
      <w:rPr>
        <w:rFonts w:ascii="Times New Roman" w:eastAsia="Times New Roman" w:hAnsi="Times New Roman"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abstractNumId w:val="2"/>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6BA"/>
    <w:rsid w:val="00020687"/>
    <w:rsid w:val="000358E3"/>
    <w:rsid w:val="00055CBB"/>
    <w:rsid w:val="00082233"/>
    <w:rsid w:val="00085B64"/>
    <w:rsid w:val="000C534F"/>
    <w:rsid w:val="000D5A85"/>
    <w:rsid w:val="000E674C"/>
    <w:rsid w:val="001353A7"/>
    <w:rsid w:val="001501EB"/>
    <w:rsid w:val="00181463"/>
    <w:rsid w:val="001B2FE3"/>
    <w:rsid w:val="001B39CE"/>
    <w:rsid w:val="001E02E5"/>
    <w:rsid w:val="001E342A"/>
    <w:rsid w:val="002B1506"/>
    <w:rsid w:val="002C1E22"/>
    <w:rsid w:val="002E47C9"/>
    <w:rsid w:val="00305C51"/>
    <w:rsid w:val="00324C24"/>
    <w:rsid w:val="003433D9"/>
    <w:rsid w:val="00357FF4"/>
    <w:rsid w:val="00360DD4"/>
    <w:rsid w:val="003775BE"/>
    <w:rsid w:val="00392456"/>
    <w:rsid w:val="003B254F"/>
    <w:rsid w:val="003E2F18"/>
    <w:rsid w:val="004224E9"/>
    <w:rsid w:val="00422E53"/>
    <w:rsid w:val="004B6D2D"/>
    <w:rsid w:val="004C46BA"/>
    <w:rsid w:val="004D4948"/>
    <w:rsid w:val="00510F6A"/>
    <w:rsid w:val="00523D45"/>
    <w:rsid w:val="00541689"/>
    <w:rsid w:val="00542088"/>
    <w:rsid w:val="005531BD"/>
    <w:rsid w:val="005A471B"/>
    <w:rsid w:val="005B3792"/>
    <w:rsid w:val="006014C5"/>
    <w:rsid w:val="00636E19"/>
    <w:rsid w:val="006557A3"/>
    <w:rsid w:val="00674A27"/>
    <w:rsid w:val="006B458C"/>
    <w:rsid w:val="00704445"/>
    <w:rsid w:val="00731607"/>
    <w:rsid w:val="007B1DEC"/>
    <w:rsid w:val="007C22B2"/>
    <w:rsid w:val="008125CF"/>
    <w:rsid w:val="008170F5"/>
    <w:rsid w:val="00834F37"/>
    <w:rsid w:val="00846ECC"/>
    <w:rsid w:val="008648B7"/>
    <w:rsid w:val="00883739"/>
    <w:rsid w:val="008C2FC2"/>
    <w:rsid w:val="008E3F0F"/>
    <w:rsid w:val="008F0571"/>
    <w:rsid w:val="00901494"/>
    <w:rsid w:val="00942453"/>
    <w:rsid w:val="00952154"/>
    <w:rsid w:val="00996975"/>
    <w:rsid w:val="009A72A6"/>
    <w:rsid w:val="009B253A"/>
    <w:rsid w:val="009B2A02"/>
    <w:rsid w:val="009D5F86"/>
    <w:rsid w:val="009E6DB3"/>
    <w:rsid w:val="00A2235F"/>
    <w:rsid w:val="00A27877"/>
    <w:rsid w:val="00A34567"/>
    <w:rsid w:val="00AA3F93"/>
    <w:rsid w:val="00AA7695"/>
    <w:rsid w:val="00AD005D"/>
    <w:rsid w:val="00AD1628"/>
    <w:rsid w:val="00B02BC6"/>
    <w:rsid w:val="00B07A21"/>
    <w:rsid w:val="00B204A2"/>
    <w:rsid w:val="00B2745A"/>
    <w:rsid w:val="00B31C84"/>
    <w:rsid w:val="00B46201"/>
    <w:rsid w:val="00B50EB2"/>
    <w:rsid w:val="00B55815"/>
    <w:rsid w:val="00B60384"/>
    <w:rsid w:val="00B74B41"/>
    <w:rsid w:val="00B975C8"/>
    <w:rsid w:val="00BB7F86"/>
    <w:rsid w:val="00C325AE"/>
    <w:rsid w:val="00C56753"/>
    <w:rsid w:val="00C849D3"/>
    <w:rsid w:val="00C85F65"/>
    <w:rsid w:val="00CC60B8"/>
    <w:rsid w:val="00CE3343"/>
    <w:rsid w:val="00D31E43"/>
    <w:rsid w:val="00D407E8"/>
    <w:rsid w:val="00D5438B"/>
    <w:rsid w:val="00D66A48"/>
    <w:rsid w:val="00D677AF"/>
    <w:rsid w:val="00D81F89"/>
    <w:rsid w:val="00D83AD4"/>
    <w:rsid w:val="00DC0C2B"/>
    <w:rsid w:val="00DF1B84"/>
    <w:rsid w:val="00DF7E0E"/>
    <w:rsid w:val="00E0776C"/>
    <w:rsid w:val="00E10286"/>
    <w:rsid w:val="00E3033E"/>
    <w:rsid w:val="00E32EB6"/>
    <w:rsid w:val="00E3473D"/>
    <w:rsid w:val="00E47B89"/>
    <w:rsid w:val="00E6696A"/>
    <w:rsid w:val="00ED413B"/>
    <w:rsid w:val="00F634C2"/>
    <w:rsid w:val="00FA04FE"/>
    <w:rsid w:val="00FB2B78"/>
    <w:rsid w:val="00FF5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4F37"/>
    <w:rPr>
      <w:sz w:val="24"/>
      <w:szCs w:val="24"/>
    </w:rPr>
  </w:style>
  <w:style w:type="paragraph" w:styleId="Heading2">
    <w:name w:val="heading 2"/>
    <w:basedOn w:val="Normal"/>
    <w:next w:val="Normal"/>
    <w:qFormat/>
    <w:rsid w:val="004C46B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
    <w:name w:val="Default Paragraph Font Para Char"/>
    <w:basedOn w:val="Normal"/>
    <w:locked/>
    <w:rsid w:val="004C46BA"/>
    <w:pPr>
      <w:spacing w:after="160"/>
    </w:pPr>
    <w:rPr>
      <w:rFonts w:ascii="Verdana" w:eastAsia="Batang" w:hAnsi="Verdana" w:cs="Verdana"/>
      <w:lang w:val="en-GB"/>
    </w:rPr>
  </w:style>
  <w:style w:type="paragraph" w:styleId="NoSpacing">
    <w:name w:val="No Spacing"/>
    <w:link w:val="NoSpacingChar"/>
    <w:qFormat/>
    <w:rsid w:val="008648B7"/>
    <w:pPr>
      <w:ind w:left="576" w:hanging="576"/>
    </w:pPr>
    <w:rPr>
      <w:rFonts w:ascii="Calibri" w:eastAsia="Calibri" w:hAnsi="Calibri"/>
      <w:sz w:val="22"/>
      <w:szCs w:val="22"/>
    </w:rPr>
  </w:style>
  <w:style w:type="character" w:customStyle="1" w:styleId="NoSpacingChar">
    <w:name w:val="No Spacing Char"/>
    <w:link w:val="NoSpacing"/>
    <w:locked/>
    <w:rsid w:val="008648B7"/>
    <w:rPr>
      <w:rFonts w:ascii="Calibri" w:eastAsia="Calibri" w:hAnsi="Calibri"/>
      <w:sz w:val="22"/>
      <w:szCs w:val="22"/>
      <w:lang w:val="en-US" w:eastAsia="en-US" w:bidi="ar-SA"/>
    </w:rPr>
  </w:style>
  <w:style w:type="character" w:customStyle="1" w:styleId="apple-style-span">
    <w:name w:val="apple-style-span"/>
    <w:rsid w:val="008648B7"/>
  </w:style>
  <w:style w:type="character" w:styleId="Hyperlink">
    <w:name w:val="Hyperlink"/>
    <w:rsid w:val="009B2A02"/>
    <w:rPr>
      <w:color w:val="0000FF"/>
      <w:u w:val="single"/>
    </w:rPr>
  </w:style>
  <w:style w:type="paragraph" w:styleId="BalloonText">
    <w:name w:val="Balloon Text"/>
    <w:basedOn w:val="Normal"/>
    <w:semiHidden/>
    <w:rsid w:val="00C325AE"/>
    <w:rPr>
      <w:rFonts w:ascii="Tahoma" w:hAnsi="Tahoma" w:cs="Tahoma"/>
      <w:sz w:val="16"/>
      <w:szCs w:val="16"/>
    </w:rPr>
  </w:style>
  <w:style w:type="paragraph" w:styleId="Header">
    <w:name w:val="header"/>
    <w:basedOn w:val="Normal"/>
    <w:link w:val="HeaderChar"/>
    <w:rsid w:val="008125CF"/>
    <w:pPr>
      <w:tabs>
        <w:tab w:val="center" w:pos="4680"/>
        <w:tab w:val="right" w:pos="9360"/>
      </w:tabs>
    </w:pPr>
  </w:style>
  <w:style w:type="character" w:customStyle="1" w:styleId="HeaderChar">
    <w:name w:val="Header Char"/>
    <w:link w:val="Header"/>
    <w:rsid w:val="008125CF"/>
    <w:rPr>
      <w:sz w:val="24"/>
      <w:szCs w:val="24"/>
    </w:rPr>
  </w:style>
  <w:style w:type="paragraph" w:styleId="Footer">
    <w:name w:val="footer"/>
    <w:basedOn w:val="Normal"/>
    <w:link w:val="FooterChar"/>
    <w:rsid w:val="008125CF"/>
    <w:pPr>
      <w:tabs>
        <w:tab w:val="center" w:pos="4680"/>
        <w:tab w:val="right" w:pos="9360"/>
      </w:tabs>
    </w:pPr>
  </w:style>
  <w:style w:type="character" w:customStyle="1" w:styleId="FooterChar">
    <w:name w:val="Footer Char"/>
    <w:link w:val="Footer"/>
    <w:rsid w:val="008125CF"/>
    <w:rPr>
      <w:sz w:val="24"/>
      <w:szCs w:val="24"/>
    </w:rPr>
  </w:style>
  <w:style w:type="table" w:styleId="TableGrid">
    <w:name w:val="Table Grid"/>
    <w:basedOn w:val="TableNormal"/>
    <w:rsid w:val="008125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C56753"/>
    <w:pPr>
      <w:jc w:val="both"/>
    </w:pPr>
    <w:rPr>
      <w:rFonts w:ascii="Times Armenian" w:hAnsi="Times Armenian"/>
      <w:szCs w:val="20"/>
      <w:lang w:val="x-none" w:eastAsia="x-none"/>
    </w:rPr>
  </w:style>
  <w:style w:type="paragraph" w:styleId="ListParagraph">
    <w:name w:val="List Paragraph"/>
    <w:basedOn w:val="Normal"/>
    <w:uiPriority w:val="34"/>
    <w:qFormat/>
    <w:rsid w:val="00883739"/>
    <w:pPr>
      <w:spacing w:line="276" w:lineRule="auto"/>
      <w:ind w:left="720"/>
      <w:contextualSpacing/>
    </w:pPr>
    <w:rPr>
      <w:rFonts w:asciiTheme="minorHAnsi" w:eastAsiaTheme="minorHAnsi" w:hAnsiTheme="minorHAnsi" w:cstheme="minorBidi"/>
      <w:sz w:val="22"/>
      <w:szCs w:val="22"/>
      <w:lang w:val="ru-RU"/>
    </w:rPr>
  </w:style>
  <w:style w:type="paragraph" w:styleId="NormalWeb">
    <w:name w:val="Normal (Web)"/>
    <w:basedOn w:val="Normal"/>
    <w:uiPriority w:val="99"/>
    <w:unhideWhenUsed/>
    <w:rsid w:val="00883739"/>
    <w:pPr>
      <w:ind w:right="150" w:firstLine="45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4F37"/>
    <w:rPr>
      <w:sz w:val="24"/>
      <w:szCs w:val="24"/>
    </w:rPr>
  </w:style>
  <w:style w:type="paragraph" w:styleId="Heading2">
    <w:name w:val="heading 2"/>
    <w:basedOn w:val="Normal"/>
    <w:next w:val="Normal"/>
    <w:qFormat/>
    <w:rsid w:val="004C46B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
    <w:name w:val="Default Paragraph Font Para Char"/>
    <w:basedOn w:val="Normal"/>
    <w:locked/>
    <w:rsid w:val="004C46BA"/>
    <w:pPr>
      <w:spacing w:after="160"/>
    </w:pPr>
    <w:rPr>
      <w:rFonts w:ascii="Verdana" w:eastAsia="Batang" w:hAnsi="Verdana" w:cs="Verdana"/>
      <w:lang w:val="en-GB"/>
    </w:rPr>
  </w:style>
  <w:style w:type="paragraph" w:styleId="NoSpacing">
    <w:name w:val="No Spacing"/>
    <w:link w:val="NoSpacingChar"/>
    <w:qFormat/>
    <w:rsid w:val="008648B7"/>
    <w:pPr>
      <w:ind w:left="576" w:hanging="576"/>
    </w:pPr>
    <w:rPr>
      <w:rFonts w:ascii="Calibri" w:eastAsia="Calibri" w:hAnsi="Calibri"/>
      <w:sz w:val="22"/>
      <w:szCs w:val="22"/>
    </w:rPr>
  </w:style>
  <w:style w:type="character" w:customStyle="1" w:styleId="NoSpacingChar">
    <w:name w:val="No Spacing Char"/>
    <w:link w:val="NoSpacing"/>
    <w:locked/>
    <w:rsid w:val="008648B7"/>
    <w:rPr>
      <w:rFonts w:ascii="Calibri" w:eastAsia="Calibri" w:hAnsi="Calibri"/>
      <w:sz w:val="22"/>
      <w:szCs w:val="22"/>
      <w:lang w:val="en-US" w:eastAsia="en-US" w:bidi="ar-SA"/>
    </w:rPr>
  </w:style>
  <w:style w:type="character" w:customStyle="1" w:styleId="apple-style-span">
    <w:name w:val="apple-style-span"/>
    <w:rsid w:val="008648B7"/>
  </w:style>
  <w:style w:type="character" w:styleId="Hyperlink">
    <w:name w:val="Hyperlink"/>
    <w:rsid w:val="009B2A02"/>
    <w:rPr>
      <w:color w:val="0000FF"/>
      <w:u w:val="single"/>
    </w:rPr>
  </w:style>
  <w:style w:type="paragraph" w:styleId="BalloonText">
    <w:name w:val="Balloon Text"/>
    <w:basedOn w:val="Normal"/>
    <w:semiHidden/>
    <w:rsid w:val="00C325AE"/>
    <w:rPr>
      <w:rFonts w:ascii="Tahoma" w:hAnsi="Tahoma" w:cs="Tahoma"/>
      <w:sz w:val="16"/>
      <w:szCs w:val="16"/>
    </w:rPr>
  </w:style>
  <w:style w:type="paragraph" w:styleId="Header">
    <w:name w:val="header"/>
    <w:basedOn w:val="Normal"/>
    <w:link w:val="HeaderChar"/>
    <w:rsid w:val="008125CF"/>
    <w:pPr>
      <w:tabs>
        <w:tab w:val="center" w:pos="4680"/>
        <w:tab w:val="right" w:pos="9360"/>
      </w:tabs>
    </w:pPr>
  </w:style>
  <w:style w:type="character" w:customStyle="1" w:styleId="HeaderChar">
    <w:name w:val="Header Char"/>
    <w:link w:val="Header"/>
    <w:rsid w:val="008125CF"/>
    <w:rPr>
      <w:sz w:val="24"/>
      <w:szCs w:val="24"/>
    </w:rPr>
  </w:style>
  <w:style w:type="paragraph" w:styleId="Footer">
    <w:name w:val="footer"/>
    <w:basedOn w:val="Normal"/>
    <w:link w:val="FooterChar"/>
    <w:rsid w:val="008125CF"/>
    <w:pPr>
      <w:tabs>
        <w:tab w:val="center" w:pos="4680"/>
        <w:tab w:val="right" w:pos="9360"/>
      </w:tabs>
    </w:pPr>
  </w:style>
  <w:style w:type="character" w:customStyle="1" w:styleId="FooterChar">
    <w:name w:val="Footer Char"/>
    <w:link w:val="Footer"/>
    <w:rsid w:val="008125CF"/>
    <w:rPr>
      <w:sz w:val="24"/>
      <w:szCs w:val="24"/>
    </w:rPr>
  </w:style>
  <w:style w:type="table" w:styleId="TableGrid">
    <w:name w:val="Table Grid"/>
    <w:basedOn w:val="TableNormal"/>
    <w:rsid w:val="008125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C56753"/>
    <w:pPr>
      <w:jc w:val="both"/>
    </w:pPr>
    <w:rPr>
      <w:rFonts w:ascii="Times Armenian" w:hAnsi="Times Armenian"/>
      <w:szCs w:val="20"/>
      <w:lang w:val="x-none" w:eastAsia="x-none"/>
    </w:rPr>
  </w:style>
  <w:style w:type="paragraph" w:styleId="ListParagraph">
    <w:name w:val="List Paragraph"/>
    <w:basedOn w:val="Normal"/>
    <w:uiPriority w:val="34"/>
    <w:qFormat/>
    <w:rsid w:val="00883739"/>
    <w:pPr>
      <w:spacing w:line="276" w:lineRule="auto"/>
      <w:ind w:left="720"/>
      <w:contextualSpacing/>
    </w:pPr>
    <w:rPr>
      <w:rFonts w:asciiTheme="minorHAnsi" w:eastAsiaTheme="minorHAnsi" w:hAnsiTheme="minorHAnsi" w:cstheme="minorBidi"/>
      <w:sz w:val="22"/>
      <w:szCs w:val="22"/>
      <w:lang w:val="ru-RU"/>
    </w:rPr>
  </w:style>
  <w:style w:type="paragraph" w:styleId="NormalWeb">
    <w:name w:val="Normal (Web)"/>
    <w:basedOn w:val="Normal"/>
    <w:uiPriority w:val="99"/>
    <w:unhideWhenUsed/>
    <w:rsid w:val="00883739"/>
    <w:pPr>
      <w:ind w:right="150" w:firstLine="45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44367">
      <w:bodyDiv w:val="1"/>
      <w:marLeft w:val="0"/>
      <w:marRight w:val="0"/>
      <w:marTop w:val="0"/>
      <w:marBottom w:val="0"/>
      <w:divBdr>
        <w:top w:val="none" w:sz="0" w:space="0" w:color="auto"/>
        <w:left w:val="none" w:sz="0" w:space="0" w:color="auto"/>
        <w:bottom w:val="none" w:sz="0" w:space="0" w:color="auto"/>
        <w:right w:val="none" w:sz="0" w:space="0" w:color="auto"/>
      </w:divBdr>
    </w:div>
    <w:div w:id="99931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9B7B6-6B70-4F0B-9548-9F825ED0C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15</Pages>
  <Words>2357</Words>
  <Characters>18174</Characters>
  <Application>Microsoft Office Word</Application>
  <DocSecurity>0</DocSecurity>
  <Lines>151</Lines>
  <Paragraphs>40</Paragraphs>
  <ScaleCrop>false</ScaleCrop>
  <HeadingPairs>
    <vt:vector size="2" baseType="variant">
      <vt:variant>
        <vt:lpstr>Title</vt:lpstr>
      </vt:variant>
      <vt:variant>
        <vt:i4>1</vt:i4>
      </vt:variant>
    </vt:vector>
  </HeadingPairs>
  <TitlesOfParts>
    <vt:vector size="1" baseType="lpstr">
      <vt:lpstr>ÉÏ;ÉÏ’;É</vt:lpstr>
    </vt:vector>
  </TitlesOfParts>
  <Company>_</Company>
  <LinksUpToDate>false</LinksUpToDate>
  <CharactersWithSpaces>20491</CharactersWithSpaces>
  <SharedDoc>false</SharedDoc>
  <HLinks>
    <vt:vector size="6" baseType="variant">
      <vt:variant>
        <vt:i4>8126588</vt:i4>
      </vt:variant>
      <vt:variant>
        <vt:i4>2456</vt:i4>
      </vt:variant>
      <vt:variant>
        <vt:i4>1025</vt:i4>
      </vt:variant>
      <vt:variant>
        <vt:i4>1</vt:i4>
      </vt:variant>
      <vt:variant>
        <vt:lpwstr>http://www.parliament.am/images/arm_coat_big.jpg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ÉÏ;ÉÏ’;É</dc:title>
  <dc:creator>Naira_Hovsepyan</dc:creator>
  <cp:lastModifiedBy>Bela Galstyan</cp:lastModifiedBy>
  <cp:revision>22</cp:revision>
  <cp:lastPrinted>2017-09-29T11:32:00Z</cp:lastPrinted>
  <dcterms:created xsi:type="dcterms:W3CDTF">2017-03-20T07:36:00Z</dcterms:created>
  <dcterms:modified xsi:type="dcterms:W3CDTF">2017-10-04T16:00:00Z</dcterms:modified>
</cp:coreProperties>
</file>