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54" w:rsidRPr="006D700C" w:rsidRDefault="00A64383" w:rsidP="00B37F54">
      <w:pPr>
        <w:jc w:val="center"/>
        <w:rPr>
          <w:rFonts w:ascii="GHEA Grapalat" w:hAnsi="GHEA Grapalat"/>
          <w:b/>
          <w:w w:val="150"/>
          <w:lang w:val="pt-BR"/>
        </w:rPr>
      </w:pPr>
      <w:bookmarkStart w:id="0" w:name="_GoBack"/>
      <w:bookmarkEnd w:id="0"/>
      <w:r w:rsidRPr="006D700C">
        <w:rPr>
          <w:rFonts w:ascii="GHEA Grapalat" w:hAnsi="GHEA Grapalat"/>
          <w:b/>
          <w:w w:val="150"/>
          <w:lang w:val="pt-BR"/>
        </w:rPr>
        <w:t>ԱՄՓՈՓԱԹԵՐԹ</w:t>
      </w:r>
    </w:p>
    <w:p w:rsidR="00A24D4D" w:rsidRPr="006D700C" w:rsidRDefault="00A24D4D" w:rsidP="00B37F54">
      <w:pPr>
        <w:jc w:val="center"/>
        <w:rPr>
          <w:rFonts w:ascii="GHEA Grapalat" w:hAnsi="GHEA Grapalat"/>
          <w:b/>
          <w:w w:val="150"/>
          <w:lang w:val="pt-BR"/>
        </w:rPr>
      </w:pPr>
    </w:p>
    <w:p w:rsidR="00B37F54" w:rsidRPr="006D700C" w:rsidRDefault="006D700C" w:rsidP="00A24D4D">
      <w:pPr>
        <w:pStyle w:val="mechtex"/>
        <w:tabs>
          <w:tab w:val="left" w:pos="1440"/>
        </w:tabs>
        <w:spacing w:line="360" w:lineRule="auto"/>
        <w:rPr>
          <w:rFonts w:ascii="GHEA Grapalat" w:hAnsi="GHEA Grapalat" w:cs="Sylfaen"/>
          <w:b/>
          <w:sz w:val="24"/>
          <w:szCs w:val="24"/>
          <w:lang w:val="pt-BR"/>
        </w:rPr>
      </w:pPr>
      <w:r w:rsidRPr="006D700C">
        <w:rPr>
          <w:rFonts w:ascii="GHEA Grapalat" w:hAnsi="GHEA Grapalat" w:cs="Sylfaen"/>
          <w:b/>
          <w:sz w:val="24"/>
          <w:szCs w:val="24"/>
          <w:lang w:val="pt-BR"/>
        </w:rPr>
        <w:t>«</w:t>
      </w:r>
      <w:r>
        <w:rPr>
          <w:rFonts w:ascii="GHEA Grapalat" w:hAnsi="GHEA Grapalat" w:cs="Sylfaen"/>
          <w:b/>
          <w:sz w:val="24"/>
          <w:szCs w:val="24"/>
          <w:lang w:val="pt-BR"/>
        </w:rPr>
        <w:t>Հայաստանի Հ</w:t>
      </w:r>
      <w:r w:rsidRPr="006D700C">
        <w:rPr>
          <w:rFonts w:ascii="GHEA Grapalat" w:hAnsi="GHEA Grapalat" w:cs="Sylfaen"/>
          <w:b/>
          <w:sz w:val="24"/>
          <w:szCs w:val="24"/>
          <w:lang w:val="pt-BR"/>
        </w:rPr>
        <w:t>անրապետության գյուղատնտեսության նախարարության կարիքների համար 2018 թվականին անհրաժեշտ ապրանքների գնման գործընթացը կազմակերպելու մասին»</w:t>
      </w:r>
      <w:r w:rsidR="00B37F54" w:rsidRPr="006D700C">
        <w:rPr>
          <w:rFonts w:ascii="GHEA Grapalat" w:hAnsi="GHEA Grapalat" w:cs="Sylfaen"/>
          <w:b/>
          <w:sz w:val="24"/>
          <w:szCs w:val="24"/>
          <w:lang w:val="pt-BR"/>
        </w:rPr>
        <w:t xml:space="preserve"> ՀՀ կառավարության որոշման նախագծի վերաբերյալ </w:t>
      </w:r>
      <w:r w:rsidR="00CE5241">
        <w:rPr>
          <w:rFonts w:ascii="GHEA Grapalat" w:hAnsi="GHEA Grapalat" w:cs="Sylfaen"/>
          <w:b/>
          <w:sz w:val="24"/>
          <w:szCs w:val="24"/>
          <w:lang w:val="pt-BR"/>
        </w:rPr>
        <w:t>ՀՀ ֆինանսների նախարարությունից</w:t>
      </w:r>
      <w:r w:rsidR="00B37F54" w:rsidRPr="006D700C">
        <w:rPr>
          <w:rFonts w:ascii="GHEA Grapalat" w:hAnsi="GHEA Grapalat" w:cs="Sylfaen"/>
          <w:b/>
          <w:sz w:val="24"/>
          <w:szCs w:val="24"/>
          <w:lang w:val="pt-BR"/>
        </w:rPr>
        <w:t xml:space="preserve"> ստացված առարկությունների և առաջարկությունների վերաբերյալ</w:t>
      </w:r>
    </w:p>
    <w:p w:rsidR="006660CD" w:rsidRDefault="006660CD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</w:p>
    <w:p w:rsidR="006D700C" w:rsidRPr="006D700C" w:rsidRDefault="006D700C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94"/>
        <w:tblW w:w="109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969"/>
        <w:gridCol w:w="3292"/>
      </w:tblGrid>
      <w:tr w:rsidR="00A64383" w:rsidRPr="006D700C" w:rsidTr="00A64383">
        <w:trPr>
          <w:trHeight w:val="553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6D700C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pt-BR" w:eastAsia="ru-RU"/>
              </w:rPr>
            </w:pPr>
            <w:r w:rsidRPr="006D700C">
              <w:rPr>
                <w:rFonts w:ascii="GHEA Grapalat" w:hAnsi="GHEA Grapalat" w:cs="Sylfaen"/>
                <w:i/>
                <w:sz w:val="24"/>
                <w:szCs w:val="24"/>
                <w:lang w:val="pt-BR" w:eastAsia="ru-RU"/>
              </w:rPr>
              <w:t>Առարկության</w:t>
            </w:r>
            <w:r w:rsidRPr="006D700C">
              <w:rPr>
                <w:rFonts w:ascii="GHEA Grapalat" w:hAnsi="GHEA Grapalat" w:cs="Arial Armenian"/>
                <w:i/>
                <w:sz w:val="24"/>
                <w:szCs w:val="24"/>
                <w:lang w:val="pt-BR" w:eastAsia="ru-RU"/>
              </w:rPr>
              <w:t xml:space="preserve">, </w:t>
            </w:r>
            <w:r w:rsidRPr="006D700C">
              <w:rPr>
                <w:rFonts w:ascii="GHEA Grapalat" w:hAnsi="GHEA Grapalat" w:cs="Sylfaen"/>
                <w:i/>
                <w:sz w:val="24"/>
                <w:szCs w:val="24"/>
                <w:lang w:val="pt-BR" w:eastAsia="ru-RU"/>
              </w:rPr>
              <w:t>առաջարկության</w:t>
            </w:r>
            <w:r w:rsidRPr="006D700C">
              <w:rPr>
                <w:rFonts w:ascii="GHEA Grapalat" w:hAnsi="GHEA Grapalat" w:cs="Arial Armenian"/>
                <w:i/>
                <w:sz w:val="24"/>
                <w:szCs w:val="24"/>
                <w:lang w:val="pt-BR" w:eastAsia="ru-RU"/>
              </w:rPr>
              <w:t xml:space="preserve"> </w:t>
            </w:r>
            <w:r w:rsidRPr="006D700C">
              <w:rPr>
                <w:rFonts w:ascii="GHEA Grapalat" w:hAnsi="GHEA Grapalat" w:cs="Sylfaen"/>
                <w:i/>
                <w:sz w:val="24"/>
                <w:szCs w:val="24"/>
                <w:lang w:val="pt-BR" w:eastAsia="ru-RU"/>
              </w:rPr>
              <w:t>հեղինակը, գրության ստացման</w:t>
            </w:r>
            <w:r w:rsidRPr="006D700C">
              <w:rPr>
                <w:rFonts w:ascii="GHEA Grapalat" w:hAnsi="GHEA Grapalat" w:cs="Arial Armenian"/>
                <w:i/>
                <w:sz w:val="24"/>
                <w:szCs w:val="24"/>
                <w:lang w:val="pt-BR" w:eastAsia="ru-RU"/>
              </w:rPr>
              <w:t xml:space="preserve"> </w:t>
            </w:r>
            <w:r w:rsidRPr="006D700C">
              <w:rPr>
                <w:rFonts w:ascii="GHEA Grapalat" w:hAnsi="GHEA Grapalat" w:cs="Sylfaen"/>
                <w:i/>
                <w:sz w:val="24"/>
                <w:szCs w:val="24"/>
                <w:lang w:val="pt-BR" w:eastAsia="ru-RU"/>
              </w:rPr>
              <w:t>ամսաթիվը, գրության համարը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6D700C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pt-BR" w:eastAsia="ru-RU"/>
              </w:rPr>
            </w:pPr>
            <w:r w:rsidRPr="006D700C">
              <w:rPr>
                <w:rFonts w:ascii="GHEA Grapalat" w:hAnsi="GHEA Grapalat" w:cs="Sylfaen"/>
                <w:i/>
                <w:sz w:val="24"/>
                <w:szCs w:val="24"/>
                <w:lang w:val="pt-BR" w:eastAsia="ru-RU"/>
              </w:rPr>
              <w:t>Առարկության</w:t>
            </w:r>
            <w:r w:rsidRPr="006D700C">
              <w:rPr>
                <w:rFonts w:ascii="GHEA Grapalat" w:hAnsi="GHEA Grapalat" w:cs="Arial Armenian"/>
                <w:i/>
                <w:sz w:val="24"/>
                <w:szCs w:val="24"/>
                <w:lang w:val="pt-BR" w:eastAsia="ru-RU"/>
              </w:rPr>
              <w:t xml:space="preserve">, </w:t>
            </w:r>
            <w:r w:rsidRPr="006D700C">
              <w:rPr>
                <w:rFonts w:ascii="GHEA Grapalat" w:hAnsi="GHEA Grapalat" w:cs="Sylfaen"/>
                <w:i/>
                <w:sz w:val="24"/>
                <w:szCs w:val="24"/>
                <w:lang w:val="pt-BR" w:eastAsia="ru-RU"/>
              </w:rPr>
              <w:t>առաջարկության</w:t>
            </w:r>
            <w:r w:rsidRPr="006D700C">
              <w:rPr>
                <w:rFonts w:ascii="GHEA Grapalat" w:hAnsi="GHEA Grapalat" w:cs="Arial Armenian"/>
                <w:i/>
                <w:sz w:val="24"/>
                <w:szCs w:val="24"/>
                <w:lang w:val="pt-BR" w:eastAsia="ru-RU"/>
              </w:rPr>
              <w:t xml:space="preserve"> </w:t>
            </w:r>
            <w:r w:rsidRPr="006D700C">
              <w:rPr>
                <w:rFonts w:ascii="GHEA Grapalat" w:hAnsi="GHEA Grapalat" w:cs="Sylfaen"/>
                <w:i/>
                <w:sz w:val="24"/>
                <w:szCs w:val="24"/>
                <w:lang w:val="pt-BR" w:eastAsia="ru-RU"/>
              </w:rPr>
              <w:t>բովանդակությունը</w:t>
            </w:r>
          </w:p>
        </w:tc>
        <w:tc>
          <w:tcPr>
            <w:tcW w:w="32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383" w:rsidRPr="006D700C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4"/>
                <w:szCs w:val="24"/>
                <w:lang w:val="ru-RU" w:eastAsia="ru-RU"/>
              </w:rPr>
            </w:pPr>
          </w:p>
          <w:p w:rsidR="00A64383" w:rsidRPr="006D700C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4"/>
                <w:szCs w:val="24"/>
                <w:lang w:val="ru-RU" w:eastAsia="ru-RU"/>
              </w:rPr>
            </w:pPr>
            <w:r w:rsidRPr="006D700C">
              <w:rPr>
                <w:rFonts w:ascii="GHEA Grapalat" w:hAnsi="GHEA Grapalat" w:cs="Sylfaen"/>
                <w:i/>
                <w:sz w:val="24"/>
                <w:szCs w:val="24"/>
                <w:lang w:val="ru-RU" w:eastAsia="ru-RU"/>
              </w:rPr>
              <w:t>Եզրակացություն</w:t>
            </w:r>
          </w:p>
        </w:tc>
      </w:tr>
      <w:tr w:rsidR="00A64383" w:rsidRPr="006D700C" w:rsidTr="00A64383">
        <w:trPr>
          <w:trHeight w:val="336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6D700C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ru-RU" w:eastAsia="ru-RU"/>
              </w:rPr>
            </w:pPr>
            <w:r w:rsidRPr="006D700C">
              <w:rPr>
                <w:rFonts w:ascii="GHEA Grapalat" w:hAnsi="GHEA Grapalat" w:cs="Sylfaen"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6D700C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4"/>
                <w:szCs w:val="24"/>
                <w:lang w:val="ru-RU" w:eastAsia="ru-RU"/>
              </w:rPr>
            </w:pPr>
            <w:r w:rsidRPr="006D700C">
              <w:rPr>
                <w:rFonts w:ascii="GHEA Grapalat" w:hAnsi="GHEA Grapalat" w:cs="Sylfaen"/>
                <w:i/>
                <w:kern w:val="16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6D700C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4"/>
                <w:szCs w:val="24"/>
                <w:lang w:val="pt-BR" w:eastAsia="ru-RU"/>
              </w:rPr>
            </w:pPr>
            <w:r w:rsidRPr="006D700C">
              <w:rPr>
                <w:rFonts w:ascii="GHEA Grapalat" w:hAnsi="GHEA Grapalat" w:cs="Sylfaen"/>
                <w:i/>
                <w:kern w:val="16"/>
                <w:sz w:val="24"/>
                <w:szCs w:val="24"/>
                <w:lang w:val="pt-BR" w:eastAsia="ru-RU"/>
              </w:rPr>
              <w:t>3</w:t>
            </w:r>
          </w:p>
        </w:tc>
      </w:tr>
      <w:tr w:rsidR="00A64383" w:rsidRPr="006D700C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6D700C" w:rsidRDefault="00A64383" w:rsidP="00D93B47">
            <w:pPr>
              <w:pStyle w:val="NormalWeb"/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6D700C">
              <w:rPr>
                <w:rFonts w:ascii="GHEA Grapalat" w:hAnsi="GHEA Grapalat"/>
                <w:sz w:val="24"/>
                <w:szCs w:val="24"/>
              </w:rPr>
              <w:t>ՀՀ ֆինանսների նախարարություն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6D700C" w:rsidRDefault="00A64383">
            <w:pPr>
              <w:rPr>
                <w:rFonts w:ascii="GHEA Grapalat" w:hAnsi="GHEA Grapalat"/>
              </w:rPr>
            </w:pPr>
            <w:r w:rsidRPr="006D700C">
              <w:rPr>
                <w:rFonts w:ascii="GHEA Grapalat" w:hAnsi="GHEA Grapalat"/>
                <w:lang w:val="fr-FR"/>
              </w:rPr>
              <w:t>Դիտողություններ և առաջարկություններ չկան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6D700C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</w:rPr>
            </w:pPr>
          </w:p>
        </w:tc>
      </w:tr>
      <w:tr w:rsidR="00952212" w:rsidRPr="006D700C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12" w:rsidRPr="006D700C" w:rsidRDefault="00952212" w:rsidP="00D93B47">
            <w:pPr>
              <w:pStyle w:val="NormalWeb"/>
              <w:spacing w:after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արդարադատության նախարարություն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12" w:rsidRPr="00952212" w:rsidRDefault="00952212" w:rsidP="00952212">
            <w:pPr>
              <w:rPr>
                <w:rFonts w:ascii="GHEA Grapalat" w:hAnsi="GHEA Grapalat"/>
                <w:lang w:val="fr-FR"/>
              </w:rPr>
            </w:pPr>
            <w:r w:rsidRPr="00952212">
              <w:rPr>
                <w:rFonts w:ascii="GHEA Grapalat" w:hAnsi="GHEA Grapalat"/>
                <w:lang w:val="fr-FR"/>
              </w:rPr>
              <w:t xml:space="preserve">«Հայաստանի Հանրապետության գյուղատնտեսության նախարարության կարիքների համար 2018 թվականին անհրաժեշտ ապրանքների գնման գործընթացը կազմակերպելու մասին Հայաստանի Հանրապետության կառավարության որոշման նախագծի վերաբերյալ առաջարկություններ չունենք: </w:t>
            </w:r>
          </w:p>
          <w:p w:rsidR="00952212" w:rsidRPr="006D700C" w:rsidRDefault="00952212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12" w:rsidRPr="006D700C" w:rsidRDefault="00952212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</w:rPr>
            </w:pPr>
          </w:p>
        </w:tc>
      </w:tr>
    </w:tbl>
    <w:p w:rsidR="000F5FFB" w:rsidRPr="006D700C" w:rsidRDefault="000F5FFB">
      <w:pPr>
        <w:rPr>
          <w:rFonts w:ascii="GHEA Grapalat" w:hAnsi="GHEA Grapalat"/>
        </w:rPr>
      </w:pPr>
    </w:p>
    <w:sectPr w:rsidR="000F5FFB" w:rsidRPr="006D7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7B"/>
    <w:rsid w:val="000F5FFB"/>
    <w:rsid w:val="00146D93"/>
    <w:rsid w:val="00416CD8"/>
    <w:rsid w:val="0043717B"/>
    <w:rsid w:val="006660CD"/>
    <w:rsid w:val="006D700C"/>
    <w:rsid w:val="00952212"/>
    <w:rsid w:val="009B7229"/>
    <w:rsid w:val="00A24D4D"/>
    <w:rsid w:val="00A64383"/>
    <w:rsid w:val="00B37F54"/>
    <w:rsid w:val="00CE5241"/>
    <w:rsid w:val="00D9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  <w:style w:type="paragraph" w:customStyle="1" w:styleId="mechtex">
    <w:name w:val="mechtex"/>
    <w:basedOn w:val="Normal"/>
    <w:link w:val="mechtexChar"/>
    <w:rsid w:val="00A24D4D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link w:val="mechtex"/>
    <w:rsid w:val="00A24D4D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  <w:style w:type="paragraph" w:customStyle="1" w:styleId="mechtex">
    <w:name w:val="mechtex"/>
    <w:basedOn w:val="Normal"/>
    <w:link w:val="mechtexChar"/>
    <w:rsid w:val="00A24D4D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link w:val="mechtex"/>
    <w:rsid w:val="00A24D4D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https:/mul.gov.am/tasks/docs/attachment.php?id=477794&amp;fn=ampopatert.docx&amp;out=1&amp;token=966d8188411a17768012</cp:keywords>
  <cp:lastModifiedBy>Bela Galstyan</cp:lastModifiedBy>
  <cp:revision>1</cp:revision>
  <dcterms:created xsi:type="dcterms:W3CDTF">2018-09-26T08:16:00Z</dcterms:created>
  <dcterms:modified xsi:type="dcterms:W3CDTF">2018-09-26T08:16:00Z</dcterms:modified>
</cp:coreProperties>
</file>