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6B" w:rsidRDefault="00D3406B" w:rsidP="00CA2AC4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ՊԵՏԱԿԱՆ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ՓՈՐՁԱԳԻՏԱԿԱՆ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F77805" w:rsidRPr="00264374" w:rsidRDefault="002674DF" w:rsidP="005A2735">
      <w:pPr>
        <w:spacing w:line="360" w:lineRule="auto"/>
        <w:jc w:val="center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  <w:r w:rsidRPr="00264374">
        <w:rPr>
          <w:rFonts w:ascii="GHEA Grapalat" w:hAnsi="GHEA Grapalat"/>
          <w:b/>
          <w:sz w:val="24"/>
          <w:szCs w:val="24"/>
          <w:lang w:val="hy-AM"/>
        </w:rPr>
        <w:t>«Օտարերկրյա ներդրումների մասին</w:t>
      </w:r>
      <w:r w:rsidRPr="00264374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="00882CC7" w:rsidRPr="00882CC7">
        <w:rPr>
          <w:rFonts w:ascii="GHEA Grapalat" w:hAnsi="GHEA Grapalat" w:cs="GHEA Grapalat"/>
          <w:b/>
          <w:sz w:val="24"/>
          <w:szCs w:val="24"/>
          <w:lang w:val="af-ZA"/>
        </w:rPr>
        <w:t>,</w:t>
      </w:r>
      <w:r w:rsidRPr="00264374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882CC7" w:rsidRPr="00882CC7">
        <w:rPr>
          <w:rFonts w:ascii="GHEA Grapalat" w:hAnsi="GHEA Grapalat"/>
          <w:b/>
          <w:sz w:val="24"/>
          <w:szCs w:val="24"/>
          <w:lang w:val="hy-AM"/>
        </w:rPr>
        <w:t>«Վարչարարության հիմունքների և վարչական վարույթի մասին» Հայաստանի Հանրապետության</w:t>
      </w:r>
      <w:r w:rsidR="00882CC7" w:rsidRPr="00882CC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882CC7">
        <w:rPr>
          <w:rFonts w:ascii="GHEA Grapalat" w:hAnsi="GHEA Grapalat"/>
          <w:b/>
          <w:sz w:val="24"/>
          <w:szCs w:val="24"/>
          <w:lang w:val="af-ZA"/>
        </w:rPr>
        <w:t xml:space="preserve">օրենքում լրացումներ կատարելու մասին» և </w:t>
      </w:r>
      <w:r w:rsidR="00882CC7" w:rsidRPr="00882CC7">
        <w:rPr>
          <w:rFonts w:ascii="GHEA Grapalat" w:hAnsi="GHEA Grapalat"/>
          <w:b/>
          <w:sz w:val="24"/>
          <w:szCs w:val="24"/>
          <w:lang w:val="hy-AM"/>
        </w:rPr>
        <w:t>«Առևտրային արբիտրաժի մասին» Հայաստանի Հանրապետության</w:t>
      </w:r>
      <w:r w:rsidR="00882CC7" w:rsidRPr="00882CC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882CC7">
        <w:rPr>
          <w:rFonts w:ascii="GHEA Grapalat" w:hAnsi="GHEA Grapalat"/>
          <w:b/>
          <w:sz w:val="24"/>
          <w:szCs w:val="24"/>
          <w:lang w:val="af-ZA"/>
        </w:rPr>
        <w:t xml:space="preserve">օրենքում լրացում կատարելու մասին» </w:t>
      </w:r>
      <w:r w:rsidR="00882CC7" w:rsidRPr="000C2B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4374">
        <w:rPr>
          <w:rFonts w:ascii="GHEA Grapalat" w:hAnsi="GHEA Grapalat"/>
          <w:b/>
          <w:sz w:val="24"/>
          <w:szCs w:val="24"/>
          <w:lang w:val="hy-AM"/>
        </w:rPr>
        <w:t xml:space="preserve"> Հայաստանի Հանրապետության օրենք</w:t>
      </w:r>
      <w:proofErr w:type="spellStart"/>
      <w:r w:rsidR="00011CB3">
        <w:rPr>
          <w:rFonts w:ascii="GHEA Grapalat" w:hAnsi="GHEA Grapalat"/>
          <w:b/>
          <w:sz w:val="24"/>
          <w:szCs w:val="24"/>
        </w:rPr>
        <w:t>ներ</w:t>
      </w:r>
      <w:proofErr w:type="spellEnd"/>
      <w:r w:rsidRPr="00264374">
        <w:rPr>
          <w:rFonts w:ascii="GHEA Grapalat" w:hAnsi="GHEA Grapalat"/>
          <w:b/>
          <w:sz w:val="24"/>
          <w:szCs w:val="24"/>
          <w:lang w:val="hy-AM"/>
        </w:rPr>
        <w:t>ի նախագծ</w:t>
      </w:r>
      <w:proofErr w:type="spellStart"/>
      <w:r w:rsidR="00011CB3">
        <w:rPr>
          <w:rFonts w:ascii="GHEA Grapalat" w:hAnsi="GHEA Grapalat"/>
          <w:b/>
          <w:sz w:val="24"/>
          <w:szCs w:val="24"/>
        </w:rPr>
        <w:t>եր</w:t>
      </w:r>
      <w:proofErr w:type="spellEnd"/>
      <w:r w:rsidRPr="00264374">
        <w:rPr>
          <w:rFonts w:ascii="GHEA Grapalat" w:hAnsi="GHEA Grapalat"/>
          <w:b/>
          <w:sz w:val="24"/>
          <w:szCs w:val="24"/>
          <w:lang w:val="hy-AM"/>
        </w:rPr>
        <w:t>ի վերաբերյալ</w:t>
      </w:r>
    </w:p>
    <w:p w:rsidR="00F77805" w:rsidRDefault="00F77805" w:rsidP="00D92BE0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 w:cs="GHEA Grapalat"/>
          <w:sz w:val="24"/>
          <w:szCs w:val="24"/>
          <w:lang w:val="af-ZA"/>
        </w:rPr>
      </w:pPr>
    </w:p>
    <w:p w:rsidR="00882CC7" w:rsidRPr="00264374" w:rsidRDefault="00882CC7" w:rsidP="00D92BE0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 w:cs="GHEA Grapalat"/>
          <w:sz w:val="24"/>
          <w:szCs w:val="24"/>
          <w:lang w:val="af-ZA"/>
        </w:rPr>
      </w:pPr>
    </w:p>
    <w:p w:rsidR="00D92BE0" w:rsidRPr="00264374" w:rsidRDefault="002674DF" w:rsidP="00517A09">
      <w:pPr>
        <w:pStyle w:val="NormalWeb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rFonts w:ascii="GHEA Grapalat" w:hAnsi="GHEA Grapalat"/>
          <w:lang w:val="af-ZA"/>
        </w:rPr>
      </w:pPr>
      <w:r w:rsidRPr="00264374">
        <w:rPr>
          <w:rFonts w:ascii="GHEA Grapalat" w:hAnsi="GHEA Grapalat"/>
          <w:lang w:val="af-ZA"/>
        </w:rPr>
        <w:t xml:space="preserve">1. «Օտարերկրյա ներդրումների մասին» Հայաստանի Հանրապետության օրենքի </w:t>
      </w:r>
      <w:r w:rsidR="00CE1DE2" w:rsidRPr="00264374">
        <w:rPr>
          <w:rFonts w:ascii="GHEA Grapalat" w:hAnsi="GHEA Grapalat"/>
          <w:lang w:val="af-ZA"/>
        </w:rPr>
        <w:t xml:space="preserve">նախագծի </w:t>
      </w:r>
      <w:r w:rsidR="00022DF1" w:rsidRPr="00264374">
        <w:rPr>
          <w:rFonts w:ascii="GHEA Grapalat" w:hAnsi="GHEA Grapalat"/>
          <w:lang w:val="af-ZA"/>
        </w:rPr>
        <w:t xml:space="preserve">/այսուհետ՝ </w:t>
      </w:r>
      <w:r w:rsidR="00CE1DE2" w:rsidRPr="00264374">
        <w:rPr>
          <w:rFonts w:ascii="GHEA Grapalat" w:hAnsi="GHEA Grapalat"/>
          <w:lang w:val="af-ZA"/>
        </w:rPr>
        <w:t xml:space="preserve">նախագիծ/ </w:t>
      </w:r>
      <w:r w:rsidR="00517A09" w:rsidRPr="00264374">
        <w:rPr>
          <w:rFonts w:ascii="GHEA Grapalat" w:hAnsi="GHEA Grapalat"/>
          <w:lang w:val="af-ZA"/>
        </w:rPr>
        <w:t>1-ին հոդվածում «սահմանում» բառն անհրաժեշտ է փոխարինել «կարգավորում» բառով՝ նկատի ունենալով «Իրավական ակտերի մասին» ՀՀ օրենքի 9-րդ հոդվածի պահանջները:</w:t>
      </w:r>
    </w:p>
    <w:p w:rsidR="002678ED" w:rsidRPr="00264374" w:rsidRDefault="002678ED" w:rsidP="005A2735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 w:rsidRPr="00264374">
        <w:rPr>
          <w:rFonts w:ascii="GHEA Grapalat" w:hAnsi="GHEA Grapalat"/>
          <w:sz w:val="24"/>
          <w:szCs w:val="24"/>
          <w:lang w:val="af-ZA"/>
        </w:rPr>
        <w:t xml:space="preserve">2. </w:t>
      </w:r>
      <w:r w:rsidR="005A2735" w:rsidRPr="00264374">
        <w:rPr>
          <w:rFonts w:ascii="GHEA Grapalat" w:hAnsi="GHEA Grapalat"/>
          <w:sz w:val="24"/>
          <w:szCs w:val="24"/>
          <w:lang w:val="af-ZA"/>
        </w:rPr>
        <w:t>Նախագծի 5</w:t>
      </w:r>
      <w:r w:rsidRPr="00264374">
        <w:rPr>
          <w:rFonts w:ascii="GHEA Grapalat" w:hAnsi="GHEA Grapalat"/>
          <w:sz w:val="24"/>
          <w:szCs w:val="24"/>
          <w:lang w:val="af-ZA"/>
        </w:rPr>
        <w:t xml:space="preserve">-րդ հոդվածի 1-ին մասի 7-րդ կետում «իրավաբանական» բառից հետո անհրաժեշտ է լրացնել «և ֆիզիկական» բառերը, քանի որ օտարերկրյա ներդրողները ներդրում կարող են իրականացնել նաև </w:t>
      </w:r>
      <w:r w:rsidR="005A2735" w:rsidRPr="00264374">
        <w:rPr>
          <w:rFonts w:ascii="GHEA Grapalat" w:hAnsi="GHEA Grapalat"/>
          <w:sz w:val="24"/>
          <w:szCs w:val="24"/>
          <w:lang w:val="af-ZA"/>
        </w:rPr>
        <w:t>անհատ ձեռնարկատերերի</w:t>
      </w:r>
      <w:r w:rsidRPr="00264374">
        <w:rPr>
          <w:rFonts w:ascii="GHEA Grapalat" w:hAnsi="GHEA Grapalat"/>
          <w:sz w:val="24"/>
          <w:szCs w:val="24"/>
          <w:lang w:val="af-ZA"/>
        </w:rPr>
        <w:t xml:space="preserve"> հետ պայմանագրեր կնքելու միջոցով: Նախագծում անհրաժեշտ է հստակեցնել</w:t>
      </w:r>
      <w:r w:rsidR="00264374">
        <w:rPr>
          <w:rFonts w:ascii="GHEA Grapalat" w:hAnsi="GHEA Grapalat"/>
          <w:sz w:val="24"/>
          <w:szCs w:val="24"/>
          <w:lang w:val="af-ZA"/>
        </w:rPr>
        <w:t xml:space="preserve"> նաև</w:t>
      </w:r>
      <w:r w:rsidRPr="00264374">
        <w:rPr>
          <w:rFonts w:ascii="GHEA Grapalat" w:hAnsi="GHEA Grapalat"/>
          <w:sz w:val="24"/>
          <w:szCs w:val="24"/>
          <w:lang w:val="af-ZA"/>
        </w:rPr>
        <w:t xml:space="preserve">, թե արդյոք օտարերկրյա ներդրող կարող են հանդիսանալ միայն իրավաբանական </w:t>
      </w:r>
      <w:r w:rsidR="005A2735" w:rsidRPr="00264374">
        <w:rPr>
          <w:rFonts w:ascii="GHEA Grapalat" w:hAnsi="GHEA Grapalat"/>
          <w:sz w:val="24"/>
          <w:szCs w:val="24"/>
          <w:lang w:val="af-ZA"/>
        </w:rPr>
        <w:t xml:space="preserve">և ֆիզիկական </w:t>
      </w:r>
      <w:r w:rsidRPr="00264374">
        <w:rPr>
          <w:rFonts w:ascii="GHEA Grapalat" w:hAnsi="GHEA Grapalat"/>
          <w:sz w:val="24"/>
          <w:szCs w:val="24"/>
          <w:lang w:val="af-ZA"/>
        </w:rPr>
        <w:t>անձինք, թե օտարերկրյա ներդրումներ իրականացնելու իրավունք ունեն նաև օտարերկրյա պետությունները</w:t>
      </w:r>
      <w:r w:rsidR="004E0B60" w:rsidRPr="00264374">
        <w:rPr>
          <w:rFonts w:ascii="GHEA Grapalat" w:hAnsi="GHEA Grapalat"/>
          <w:sz w:val="24"/>
          <w:szCs w:val="24"/>
          <w:lang w:val="af-ZA"/>
        </w:rPr>
        <w:t xml:space="preserve">, քանի որ գործող </w:t>
      </w:r>
      <w:r w:rsidR="00E329DB" w:rsidRPr="008F00C9">
        <w:rPr>
          <w:rFonts w:ascii="GHEA Grapalat" w:hAnsi="GHEA Grapalat"/>
          <w:sz w:val="24"/>
          <w:szCs w:val="24"/>
          <w:lang w:val="af-ZA"/>
        </w:rPr>
        <w:t xml:space="preserve">«Օտարերկրյա </w:t>
      </w:r>
      <w:r w:rsidR="008F00C9">
        <w:rPr>
          <w:rFonts w:ascii="GHEA Grapalat" w:hAnsi="GHEA Grapalat"/>
          <w:sz w:val="24"/>
          <w:szCs w:val="24"/>
          <w:lang w:val="af-ZA"/>
        </w:rPr>
        <w:t>ներդրում</w:t>
      </w:r>
      <w:r w:rsidR="00E329DB" w:rsidRPr="008F00C9">
        <w:rPr>
          <w:rFonts w:ascii="GHEA Grapalat" w:hAnsi="GHEA Grapalat"/>
          <w:sz w:val="24"/>
          <w:szCs w:val="24"/>
          <w:lang w:val="af-ZA"/>
        </w:rPr>
        <w:t>ների մասին»</w:t>
      </w:r>
      <w:r w:rsidR="00E329DB">
        <w:rPr>
          <w:rFonts w:ascii="GHEA Grapalat" w:hAnsi="GHEA Grapalat"/>
          <w:sz w:val="24"/>
          <w:szCs w:val="24"/>
          <w:lang w:val="af-ZA"/>
        </w:rPr>
        <w:t xml:space="preserve"> ՀՀ </w:t>
      </w:r>
      <w:r w:rsidR="004E0B60" w:rsidRPr="00264374">
        <w:rPr>
          <w:rFonts w:ascii="GHEA Grapalat" w:hAnsi="GHEA Grapalat"/>
          <w:sz w:val="24"/>
          <w:szCs w:val="24"/>
          <w:lang w:val="af-ZA"/>
        </w:rPr>
        <w:t>օրենքով օտարերկրա ներդրող են հանդիսանում նաև օտարերկրյա պետությունները:</w:t>
      </w:r>
    </w:p>
    <w:p w:rsidR="00F3485A" w:rsidRPr="00264374" w:rsidRDefault="005A2735" w:rsidP="00F3485A">
      <w:pPr>
        <w:pStyle w:val="NormalWeb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264374">
        <w:rPr>
          <w:rFonts w:ascii="GHEA Grapalat" w:hAnsi="GHEA Grapalat" w:cs="Helvetica"/>
          <w:color w:val="141823"/>
          <w:lang w:val="af-ZA"/>
        </w:rPr>
        <w:t>3</w:t>
      </w:r>
      <w:r w:rsidR="00112BCD" w:rsidRPr="00264374">
        <w:rPr>
          <w:rFonts w:ascii="GHEA Grapalat" w:hAnsi="GHEA Grapalat" w:cs="Helvetica"/>
          <w:color w:val="141823"/>
          <w:lang w:val="af-ZA"/>
        </w:rPr>
        <w:t>.</w:t>
      </w:r>
      <w:r w:rsidR="004C60C9" w:rsidRPr="00264374">
        <w:rPr>
          <w:rFonts w:ascii="GHEA Grapalat" w:hAnsi="GHEA Grapalat" w:cs="Helvetica"/>
          <w:color w:val="141823"/>
          <w:lang w:val="af-ZA"/>
        </w:rPr>
        <w:t xml:space="preserve"> </w:t>
      </w:r>
      <w:r w:rsidR="00753ACA" w:rsidRPr="00264374">
        <w:rPr>
          <w:rFonts w:ascii="GHEA Grapalat" w:hAnsi="GHEA Grapalat" w:cs="Helvetica"/>
          <w:color w:val="141823"/>
          <w:lang w:val="af-ZA"/>
        </w:rPr>
        <w:t xml:space="preserve">Նախագծի 9-րդ հոդվածի համաձայն՝ </w:t>
      </w:r>
      <w:r w:rsidR="001E7585" w:rsidRPr="00264374">
        <w:rPr>
          <w:rFonts w:ascii="GHEA Grapalat" w:hAnsi="GHEA Grapalat"/>
          <w:bCs/>
          <w:iCs/>
        </w:rPr>
        <w:t>ս</w:t>
      </w:r>
      <w:r w:rsidR="001E7585" w:rsidRPr="00264374">
        <w:rPr>
          <w:rFonts w:ascii="GHEA Grapalat" w:hAnsi="GHEA Grapalat"/>
          <w:bCs/>
          <w:iCs/>
          <w:lang w:val="hy-AM"/>
        </w:rPr>
        <w:t xml:space="preserve">ույն օրենքի ցանկացած փոփոխության դեպքում օտարերկրյա ներդրողն այդպիսի փոփոխությունն ուժի մեջ մտնելուց հետո վեց ամսվա ընթացքում, </w:t>
      </w:r>
      <w:r w:rsidR="001E7585" w:rsidRPr="006679E8">
        <w:rPr>
          <w:rFonts w:ascii="GHEA Grapalat" w:hAnsi="GHEA Grapalat"/>
          <w:bCs/>
          <w:iCs/>
          <w:lang w:val="hy-AM"/>
        </w:rPr>
        <w:t>գրավոր տեղեկացնելով</w:t>
      </w:r>
      <w:r w:rsidR="001E7585" w:rsidRPr="00264374">
        <w:rPr>
          <w:rFonts w:ascii="GHEA Grapalat" w:hAnsi="GHEA Grapalat"/>
          <w:bCs/>
          <w:iCs/>
          <w:lang w:val="hy-AM"/>
        </w:rPr>
        <w:t xml:space="preserve"> Հայաստանի Հանրապետության կառավարությանը, կշարունակի իր ներդրման ողջ ընթացքում, </w:t>
      </w:r>
      <w:r w:rsidR="001E7585" w:rsidRPr="00264374">
        <w:rPr>
          <w:rFonts w:ascii="GHEA Grapalat" w:hAnsi="GHEA Grapalat"/>
          <w:bCs/>
          <w:iCs/>
          <w:lang w:val="hy-AM"/>
        </w:rPr>
        <w:lastRenderedPageBreak/>
        <w:t>ներառյալ` ներդրման ամբողջ ժամկետը, օգտվել ներդրման պահին գործող օրենքով տրամադրված երաշխիքներից և իրավունքներից:</w:t>
      </w:r>
      <w:r w:rsidR="001E7585" w:rsidRPr="00264374">
        <w:rPr>
          <w:rFonts w:ascii="GHEA Grapalat" w:hAnsi="GHEA Grapalat"/>
          <w:bCs/>
          <w:iCs/>
          <w:lang w:val="af-ZA"/>
        </w:rPr>
        <w:t xml:space="preserve"> </w:t>
      </w:r>
      <w:r w:rsidR="00953F2E" w:rsidRPr="00264374">
        <w:rPr>
          <w:rFonts w:ascii="GHEA Grapalat" w:hAnsi="GHEA Grapalat"/>
          <w:bCs/>
          <w:iCs/>
          <w:lang w:val="af-ZA"/>
        </w:rPr>
        <w:t xml:space="preserve">Օտարերկրյա ներդրողի համար </w:t>
      </w:r>
      <w:r w:rsidR="008F00C9">
        <w:rPr>
          <w:rFonts w:ascii="GHEA Grapalat" w:hAnsi="GHEA Grapalat"/>
          <w:bCs/>
          <w:iCs/>
          <w:lang w:val="af-ZA"/>
        </w:rPr>
        <w:t>ՀՀ կառավարությանը</w:t>
      </w:r>
      <w:r w:rsidR="00E329DB">
        <w:rPr>
          <w:rFonts w:ascii="GHEA Grapalat" w:hAnsi="GHEA Grapalat"/>
          <w:bCs/>
          <w:iCs/>
          <w:lang w:val="af-ZA"/>
        </w:rPr>
        <w:t xml:space="preserve"> </w:t>
      </w:r>
      <w:r w:rsidR="00953F2E" w:rsidRPr="00264374">
        <w:rPr>
          <w:rFonts w:ascii="GHEA Grapalat" w:hAnsi="GHEA Grapalat"/>
          <w:bCs/>
          <w:iCs/>
          <w:lang w:val="af-ZA"/>
        </w:rPr>
        <w:t>գրավոր տեղեկացնելու պահանջ սահմանելը լրացուցիչ հիմնավորման կարիք ունի, քանի որ ներդրողն արդեն իսկ օրենքի ուժով շարունակում է օգտվել օրենքով իրեն տրամադրված երաշխիքներից ու իրավունքներից</w:t>
      </w:r>
      <w:r w:rsidR="00E329DB">
        <w:rPr>
          <w:rFonts w:ascii="GHEA Grapalat" w:hAnsi="GHEA Grapalat"/>
          <w:bCs/>
          <w:iCs/>
          <w:lang w:val="af-ZA"/>
        </w:rPr>
        <w:t>:</w:t>
      </w:r>
      <w:r w:rsidR="00953F2E" w:rsidRPr="00264374">
        <w:rPr>
          <w:rFonts w:ascii="GHEA Grapalat" w:hAnsi="GHEA Grapalat"/>
          <w:bCs/>
          <w:iCs/>
          <w:lang w:val="af-ZA"/>
        </w:rPr>
        <w:t xml:space="preserve"> </w:t>
      </w:r>
      <w:r w:rsidR="00D46938" w:rsidRPr="00264374">
        <w:rPr>
          <w:rFonts w:ascii="GHEA Grapalat" w:hAnsi="GHEA Grapalat"/>
          <w:bCs/>
          <w:iCs/>
          <w:lang w:val="af-ZA"/>
        </w:rPr>
        <w:t xml:space="preserve">Բացի այդ, պարզ չէ նաև, թե ինչ իրավական հետևանքներ են առաջանում օտարերկրյա ներդրողի կողմից ՀՀ կառավարությանը գրավոր չտեղեկացնելու դեպքում: Այդ առումով անհրաժեշտ է նկատի ունենալ «Իրավական ակտերի մասին» ՀՀ օրենքի 45-րդ հոդվածի 3-րդ պահանջները, որոնց համաձայն՝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նորմատիվ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իրավական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ակտերում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չպետք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D46938" w:rsidRPr="00264374">
        <w:rPr>
          <w:rFonts w:ascii="GHEA Grapalat" w:hAnsi="GHEA Grapalat"/>
          <w:color w:val="000000"/>
          <w:shd w:val="clear" w:color="auto" w:fill="FFFFFF"/>
        </w:rPr>
        <w:t>է</w:t>
      </w:r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կիրառվեն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նորմեր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որոնց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կատարումն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անհնար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D46938" w:rsidRPr="00264374">
        <w:rPr>
          <w:rFonts w:ascii="GHEA Grapalat" w:hAnsi="GHEA Grapalat"/>
          <w:color w:val="000000"/>
          <w:shd w:val="clear" w:color="auto" w:fill="FFFFFF"/>
        </w:rPr>
        <w:t>է</w:t>
      </w:r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կամ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անընդունելի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կամ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որոնց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չկատարման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համար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իրավական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հետևանքներ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նախատեսված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D46938" w:rsidRPr="00264374">
        <w:rPr>
          <w:rFonts w:ascii="GHEA Grapalat" w:hAnsi="GHEA Grapalat"/>
          <w:color w:val="000000"/>
          <w:shd w:val="clear" w:color="auto" w:fill="FFFFFF"/>
        </w:rPr>
        <w:t>չեն</w:t>
      </w:r>
      <w:proofErr w:type="spellEnd"/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>:</w:t>
      </w:r>
    </w:p>
    <w:p w:rsidR="00D46938" w:rsidRDefault="00BF47CC" w:rsidP="00F3485A">
      <w:pPr>
        <w:pStyle w:val="NormalWeb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264374">
        <w:rPr>
          <w:rFonts w:ascii="GHEA Grapalat" w:hAnsi="GHEA Grapalat"/>
          <w:color w:val="000000"/>
          <w:shd w:val="clear" w:color="auto" w:fill="FFFFFF"/>
          <w:lang w:val="af-ZA"/>
        </w:rPr>
        <w:t>Նույն</w:t>
      </w:r>
      <w:r w:rsidR="00D46938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դիտողությունը վերաբերում է նաև նախագծի 19-րդ հոդվածի 3-րդ մասին:</w:t>
      </w:r>
    </w:p>
    <w:p w:rsidR="00E329DB" w:rsidRPr="008B6F5F" w:rsidRDefault="00E329DB" w:rsidP="00096088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 w:cs="GHEA Grapalat"/>
          <w:sz w:val="24"/>
          <w:szCs w:val="24"/>
          <w:lang w:val="af-ZA"/>
        </w:rPr>
      </w:pPr>
      <w:r w:rsidRPr="008B6F5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Այդ առումով անհրաժեշտ է նկատի ունենալ, որ նախագծի հիմնավորումը չի համապատասխանում </w:t>
      </w:r>
      <w:r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Հայաստանի Հանրապետության կառավարության </w:t>
      </w:r>
      <w:r w:rsidRPr="008B6F5F">
        <w:rPr>
          <w:rFonts w:ascii="GHEA Grapalat" w:hAnsi="GHEA Grapalat"/>
          <w:bCs/>
          <w:sz w:val="24"/>
          <w:szCs w:val="24"/>
          <w:lang w:val="af-ZA"/>
        </w:rPr>
        <w:t xml:space="preserve">2012 թվականի ապրիլի 5-ի «Իրավական ակտերի նախագծերի մշակման մեթոդական ցուցումներին հավանություն տալու և Հայաստանի Հանրապետության կառավարության 2010 թվականի հոկտեմբերի 28-ի թիվ 42 արձանագրային որոշումն ուժը կորցրած ճանաչելու մասին» </w:t>
      </w:r>
      <w:r w:rsidRPr="008B6F5F">
        <w:rPr>
          <w:rFonts w:ascii="GHEA Grapalat" w:hAnsi="GHEA Grapalat"/>
          <w:bCs/>
          <w:iCs/>
          <w:sz w:val="24"/>
          <w:szCs w:val="24"/>
          <w:lang w:val="af-ZA"/>
        </w:rPr>
        <w:t>N 13 արձանագրային որոշման պահանջներ</w:t>
      </w:r>
      <w:r w:rsidRPr="008B6F5F">
        <w:rPr>
          <w:rFonts w:ascii="GHEA Grapalat" w:hAnsi="GHEA Grapalat"/>
          <w:bCs/>
          <w:iCs/>
          <w:sz w:val="24"/>
          <w:szCs w:val="24"/>
          <w:lang w:val="hy-AM"/>
        </w:rPr>
        <w:t>ին, մասնավորապես՝ անհրաժեշտ է ներկայացնել ընթացիկ իրավիճակը</w:t>
      </w:r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,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օրենքի</w:t>
      </w:r>
      <w:proofErr w:type="spellEnd"/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կիրառման</w:t>
      </w:r>
      <w:proofErr w:type="spellEnd"/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պրակտիկային</w:t>
      </w:r>
      <w:proofErr w:type="spellEnd"/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վերաբերող</w:t>
      </w:r>
      <w:proofErr w:type="spellEnd"/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վերլուծությունները</w:t>
      </w:r>
      <w:proofErr w:type="spellEnd"/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>,</w:t>
      </w:r>
      <w:r w:rsidRPr="008B6F5F">
        <w:rPr>
          <w:rFonts w:ascii="GHEA Grapalat" w:hAnsi="GHEA Grapalat"/>
          <w:bCs/>
          <w:iCs/>
          <w:sz w:val="24"/>
          <w:szCs w:val="24"/>
          <w:lang w:val="hy-AM"/>
        </w:rPr>
        <w:t xml:space="preserve"> առաջարկվող կարգավորման բնույթը,</w:t>
      </w:r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միջազգային</w:t>
      </w:r>
      <w:proofErr w:type="spellEnd"/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փորձը</w:t>
      </w:r>
      <w:proofErr w:type="spellEnd"/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="008F00C9" w:rsidRPr="008B6F5F">
        <w:rPr>
          <w:rFonts w:ascii="GHEA Grapalat" w:hAnsi="GHEA Grapalat"/>
          <w:bCs/>
          <w:iCs/>
          <w:sz w:val="24"/>
          <w:szCs w:val="24"/>
        </w:rPr>
        <w:t>և</w:t>
      </w:r>
      <w:r w:rsidR="008F00C9" w:rsidRPr="008B6F5F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8F00C9" w:rsidRPr="008B6F5F">
        <w:rPr>
          <w:rFonts w:ascii="GHEA Grapalat" w:hAnsi="GHEA Grapalat"/>
          <w:bCs/>
          <w:iCs/>
          <w:sz w:val="24"/>
          <w:szCs w:val="24"/>
        </w:rPr>
        <w:t>այլն</w:t>
      </w:r>
      <w:proofErr w:type="spellEnd"/>
      <w:r w:rsidRPr="008B6F5F"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07DF2" w:rsidRPr="00264374" w:rsidRDefault="005A2735" w:rsidP="003135E5">
      <w:pPr>
        <w:pStyle w:val="NormalWeb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rFonts w:ascii="GHEA Grapalat" w:hAnsi="GHEA Grapalat" w:cs="Helvetica"/>
          <w:color w:val="141823"/>
          <w:lang w:val="af-ZA"/>
        </w:rPr>
      </w:pPr>
      <w:r w:rsidRPr="00264374">
        <w:rPr>
          <w:rFonts w:ascii="GHEA Grapalat" w:hAnsi="GHEA Grapalat" w:cs="Helvetica"/>
          <w:color w:val="141823"/>
          <w:lang w:val="af-ZA"/>
        </w:rPr>
        <w:t>4</w:t>
      </w:r>
      <w:r w:rsidR="00A07DF2" w:rsidRPr="00264374">
        <w:rPr>
          <w:rFonts w:ascii="GHEA Grapalat" w:hAnsi="GHEA Grapalat" w:cs="Helvetica"/>
          <w:color w:val="141823"/>
          <w:lang w:val="af-ZA"/>
        </w:rPr>
        <w:t>.</w:t>
      </w:r>
      <w:r w:rsidR="00F3485A" w:rsidRPr="00264374">
        <w:rPr>
          <w:rFonts w:ascii="GHEA Grapalat" w:hAnsi="GHEA Grapalat" w:cs="Helvetica"/>
          <w:color w:val="141823"/>
          <w:lang w:val="af-ZA"/>
        </w:rPr>
        <w:t xml:space="preserve"> Նախագծի 10-րդ հոդվածի համաձայն՝ </w:t>
      </w:r>
      <w:r w:rsidR="00F3485A" w:rsidRPr="00264374">
        <w:rPr>
          <w:rFonts w:ascii="GHEA Grapalat" w:hAnsi="GHEA Grapalat"/>
          <w:bCs/>
          <w:iCs/>
          <w:lang w:val="hy-AM"/>
        </w:rPr>
        <w:t>Հայաստանի</w:t>
      </w:r>
      <w:r w:rsidR="00F3485A" w:rsidRPr="00264374">
        <w:rPr>
          <w:rFonts w:ascii="GHEA Grapalat" w:hAnsi="GHEA Grapalat"/>
          <w:lang w:val="hy-AM"/>
        </w:rPr>
        <w:t xml:space="preserve"> Հանրապետությունում արգելվում է օտարերկրյա ներդրումների բռնագրավումը կամ անուղղակի բռնա</w:t>
      </w:r>
      <w:r w:rsidR="00F3485A" w:rsidRPr="00264374">
        <w:rPr>
          <w:rFonts w:ascii="GHEA Grapalat" w:hAnsi="GHEA Grapalat"/>
          <w:lang w:val="hy-AM"/>
        </w:rPr>
        <w:softHyphen/>
        <w:t>գրա</w:t>
      </w:r>
      <w:r w:rsidR="00F3485A" w:rsidRPr="00264374">
        <w:rPr>
          <w:rFonts w:ascii="GHEA Grapalat" w:hAnsi="GHEA Grapalat"/>
          <w:lang w:val="hy-AM"/>
        </w:rPr>
        <w:softHyphen/>
        <w:t xml:space="preserve">վումը, բացառությամբ «Հասարակության և պետության </w:t>
      </w:r>
      <w:r w:rsidR="00F3485A" w:rsidRPr="00264374">
        <w:rPr>
          <w:rFonts w:ascii="GHEA Grapalat" w:hAnsi="GHEA Grapalat"/>
          <w:lang w:val="hy-AM"/>
        </w:rPr>
        <w:lastRenderedPageBreak/>
        <w:t>կարիքների համար սեփականության օտարման մասին» Հայաստանի Հանրապե</w:t>
      </w:r>
      <w:r w:rsidR="00F3485A" w:rsidRPr="00264374">
        <w:rPr>
          <w:rFonts w:ascii="GHEA Grapalat" w:hAnsi="GHEA Grapalat"/>
          <w:lang w:val="hy-AM"/>
        </w:rPr>
        <w:softHyphen/>
        <w:t>տության օրենքով նախատեսված դեպքերի՝ նույն օրենքով նախա</w:t>
      </w:r>
      <w:r w:rsidR="00F3485A" w:rsidRPr="00264374">
        <w:rPr>
          <w:rFonts w:ascii="GHEA Grapalat" w:hAnsi="GHEA Grapalat"/>
          <w:lang w:val="hy-AM"/>
        </w:rPr>
        <w:softHyphen/>
        <w:t xml:space="preserve">տեսված երաշխիքների ապահովմամբ: </w:t>
      </w:r>
      <w:proofErr w:type="spellStart"/>
      <w:r w:rsidR="00F3485A" w:rsidRPr="00264374">
        <w:rPr>
          <w:rFonts w:ascii="GHEA Grapalat" w:hAnsi="GHEA Grapalat"/>
        </w:rPr>
        <w:t>Սակայն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, </w:t>
      </w:r>
      <w:proofErr w:type="spellStart"/>
      <w:r w:rsidR="00F3485A" w:rsidRPr="00264374">
        <w:rPr>
          <w:rFonts w:ascii="GHEA Grapalat" w:hAnsi="GHEA Grapalat"/>
        </w:rPr>
        <w:t>անհրաժեշտ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r w:rsidR="00F3485A" w:rsidRPr="00264374">
        <w:rPr>
          <w:rFonts w:ascii="GHEA Grapalat" w:hAnsi="GHEA Grapalat"/>
        </w:rPr>
        <w:t>է</w:t>
      </w:r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նկատի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ունենալ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, </w:t>
      </w:r>
      <w:proofErr w:type="spellStart"/>
      <w:r w:rsidR="00F3485A" w:rsidRPr="00264374">
        <w:rPr>
          <w:rFonts w:ascii="GHEA Grapalat" w:hAnsi="GHEA Grapalat"/>
        </w:rPr>
        <w:t>որ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հասարակության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r w:rsidR="00F3485A" w:rsidRPr="00264374">
        <w:rPr>
          <w:rFonts w:ascii="GHEA Grapalat" w:hAnsi="GHEA Grapalat"/>
        </w:rPr>
        <w:t>և</w:t>
      </w:r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պետության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կարիքների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համար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սեփականությունը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ոչ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թե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բռնագրավում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r w:rsidR="00F3485A" w:rsidRPr="00264374">
        <w:rPr>
          <w:rFonts w:ascii="GHEA Grapalat" w:hAnsi="GHEA Grapalat"/>
        </w:rPr>
        <w:t>է</w:t>
      </w:r>
      <w:r w:rsidR="00F3485A" w:rsidRPr="00264374">
        <w:rPr>
          <w:rFonts w:ascii="GHEA Grapalat" w:hAnsi="GHEA Grapalat"/>
          <w:lang w:val="af-ZA"/>
        </w:rPr>
        <w:t xml:space="preserve">, </w:t>
      </w:r>
      <w:proofErr w:type="spellStart"/>
      <w:r w:rsidR="00F3485A" w:rsidRPr="00264374">
        <w:rPr>
          <w:rFonts w:ascii="GHEA Grapalat" w:hAnsi="GHEA Grapalat"/>
        </w:rPr>
        <w:t>այլ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օտարվում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, </w:t>
      </w:r>
      <w:proofErr w:type="spellStart"/>
      <w:r w:rsidR="00F3485A" w:rsidRPr="00264374">
        <w:rPr>
          <w:rFonts w:ascii="GHEA Grapalat" w:hAnsi="GHEA Grapalat"/>
        </w:rPr>
        <w:t>ինչի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դիմաց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գույքի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սեփականատերը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ստանում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r w:rsidR="00F3485A" w:rsidRPr="00264374">
        <w:rPr>
          <w:rFonts w:ascii="GHEA Grapalat" w:hAnsi="GHEA Grapalat"/>
        </w:rPr>
        <w:t>է</w:t>
      </w:r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համապատասխան</w:t>
      </w:r>
      <w:proofErr w:type="spellEnd"/>
      <w:r w:rsidR="00F3485A" w:rsidRPr="00264374">
        <w:rPr>
          <w:rFonts w:ascii="GHEA Grapalat" w:hAnsi="GHEA Grapalat"/>
          <w:lang w:val="af-ZA"/>
        </w:rPr>
        <w:t xml:space="preserve"> </w:t>
      </w:r>
      <w:proofErr w:type="spellStart"/>
      <w:r w:rsidR="00F3485A" w:rsidRPr="00264374">
        <w:rPr>
          <w:rFonts w:ascii="GHEA Grapalat" w:hAnsi="GHEA Grapalat"/>
        </w:rPr>
        <w:t>փոխհատուցում</w:t>
      </w:r>
      <w:proofErr w:type="spellEnd"/>
      <w:r w:rsidR="00BC7D8D" w:rsidRPr="00264374">
        <w:rPr>
          <w:rFonts w:ascii="GHEA Grapalat" w:hAnsi="GHEA Grapalat"/>
          <w:lang w:val="af-ZA"/>
        </w:rPr>
        <w:t xml:space="preserve">, ինչն ամրագրված է </w:t>
      </w:r>
      <w:r w:rsidR="00BC7D8D" w:rsidRPr="00264374">
        <w:rPr>
          <w:rFonts w:ascii="GHEA Grapalat" w:hAnsi="GHEA Grapalat"/>
          <w:lang w:val="hy-AM"/>
        </w:rPr>
        <w:t>«Հասարակության և պետության կարիքների համար սեփականության օտարման մասին» Հայաստանի Հանրապե</w:t>
      </w:r>
      <w:r w:rsidR="00BC7D8D" w:rsidRPr="00264374">
        <w:rPr>
          <w:rFonts w:ascii="GHEA Grapalat" w:hAnsi="GHEA Grapalat"/>
          <w:lang w:val="hy-AM"/>
        </w:rPr>
        <w:softHyphen/>
        <w:t>տության օրենք</w:t>
      </w:r>
      <w:r w:rsidR="00BC7D8D" w:rsidRPr="00264374">
        <w:rPr>
          <w:rFonts w:ascii="GHEA Grapalat" w:hAnsi="GHEA Grapalat"/>
        </w:rPr>
        <w:t>ի</w:t>
      </w:r>
      <w:r w:rsidR="00BC7D8D" w:rsidRPr="00264374">
        <w:rPr>
          <w:rFonts w:ascii="GHEA Grapalat" w:hAnsi="GHEA Grapalat"/>
          <w:lang w:val="af-ZA"/>
        </w:rPr>
        <w:t xml:space="preserve"> 11-րդ հոդվածում, որի 1-ին մասի համաձայն՝ </w:t>
      </w:r>
      <w:proofErr w:type="spellStart"/>
      <w:r w:rsidR="00BC7D8D" w:rsidRPr="00264374">
        <w:rPr>
          <w:rFonts w:ascii="GHEA Grapalat" w:hAnsi="GHEA Grapalat"/>
          <w:color w:val="000000"/>
          <w:shd w:val="clear" w:color="auto" w:fill="FFFFFF"/>
        </w:rPr>
        <w:t>օտարվող</w:t>
      </w:r>
      <w:proofErr w:type="spellEnd"/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C7D8D" w:rsidRPr="00264374">
        <w:rPr>
          <w:rFonts w:ascii="GHEA Grapalat" w:hAnsi="GHEA Grapalat"/>
          <w:color w:val="000000"/>
          <w:shd w:val="clear" w:color="auto" w:fill="FFFFFF"/>
        </w:rPr>
        <w:t>սեփականության</w:t>
      </w:r>
      <w:proofErr w:type="spellEnd"/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C7D8D" w:rsidRPr="00264374">
        <w:rPr>
          <w:rFonts w:ascii="GHEA Grapalat" w:hAnsi="GHEA Grapalat"/>
          <w:color w:val="000000"/>
          <w:shd w:val="clear" w:color="auto" w:fill="FFFFFF"/>
        </w:rPr>
        <w:t>դիմաց</w:t>
      </w:r>
      <w:proofErr w:type="spellEnd"/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C7D8D" w:rsidRPr="00264374">
        <w:rPr>
          <w:rFonts w:ascii="GHEA Grapalat" w:hAnsi="GHEA Grapalat"/>
          <w:color w:val="000000"/>
          <w:shd w:val="clear" w:color="auto" w:fill="FFFFFF"/>
        </w:rPr>
        <w:t>սեփականատիրոջը</w:t>
      </w:r>
      <w:proofErr w:type="spellEnd"/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C7D8D" w:rsidRPr="00264374">
        <w:rPr>
          <w:rFonts w:ascii="GHEA Grapalat" w:hAnsi="GHEA Grapalat"/>
          <w:color w:val="000000"/>
          <w:shd w:val="clear" w:color="auto" w:fill="FFFFFF"/>
        </w:rPr>
        <w:t>վճարվում</w:t>
      </w:r>
      <w:proofErr w:type="spellEnd"/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BC7D8D" w:rsidRPr="00264374">
        <w:rPr>
          <w:rFonts w:ascii="GHEA Grapalat" w:hAnsi="GHEA Grapalat"/>
          <w:color w:val="000000"/>
          <w:shd w:val="clear" w:color="auto" w:fill="FFFFFF"/>
        </w:rPr>
        <w:t>է</w:t>
      </w:r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C7D8D" w:rsidRPr="00264374">
        <w:rPr>
          <w:rFonts w:ascii="GHEA Grapalat" w:hAnsi="GHEA Grapalat"/>
          <w:color w:val="000000"/>
          <w:shd w:val="clear" w:color="auto" w:fill="FFFFFF"/>
        </w:rPr>
        <w:t>համարժեք</w:t>
      </w:r>
      <w:proofErr w:type="spellEnd"/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C7D8D" w:rsidRPr="00264374">
        <w:rPr>
          <w:rFonts w:ascii="GHEA Grapalat" w:hAnsi="GHEA Grapalat"/>
          <w:color w:val="000000"/>
          <w:shd w:val="clear" w:color="auto" w:fill="FFFFFF"/>
        </w:rPr>
        <w:t>փոխհատուցում</w:t>
      </w:r>
      <w:proofErr w:type="spellEnd"/>
      <w:r w:rsidR="00BC7D8D" w:rsidRPr="00264374">
        <w:rPr>
          <w:rFonts w:ascii="GHEA Grapalat" w:hAnsi="GHEA Grapalat"/>
          <w:color w:val="000000"/>
          <w:shd w:val="clear" w:color="auto" w:fill="FFFFFF"/>
          <w:lang w:val="af-ZA"/>
        </w:rPr>
        <w:t>:</w:t>
      </w:r>
      <w:r w:rsidR="00B2795F" w:rsidRPr="00264374">
        <w:rPr>
          <w:rStyle w:val="apple-converted-space"/>
          <w:rFonts w:ascii="Arial" w:hAnsi="Arial" w:cs="Arial"/>
          <w:color w:val="000000"/>
          <w:shd w:val="clear" w:color="auto" w:fill="FFFFFF"/>
          <w:lang w:val="af-ZA"/>
        </w:rPr>
        <w:t xml:space="preserve"> </w:t>
      </w:r>
      <w:r w:rsidR="00B2795F" w:rsidRPr="00264374">
        <w:rPr>
          <w:rStyle w:val="apple-converted-space"/>
          <w:rFonts w:ascii="GHEA Grapalat" w:hAnsi="GHEA Grapalat" w:cs="Arial"/>
          <w:color w:val="000000"/>
          <w:shd w:val="clear" w:color="auto" w:fill="FFFFFF"/>
          <w:lang w:val="af-ZA"/>
        </w:rPr>
        <w:t>Մինչդեռ Հայաստանի Հանրապետության քաղաքացիական օրենսգրքի 288-րդ հոդվածը սահմանում է բռնագրավման հասկացությունը</w:t>
      </w:r>
      <w:r w:rsidR="00CB2E55" w:rsidRPr="00264374">
        <w:rPr>
          <w:rStyle w:val="apple-converted-space"/>
          <w:rFonts w:ascii="GHEA Grapalat" w:hAnsi="GHEA Grapalat" w:cs="Arial"/>
          <w:color w:val="000000"/>
          <w:shd w:val="clear" w:color="auto" w:fill="FFFFFF"/>
          <w:lang w:val="af-ZA"/>
        </w:rPr>
        <w:t xml:space="preserve">, որի համաձայն՝ բռնագրավումը՝ </w:t>
      </w:r>
      <w:proofErr w:type="spellStart"/>
      <w:r w:rsidR="00CB2E55" w:rsidRPr="00264374">
        <w:rPr>
          <w:rFonts w:ascii="GHEA Grapalat" w:hAnsi="GHEA Grapalat"/>
          <w:color w:val="000000"/>
          <w:shd w:val="clear" w:color="auto" w:fill="FFFFFF"/>
        </w:rPr>
        <w:t>որպես</w:t>
      </w:r>
      <w:proofErr w:type="spellEnd"/>
      <w:r w:rsidR="00CB2E55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CB2E55" w:rsidRPr="00264374">
        <w:rPr>
          <w:rFonts w:ascii="GHEA Grapalat" w:hAnsi="GHEA Grapalat"/>
          <w:color w:val="000000"/>
          <w:shd w:val="clear" w:color="auto" w:fill="FFFFFF"/>
        </w:rPr>
        <w:t>հանցագործության</w:t>
      </w:r>
      <w:proofErr w:type="spellEnd"/>
      <w:r w:rsidR="00CB2E55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CB2E55" w:rsidRPr="00264374">
        <w:rPr>
          <w:rFonts w:ascii="GHEA Grapalat" w:hAnsi="GHEA Grapalat"/>
          <w:color w:val="000000"/>
          <w:shd w:val="clear" w:color="auto" w:fill="FFFFFF"/>
        </w:rPr>
        <w:t>համար</w:t>
      </w:r>
      <w:proofErr w:type="spellEnd"/>
      <w:r w:rsidR="00CB2E55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CB2E55" w:rsidRPr="00264374">
        <w:rPr>
          <w:rFonts w:ascii="GHEA Grapalat" w:hAnsi="GHEA Grapalat"/>
          <w:color w:val="000000"/>
          <w:shd w:val="clear" w:color="auto" w:fill="FFFFFF"/>
        </w:rPr>
        <w:t>պատժամիջոց</w:t>
      </w:r>
      <w:proofErr w:type="spellEnd"/>
      <w:r w:rsidR="00CB2E55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proofErr w:type="spellStart"/>
      <w:r w:rsidR="00CB2E55" w:rsidRPr="00264374">
        <w:rPr>
          <w:rFonts w:ascii="GHEA Grapalat" w:hAnsi="GHEA Grapalat"/>
          <w:color w:val="000000"/>
          <w:shd w:val="clear" w:color="auto" w:fill="FFFFFF"/>
        </w:rPr>
        <w:t>օ</w:t>
      </w:r>
      <w:r w:rsidR="00B2795F" w:rsidRPr="00264374">
        <w:rPr>
          <w:rFonts w:ascii="GHEA Grapalat" w:hAnsi="GHEA Grapalat"/>
          <w:color w:val="000000"/>
          <w:shd w:val="clear" w:color="auto" w:fill="FFFFFF"/>
        </w:rPr>
        <w:t>րենքով</w:t>
      </w:r>
      <w:proofErr w:type="spellEnd"/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2795F" w:rsidRPr="00264374">
        <w:rPr>
          <w:rFonts w:ascii="GHEA Grapalat" w:hAnsi="GHEA Grapalat"/>
          <w:color w:val="000000"/>
          <w:shd w:val="clear" w:color="auto" w:fill="FFFFFF"/>
        </w:rPr>
        <w:t>նախատեսված</w:t>
      </w:r>
      <w:proofErr w:type="spellEnd"/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2795F" w:rsidRPr="00264374">
        <w:rPr>
          <w:rFonts w:ascii="GHEA Grapalat" w:hAnsi="GHEA Grapalat"/>
          <w:color w:val="000000"/>
          <w:shd w:val="clear" w:color="auto" w:fill="FFFFFF"/>
        </w:rPr>
        <w:t>դեպքերում</w:t>
      </w:r>
      <w:proofErr w:type="spellEnd"/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2795F" w:rsidRPr="00264374">
        <w:rPr>
          <w:rFonts w:ascii="GHEA Grapalat" w:hAnsi="GHEA Grapalat"/>
          <w:color w:val="000000"/>
          <w:shd w:val="clear" w:color="auto" w:fill="FFFFFF"/>
        </w:rPr>
        <w:t>գույքը</w:t>
      </w:r>
      <w:proofErr w:type="spellEnd"/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2795F" w:rsidRPr="00264374">
        <w:rPr>
          <w:rFonts w:ascii="GHEA Grapalat" w:hAnsi="GHEA Grapalat"/>
          <w:color w:val="000000"/>
          <w:shd w:val="clear" w:color="auto" w:fill="FFFFFF"/>
        </w:rPr>
        <w:t>սեփականատիրոջից</w:t>
      </w:r>
      <w:proofErr w:type="spellEnd"/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2795F" w:rsidRPr="00264374">
        <w:rPr>
          <w:rFonts w:ascii="GHEA Grapalat" w:hAnsi="GHEA Grapalat"/>
          <w:color w:val="000000"/>
          <w:shd w:val="clear" w:color="auto" w:fill="FFFFFF"/>
        </w:rPr>
        <w:t>անհատույց</w:t>
      </w:r>
      <w:proofErr w:type="spellEnd"/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2795F" w:rsidRPr="00264374">
        <w:rPr>
          <w:rFonts w:ascii="GHEA Grapalat" w:hAnsi="GHEA Grapalat"/>
          <w:color w:val="000000"/>
          <w:shd w:val="clear" w:color="auto" w:fill="FFFFFF"/>
        </w:rPr>
        <w:t>առգրավվել</w:t>
      </w:r>
      <w:r w:rsidR="00CB2E55" w:rsidRPr="00264374">
        <w:rPr>
          <w:rFonts w:ascii="GHEA Grapalat" w:hAnsi="GHEA Grapalat"/>
          <w:color w:val="000000"/>
          <w:shd w:val="clear" w:color="auto" w:fill="FFFFFF"/>
        </w:rPr>
        <w:t>ն</w:t>
      </w:r>
      <w:proofErr w:type="spellEnd"/>
      <w:r w:rsidR="00CB2E55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CB2E55" w:rsidRPr="00264374">
        <w:rPr>
          <w:rFonts w:ascii="GHEA Grapalat" w:hAnsi="GHEA Grapalat"/>
          <w:color w:val="000000"/>
          <w:shd w:val="clear" w:color="auto" w:fill="FFFFFF"/>
        </w:rPr>
        <w:t>է</w:t>
      </w:r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B2795F" w:rsidRPr="00264374">
        <w:rPr>
          <w:rFonts w:ascii="GHEA Grapalat" w:hAnsi="GHEA Grapalat"/>
          <w:color w:val="000000"/>
          <w:shd w:val="clear" w:color="auto" w:fill="FFFFFF"/>
        </w:rPr>
        <w:t>դատավճռով</w:t>
      </w:r>
      <w:proofErr w:type="spellEnd"/>
      <w:r w:rsidR="00CB2E55" w:rsidRPr="00264374">
        <w:rPr>
          <w:rFonts w:ascii="GHEA Grapalat" w:hAnsi="GHEA Grapalat"/>
          <w:color w:val="000000"/>
          <w:shd w:val="clear" w:color="auto" w:fill="FFFFFF"/>
          <w:lang w:val="af-ZA"/>
        </w:rPr>
        <w:t>: Հաշվի առնելով վերոգրյալը՝ նախագծի հիշյալ հոդվածն անհրաժեշտ է լրամշակել և հստակ տարանջատել նշված հասկացությունները:</w:t>
      </w:r>
      <w:r w:rsidR="00B2795F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</w:p>
    <w:p w:rsidR="00A07DF2" w:rsidRPr="00264374" w:rsidRDefault="005A2735" w:rsidP="00517A09">
      <w:pPr>
        <w:pStyle w:val="NormalWeb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264374">
        <w:rPr>
          <w:rFonts w:ascii="GHEA Grapalat" w:hAnsi="GHEA Grapalat" w:cs="Helvetica"/>
          <w:color w:val="141823"/>
          <w:lang w:val="af-ZA"/>
        </w:rPr>
        <w:t>5</w:t>
      </w:r>
      <w:r w:rsidR="00A07DF2" w:rsidRPr="00264374">
        <w:rPr>
          <w:rFonts w:ascii="GHEA Grapalat" w:hAnsi="GHEA Grapalat" w:cs="Helvetica"/>
          <w:color w:val="141823"/>
          <w:lang w:val="af-ZA"/>
        </w:rPr>
        <w:t>. Նախագծի 11-րդ հոդվածում «օրենսդրությամբ» բառն անհրաժեշտ է փոխարինել «օրենքով» բառով՝ նկատի ունենալով Հայաստանի Հանրապետության Սահմանադրության 6-րդ հոդվածի դրույ</w:t>
      </w:r>
      <w:r w:rsidR="008B6F5F">
        <w:rPr>
          <w:rFonts w:ascii="GHEA Grapalat" w:hAnsi="GHEA Grapalat" w:cs="Helvetica"/>
          <w:color w:val="141823"/>
          <w:lang w:val="af-ZA"/>
        </w:rPr>
        <w:t>թ</w:t>
      </w:r>
      <w:r w:rsidR="00A07DF2" w:rsidRPr="00264374">
        <w:rPr>
          <w:rFonts w:ascii="GHEA Grapalat" w:hAnsi="GHEA Grapalat" w:cs="Helvetica"/>
          <w:color w:val="141823"/>
          <w:lang w:val="af-ZA"/>
        </w:rPr>
        <w:t xml:space="preserve">ները, որոնց համաձայն՝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պետական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A07DF2" w:rsidRPr="00264374">
        <w:rPr>
          <w:rFonts w:ascii="GHEA Grapalat" w:hAnsi="GHEA Grapalat"/>
          <w:color w:val="000000"/>
          <w:shd w:val="clear" w:color="auto" w:fill="FFFFFF"/>
        </w:rPr>
        <w:t>և</w:t>
      </w:r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տեղական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ինքնակառավարման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մարմիններն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ու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պաշտոնատար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անձինք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իրավասու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են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կատարելու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միայն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այնպիսի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գործողություններ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որոնց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համար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լիազորված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են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Սահմանադրությամբ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կամ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A07DF2" w:rsidRPr="00264374">
        <w:rPr>
          <w:rFonts w:ascii="GHEA Grapalat" w:hAnsi="GHEA Grapalat"/>
          <w:color w:val="000000"/>
          <w:shd w:val="clear" w:color="auto" w:fill="FFFFFF"/>
        </w:rPr>
        <w:t>օրենքներով</w:t>
      </w:r>
      <w:proofErr w:type="spellEnd"/>
      <w:r w:rsidR="00A07DF2" w:rsidRPr="00264374">
        <w:rPr>
          <w:rFonts w:ascii="GHEA Grapalat" w:hAnsi="GHEA Grapalat"/>
          <w:color w:val="000000"/>
          <w:shd w:val="clear" w:color="auto" w:fill="FFFFFF"/>
          <w:lang w:val="af-ZA"/>
        </w:rPr>
        <w:t>:</w:t>
      </w:r>
    </w:p>
    <w:p w:rsidR="00373C4F" w:rsidRPr="00264374" w:rsidRDefault="005A2735" w:rsidP="00373C4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6</w:t>
      </w:r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. </w:t>
      </w:r>
      <w:r w:rsidR="00373C4F" w:rsidRPr="00264374">
        <w:rPr>
          <w:rFonts w:ascii="GHEA Grapalat" w:hAnsi="GHEA Grapalat"/>
          <w:sz w:val="24"/>
          <w:szCs w:val="24"/>
          <w:lang w:val="af-ZA"/>
        </w:rPr>
        <w:t xml:space="preserve">Նախագծի 11-րդ հոդվածի 2-րդ մասում «կետերով» բառն անհրաժեշտ է փոխարինել «մասերով» բառով՝ նկատի ունենալով «Իրավական ակտերի մասին» ՀՀ օրենքի 41-րդ հոդվածի 3-րդ մասի պահանջները, որոնց համաձայն՝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Սահմանադրության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Հանրապետության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օրենքների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հոդվածները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բաժանվում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մասեր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կոչվող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համարակալված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պարբերությունների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: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Հոդվածների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մասերը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բաժանվել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համարակալված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կետերի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կետերը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համարակալված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ենթակետերի</w:t>
      </w:r>
      <w:proofErr w:type="spellEnd"/>
      <w:r w:rsidR="00373C4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: </w:t>
      </w:r>
    </w:p>
    <w:p w:rsidR="00373C4F" w:rsidRPr="00264374" w:rsidRDefault="00373C4F" w:rsidP="00373C4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Նույն դիտողությունը վերաբերում է նաև ամբողջ նախագծին:</w:t>
      </w:r>
    </w:p>
    <w:p w:rsidR="00280ABB" w:rsidRPr="00264374" w:rsidRDefault="005A2735" w:rsidP="0095565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af-ZA"/>
        </w:rPr>
      </w:pPr>
      <w:r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7</w:t>
      </w:r>
      <w:r w:rsidR="005A0FB6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.</w:t>
      </w:r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Նախագծի 14-րդ հոդվածի 1-ին մասում «օրենսդրությամբ» բառն անհրաժեշտ է փոխարինել «օրենքով» բառով՝ նկատի ունենալով ՀՀ Սահմանադրության 59-րդ հոդվածի 1-ին մասի պահանջները, որոնց համաձայն՝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յուրաքանչյուր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ոք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ունի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ներառյալ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ձեռնարկատիրական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գործունեությամբ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զբաղվելու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իրավունք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: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իրավունքի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օրենքով</w:t>
      </w:r>
      <w:proofErr w:type="spellEnd"/>
      <w:r w:rsidR="00017BA3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  <w:r w:rsidR="00280ABB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Հայաստանի Հանրապետության քաղաքացիական օրենսգիրքը նույնպես սահմանում է նման պահանջ, մասնավորապես՝ օրենսգրքի 52-րդ </w:t>
      </w:r>
      <w:r w:rsidR="0095565F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հոդված</w:t>
      </w:r>
      <w:r w:rsidR="00280ABB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ով նախատեսվում է, որ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առևտրային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կազմակերպությունները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կարող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են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ունենալ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6679E8">
        <w:rPr>
          <w:rFonts w:ascii="GHEA Grapalat" w:hAnsi="GHEA Grapalat"/>
          <w:color w:val="000000"/>
          <w:sz w:val="24"/>
          <w:szCs w:val="24"/>
        </w:rPr>
        <w:t>օրենքով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չարգելված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գործունեության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ցանկացած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տեսակներ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իրականացնելու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համար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անհրաժեշտ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քաղաքացիական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իրավունքներ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280ABB" w:rsidRPr="00264374">
        <w:rPr>
          <w:rFonts w:ascii="GHEA Grapalat" w:hAnsi="GHEA Grapalat"/>
          <w:color w:val="000000"/>
          <w:sz w:val="24"/>
          <w:szCs w:val="24"/>
        </w:rPr>
        <w:t>և</w:t>
      </w:r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կրել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քաղաքացիական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պարտականություններ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: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Իրավաբանական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անձի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իրավունքները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կարող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են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սահմանափակվել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միայն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օրենքով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նախատեսված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դեպքերում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280ABB" w:rsidRPr="00264374">
        <w:rPr>
          <w:rFonts w:ascii="GHEA Grapalat" w:hAnsi="GHEA Grapalat"/>
          <w:color w:val="000000"/>
          <w:sz w:val="24"/>
          <w:szCs w:val="24"/>
        </w:rPr>
        <w:t>և</w:t>
      </w:r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օրենքով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սահմանված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280ABB" w:rsidRPr="00264374">
        <w:rPr>
          <w:rFonts w:ascii="GHEA Grapalat" w:hAnsi="GHEA Grapalat"/>
          <w:color w:val="000000"/>
          <w:sz w:val="24"/>
          <w:szCs w:val="24"/>
        </w:rPr>
        <w:t>կարգով</w:t>
      </w:r>
      <w:proofErr w:type="spellEnd"/>
      <w:r w:rsidR="00280ABB" w:rsidRPr="00264374">
        <w:rPr>
          <w:rFonts w:ascii="GHEA Grapalat" w:hAnsi="GHEA Grapalat"/>
          <w:color w:val="000000"/>
          <w:sz w:val="24"/>
          <w:szCs w:val="24"/>
          <w:lang w:val="af-ZA"/>
        </w:rPr>
        <w:t xml:space="preserve">: </w:t>
      </w:r>
    </w:p>
    <w:p w:rsidR="002678ED" w:rsidRPr="00264374" w:rsidRDefault="002678ED" w:rsidP="0095565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264374">
        <w:rPr>
          <w:rFonts w:ascii="GHEA Grapalat" w:hAnsi="GHEA Grapalat"/>
          <w:color w:val="000000"/>
          <w:sz w:val="24"/>
          <w:szCs w:val="24"/>
          <w:lang w:val="af-ZA"/>
        </w:rPr>
        <w:t>Նույն դիտողությունը վերաբերում է նաև 5-րդ հոդվածի 1-ին մասի 7-րդ կետին:</w:t>
      </w:r>
    </w:p>
    <w:p w:rsidR="00E30125" w:rsidRPr="008B6F5F" w:rsidRDefault="00D702C8" w:rsidP="002953E2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8</w:t>
      </w:r>
      <w:r w:rsidR="00E30125" w:rsidRPr="00B20264">
        <w:rPr>
          <w:rFonts w:ascii="GHEA Grapalat" w:hAnsi="GHEA Grapalat"/>
          <w:b/>
          <w:sz w:val="24"/>
          <w:szCs w:val="24"/>
          <w:lang w:val="af-ZA"/>
        </w:rPr>
        <w:t xml:space="preserve">. </w:t>
      </w:r>
      <w:r w:rsidR="00E30125" w:rsidRPr="008B6F5F">
        <w:rPr>
          <w:rFonts w:ascii="GHEA Grapalat" w:hAnsi="GHEA Grapalat"/>
          <w:sz w:val="24"/>
          <w:szCs w:val="24"/>
          <w:lang w:val="af-ZA"/>
        </w:rPr>
        <w:t xml:space="preserve">Նախագծի 17-րդ հոդվածի 7-րդ </w:t>
      </w:r>
      <w:r w:rsidR="00096088" w:rsidRPr="008B6F5F">
        <w:rPr>
          <w:rFonts w:ascii="GHEA Grapalat" w:hAnsi="GHEA Grapalat"/>
          <w:sz w:val="24"/>
          <w:szCs w:val="24"/>
          <w:lang w:val="af-ZA"/>
        </w:rPr>
        <w:t>մաս</w:t>
      </w:r>
      <w:r w:rsidR="00B20264" w:rsidRPr="008B6F5F">
        <w:rPr>
          <w:rFonts w:ascii="GHEA Grapalat" w:hAnsi="GHEA Grapalat"/>
          <w:sz w:val="24"/>
          <w:szCs w:val="24"/>
          <w:lang w:val="af-ZA"/>
        </w:rPr>
        <w:t>ում «սահմանվել» բառից առաջ անհրաժեշտ է լրացնել «օրենքով» բառը՝ նկատի ունենալով</w:t>
      </w:r>
      <w:r w:rsidR="008B6F5F" w:rsidRPr="008B6F5F">
        <w:rPr>
          <w:rFonts w:ascii="GHEA Grapalat" w:hAnsi="GHEA Grapalat"/>
          <w:sz w:val="24"/>
          <w:szCs w:val="24"/>
          <w:lang w:val="af-ZA"/>
        </w:rPr>
        <w:t>, որ</w:t>
      </w:r>
      <w:r w:rsidR="00E30125" w:rsidRPr="008B6F5F">
        <w:rPr>
          <w:rFonts w:ascii="GHEA Grapalat" w:hAnsi="GHEA Grapalat"/>
          <w:sz w:val="24"/>
          <w:szCs w:val="24"/>
          <w:lang w:val="af-ZA"/>
        </w:rPr>
        <w:t xml:space="preserve"> </w:t>
      </w:r>
      <w:r w:rsidR="00497308" w:rsidRPr="008B6F5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Հայաստանի Հանրապետության Ազգային ժողովի կողմից </w:t>
      </w:r>
      <w:r w:rsidR="00F61CC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եր</w:t>
      </w:r>
      <w:r w:rsidR="00497308" w:rsidRPr="008B6F5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րորդ ընթերցմամբ ընդունված </w:t>
      </w:r>
      <w:r w:rsidR="00951612" w:rsidRPr="008B6F5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Հայաստանի Հանրապետության </w:t>
      </w:r>
      <w:r w:rsidR="00497308" w:rsidRPr="008B6F5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հարկային օրենսգրք</w:t>
      </w:r>
      <w:r w:rsidR="00F61CC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ով</w:t>
      </w:r>
      <w:r w:rsidR="00951612" w:rsidRPr="008B6F5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497308" w:rsidRPr="008B6F5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նախատեսված է, որ հարկային արտոնությունները կարող են սահմանվել միայն օրենսգրքով: </w:t>
      </w:r>
    </w:p>
    <w:p w:rsidR="008B0755" w:rsidRDefault="00D702C8" w:rsidP="00373C4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bCs/>
          <w:iCs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9</w:t>
      </w:r>
      <w:r w:rsidR="008B0755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. Նախագծի 19-րդ հոդվածի 1-ին մասում «հրապարակման պահից» բառերն անհրաժեշտ է փոխարինել «հրապարակման օրվան հաջորդող տասներորդ </w:t>
      </w:r>
      <w:r w:rsidR="008B0755" w:rsidRPr="0026437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lastRenderedPageBreak/>
        <w:t xml:space="preserve">օրը» բառերով՝ նկատի ունենալով </w:t>
      </w:r>
      <w:r w:rsidR="00A77D95" w:rsidRPr="00264374">
        <w:rPr>
          <w:rFonts w:ascii="GHEA Grapalat" w:hAnsi="GHEA Grapalat"/>
          <w:bCs/>
          <w:iCs/>
          <w:sz w:val="24"/>
          <w:szCs w:val="24"/>
          <w:lang w:val="af-ZA"/>
        </w:rPr>
        <w:t>«Իրավական ակտերի մասին» ՀՀ օրենքի 46-րդ հոդվածի պահանջները:</w:t>
      </w:r>
    </w:p>
    <w:p w:rsidR="00224CD4" w:rsidRPr="008B6F5F" w:rsidRDefault="00F61CC0" w:rsidP="00B20264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bCs/>
          <w:iCs/>
          <w:sz w:val="24"/>
          <w:szCs w:val="24"/>
          <w:lang w:val="af-ZA"/>
        </w:rPr>
      </w:pPr>
      <w:r>
        <w:rPr>
          <w:rFonts w:ascii="GHEA Grapalat" w:hAnsi="GHEA Grapalat"/>
          <w:bCs/>
          <w:iCs/>
          <w:sz w:val="24"/>
          <w:szCs w:val="24"/>
          <w:lang w:val="af-ZA"/>
        </w:rPr>
        <w:t>10</w:t>
      </w:r>
      <w:r w:rsidR="00B20264" w:rsidRPr="008B6F5F">
        <w:rPr>
          <w:rFonts w:ascii="GHEA Grapalat" w:hAnsi="GHEA Grapalat"/>
          <w:bCs/>
          <w:iCs/>
          <w:sz w:val="24"/>
          <w:szCs w:val="24"/>
          <w:lang w:val="af-ZA"/>
        </w:rPr>
        <w:t>. Նախագիծն անհրաժեշտ է համաձայնեցնել շահագրգիռ գերատեսչությունների հետ:</w:t>
      </w:r>
    </w:p>
    <w:p w:rsidR="008B6F5F" w:rsidRDefault="00F61CC0" w:rsidP="008B6F5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bCs/>
          <w:iCs/>
          <w:sz w:val="24"/>
          <w:szCs w:val="24"/>
          <w:lang w:val="af-ZA"/>
        </w:rPr>
        <w:t>11</w:t>
      </w:r>
      <w:r w:rsidR="008B6F5F" w:rsidRPr="008B6F5F">
        <w:rPr>
          <w:rFonts w:ascii="GHEA Grapalat" w:hAnsi="GHEA Grapalat"/>
          <w:bCs/>
          <w:iCs/>
          <w:sz w:val="24"/>
          <w:szCs w:val="24"/>
          <w:lang w:val="af-ZA"/>
        </w:rPr>
        <w:t>.</w:t>
      </w:r>
      <w:r w:rsidR="008B6F5F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r w:rsidR="008B6F5F" w:rsidRPr="008B6F5F">
        <w:rPr>
          <w:rFonts w:ascii="GHEA Grapalat" w:hAnsi="GHEA Grapalat"/>
          <w:bCs/>
          <w:iCs/>
          <w:sz w:val="24"/>
          <w:szCs w:val="24"/>
          <w:lang w:val="af-ZA"/>
        </w:rPr>
        <w:t>«</w:t>
      </w:r>
      <w:r w:rsidR="008B6F5F" w:rsidRPr="00847557">
        <w:rPr>
          <w:rFonts w:ascii="GHEA Grapalat" w:hAnsi="GHEA Grapalat"/>
          <w:sz w:val="24"/>
          <w:szCs w:val="24"/>
          <w:lang w:val="hy-AM"/>
        </w:rPr>
        <w:t>Վարչարարության հիմունքների և վարչական վարույթի մասին» Հայաստանի Հանրապետության</w:t>
      </w:r>
      <w:r w:rsidR="008B6F5F" w:rsidRPr="00847557">
        <w:rPr>
          <w:rFonts w:ascii="GHEA Grapalat" w:hAnsi="GHEA Grapalat"/>
          <w:sz w:val="24"/>
          <w:szCs w:val="24"/>
          <w:lang w:val="af-ZA"/>
        </w:rPr>
        <w:t xml:space="preserve"> օրենքում լրացումներ կատարելու մասին» և </w:t>
      </w:r>
      <w:r w:rsidR="008B6F5F" w:rsidRPr="00847557">
        <w:rPr>
          <w:rFonts w:ascii="GHEA Grapalat" w:hAnsi="GHEA Grapalat"/>
          <w:sz w:val="24"/>
          <w:szCs w:val="24"/>
          <w:lang w:val="hy-AM"/>
        </w:rPr>
        <w:t>«Առևտրային արբիտրաժի մասին» Հայաստանի Հանրապետության</w:t>
      </w:r>
      <w:r w:rsidR="008B6F5F" w:rsidRPr="00847557">
        <w:rPr>
          <w:rFonts w:ascii="GHEA Grapalat" w:hAnsi="GHEA Grapalat"/>
          <w:sz w:val="24"/>
          <w:szCs w:val="24"/>
          <w:lang w:val="af-ZA"/>
        </w:rPr>
        <w:t xml:space="preserve"> օրենքում լրացում կատարելու մասին»</w:t>
      </w:r>
      <w:r w:rsidR="008B6F5F" w:rsidRPr="0084755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8B6F5F" w:rsidRPr="00847557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8B6F5F" w:rsidRPr="00847557">
        <w:rPr>
          <w:rFonts w:ascii="GHEA Grapalat" w:hAnsi="GHEA Grapalat"/>
          <w:sz w:val="24"/>
          <w:szCs w:val="24"/>
          <w:lang w:val="hy-AM"/>
        </w:rPr>
        <w:t>Հայաստանի Հանրապետության օրենք</w:t>
      </w:r>
      <w:proofErr w:type="spellStart"/>
      <w:r w:rsidR="008B6F5F">
        <w:rPr>
          <w:rFonts w:ascii="GHEA Grapalat" w:hAnsi="GHEA Grapalat"/>
          <w:sz w:val="24"/>
          <w:szCs w:val="24"/>
        </w:rPr>
        <w:t>ներ</w:t>
      </w:r>
      <w:proofErr w:type="spellEnd"/>
      <w:r w:rsidR="008B6F5F" w:rsidRPr="00847557">
        <w:rPr>
          <w:rFonts w:ascii="GHEA Grapalat" w:hAnsi="GHEA Grapalat"/>
          <w:sz w:val="24"/>
          <w:szCs w:val="24"/>
          <w:lang w:val="hy-AM"/>
        </w:rPr>
        <w:t>ի նախագծ</w:t>
      </w:r>
      <w:proofErr w:type="spellStart"/>
      <w:r w:rsidR="008B6F5F">
        <w:rPr>
          <w:rFonts w:ascii="GHEA Grapalat" w:hAnsi="GHEA Grapalat"/>
          <w:sz w:val="24"/>
          <w:szCs w:val="24"/>
        </w:rPr>
        <w:t>երը</w:t>
      </w:r>
      <w:proofErr w:type="spellEnd"/>
      <w:r w:rsidR="008B6F5F" w:rsidRPr="008B6F5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B6F5F">
        <w:rPr>
          <w:rFonts w:ascii="GHEA Grapalat" w:hAnsi="GHEA Grapalat"/>
          <w:sz w:val="24"/>
          <w:szCs w:val="24"/>
        </w:rPr>
        <w:t>համապատասխանում</w:t>
      </w:r>
      <w:proofErr w:type="spellEnd"/>
      <w:r w:rsidR="008B6F5F" w:rsidRPr="008B6F5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B6F5F">
        <w:rPr>
          <w:rFonts w:ascii="GHEA Grapalat" w:hAnsi="GHEA Grapalat"/>
          <w:sz w:val="24"/>
          <w:szCs w:val="24"/>
        </w:rPr>
        <w:t>են</w:t>
      </w:r>
      <w:proofErr w:type="spellEnd"/>
      <w:r w:rsidR="008B6F5F" w:rsidRPr="008B6F5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B6F5F">
        <w:rPr>
          <w:rFonts w:ascii="GHEA Grapalat" w:hAnsi="GHEA Grapalat"/>
          <w:sz w:val="24"/>
          <w:szCs w:val="24"/>
        </w:rPr>
        <w:t>Հայաստանի</w:t>
      </w:r>
      <w:proofErr w:type="spellEnd"/>
      <w:r w:rsidR="008B6F5F" w:rsidRPr="008B6F5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B6F5F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8B6F5F" w:rsidRPr="008B6F5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B6F5F">
        <w:rPr>
          <w:rFonts w:ascii="GHEA Grapalat" w:hAnsi="GHEA Grapalat"/>
          <w:sz w:val="24"/>
          <w:szCs w:val="24"/>
        </w:rPr>
        <w:t>օրենսդրությանը</w:t>
      </w:r>
      <w:proofErr w:type="spellEnd"/>
      <w:r w:rsidR="008B6F5F" w:rsidRPr="008B6F5F">
        <w:rPr>
          <w:rFonts w:ascii="GHEA Grapalat" w:hAnsi="GHEA Grapalat"/>
          <w:sz w:val="24"/>
          <w:szCs w:val="24"/>
          <w:lang w:val="af-ZA"/>
        </w:rPr>
        <w:t>:</w:t>
      </w:r>
    </w:p>
    <w:p w:rsidR="00D702C8" w:rsidRDefault="00D702C8" w:rsidP="008B6F5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</w:p>
    <w:p w:rsidR="00D702C8" w:rsidRPr="00B20264" w:rsidRDefault="00D702C8" w:rsidP="008B6F5F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/>
          <w:b/>
          <w:bCs/>
          <w:iCs/>
          <w:sz w:val="24"/>
          <w:szCs w:val="24"/>
          <w:lang w:val="af-ZA"/>
        </w:rPr>
      </w:pPr>
    </w:p>
    <w:p w:rsidR="00D3406B" w:rsidRPr="00D3406B" w:rsidRDefault="005E456D" w:rsidP="00D3406B">
      <w:pPr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3B45A4" w:rsidRDefault="00D3406B" w:rsidP="003B45A4">
      <w:pPr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3B45A4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5E456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319D8">
            <w:rPr>
              <w:rFonts w:ascii="Art" w:hAnsi="Art"/>
              <w:noProof/>
              <w:sz w:val="16"/>
              <w:szCs w:val="16"/>
            </w:rPr>
            <w:t>5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C32DD"/>
    <w:multiLevelType w:val="multilevel"/>
    <w:tmpl w:val="8124D62C"/>
    <w:lvl w:ilvl="0">
      <w:start w:val="1"/>
      <w:numFmt w:val="decimal"/>
      <w:lvlText w:val="Հոդված %1."/>
      <w:lvlJc w:val="left"/>
      <w:pPr>
        <w:ind w:left="36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GHEA Grapalat" w:eastAsia="Calibri" w:hAnsi="GHEA Grapalat" w:cs="Aria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10246AC"/>
    <w:multiLevelType w:val="hybridMultilevel"/>
    <w:tmpl w:val="F7A4EB26"/>
    <w:lvl w:ilvl="0" w:tplc="011AAC7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321E3"/>
    <w:multiLevelType w:val="hybridMultilevel"/>
    <w:tmpl w:val="4A88CEEE"/>
    <w:lvl w:ilvl="0" w:tplc="16BA5A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16EC0"/>
    <w:multiLevelType w:val="hybridMultilevel"/>
    <w:tmpl w:val="30824E7C"/>
    <w:lvl w:ilvl="0" w:tplc="765E5F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044E"/>
    <w:rsid w:val="00011CB3"/>
    <w:rsid w:val="000124A1"/>
    <w:rsid w:val="00017518"/>
    <w:rsid w:val="00017BA3"/>
    <w:rsid w:val="00022DF1"/>
    <w:rsid w:val="00023832"/>
    <w:rsid w:val="000238E0"/>
    <w:rsid w:val="00025393"/>
    <w:rsid w:val="0003067F"/>
    <w:rsid w:val="00032D33"/>
    <w:rsid w:val="000333B4"/>
    <w:rsid w:val="000403E5"/>
    <w:rsid w:val="000406FB"/>
    <w:rsid w:val="00041B6A"/>
    <w:rsid w:val="00050FEB"/>
    <w:rsid w:val="00051B4A"/>
    <w:rsid w:val="000542E9"/>
    <w:rsid w:val="00057770"/>
    <w:rsid w:val="000675FE"/>
    <w:rsid w:val="000720AC"/>
    <w:rsid w:val="00080472"/>
    <w:rsid w:val="00080727"/>
    <w:rsid w:val="00082F96"/>
    <w:rsid w:val="00086246"/>
    <w:rsid w:val="00096088"/>
    <w:rsid w:val="000A7EA2"/>
    <w:rsid w:val="000C118A"/>
    <w:rsid w:val="000C69D7"/>
    <w:rsid w:val="000D01C3"/>
    <w:rsid w:val="000D6C5C"/>
    <w:rsid w:val="000E3685"/>
    <w:rsid w:val="000E76A1"/>
    <w:rsid w:val="00100E3D"/>
    <w:rsid w:val="00101E19"/>
    <w:rsid w:val="00112BCD"/>
    <w:rsid w:val="00114210"/>
    <w:rsid w:val="001155C5"/>
    <w:rsid w:val="00116772"/>
    <w:rsid w:val="00120447"/>
    <w:rsid w:val="00122BC0"/>
    <w:rsid w:val="00126C32"/>
    <w:rsid w:val="00136FBC"/>
    <w:rsid w:val="00137A8D"/>
    <w:rsid w:val="00144635"/>
    <w:rsid w:val="00146693"/>
    <w:rsid w:val="00152A6D"/>
    <w:rsid w:val="00172144"/>
    <w:rsid w:val="001764F8"/>
    <w:rsid w:val="00177184"/>
    <w:rsid w:val="00197FBD"/>
    <w:rsid w:val="001A3FF1"/>
    <w:rsid w:val="001A74AB"/>
    <w:rsid w:val="001B6ABD"/>
    <w:rsid w:val="001C249A"/>
    <w:rsid w:val="001C436F"/>
    <w:rsid w:val="001C55AD"/>
    <w:rsid w:val="001C6576"/>
    <w:rsid w:val="001C7E42"/>
    <w:rsid w:val="001D2BE3"/>
    <w:rsid w:val="001D43FD"/>
    <w:rsid w:val="001E2C46"/>
    <w:rsid w:val="001E7585"/>
    <w:rsid w:val="001F49CB"/>
    <w:rsid w:val="001F6A96"/>
    <w:rsid w:val="00221470"/>
    <w:rsid w:val="00224CD4"/>
    <w:rsid w:val="00235D24"/>
    <w:rsid w:val="002437A6"/>
    <w:rsid w:val="00264374"/>
    <w:rsid w:val="002674DF"/>
    <w:rsid w:val="002678ED"/>
    <w:rsid w:val="00267F1E"/>
    <w:rsid w:val="002740BD"/>
    <w:rsid w:val="00280A57"/>
    <w:rsid w:val="00280ABB"/>
    <w:rsid w:val="00284E92"/>
    <w:rsid w:val="002911CE"/>
    <w:rsid w:val="002953E2"/>
    <w:rsid w:val="00297AA8"/>
    <w:rsid w:val="002A3C15"/>
    <w:rsid w:val="002B29F6"/>
    <w:rsid w:val="002B3A28"/>
    <w:rsid w:val="002B4B05"/>
    <w:rsid w:val="002D3698"/>
    <w:rsid w:val="002D56DD"/>
    <w:rsid w:val="002D733A"/>
    <w:rsid w:val="002E4CBD"/>
    <w:rsid w:val="002F0265"/>
    <w:rsid w:val="002F08BB"/>
    <w:rsid w:val="002F3674"/>
    <w:rsid w:val="002F7419"/>
    <w:rsid w:val="00302D39"/>
    <w:rsid w:val="00306B5A"/>
    <w:rsid w:val="003135E5"/>
    <w:rsid w:val="00322343"/>
    <w:rsid w:val="003303F3"/>
    <w:rsid w:val="00344539"/>
    <w:rsid w:val="00347D61"/>
    <w:rsid w:val="0035059C"/>
    <w:rsid w:val="003506B4"/>
    <w:rsid w:val="00350FC8"/>
    <w:rsid w:val="00351722"/>
    <w:rsid w:val="003523FE"/>
    <w:rsid w:val="0035793B"/>
    <w:rsid w:val="00362CC0"/>
    <w:rsid w:val="00366A81"/>
    <w:rsid w:val="003733B0"/>
    <w:rsid w:val="00373C4F"/>
    <w:rsid w:val="0038306F"/>
    <w:rsid w:val="00384D97"/>
    <w:rsid w:val="0038512E"/>
    <w:rsid w:val="003913E1"/>
    <w:rsid w:val="003B43A2"/>
    <w:rsid w:val="003B45A4"/>
    <w:rsid w:val="003D052C"/>
    <w:rsid w:val="003D207B"/>
    <w:rsid w:val="003D2414"/>
    <w:rsid w:val="003E4E79"/>
    <w:rsid w:val="003F245F"/>
    <w:rsid w:val="003F4645"/>
    <w:rsid w:val="00414E15"/>
    <w:rsid w:val="00420200"/>
    <w:rsid w:val="00422723"/>
    <w:rsid w:val="00427C26"/>
    <w:rsid w:val="00444EE9"/>
    <w:rsid w:val="004514FC"/>
    <w:rsid w:val="0048299E"/>
    <w:rsid w:val="00492E7E"/>
    <w:rsid w:val="00497308"/>
    <w:rsid w:val="004A671C"/>
    <w:rsid w:val="004B4866"/>
    <w:rsid w:val="004B60AA"/>
    <w:rsid w:val="004C3B88"/>
    <w:rsid w:val="004C60C9"/>
    <w:rsid w:val="004C6711"/>
    <w:rsid w:val="004D0BE9"/>
    <w:rsid w:val="004D15C2"/>
    <w:rsid w:val="004D1E40"/>
    <w:rsid w:val="004D3E25"/>
    <w:rsid w:val="004D4B18"/>
    <w:rsid w:val="004E0B60"/>
    <w:rsid w:val="004E7E62"/>
    <w:rsid w:val="004F4626"/>
    <w:rsid w:val="00502208"/>
    <w:rsid w:val="00504B78"/>
    <w:rsid w:val="00510658"/>
    <w:rsid w:val="00513049"/>
    <w:rsid w:val="00517A09"/>
    <w:rsid w:val="00521F11"/>
    <w:rsid w:val="005227F1"/>
    <w:rsid w:val="00530BFB"/>
    <w:rsid w:val="00535CEB"/>
    <w:rsid w:val="00540BC1"/>
    <w:rsid w:val="00566D69"/>
    <w:rsid w:val="00572858"/>
    <w:rsid w:val="00577937"/>
    <w:rsid w:val="00583FD1"/>
    <w:rsid w:val="00592635"/>
    <w:rsid w:val="005A0FB6"/>
    <w:rsid w:val="005A2735"/>
    <w:rsid w:val="005A295C"/>
    <w:rsid w:val="005A72E4"/>
    <w:rsid w:val="005B0828"/>
    <w:rsid w:val="005C7360"/>
    <w:rsid w:val="005D128C"/>
    <w:rsid w:val="005D282C"/>
    <w:rsid w:val="005E2321"/>
    <w:rsid w:val="005E456D"/>
    <w:rsid w:val="005E71B4"/>
    <w:rsid w:val="005F392F"/>
    <w:rsid w:val="00606BB4"/>
    <w:rsid w:val="006303E9"/>
    <w:rsid w:val="006319D8"/>
    <w:rsid w:val="0064470B"/>
    <w:rsid w:val="00660960"/>
    <w:rsid w:val="00665E86"/>
    <w:rsid w:val="006679E8"/>
    <w:rsid w:val="006865D3"/>
    <w:rsid w:val="00690904"/>
    <w:rsid w:val="006A08C7"/>
    <w:rsid w:val="006A26F3"/>
    <w:rsid w:val="006A2D87"/>
    <w:rsid w:val="006A6817"/>
    <w:rsid w:val="006B5795"/>
    <w:rsid w:val="006B6FCF"/>
    <w:rsid w:val="006C035F"/>
    <w:rsid w:val="006C7B85"/>
    <w:rsid w:val="006F0883"/>
    <w:rsid w:val="006F0A54"/>
    <w:rsid w:val="006F3BC2"/>
    <w:rsid w:val="006F5A9D"/>
    <w:rsid w:val="00700A48"/>
    <w:rsid w:val="007055E4"/>
    <w:rsid w:val="00712396"/>
    <w:rsid w:val="007150B7"/>
    <w:rsid w:val="00716703"/>
    <w:rsid w:val="00722F5A"/>
    <w:rsid w:val="00723D4D"/>
    <w:rsid w:val="00727682"/>
    <w:rsid w:val="0073119F"/>
    <w:rsid w:val="00731F8B"/>
    <w:rsid w:val="00742B53"/>
    <w:rsid w:val="007433E4"/>
    <w:rsid w:val="00751C53"/>
    <w:rsid w:val="00753ACA"/>
    <w:rsid w:val="00753FFD"/>
    <w:rsid w:val="00757136"/>
    <w:rsid w:val="00762671"/>
    <w:rsid w:val="00772086"/>
    <w:rsid w:val="007729FD"/>
    <w:rsid w:val="0077576E"/>
    <w:rsid w:val="00776767"/>
    <w:rsid w:val="00785233"/>
    <w:rsid w:val="00794C2F"/>
    <w:rsid w:val="00795375"/>
    <w:rsid w:val="007A3A07"/>
    <w:rsid w:val="007B262B"/>
    <w:rsid w:val="007B3B0C"/>
    <w:rsid w:val="007B6FF6"/>
    <w:rsid w:val="007C5A14"/>
    <w:rsid w:val="007C717A"/>
    <w:rsid w:val="007D5B73"/>
    <w:rsid w:val="007D636E"/>
    <w:rsid w:val="007E6D37"/>
    <w:rsid w:val="007F0F04"/>
    <w:rsid w:val="007F3D26"/>
    <w:rsid w:val="007F54C0"/>
    <w:rsid w:val="00810F5E"/>
    <w:rsid w:val="008202F0"/>
    <w:rsid w:val="008213A7"/>
    <w:rsid w:val="00822DCF"/>
    <w:rsid w:val="0083413C"/>
    <w:rsid w:val="008346EA"/>
    <w:rsid w:val="00837054"/>
    <w:rsid w:val="008411CF"/>
    <w:rsid w:val="00853D22"/>
    <w:rsid w:val="0086504F"/>
    <w:rsid w:val="0087224D"/>
    <w:rsid w:val="00882CC7"/>
    <w:rsid w:val="00882EA6"/>
    <w:rsid w:val="00885434"/>
    <w:rsid w:val="008B0545"/>
    <w:rsid w:val="008B0755"/>
    <w:rsid w:val="008B29EE"/>
    <w:rsid w:val="008B5D76"/>
    <w:rsid w:val="008B6F5F"/>
    <w:rsid w:val="008C1FC4"/>
    <w:rsid w:val="008C3FED"/>
    <w:rsid w:val="008D3698"/>
    <w:rsid w:val="008E7FAC"/>
    <w:rsid w:val="008F00C9"/>
    <w:rsid w:val="009218AB"/>
    <w:rsid w:val="00924198"/>
    <w:rsid w:val="0092712B"/>
    <w:rsid w:val="00941D74"/>
    <w:rsid w:val="009506FB"/>
    <w:rsid w:val="00951612"/>
    <w:rsid w:val="00953F2E"/>
    <w:rsid w:val="009541A4"/>
    <w:rsid w:val="0095565F"/>
    <w:rsid w:val="009817D2"/>
    <w:rsid w:val="00982753"/>
    <w:rsid w:val="00983B56"/>
    <w:rsid w:val="00983D1E"/>
    <w:rsid w:val="009A1E4B"/>
    <w:rsid w:val="009A2EAB"/>
    <w:rsid w:val="009D6AC9"/>
    <w:rsid w:val="009E41B6"/>
    <w:rsid w:val="009E7B38"/>
    <w:rsid w:val="009F0B91"/>
    <w:rsid w:val="009F3493"/>
    <w:rsid w:val="009F5458"/>
    <w:rsid w:val="00A0002F"/>
    <w:rsid w:val="00A0213E"/>
    <w:rsid w:val="00A07DF2"/>
    <w:rsid w:val="00A1089E"/>
    <w:rsid w:val="00A138A0"/>
    <w:rsid w:val="00A2385A"/>
    <w:rsid w:val="00A26599"/>
    <w:rsid w:val="00A27D84"/>
    <w:rsid w:val="00A40327"/>
    <w:rsid w:val="00A442D3"/>
    <w:rsid w:val="00A510B4"/>
    <w:rsid w:val="00A56C1C"/>
    <w:rsid w:val="00A73D24"/>
    <w:rsid w:val="00A75D11"/>
    <w:rsid w:val="00A77A6C"/>
    <w:rsid w:val="00A77D95"/>
    <w:rsid w:val="00A84B93"/>
    <w:rsid w:val="00A859BA"/>
    <w:rsid w:val="00A9015D"/>
    <w:rsid w:val="00A9211D"/>
    <w:rsid w:val="00AB10E1"/>
    <w:rsid w:val="00AC7A22"/>
    <w:rsid w:val="00AD5A99"/>
    <w:rsid w:val="00AE1BD7"/>
    <w:rsid w:val="00AE384A"/>
    <w:rsid w:val="00AE3E6F"/>
    <w:rsid w:val="00AE50E4"/>
    <w:rsid w:val="00AE575A"/>
    <w:rsid w:val="00AF18C8"/>
    <w:rsid w:val="00AF1F24"/>
    <w:rsid w:val="00AF790B"/>
    <w:rsid w:val="00B013EB"/>
    <w:rsid w:val="00B06D61"/>
    <w:rsid w:val="00B20264"/>
    <w:rsid w:val="00B21B87"/>
    <w:rsid w:val="00B2410C"/>
    <w:rsid w:val="00B25D14"/>
    <w:rsid w:val="00B26AFB"/>
    <w:rsid w:val="00B2795F"/>
    <w:rsid w:val="00B37EEA"/>
    <w:rsid w:val="00B515E4"/>
    <w:rsid w:val="00B60034"/>
    <w:rsid w:val="00B61E6A"/>
    <w:rsid w:val="00B7063C"/>
    <w:rsid w:val="00B75B0B"/>
    <w:rsid w:val="00BA30D8"/>
    <w:rsid w:val="00BA52E9"/>
    <w:rsid w:val="00BA63BB"/>
    <w:rsid w:val="00BB6B3D"/>
    <w:rsid w:val="00BC218D"/>
    <w:rsid w:val="00BC63BF"/>
    <w:rsid w:val="00BC7D8D"/>
    <w:rsid w:val="00BD50B4"/>
    <w:rsid w:val="00BD7147"/>
    <w:rsid w:val="00BE1EC5"/>
    <w:rsid w:val="00BE2788"/>
    <w:rsid w:val="00BE3D3C"/>
    <w:rsid w:val="00BE5B0C"/>
    <w:rsid w:val="00BF47CC"/>
    <w:rsid w:val="00C001AD"/>
    <w:rsid w:val="00C0112B"/>
    <w:rsid w:val="00C064B5"/>
    <w:rsid w:val="00C11C7A"/>
    <w:rsid w:val="00C158D7"/>
    <w:rsid w:val="00C16FAC"/>
    <w:rsid w:val="00C273AF"/>
    <w:rsid w:val="00C31E63"/>
    <w:rsid w:val="00C32522"/>
    <w:rsid w:val="00C32E7E"/>
    <w:rsid w:val="00C33A38"/>
    <w:rsid w:val="00C3674D"/>
    <w:rsid w:val="00C372CC"/>
    <w:rsid w:val="00C46B7E"/>
    <w:rsid w:val="00C6409F"/>
    <w:rsid w:val="00C6698E"/>
    <w:rsid w:val="00C70FB5"/>
    <w:rsid w:val="00C92C8F"/>
    <w:rsid w:val="00C960AE"/>
    <w:rsid w:val="00CA2AC4"/>
    <w:rsid w:val="00CA51C9"/>
    <w:rsid w:val="00CA7C1D"/>
    <w:rsid w:val="00CB2D1A"/>
    <w:rsid w:val="00CB2E55"/>
    <w:rsid w:val="00CD3681"/>
    <w:rsid w:val="00CD3B51"/>
    <w:rsid w:val="00CD5871"/>
    <w:rsid w:val="00CE1DE2"/>
    <w:rsid w:val="00CE347D"/>
    <w:rsid w:val="00CE7734"/>
    <w:rsid w:val="00CF2963"/>
    <w:rsid w:val="00D067F0"/>
    <w:rsid w:val="00D14A66"/>
    <w:rsid w:val="00D20FC5"/>
    <w:rsid w:val="00D27C19"/>
    <w:rsid w:val="00D320C4"/>
    <w:rsid w:val="00D3406B"/>
    <w:rsid w:val="00D46938"/>
    <w:rsid w:val="00D4733D"/>
    <w:rsid w:val="00D53514"/>
    <w:rsid w:val="00D613BE"/>
    <w:rsid w:val="00D64D32"/>
    <w:rsid w:val="00D67427"/>
    <w:rsid w:val="00D70167"/>
    <w:rsid w:val="00D702C8"/>
    <w:rsid w:val="00D7353E"/>
    <w:rsid w:val="00D7703C"/>
    <w:rsid w:val="00D77E12"/>
    <w:rsid w:val="00D860C3"/>
    <w:rsid w:val="00D92BE0"/>
    <w:rsid w:val="00D9344C"/>
    <w:rsid w:val="00D97D8E"/>
    <w:rsid w:val="00DB121D"/>
    <w:rsid w:val="00DB180C"/>
    <w:rsid w:val="00DB194E"/>
    <w:rsid w:val="00DC054F"/>
    <w:rsid w:val="00DD0E46"/>
    <w:rsid w:val="00DD139E"/>
    <w:rsid w:val="00DE3E69"/>
    <w:rsid w:val="00DE4950"/>
    <w:rsid w:val="00DE4A1D"/>
    <w:rsid w:val="00DF2FAD"/>
    <w:rsid w:val="00DF431E"/>
    <w:rsid w:val="00E000E7"/>
    <w:rsid w:val="00E017FB"/>
    <w:rsid w:val="00E01C00"/>
    <w:rsid w:val="00E11E9B"/>
    <w:rsid w:val="00E15D26"/>
    <w:rsid w:val="00E23AA7"/>
    <w:rsid w:val="00E25767"/>
    <w:rsid w:val="00E30125"/>
    <w:rsid w:val="00E32616"/>
    <w:rsid w:val="00E329DB"/>
    <w:rsid w:val="00E40A93"/>
    <w:rsid w:val="00E53CC5"/>
    <w:rsid w:val="00E637DE"/>
    <w:rsid w:val="00E64018"/>
    <w:rsid w:val="00E703A4"/>
    <w:rsid w:val="00E75592"/>
    <w:rsid w:val="00E812A9"/>
    <w:rsid w:val="00E83977"/>
    <w:rsid w:val="00E855A0"/>
    <w:rsid w:val="00E868E6"/>
    <w:rsid w:val="00E86F67"/>
    <w:rsid w:val="00E917D0"/>
    <w:rsid w:val="00E97089"/>
    <w:rsid w:val="00EB173D"/>
    <w:rsid w:val="00EB383F"/>
    <w:rsid w:val="00EC6F2E"/>
    <w:rsid w:val="00EE0D5F"/>
    <w:rsid w:val="00EE1D27"/>
    <w:rsid w:val="00EE615C"/>
    <w:rsid w:val="00F00F07"/>
    <w:rsid w:val="00F03701"/>
    <w:rsid w:val="00F05A45"/>
    <w:rsid w:val="00F12F5B"/>
    <w:rsid w:val="00F15ABE"/>
    <w:rsid w:val="00F2140E"/>
    <w:rsid w:val="00F214A1"/>
    <w:rsid w:val="00F22227"/>
    <w:rsid w:val="00F31E36"/>
    <w:rsid w:val="00F3485A"/>
    <w:rsid w:val="00F3793D"/>
    <w:rsid w:val="00F403A4"/>
    <w:rsid w:val="00F411CB"/>
    <w:rsid w:val="00F44BA3"/>
    <w:rsid w:val="00F45B6A"/>
    <w:rsid w:val="00F5505A"/>
    <w:rsid w:val="00F607F1"/>
    <w:rsid w:val="00F61CC0"/>
    <w:rsid w:val="00F6371A"/>
    <w:rsid w:val="00F652DB"/>
    <w:rsid w:val="00F74A1D"/>
    <w:rsid w:val="00F77805"/>
    <w:rsid w:val="00F902B6"/>
    <w:rsid w:val="00F92495"/>
    <w:rsid w:val="00FA24AA"/>
    <w:rsid w:val="00FA38BD"/>
    <w:rsid w:val="00FA3A2B"/>
    <w:rsid w:val="00FC0D21"/>
    <w:rsid w:val="00FC32F5"/>
    <w:rsid w:val="00FC3426"/>
    <w:rsid w:val="00FD0A2C"/>
    <w:rsid w:val="00FE6BA4"/>
    <w:rsid w:val="00FF2EF5"/>
    <w:rsid w:val="00FF3C9D"/>
    <w:rsid w:val="00FF4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rsid w:val="00E53C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A68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yADQAIAAyADAAMQA2ACAAMQAyADoAMgA1ACAAUABNAAAAAAAAAAAAAAAAAAAAAAAAAAAAAAAAAAAAAAAAAAAAAAAAAAAAAAAAAAAAAAAAAAAAAAAAAAAAAAAAAAAAAAAAAAAAAAAAAAAAAAAAAAAAAAAAAAAAAADgBwoAAQAYAAwAGQ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DI0MDgyNTE4WjAjBgkqhkiG9w0BCQQxFgQULLv9M9P+pe0laolDV4XOaC3mrSIwKwYLKoZIhvcNAQkQAgwxHDAaMBgwFgQUUGRAWJf9VfF4XjRAh9E4FAgETmwwDQYJKoZIhvcNAQEBBQAEggEAQ3QPAvna8xZKdJXffxFbWW+uxuqTeJCB//7uGGTIepwhwjBnNnvVMGnqbe5BdZGk4BTK4VKvTKRvi29HxIlQ1wc2a3LoIWZmtWrOigcnaD5DgqfI9CD2NtROetdbAV2Fz6JnYtrxul1EtDyTYxTm8UhXXLsGBXk4YpcV4RuniuDnfMDTGfgP2FtE1mEZk6Mn+wUAE7ALuCsRvBnSK2kt1DGAe9mySFurz4AFLpPDN49d59uf5LzmkB0oGHOOfinBpJukusIutFJ55WVXyhh1yow/NA3h6An+iRliFcHChVO2Js9cJn2F3YhUlrlBv/Hkc8i6DCXb6HJvpezpXZzFi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3E23D-E8B9-4F74-B0E9-F0347C92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5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276</cp:revision>
  <cp:lastPrinted>2016-10-24T07:27:00Z</cp:lastPrinted>
  <dcterms:created xsi:type="dcterms:W3CDTF">2015-01-12T06:00:00Z</dcterms:created>
  <dcterms:modified xsi:type="dcterms:W3CDTF">2016-10-24T08:21:00Z</dcterms:modified>
</cp:coreProperties>
</file>