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ED2" w:rsidRPr="00665CB8" w:rsidRDefault="006A4ED2" w:rsidP="00665CB8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 w:rsidRPr="00665CB8">
        <w:rPr>
          <w:rFonts w:ascii="GHEA Grapalat" w:hAnsi="GHEA Grapalat" w:cs="Sylfaen"/>
          <w:b/>
          <w:sz w:val="24"/>
          <w:szCs w:val="24"/>
          <w:u w:val="single"/>
          <w:lang w:val="hy-AM"/>
        </w:rPr>
        <w:t>ՆԱԽԱԳԻԾ</w:t>
      </w:r>
    </w:p>
    <w:p w:rsidR="006A4ED2" w:rsidRPr="003B6432" w:rsidRDefault="006A4ED2" w:rsidP="006A4ED2">
      <w:pPr>
        <w:spacing w:after="0" w:line="240" w:lineRule="auto"/>
        <w:ind w:right="-96"/>
        <w:jc w:val="center"/>
        <w:rPr>
          <w:rFonts w:ascii="GHEA Grapalat" w:hAnsi="GHEA Grapalat"/>
          <w:b/>
          <w:sz w:val="20"/>
          <w:szCs w:val="20"/>
          <w:u w:val="single"/>
        </w:rPr>
      </w:pPr>
    </w:p>
    <w:p w:rsidR="006A4ED2" w:rsidRPr="003B6432" w:rsidRDefault="006A4ED2" w:rsidP="006A4ED2">
      <w:pPr>
        <w:spacing w:after="0" w:line="240" w:lineRule="auto"/>
        <w:ind w:right="-96"/>
        <w:jc w:val="center"/>
        <w:rPr>
          <w:rFonts w:ascii="GHEA Grapalat" w:hAnsi="GHEA Grapalat"/>
          <w:b/>
          <w:sz w:val="20"/>
          <w:szCs w:val="20"/>
          <w:u w:val="single"/>
        </w:rPr>
      </w:pPr>
    </w:p>
    <w:p w:rsidR="006A4ED2" w:rsidRPr="00665CB8" w:rsidRDefault="006A4ED2" w:rsidP="00665CB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65CB8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ԿԱՌԱՎԱՐՈՒԹՅՈՒՆ</w:t>
      </w:r>
    </w:p>
    <w:p w:rsidR="006A4ED2" w:rsidRPr="00665CB8" w:rsidRDefault="006A4ED2" w:rsidP="00665CB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65CB8">
        <w:rPr>
          <w:rFonts w:ascii="GHEA Grapalat" w:hAnsi="GHEA Grapalat" w:cs="Sylfaen"/>
          <w:b/>
          <w:sz w:val="24"/>
          <w:szCs w:val="24"/>
          <w:lang w:val="hy-AM"/>
        </w:rPr>
        <w:t>ՈՐՈՇՈԻՄ</w:t>
      </w:r>
    </w:p>
    <w:p w:rsidR="006A4ED2" w:rsidRPr="00665CB8" w:rsidRDefault="006A4ED2" w:rsidP="00665CB8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65CB8">
        <w:rPr>
          <w:rFonts w:ascii="GHEA Grapalat" w:hAnsi="GHEA Grapalat" w:cs="Sylfaen"/>
          <w:b/>
          <w:sz w:val="24"/>
          <w:szCs w:val="24"/>
          <w:lang w:val="hy-AM"/>
        </w:rPr>
        <w:t>201</w:t>
      </w:r>
      <w:r w:rsidR="00603DC2" w:rsidRPr="00665CB8">
        <w:rPr>
          <w:rFonts w:ascii="GHEA Grapalat" w:hAnsi="GHEA Grapalat" w:cs="Sylfaen"/>
          <w:b/>
          <w:sz w:val="24"/>
          <w:szCs w:val="24"/>
          <w:lang w:val="hy-AM"/>
        </w:rPr>
        <w:t>9</w:t>
      </w:r>
      <w:r w:rsidRPr="00665CB8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-ի  N           - Ն</w:t>
      </w:r>
    </w:p>
    <w:p w:rsidR="00651EFC" w:rsidRPr="00C1350B" w:rsidRDefault="006A4ED2" w:rsidP="00665CB8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r w:rsidRPr="00665CB8">
        <w:rPr>
          <w:rFonts w:ascii="GHEA Grapalat" w:hAnsi="GHEA Grapalat" w:cs="Sylfaen"/>
          <w:b/>
          <w:sz w:val="24"/>
          <w:szCs w:val="24"/>
          <w:lang w:val="hy-AM"/>
        </w:rPr>
        <w:br/>
      </w:r>
      <w:r w:rsidR="00651EFC" w:rsidRPr="00C1350B">
        <w:rPr>
          <w:rFonts w:ascii="GHEA Grapalat" w:hAnsi="GHEA Grapalat"/>
          <w:b/>
          <w:sz w:val="24"/>
          <w:szCs w:val="20"/>
          <w:lang w:val="hy-AM"/>
        </w:rPr>
        <w:t>«ՀԱՅԱՍՏԱՆԻ ՀԱՆՐԱՊԵՏՈՒԹՅԱՆ ԱՐՏԱՔԻՆ ԳՈՐԾԵՐԻ ՆԱԽԱՐԱՐՈՒԹՅԱՆ </w:t>
      </w:r>
      <w:r w:rsidR="00EB55F2" w:rsidRPr="00C1350B">
        <w:rPr>
          <w:rFonts w:ascii="GHEA Grapalat" w:hAnsi="GHEA Grapalat"/>
          <w:b/>
          <w:sz w:val="24"/>
          <w:szCs w:val="20"/>
          <w:lang w:val="hy-AM"/>
        </w:rPr>
        <w:t>ԱՋԱԿՑՈՒԹՅՈՒՆ ԱՐՎԵՍՏՆԵՐԻ ԾՐԱԳՐԻՆ</w:t>
      </w:r>
      <w:r w:rsidR="00651EFC" w:rsidRPr="00C1350B">
        <w:rPr>
          <w:rFonts w:ascii="GHEA Grapalat" w:hAnsi="GHEA Grapalat"/>
          <w:b/>
          <w:sz w:val="24"/>
          <w:szCs w:val="20"/>
          <w:lang w:val="hy-AM"/>
        </w:rPr>
        <w:t>» ԾՐԱԳՐԻ ԱՐՏԱԲՅՈՒՋԵՏԱՅԻՆ ՀԱՇՎԻ ՄԻՋՈՑՆԵՐԻ ԾԱԽՍՄԱՆ 2019 ԹՎԱԿԱՆԻ ՆԱԽԱՀԱՇԻՎԸ ՀԱՍՏԱՏԵԼՈՒ, 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ԵՎ ԼՐԱՑՈՒՄՆԵՐ ԿԱՏԱՐԵԼՈՒ ՄԱՍԻՆ»</w:t>
      </w:r>
    </w:p>
    <w:p w:rsidR="006A4ED2" w:rsidRPr="00C1350B" w:rsidRDefault="006A4ED2" w:rsidP="00651EFC">
      <w:pPr>
        <w:pStyle w:val="mechtex"/>
        <w:rPr>
          <w:rFonts w:ascii="GHEA Grapalat" w:hAnsi="GHEA Grapalat"/>
          <w:b/>
          <w:sz w:val="24"/>
          <w:lang w:val="hy-AM"/>
        </w:rPr>
      </w:pPr>
    </w:p>
    <w:p w:rsidR="006A4ED2" w:rsidRPr="003B6432" w:rsidRDefault="006A4ED2" w:rsidP="0044664D">
      <w:pPr>
        <w:spacing w:after="0" w:line="240" w:lineRule="auto"/>
        <w:ind w:right="-96" w:firstLine="720"/>
        <w:jc w:val="both"/>
        <w:rPr>
          <w:rFonts w:ascii="GHEA Grapalat" w:hAnsi="GHEA Grapalat"/>
          <w:sz w:val="20"/>
          <w:szCs w:val="20"/>
          <w:lang w:val="pl-PL"/>
        </w:rPr>
      </w:pPr>
    </w:p>
    <w:p w:rsidR="006A4ED2" w:rsidRPr="00E035DC" w:rsidRDefault="00C1350B" w:rsidP="00F96B42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hy-AM" w:eastAsia="en-US"/>
        </w:rPr>
      </w:pPr>
      <w:r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  </w:t>
      </w:r>
      <w:r w:rsidR="00603DC2" w:rsidRPr="00F96B42">
        <w:rPr>
          <w:rFonts w:ascii="GHEA Grapalat" w:hAnsi="GHEA Grapalat" w:cs="Times Armenian"/>
          <w:sz w:val="24"/>
          <w:szCs w:val="24"/>
          <w:lang w:val="fr-FR" w:eastAsia="en-US"/>
        </w:rPr>
        <w:t>«Հայաստանի Հանրապետության 2019 թվականի պետական բյուջեի մասին» Հայաս</w:t>
      </w:r>
      <w:r w:rsidR="00603DC2" w:rsidRPr="00F96B42">
        <w:rPr>
          <w:rFonts w:ascii="GHEA Grapalat" w:hAnsi="GHEA Grapalat" w:cs="Times Armenian"/>
          <w:sz w:val="24"/>
          <w:szCs w:val="24"/>
          <w:lang w:val="fr-FR" w:eastAsia="en-US"/>
        </w:rPr>
        <w:softHyphen/>
        <w:t xml:space="preserve">տանի  Հանրապետության  օրենքի 7-րդ հոդվածի 10-րդ </w:t>
      </w:r>
      <w:r w:rsidR="0092222D" w:rsidRPr="00F96B42">
        <w:rPr>
          <w:rFonts w:ascii="GHEA Grapalat" w:hAnsi="GHEA Grapalat" w:cs="Times Armenian"/>
          <w:sz w:val="24"/>
          <w:szCs w:val="24"/>
          <w:lang w:val="fr-FR" w:eastAsia="en-US"/>
        </w:rPr>
        <w:t>կետի</w:t>
      </w:r>
      <w:r w:rsidR="00603DC2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համապատասխան`  Հայաստանի  Հանրապետության  կառավարությունը  որոշում </w:t>
      </w:r>
      <w:r w:rsidR="00E035DC">
        <w:rPr>
          <w:rFonts w:ascii="GHEA Grapalat" w:hAnsi="GHEA Grapalat" w:cs="Times Armenian"/>
          <w:sz w:val="24"/>
          <w:szCs w:val="24"/>
          <w:lang w:val="hy-AM" w:eastAsia="en-US"/>
        </w:rPr>
        <w:t>է</w:t>
      </w:r>
    </w:p>
    <w:p w:rsidR="008A10AE" w:rsidRPr="00F96B42" w:rsidRDefault="006A4ED2" w:rsidP="00F96B42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  <w:r w:rsidRPr="003B6432">
        <w:rPr>
          <w:rFonts w:ascii="GHEA Grapalat" w:hAnsi="GHEA Grapalat"/>
          <w:sz w:val="24"/>
          <w:szCs w:val="24"/>
          <w:lang w:val="pl-PL"/>
        </w:rPr>
        <w:tab/>
      </w:r>
      <w:r w:rsidR="006868B6" w:rsidRPr="003B6432">
        <w:rPr>
          <w:rFonts w:ascii="GHEA Grapalat" w:hAnsi="GHEA Grapalat"/>
          <w:spacing w:val="-8"/>
          <w:sz w:val="24"/>
          <w:szCs w:val="24"/>
          <w:lang w:val="de-LU"/>
        </w:rPr>
        <w:t xml:space="preserve">1. </w:t>
      </w:r>
      <w:r w:rsidR="008A10AE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Հաստատել Հայաստանի Հանրապետության արտաքին գործերի նախարարության «Կամրջելով Արևելքն Արևմուտքի հետ. Հովհաննես Թումանյանը և հեքիաթների թարգմանության արվեստը» գիտաժողով» և «Կոմիտաս Վարդապետի երկերի անգլերեն թարգմանությամբ և լատինական ՀՄԲ գիտական տառադարձությամբ երկհատորյակի հրատարակություն»,  </w:t>
      </w:r>
      <w:r w:rsidR="00EB55F2" w:rsidRPr="00F96B42">
        <w:rPr>
          <w:rFonts w:ascii="GHEA Grapalat" w:hAnsi="GHEA Grapalat" w:cs="Times Armenian"/>
          <w:sz w:val="24"/>
          <w:szCs w:val="24"/>
          <w:lang w:val="fr-FR" w:eastAsia="en-US"/>
        </w:rPr>
        <w:t>ծրագրերի</w:t>
      </w:r>
      <w:r w:rsidR="008A10AE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արտաբյուջետային հաշվի միջոցների ծախսման 2019 թվականի նախահաշիվը</w:t>
      </w:r>
      <w:r w:rsidR="00843DE4" w:rsidRPr="00F96B42">
        <w:rPr>
          <w:rFonts w:ascii="GHEA Grapalat" w:hAnsi="GHEA Grapalat" w:cs="Times Armenian"/>
          <w:sz w:val="24"/>
          <w:szCs w:val="24"/>
          <w:lang w:val="fr-FR" w:eastAsia="en-US"/>
        </w:rPr>
        <w:t>` համաձայն</w:t>
      </w:r>
      <w:r w:rsidR="00044CDC">
        <w:rPr>
          <w:rFonts w:ascii="GHEA Grapalat" w:hAnsi="GHEA Grapalat" w:cs="Times Armenian"/>
          <w:sz w:val="24"/>
          <w:szCs w:val="24"/>
          <w:lang w:val="fr-FR" w:eastAsia="en-US"/>
        </w:rPr>
        <w:t xml:space="preserve"> NN 7</w:t>
      </w:r>
      <w:r w:rsidR="00843DE4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 հավելված</w:t>
      </w:r>
      <w:r w:rsidR="00A10E4C" w:rsidRPr="00F96B42">
        <w:rPr>
          <w:rFonts w:ascii="GHEA Grapalat" w:hAnsi="GHEA Grapalat" w:cs="Times Armenian"/>
          <w:sz w:val="24"/>
          <w:szCs w:val="24"/>
          <w:lang w:val="fr-FR" w:eastAsia="en-US"/>
        </w:rPr>
        <w:t>ի</w:t>
      </w:r>
      <w:r w:rsidR="008A10AE" w:rsidRPr="00F96B42">
        <w:rPr>
          <w:rFonts w:ascii="GHEA Grapalat" w:hAnsi="GHEA Grapalat" w:cs="Times Armenian"/>
          <w:sz w:val="24"/>
          <w:szCs w:val="24"/>
          <w:lang w:val="fr-FR" w:eastAsia="en-US"/>
        </w:rPr>
        <w:t>:</w:t>
      </w:r>
    </w:p>
    <w:p w:rsidR="006868B6" w:rsidRPr="00F96B42" w:rsidRDefault="008A10AE" w:rsidP="00F96B42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  <w:r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2. </w:t>
      </w:r>
      <w:r w:rsidR="006868B6" w:rsidRPr="00F96B42">
        <w:rPr>
          <w:rFonts w:ascii="GHEA Grapalat" w:hAnsi="GHEA Grapalat" w:cs="Times Armenian"/>
          <w:sz w:val="24"/>
          <w:szCs w:val="24"/>
          <w:lang w:val="fr-FR" w:eastAsia="en-US"/>
        </w:rPr>
        <w:t>«Հայաստանի Հանրապետության 2019 թվականի պետական բյուջեի մասին» Հայաս</w:t>
      </w:r>
      <w:r w:rsidR="006868B6" w:rsidRPr="00F96B42">
        <w:rPr>
          <w:rFonts w:ascii="GHEA Grapalat" w:hAnsi="GHEA Grapalat" w:cs="Times Armenian"/>
          <w:sz w:val="24"/>
          <w:szCs w:val="24"/>
          <w:lang w:val="fr-FR" w:eastAsia="en-US"/>
        </w:rPr>
        <w:softHyphen/>
        <w:t xml:space="preserve">տանի Հանրապետության օրենքում և Հայաստանի Հանրապետության կառավարության 2018 թվականի դեկտեմբերի 27-ի «Հայաստանի Հանրապետության 2019 թվականի պետական բյուջեի կատարումն </w:t>
      </w:r>
      <w:r w:rsidR="006868B6" w:rsidRPr="00F96B42">
        <w:rPr>
          <w:rFonts w:ascii="GHEA Grapalat" w:hAnsi="GHEA Grapalat" w:cs="Times Armenian"/>
          <w:sz w:val="24"/>
          <w:szCs w:val="24"/>
          <w:lang w:val="fr-FR" w:eastAsia="en-US"/>
        </w:rPr>
        <w:lastRenderedPageBreak/>
        <w:t xml:space="preserve">ապահովող միջոցառումների մասին» N1515–Ն որոշման </w:t>
      </w:r>
      <w:r w:rsidR="00555CBB" w:rsidRPr="00F96B42">
        <w:rPr>
          <w:rFonts w:ascii="GHEA Grapalat" w:hAnsi="GHEA Grapalat" w:cs="Times Armenian"/>
          <w:sz w:val="24"/>
          <w:szCs w:val="24"/>
          <w:lang w:val="fr-FR" w:eastAsia="en-US"/>
        </w:rPr>
        <w:t>NN 2, 3, 4, 5, 10 և 11 հավելվածներում</w:t>
      </w:r>
      <w:r w:rsidR="006868B6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կատարել փոփոխություններ և լրացումներ` համաձայն</w:t>
      </w:r>
      <w:r w:rsidR="00C9695E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NN 1, 2, 3, 4, 5, 6, 7</w:t>
      </w:r>
      <w:r w:rsidR="004370E3" w:rsidRPr="00F96B42">
        <w:rPr>
          <w:rFonts w:ascii="GHEA Grapalat" w:hAnsi="GHEA Grapalat" w:cs="Times Armenian"/>
          <w:sz w:val="24"/>
          <w:szCs w:val="24"/>
          <w:lang w:val="fr-FR" w:eastAsia="en-US"/>
        </w:rPr>
        <w:t>,</w:t>
      </w:r>
      <w:r w:rsidR="00C9695E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="006868B6" w:rsidRPr="00F96B42">
        <w:rPr>
          <w:rFonts w:ascii="GHEA Grapalat" w:hAnsi="GHEA Grapalat" w:cs="Times Armenian"/>
          <w:sz w:val="24"/>
          <w:szCs w:val="24"/>
          <w:lang w:val="fr-FR" w:eastAsia="en-US"/>
        </w:rPr>
        <w:t>8</w:t>
      </w:r>
      <w:r w:rsidR="004370E3" w:rsidRPr="00F96B42">
        <w:rPr>
          <w:rFonts w:ascii="GHEA Grapalat" w:hAnsi="GHEA Grapalat" w:cs="Times Armenian"/>
          <w:sz w:val="24"/>
          <w:szCs w:val="24"/>
          <w:lang w:val="fr-FR" w:eastAsia="en-US"/>
        </w:rPr>
        <w:t>, 9</w:t>
      </w:r>
      <w:r w:rsidR="0054321E">
        <w:rPr>
          <w:rFonts w:ascii="GHEA Grapalat" w:hAnsi="GHEA Grapalat" w:cs="Times Armenian"/>
          <w:sz w:val="24"/>
          <w:szCs w:val="24"/>
          <w:lang w:val="fr-FR" w:eastAsia="en-US"/>
        </w:rPr>
        <w:t>,</w:t>
      </w:r>
      <w:r w:rsidR="004370E3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 10</w:t>
      </w:r>
      <w:r w:rsidR="0054321E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  <w:r w:rsidR="0054321E">
        <w:rPr>
          <w:rFonts w:ascii="GHEA Grapalat" w:hAnsi="GHEA Grapalat" w:cs="Times Armenian"/>
          <w:sz w:val="24"/>
          <w:szCs w:val="24"/>
          <w:lang w:val="hy-AM" w:eastAsia="en-US"/>
        </w:rPr>
        <w:t>և 11</w:t>
      </w:r>
      <w:r w:rsidR="00EB55F2"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 </w:t>
      </w:r>
      <w:r w:rsidR="006868B6" w:rsidRPr="00F96B42">
        <w:rPr>
          <w:rFonts w:ascii="GHEA Grapalat" w:hAnsi="GHEA Grapalat" w:cs="Times Armenian"/>
          <w:sz w:val="24"/>
          <w:szCs w:val="24"/>
          <w:lang w:val="fr-FR" w:eastAsia="en-US"/>
        </w:rPr>
        <w:t>հավելվածների:</w:t>
      </w:r>
    </w:p>
    <w:p w:rsidR="006868B6" w:rsidRPr="00F96B42" w:rsidRDefault="008A10AE" w:rsidP="00F96B42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  <w:r w:rsidRPr="00F96B42">
        <w:rPr>
          <w:rFonts w:ascii="GHEA Grapalat" w:hAnsi="GHEA Grapalat" w:cs="Times Armenian"/>
          <w:sz w:val="24"/>
          <w:szCs w:val="24"/>
          <w:lang w:val="fr-FR" w:eastAsia="en-US"/>
        </w:rPr>
        <w:t>3</w:t>
      </w:r>
      <w:r w:rsidR="006868B6" w:rsidRPr="00F96B42">
        <w:rPr>
          <w:rFonts w:ascii="GHEA Grapalat" w:hAnsi="GHEA Grapalat" w:cs="Times Armenian"/>
          <w:sz w:val="24"/>
          <w:szCs w:val="24"/>
          <w:lang w:val="fr-FR" w:eastAsia="en-US"/>
        </w:rPr>
        <w:t>. Սույն որոշումն ուժի մեջ է մտնում պաշտոնական հրապարակմանը հաջորդող օրվանից:</w:t>
      </w:r>
    </w:p>
    <w:p w:rsidR="006868B6" w:rsidRPr="00F96B42" w:rsidRDefault="006868B6" w:rsidP="00F96B42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6A4ED2" w:rsidRPr="00F96B42" w:rsidRDefault="006A4ED2" w:rsidP="00F96B42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  <w:r w:rsidRPr="00F96B42">
        <w:rPr>
          <w:rFonts w:ascii="GHEA Grapalat" w:hAnsi="GHEA Grapalat" w:cs="Times Armenian"/>
          <w:sz w:val="24"/>
          <w:szCs w:val="24"/>
          <w:lang w:val="fr-FR" w:eastAsia="en-US"/>
        </w:rPr>
        <w:t xml:space="preserve"> </w:t>
      </w:r>
    </w:p>
    <w:p w:rsidR="006A4ED2" w:rsidRPr="00F96B42" w:rsidRDefault="006A4ED2" w:rsidP="00F96B42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6A4ED2" w:rsidRPr="00F96B42" w:rsidRDefault="006A4ED2" w:rsidP="00F96B42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6A4ED2" w:rsidRDefault="006A4ED2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CB2961" w:rsidRDefault="00CB2961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CB2961" w:rsidRDefault="00CB2961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CB2961" w:rsidRPr="00044CDC" w:rsidRDefault="00CB2961" w:rsidP="006A4ED2">
      <w:pPr>
        <w:jc w:val="center"/>
        <w:rPr>
          <w:rFonts w:ascii="GHEA Grapalat" w:hAnsi="GHEA Grapalat" w:cs="Sylfaen"/>
          <w:sz w:val="20"/>
          <w:szCs w:val="20"/>
          <w:lang w:val="fr-FR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1A7C9B" w:rsidRDefault="001A7C9B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E76F58" w:rsidRDefault="00E76F58" w:rsidP="00AE31B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</w:p>
    <w:p w:rsidR="00E76F58" w:rsidRDefault="00E76F58" w:rsidP="00AE31B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</w:p>
    <w:p w:rsidR="00E76F58" w:rsidRDefault="00E76F58" w:rsidP="00AE31B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</w:p>
    <w:p w:rsidR="00E76F58" w:rsidRDefault="00E76F58" w:rsidP="00AE31B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</w:p>
    <w:p w:rsidR="00E76F58" w:rsidRDefault="00E76F58" w:rsidP="00AE31B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</w:p>
    <w:p w:rsidR="008A10AE" w:rsidRDefault="008A10AE" w:rsidP="00AE31B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bookmarkStart w:id="0" w:name="_GoBack"/>
      <w:bookmarkEnd w:id="0"/>
      <w:r w:rsidRPr="00AE31B1">
        <w:rPr>
          <w:rFonts w:ascii="GHEA Grapalat" w:hAnsi="GHEA Grapalat"/>
          <w:b/>
          <w:sz w:val="24"/>
          <w:szCs w:val="20"/>
          <w:lang w:val="hy-AM"/>
        </w:rPr>
        <w:t>ՀԻՄՆԱՎՈՐՈՒՄ</w:t>
      </w:r>
    </w:p>
    <w:p w:rsidR="00E76F58" w:rsidRPr="00AE31B1" w:rsidRDefault="00E76F58" w:rsidP="00AE31B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l-PL"/>
        </w:rPr>
      </w:pPr>
    </w:p>
    <w:p w:rsidR="00642D41" w:rsidRPr="00C1350B" w:rsidRDefault="00642D41" w:rsidP="00642D4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r w:rsidRPr="00C1350B">
        <w:rPr>
          <w:rFonts w:ascii="GHEA Grapalat" w:hAnsi="GHEA Grapalat"/>
          <w:b/>
          <w:sz w:val="24"/>
          <w:szCs w:val="20"/>
          <w:lang w:val="hy-AM"/>
        </w:rPr>
        <w:t>«ՀԱՅԱՍՏԱՆԻ ՀԱՆՐԱՊԵՏՈՒԹՅԱՆ ԱՐՏԱՔԻՆ ԳՈՐԾԵՐԻ ՆԱԽԱՐԱՐՈՒԹՅԱՆ ԱՋԱԿՑՈՒԹՅՈՒՆ ԱՐՎԵՍՏՆԵՐԻ ԾՐԱԳՐԻՆ» ԾՐԱԳՐԻ ԱՐՏԱԲՅՈՒՋԵՏԱՅԻՆ ՀԱՇՎԻ ՄԻՋՈՑՆԵՐԻ ԾԱԽՍՄԱՆ 2019 ԹՎԱԿԱՆԻ ՆԱԽԱՀԱՇԻՎԸ ՀԱՍՏԱՏԵԼՈՒ, 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ԵՎ ԼՐԱՑՈՒՄՆԵՐ ԿԱՏԱՐԵԼՈՒ ՄԱՍԻՆ»</w:t>
      </w:r>
      <w:r>
        <w:rPr>
          <w:rFonts w:ascii="GHEA Grapalat" w:hAnsi="GHEA Grapalat"/>
          <w:b/>
          <w:sz w:val="24"/>
          <w:szCs w:val="20"/>
          <w:lang w:val="hy-AM"/>
        </w:rPr>
        <w:t xml:space="preserve"> ՈՐՈՇՄԱՆ ՆԱԽԱԳԾԻ ՎԵՐԱԲԵՐՅԱԼ</w:t>
      </w:r>
    </w:p>
    <w:p w:rsidR="00CF78D7" w:rsidRPr="00642D41" w:rsidRDefault="00CF78D7" w:rsidP="008A10AE">
      <w:pPr>
        <w:spacing w:after="0" w:line="240" w:lineRule="auto"/>
        <w:jc w:val="both"/>
        <w:rPr>
          <w:rFonts w:ascii="GHEA Grapalat" w:hAnsi="GHEA Grapalat"/>
          <w:sz w:val="20"/>
          <w:szCs w:val="20"/>
          <w:lang w:val="hy-AM"/>
        </w:rPr>
      </w:pPr>
    </w:p>
    <w:p w:rsidR="00CF78D7" w:rsidRDefault="00CF78D7" w:rsidP="00CF78D7">
      <w:pPr>
        <w:ind w:firstLine="708"/>
        <w:jc w:val="both"/>
        <w:rPr>
          <w:rFonts w:ascii="GHEA Grapalat" w:hAnsi="GHEA Grapalat" w:cs="Sylfaen"/>
          <w:sz w:val="24"/>
          <w:szCs w:val="24"/>
          <w:lang w:val="pl-PL"/>
        </w:rPr>
      </w:pPr>
      <w:r w:rsidRPr="00A551B3">
        <w:rPr>
          <w:rFonts w:ascii="GHEA Grapalat" w:hAnsi="GHEA Grapalat" w:cs="Sylfaen"/>
          <w:sz w:val="24"/>
          <w:szCs w:val="24"/>
          <w:lang w:val="pl-PL"/>
        </w:rPr>
        <w:t>«</w:t>
      </w:r>
      <w:r w:rsidRPr="00044CDC">
        <w:rPr>
          <w:rFonts w:ascii="GHEA Grapalat" w:hAnsi="GHEA Grapalat" w:cs="Sylfaen"/>
          <w:sz w:val="24"/>
          <w:szCs w:val="24"/>
          <w:lang w:val="hy-AM"/>
        </w:rPr>
        <w:t>Կամրջելով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Արևելքն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Արևմուտքի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հետ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.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Հովհաննես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Թումանյանը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և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հեքիաթների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թարգմանության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արվեստը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»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գիտաժողով</w:t>
      </w:r>
      <w:r w:rsidRPr="00A551B3">
        <w:rPr>
          <w:rFonts w:ascii="GHEA Grapalat" w:hAnsi="GHEA Grapalat"/>
          <w:sz w:val="24"/>
          <w:szCs w:val="24"/>
          <w:shd w:val="clear" w:color="auto" w:fill="FFFFFF"/>
          <w:lang w:val="pl-PL"/>
        </w:rPr>
        <w:t xml:space="preserve">» </w:t>
      </w:r>
      <w:r w:rsidRPr="00044CDC">
        <w:rPr>
          <w:rFonts w:ascii="GHEA Grapalat" w:hAnsi="GHEA Grapalat"/>
          <w:sz w:val="24"/>
          <w:szCs w:val="24"/>
          <w:shd w:val="clear" w:color="auto" w:fill="FFFFFF"/>
          <w:lang w:val="hy-AM"/>
        </w:rPr>
        <w:t>և</w:t>
      </w:r>
      <w:r w:rsidRPr="00A551B3">
        <w:rPr>
          <w:rFonts w:ascii="GHEA Grapalat" w:hAnsi="GHEA Grapalat"/>
          <w:sz w:val="24"/>
          <w:szCs w:val="24"/>
          <w:shd w:val="clear" w:color="auto" w:fill="FFFFFF"/>
          <w:lang w:val="pl-PL"/>
        </w:rPr>
        <w:t xml:space="preserve"> </w:t>
      </w:r>
      <w:r w:rsidRPr="00A551B3">
        <w:rPr>
          <w:rFonts w:ascii="GHEA Grapalat" w:hAnsi="GHEA Grapalat" w:cs="Sylfaen"/>
          <w:sz w:val="24"/>
          <w:szCs w:val="24"/>
          <w:lang w:val="pl-PL"/>
        </w:rPr>
        <w:t>«</w:t>
      </w:r>
      <w:r w:rsidRPr="00044CDC">
        <w:rPr>
          <w:rFonts w:ascii="GHEA Grapalat" w:hAnsi="GHEA Grapalat" w:cs="Sylfaen"/>
          <w:sz w:val="24"/>
          <w:szCs w:val="24"/>
          <w:lang w:val="hy-AM"/>
        </w:rPr>
        <w:t>Կոմիտաս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Վարդապետի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երկերի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անգլերեն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թարգմանությամբ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և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լատինական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ՀՄԲ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տառադարձությամբ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երկհատորյակի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հրատարակություն</w:t>
      </w:r>
      <w:r w:rsidRPr="00A551B3">
        <w:rPr>
          <w:rFonts w:ascii="GHEA Grapalat" w:hAnsi="GHEA Grapalat" w:cs="Sylfaen"/>
          <w:sz w:val="24"/>
          <w:szCs w:val="24"/>
          <w:lang w:val="pl-PL"/>
        </w:rPr>
        <w:t xml:space="preserve">», </w:t>
      </w:r>
      <w:r w:rsidRPr="00044CDC">
        <w:rPr>
          <w:rFonts w:ascii="GHEA Grapalat" w:hAnsi="GHEA Grapalat" w:cs="Sylfaen"/>
          <w:sz w:val="24"/>
          <w:szCs w:val="24"/>
          <w:lang w:val="hy-AM"/>
        </w:rPr>
        <w:t>ծրագրեր</w:t>
      </w:r>
      <w:r>
        <w:rPr>
          <w:rFonts w:ascii="GHEA Grapalat" w:hAnsi="GHEA Grapalat" w:cs="Sylfaen"/>
          <w:sz w:val="24"/>
          <w:szCs w:val="24"/>
          <w:lang w:val="pl-PL"/>
        </w:rPr>
        <w:t xml:space="preserve">ի իրականացման համար համապատասխան ֆինանսական միջոցները հատկացվել են Հայաստանին ՅՈՒՆԵՍԿՕ-ի կողմից՝ 2018-2019թթ. մասնակցության ծրագրի շրջանակում: /մանրամասները էջ 16-17/:  </w:t>
      </w:r>
    </w:p>
    <w:p w:rsidR="008A10AE" w:rsidRPr="003B6432" w:rsidRDefault="008A10AE" w:rsidP="008A10AE">
      <w:pPr>
        <w:jc w:val="center"/>
        <w:rPr>
          <w:rFonts w:ascii="GHEA Grapalat" w:hAnsi="GHEA Grapalat" w:cs="Sylfaen"/>
          <w:sz w:val="24"/>
          <w:szCs w:val="24"/>
          <w:lang w:val="pl-PL"/>
        </w:rPr>
      </w:pPr>
    </w:p>
    <w:p w:rsidR="008A10AE" w:rsidRPr="003B6432" w:rsidRDefault="008A10AE" w:rsidP="008A10A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l-PL"/>
        </w:rPr>
      </w:pPr>
      <w:r w:rsidRPr="003B6432">
        <w:rPr>
          <w:rFonts w:ascii="GHEA Grapalat" w:hAnsi="GHEA Grapalat" w:cs="Sylfaen"/>
          <w:sz w:val="24"/>
          <w:szCs w:val="24"/>
          <w:lang w:val="en-US"/>
        </w:rPr>
        <w:t>ՄԻՋՈՑԱՌՈՒՄ</w:t>
      </w:r>
    </w:p>
    <w:p w:rsidR="008A10AE" w:rsidRPr="003B6432" w:rsidRDefault="008A10AE" w:rsidP="008A10AE">
      <w:pPr>
        <w:jc w:val="center"/>
        <w:rPr>
          <w:rFonts w:ascii="GHEA Grapalat" w:hAnsi="GHEA Grapalat" w:cs="Sylfaen"/>
          <w:sz w:val="24"/>
          <w:szCs w:val="24"/>
          <w:lang w:val="pl-PL"/>
        </w:rPr>
      </w:pPr>
      <w:r w:rsidRPr="003B6432">
        <w:rPr>
          <w:rFonts w:ascii="GHEA Grapalat" w:hAnsi="GHEA Grapalat" w:cs="Sylfaen"/>
          <w:sz w:val="24"/>
          <w:szCs w:val="24"/>
          <w:lang w:val="pl-PL"/>
        </w:rPr>
        <w:t>«</w:t>
      </w:r>
      <w:r w:rsidRPr="003B6432">
        <w:rPr>
          <w:rFonts w:ascii="GHEA Grapalat" w:hAnsi="GHEA Grapalat" w:cs="Sylfaen"/>
          <w:sz w:val="24"/>
          <w:szCs w:val="24"/>
          <w:lang w:val="en-US"/>
        </w:rPr>
        <w:t>ԿՈՄԻՏԱՍ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ՎԱՐԴԱՊԵՏԻ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ԵՐԿԵՐԻ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ԱՆԳԼԵՐԵՆ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ԹԱՐԳՄԱՆՈՒԹՅԱՄԲ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ԵՎ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ԼԱՏԻՆԱԿԱՆ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ՀՄԲ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ԳԻՏԱԿԱՆ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ՏԱՌԱԴԱՐՁՈՒԹՅԱՄԲ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ԵՐԿՀԱՏՈՐՅԱԿԻ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ՀՐԱՏԱՐԱԿՈՒԹՅՈՒՆ</w:t>
      </w:r>
      <w:r w:rsidRPr="003B6432">
        <w:rPr>
          <w:rFonts w:ascii="GHEA Grapalat" w:hAnsi="GHEA Grapalat" w:cs="Sylfaen"/>
          <w:sz w:val="24"/>
          <w:szCs w:val="24"/>
          <w:lang w:val="pl-PL"/>
        </w:rPr>
        <w:t>»</w:t>
      </w:r>
    </w:p>
    <w:p w:rsidR="008A10AE" w:rsidRPr="003B6432" w:rsidRDefault="008A10AE" w:rsidP="008A10AE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9"/>
        <w:gridCol w:w="8593"/>
      </w:tblGrid>
      <w:tr w:rsidR="008A10AE" w:rsidRPr="003B6432" w:rsidTr="000947F5">
        <w:tc>
          <w:tcPr>
            <w:tcW w:w="649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3B6432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8593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Անհրաժեշտությունը</w:t>
            </w:r>
          </w:p>
        </w:tc>
      </w:tr>
    </w:tbl>
    <w:p w:rsidR="008A10AE" w:rsidRPr="003B6432" w:rsidRDefault="008A10AE" w:rsidP="008A10AE">
      <w:pPr>
        <w:tabs>
          <w:tab w:val="left" w:pos="663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A10AE" w:rsidRPr="003B6432" w:rsidRDefault="008A10AE" w:rsidP="008A10AE">
      <w:pPr>
        <w:spacing w:after="0" w:line="240" w:lineRule="auto"/>
        <w:ind w:left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Կոմիտասի ստեղծագործությունների ակադեմիական հրատարակությունը իրականացրել է ՀՀ ԳԱԱ Արվեստի ինստիտուտը՝ Ռոբերտ Աթայանի խմբագրությամբ։ Այդ հրատարակության 14 հատորներից 8-ը նվիրված են Կոմիտասի ստեղծագործություններին։ Այդուհանդերձ՝ փայլուն կերպով իրականացված ակադեմիական հրատարակության կիրառումը սահմանափակվում է հայալեզու օգտատերերի շրջանակով։ </w:t>
      </w:r>
    </w:p>
    <w:p w:rsidR="008A10AE" w:rsidRPr="003B6432" w:rsidRDefault="008A10AE" w:rsidP="008A10AE">
      <w:pPr>
        <w:spacing w:after="0" w:line="240" w:lineRule="auto"/>
        <w:ind w:left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Ենթադրվում է Կոմիտասի ստեղծագործությունների քառահատոր ընտրանու հրատարակություն, որը հայերեն բնագրերին կից ներառելու է ՀՄԲ գիտական տառադարձում և անգլերեն թարգմանություն։ Ծանոթագրությունները և մեկնաբանությունները երկլեզու են՝ ոչ հայալեզու ընթերցողին նկատի ունենալու անհրաժեշտությամբ։ Հատորների բովանդակությունը հետևյան է․</w:t>
      </w:r>
    </w:p>
    <w:p w:rsidR="008A10AE" w:rsidRPr="003B6432" w:rsidRDefault="008A10AE" w:rsidP="008A10AE">
      <w:pPr>
        <w:numPr>
          <w:ilvl w:val="0"/>
          <w:numId w:val="20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Մեներգեր</w:t>
      </w:r>
    </w:p>
    <w:p w:rsidR="008A10AE" w:rsidRPr="003B6432" w:rsidRDefault="008A10AE" w:rsidP="008A10AE">
      <w:pPr>
        <w:numPr>
          <w:ilvl w:val="0"/>
          <w:numId w:val="20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Խմբերգեր՝ ժողովրդական երգերի վրա հիմնվող</w:t>
      </w:r>
    </w:p>
    <w:p w:rsidR="008A10AE" w:rsidRPr="003B6432" w:rsidRDefault="008A10AE" w:rsidP="008A10AE">
      <w:pPr>
        <w:numPr>
          <w:ilvl w:val="0"/>
          <w:numId w:val="20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Խմբերգեր՝ հոգևոր երգերի վրա հիմնվող</w:t>
      </w:r>
    </w:p>
    <w:p w:rsidR="008A10AE" w:rsidRPr="003B6432" w:rsidRDefault="008A10AE" w:rsidP="008A10AE">
      <w:pPr>
        <w:numPr>
          <w:ilvl w:val="0"/>
          <w:numId w:val="20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Պատարագ</w:t>
      </w:r>
    </w:p>
    <w:p w:rsidR="008A10AE" w:rsidRPr="003B6432" w:rsidRDefault="008A10AE" w:rsidP="008A10AE">
      <w:pPr>
        <w:pStyle w:val="ListParagraph"/>
        <w:spacing w:after="0"/>
        <w:ind w:right="176"/>
        <w:jc w:val="both"/>
        <w:rPr>
          <w:rFonts w:ascii="GHEA Grapalat" w:hAnsi="GHEA Grapalat" w:cs="Sylfaen"/>
          <w:sz w:val="24"/>
          <w:lang w:val="hy-AM"/>
        </w:rPr>
      </w:pPr>
      <w:r w:rsidRPr="003B6432">
        <w:rPr>
          <w:rFonts w:ascii="GHEA Grapalat" w:hAnsi="GHEA Grapalat" w:cs="Sylfaen"/>
          <w:sz w:val="24"/>
          <w:lang w:val="hy-AM"/>
        </w:rPr>
        <w:t xml:space="preserve">Սույն նախագիծն ընդգրկում է  շարքի առաջին երկու հատորնը։ Հիմքում լինելու են կոմպոզիտորի բնագրերը, նկատի ունենալով նաև ակադեմիական հրատարակությունը՝ Ռոբերտ Աթայանի խմբագրությամբ։ </w:t>
      </w:r>
    </w:p>
    <w:p w:rsidR="008A10AE" w:rsidRPr="003B6432" w:rsidRDefault="008A10AE" w:rsidP="008A10AE">
      <w:pPr>
        <w:pStyle w:val="ListParagraph"/>
        <w:spacing w:after="0"/>
        <w:ind w:right="176"/>
        <w:jc w:val="both"/>
        <w:rPr>
          <w:rFonts w:ascii="GHEA Grapalat" w:hAnsi="GHEA Grapalat" w:cs="Sylfaen"/>
          <w:sz w:val="24"/>
          <w:lang w:val="hy-AM"/>
        </w:rPr>
      </w:pPr>
      <w:r w:rsidRPr="003B6432">
        <w:rPr>
          <w:rFonts w:ascii="GHEA Grapalat" w:hAnsi="GHEA Grapalat" w:cs="Sylfaen"/>
          <w:sz w:val="24"/>
          <w:lang w:val="hy-AM"/>
        </w:rPr>
        <w:t xml:space="preserve">Նախագիծը հատկապես կարևորվում է՝ վերջին տարիներին Կոմիտասի ստեղծագործությունների նկատմամբ միջազգային հետաքրքրության աճով պայմանավորված։ Ավելին, Կոմիտասի 150-ամյա հոբելյանի՝ Յունեսկոյի հոբելյանների ցանկում ընդգրկելուց հետո նկատելի է հետաքրքրության նոր ալիք։ Վերջին տարիներին մի շարք արտասահմանյան կատարողներ բազմաիցս դիմել են Կոմիտասի թանգարան-ինստիտուտ՝ հեղինակի ստեղծագործոթյունների տրանսլիտերացված, օտարալեզու կատարողների համար հասանելի տարբերակներ ձեռք բերելու խնդրանքով։ Այս հետաքրքրությունը բավարարելոն է միտված նաև սույն նախագիծը։ </w:t>
      </w:r>
    </w:p>
    <w:p w:rsidR="008A10AE" w:rsidRPr="003B6432" w:rsidRDefault="008A10AE" w:rsidP="008A10AE">
      <w:pPr>
        <w:pStyle w:val="ListParagraph"/>
        <w:spacing w:after="0"/>
        <w:ind w:right="176"/>
        <w:jc w:val="both"/>
        <w:rPr>
          <w:rFonts w:ascii="GHEA Grapalat" w:hAnsi="GHEA Grapalat" w:cs="Sylfaen"/>
          <w:sz w:val="24"/>
          <w:lang w:val="hy-AM"/>
        </w:rPr>
      </w:pPr>
      <w:r w:rsidRPr="003B6432">
        <w:rPr>
          <w:rFonts w:ascii="GHEA Grapalat" w:hAnsi="GHEA Grapalat" w:cs="Sylfaen"/>
          <w:sz w:val="24"/>
          <w:lang w:val="hy-AM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1"/>
        <w:gridCol w:w="8591"/>
      </w:tblGrid>
      <w:tr w:rsidR="008A10AE" w:rsidRPr="003B6432" w:rsidTr="000947F5"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3B6432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859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Ընթացիկ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իրավիճակ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և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խնդիրներ</w:t>
            </w:r>
          </w:p>
        </w:tc>
      </w:tr>
    </w:tbl>
    <w:p w:rsidR="008A10AE" w:rsidRPr="003B6432" w:rsidRDefault="008A10AE" w:rsidP="008A10AE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8A10AE" w:rsidRPr="003B6432" w:rsidRDefault="008A10AE" w:rsidP="008A10AE">
      <w:pPr>
        <w:spacing w:after="0" w:line="240" w:lineRule="auto"/>
        <w:ind w:left="708"/>
        <w:jc w:val="both"/>
        <w:rPr>
          <w:rFonts w:ascii="GHEA Grapalat" w:hAnsi="GHEA Grapalat"/>
          <w:sz w:val="24"/>
          <w:szCs w:val="24"/>
          <w:lang w:val="en-US"/>
        </w:rPr>
      </w:pPr>
      <w:r w:rsidRPr="003B6432">
        <w:rPr>
          <w:rFonts w:ascii="GHEA Grapalat" w:hAnsi="GHEA Grapalat"/>
          <w:sz w:val="24"/>
          <w:szCs w:val="24"/>
          <w:lang w:val="hy-AM"/>
        </w:rPr>
        <w:t>Ծրագր</w:t>
      </w:r>
      <w:r w:rsidRPr="003B6432">
        <w:rPr>
          <w:rFonts w:ascii="GHEA Grapalat" w:hAnsi="GHEA Grapalat"/>
          <w:sz w:val="24"/>
          <w:szCs w:val="24"/>
        </w:rPr>
        <w:t>ով նախատեսվում է իրականացնել</w:t>
      </w:r>
    </w:p>
    <w:p w:rsidR="008A10AE" w:rsidRPr="003B6432" w:rsidRDefault="008A10AE" w:rsidP="008A10AE">
      <w:pPr>
        <w:spacing w:after="0" w:line="240" w:lineRule="auto"/>
        <w:ind w:left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8A10AE" w:rsidRPr="003B6432" w:rsidRDefault="008A10AE" w:rsidP="008A10A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en-GB" w:eastAsia="en-GB"/>
        </w:rPr>
      </w:pPr>
      <w:r w:rsidRPr="003B6432">
        <w:rPr>
          <w:rFonts w:ascii="GHEA Grapalat" w:hAnsi="GHEA Grapalat" w:cs="Arial"/>
          <w:sz w:val="24"/>
          <w:szCs w:val="24"/>
          <w:lang w:val="hy-AM" w:eastAsia="en-GB"/>
        </w:rPr>
        <w:t>Կոմիտասի ստեղծագործությունների ընտրանու քառահատորյակի առաջին երկու հատորների նախագծում և ստեղծագործությունների ընտրություն</w:t>
      </w:r>
      <w:r w:rsidRPr="003B6432">
        <w:rPr>
          <w:rFonts w:ascii="GHEA Grapalat" w:hAnsi="GHEA Grapalat" w:cs="Arial"/>
          <w:sz w:val="24"/>
          <w:szCs w:val="24"/>
          <w:lang w:val="en-GB" w:eastAsia="en-GB"/>
        </w:rPr>
        <w:t>,</w:t>
      </w:r>
    </w:p>
    <w:p w:rsidR="008A10AE" w:rsidRPr="003B6432" w:rsidRDefault="008A10AE" w:rsidP="008A10A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en-GB" w:eastAsia="en-GB"/>
        </w:rPr>
      </w:pPr>
      <w:r w:rsidRPr="003B6432">
        <w:rPr>
          <w:rFonts w:ascii="GHEA Grapalat" w:hAnsi="GHEA Grapalat" w:cs="Arial"/>
          <w:sz w:val="24"/>
          <w:szCs w:val="24"/>
          <w:lang w:val="hy-AM" w:eastAsia="en-GB"/>
        </w:rPr>
        <w:t>Նոտային և տեքստային շարվածք</w:t>
      </w:r>
      <w:r w:rsidRPr="003B6432">
        <w:rPr>
          <w:rFonts w:ascii="GHEA Grapalat" w:hAnsi="GHEA Grapalat" w:cs="Arial"/>
          <w:sz w:val="24"/>
          <w:szCs w:val="24"/>
          <w:lang w:val="en-GB" w:eastAsia="en-GB"/>
        </w:rPr>
        <w:t xml:space="preserve">, </w:t>
      </w:r>
    </w:p>
    <w:p w:rsidR="008A10AE" w:rsidRPr="003B6432" w:rsidRDefault="008A10AE" w:rsidP="008A10A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en-GB" w:eastAsia="en-GB"/>
        </w:rPr>
      </w:pPr>
      <w:r w:rsidRPr="003B6432">
        <w:rPr>
          <w:rFonts w:ascii="GHEA Grapalat" w:hAnsi="GHEA Grapalat" w:cs="Arial"/>
          <w:sz w:val="24"/>
          <w:szCs w:val="24"/>
          <w:lang w:val="hy-AM" w:eastAsia="en-GB"/>
        </w:rPr>
        <w:t>Բանաստեղծական տեքստերի տառադարձում</w:t>
      </w:r>
      <w:r w:rsidRPr="003B6432">
        <w:rPr>
          <w:rFonts w:ascii="GHEA Grapalat" w:hAnsi="GHEA Grapalat" w:cs="Arial"/>
          <w:sz w:val="24"/>
          <w:szCs w:val="24"/>
          <w:lang w:val="en-GB" w:eastAsia="en-GB"/>
        </w:rPr>
        <w:t>,</w:t>
      </w:r>
    </w:p>
    <w:p w:rsidR="008A10AE" w:rsidRPr="003B6432" w:rsidRDefault="008A10AE" w:rsidP="008A10A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GHEA Grapalat" w:hAnsi="GHEA Grapalat" w:cs="Arial"/>
          <w:sz w:val="24"/>
          <w:szCs w:val="24"/>
          <w:lang w:val="en-GB" w:eastAsia="en-GB"/>
        </w:rPr>
      </w:pPr>
      <w:r w:rsidRPr="003B6432">
        <w:rPr>
          <w:rFonts w:ascii="GHEA Grapalat" w:hAnsi="GHEA Grapalat" w:cs="Arial"/>
          <w:sz w:val="24"/>
          <w:szCs w:val="24"/>
          <w:lang w:val="hy-AM" w:eastAsia="en-GB"/>
        </w:rPr>
        <w:t>Բանաստեղծական տեքստերի թարգմանություն</w:t>
      </w:r>
      <w:r w:rsidRPr="003B6432">
        <w:rPr>
          <w:rFonts w:ascii="GHEA Grapalat" w:hAnsi="GHEA Grapalat" w:cs="Arial"/>
          <w:sz w:val="24"/>
          <w:szCs w:val="24"/>
          <w:lang w:val="en-GB" w:eastAsia="en-GB"/>
        </w:rPr>
        <w:t>,</w:t>
      </w:r>
    </w:p>
    <w:p w:rsidR="008A10AE" w:rsidRPr="003B6432" w:rsidRDefault="008A10AE" w:rsidP="008A10A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B6432">
        <w:rPr>
          <w:rFonts w:ascii="GHEA Grapalat" w:hAnsi="GHEA Grapalat" w:cs="Arial"/>
          <w:sz w:val="24"/>
          <w:szCs w:val="24"/>
          <w:lang w:val="hy-AM" w:eastAsia="en-GB"/>
        </w:rPr>
        <w:t xml:space="preserve">Ընտրված երգերի վերաբերյալ ծանոթագրությունների և մեկնաբանությունների երկլեզու շարադրանք </w:t>
      </w:r>
      <w:r w:rsidRPr="003B6432">
        <w:rPr>
          <w:rFonts w:ascii="GHEA Grapalat" w:hAnsi="GHEA Grapalat" w:cs="Arial"/>
          <w:sz w:val="24"/>
          <w:szCs w:val="24"/>
          <w:lang w:val="en-US" w:eastAsia="en-GB"/>
        </w:rPr>
        <w:t>(</w:t>
      </w:r>
      <w:r w:rsidRPr="003B6432">
        <w:rPr>
          <w:rFonts w:ascii="GHEA Grapalat" w:hAnsi="GHEA Grapalat" w:cs="Arial"/>
          <w:sz w:val="24"/>
          <w:szCs w:val="24"/>
          <w:lang w:val="hy-AM" w:eastAsia="en-GB"/>
        </w:rPr>
        <w:t>հայերեն և անգլերեն</w:t>
      </w:r>
      <w:r w:rsidRPr="003B6432">
        <w:rPr>
          <w:rFonts w:ascii="GHEA Grapalat" w:hAnsi="GHEA Grapalat" w:cs="Arial"/>
          <w:sz w:val="24"/>
          <w:szCs w:val="24"/>
          <w:lang w:val="en-US" w:eastAsia="en-GB"/>
        </w:rPr>
        <w:t>)</w:t>
      </w:r>
    </w:p>
    <w:p w:rsidR="008A10AE" w:rsidRPr="003B6432" w:rsidRDefault="008A10AE" w:rsidP="008A10AE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B6432">
        <w:rPr>
          <w:rFonts w:ascii="GHEA Grapalat" w:hAnsi="GHEA Grapalat" w:cs="Arial"/>
          <w:sz w:val="24"/>
          <w:szCs w:val="24"/>
          <w:lang w:val="hy-AM" w:eastAsia="en-GB"/>
        </w:rPr>
        <w:t>Համակարգչային շարվածք և տպագրություն</w:t>
      </w:r>
      <w:r w:rsidRPr="003B6432">
        <w:rPr>
          <w:rFonts w:ascii="GHEA Grapalat" w:hAnsi="GHEA Grapalat" w:cs="Arial"/>
          <w:sz w:val="24"/>
          <w:szCs w:val="24"/>
          <w:lang w:val="en-GB" w:eastAsia="en-GB"/>
        </w:rPr>
        <w:t>:</w:t>
      </w:r>
    </w:p>
    <w:p w:rsidR="008A10AE" w:rsidRPr="003B6432" w:rsidRDefault="008A10AE" w:rsidP="008A10AE">
      <w:pPr>
        <w:suppressAutoHyphens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3B6432">
        <w:rPr>
          <w:rFonts w:ascii="GHEA Grapalat" w:hAnsi="GHEA Grapalat"/>
          <w:sz w:val="24"/>
          <w:szCs w:val="24"/>
          <w:lang w:val="en-US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1"/>
        <w:gridCol w:w="8593"/>
      </w:tblGrid>
      <w:tr w:rsidR="008A10AE" w:rsidRPr="003B6432" w:rsidTr="000947F5"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3B6432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8593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Տվյալ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բնագավառում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իրականացվող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քաղաքականություն</w:t>
            </w:r>
          </w:p>
        </w:tc>
      </w:tr>
      <w:tr w:rsidR="008A10AE" w:rsidRPr="00E76F58" w:rsidTr="000947F5"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593" w:type="dxa"/>
          </w:tcPr>
          <w:p w:rsidR="008A10AE" w:rsidRPr="003B6432" w:rsidRDefault="008A10AE" w:rsidP="000947F5">
            <w:pPr>
              <w:spacing w:after="0" w:line="240" w:lineRule="auto"/>
              <w:ind w:firstLine="4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10AE" w:rsidRPr="003B6432" w:rsidRDefault="008A10AE" w:rsidP="000947F5">
            <w:pPr>
              <w:tabs>
                <w:tab w:val="left" w:pos="663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Կոմիտասի ստեղծագործությունների ուսումնասիրումը և հրատարակումը Կոմիտասի թանգարան-ինստիտուտի գլխավոր նպատակն է։ Յուրաքանչյուր տարի տեղի է ունենում «Կոմիտաս» միջազգային գիտաժողով-փառատոնը, գիտաշխատողները հրատարակում են գրքեր և հոդվածներ, գործում է Կոմիտասի թանգարան-ինստիտուտի հրատարակչությունը, որը թողարկվում է Կոմիտասի թանգարան-ինստիտուտի տարեգիրքը և այլ գրքեր, անցկացվում են գիտական հանրային հանդիպումներ և կրթական ծրագրեր, ներկայացվում են Կոմիտասին և նրա ժամանակաշրջանը ներկայացնող բազմաթիվ համերգներ, ներկայացվում է միջինում 2 ժամանակավոր ցուցադրություն, սպասարկվում է Կոմիտասին առնչվող գրադարանը։ 150ամյա հոբելյանի շրջանակներում ծրագրերը նոր թափ են ստացել, և այս ուղղությամբ հատկապես կարևորվում է միջազգային շրջանակներում տարվող աշխատանքը։ Իրականացվող բազմազան հրատարակությունները</w:t>
            </w:r>
          </w:p>
          <w:p w:rsidR="008A10AE" w:rsidRPr="003B6432" w:rsidRDefault="008A10AE" w:rsidP="000947F5">
            <w:pPr>
              <w:tabs>
                <w:tab w:val="left" w:pos="663"/>
              </w:tabs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 xml:space="preserve">բոլորը երկլեզու են, փառատոնային համերգները տեղի են ունենալու ինչպես Հայաստանում, այնպես էլ արտասահմանում, գիտաժողովը տեղի է ունենալու Գերմանիայում՝ Հումբոլդտի և Հալլեի համալսարանների և Բեռլինի Ազգային գրադարանի հետ համագործակցությամբ։ </w:t>
            </w:r>
          </w:p>
          <w:p w:rsidR="008A10AE" w:rsidRPr="003B6432" w:rsidRDefault="008A10AE" w:rsidP="000947F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A10AE" w:rsidRPr="003B6432" w:rsidTr="000947F5">
        <w:trPr>
          <w:trHeight w:val="540"/>
        </w:trPr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3B6432">
              <w:rPr>
                <w:rFonts w:ascii="GHEA Grapalat" w:hAnsi="GHEA Grapalat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8593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u w:val="single"/>
                <w:lang w:val="en-US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Կարգավորման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նպատակ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և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բնույթ</w:t>
            </w:r>
          </w:p>
        </w:tc>
      </w:tr>
      <w:tr w:rsidR="008A10AE" w:rsidRPr="00E76F58" w:rsidTr="000947F5"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593" w:type="dxa"/>
          </w:tcPr>
          <w:p w:rsidR="008A10AE" w:rsidRPr="003B6432" w:rsidRDefault="008A10AE" w:rsidP="000947F5">
            <w:pPr>
              <w:pStyle w:val="1"/>
              <w:suppressAutoHyphens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6432">
              <w:rPr>
                <w:rFonts w:ascii="GHEA Grapalat" w:hAnsi="GHEA Grapalat"/>
                <w:sz w:val="24"/>
                <w:szCs w:val="24"/>
              </w:rPr>
              <w:t>Ծրագրի</w:t>
            </w:r>
            <w:r w:rsidRPr="003B6432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3B6432">
              <w:rPr>
                <w:rFonts w:ascii="GHEA Grapalat" w:hAnsi="GHEA Grapalat"/>
                <w:sz w:val="24"/>
                <w:szCs w:val="24"/>
              </w:rPr>
              <w:t>նպատակն</w:t>
            </w:r>
            <w:r w:rsidRPr="003B6432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3B6432">
              <w:rPr>
                <w:rFonts w:ascii="GHEA Grapalat" w:hAnsi="GHEA Grapalat"/>
                <w:sz w:val="24"/>
                <w:szCs w:val="24"/>
              </w:rPr>
              <w:t>է</w:t>
            </w: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Կոմիտասի ստեղծագործությունները հասանելի դարձնել ոչ հայալեզու կատարողների՝ երգիչների և երգչախմբերի համար։ Այս ճանապարհով իրականացվում է Կոմիտասի թանգարան-ինստիտուտի գլխավոր նպատակներից մեկը՝ Կոմիտասի ստեղծագործությունների միջազգային հանրահռչակմանն օժանդակելը։</w:t>
            </w:r>
          </w:p>
          <w:p w:rsidR="008A10AE" w:rsidRPr="003B6432" w:rsidRDefault="008A10AE" w:rsidP="000947F5">
            <w:pPr>
              <w:pStyle w:val="1"/>
              <w:suppressAutoHyphens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A10AE" w:rsidRPr="003B6432" w:rsidTr="000947F5"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3B6432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8593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Նախագծի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մշակման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գործընթացում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ներգրավված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ինստիտուտնե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ր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ը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և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անձիք</w:t>
            </w:r>
          </w:p>
        </w:tc>
      </w:tr>
      <w:tr w:rsidR="008A10AE" w:rsidRPr="00E76F58" w:rsidTr="000947F5"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593" w:type="dxa"/>
          </w:tcPr>
          <w:p w:rsidR="008A10AE" w:rsidRPr="003B6432" w:rsidRDefault="008A10AE" w:rsidP="000947F5">
            <w:pPr>
              <w:spacing w:after="0" w:line="240" w:lineRule="auto"/>
              <w:ind w:firstLine="484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A10AE" w:rsidRPr="003B6432" w:rsidRDefault="008A10AE" w:rsidP="000947F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6432">
              <w:rPr>
                <w:rFonts w:ascii="GHEA Grapalat" w:hAnsi="GHEA Grapalat"/>
                <w:sz w:val="24"/>
                <w:szCs w:val="24"/>
              </w:rPr>
              <w:t>Ծրագրային առաջարկը ներկայաց</w:t>
            </w: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 w:rsidRPr="003B6432">
              <w:rPr>
                <w:rFonts w:ascii="GHEA Grapalat" w:hAnsi="GHEA Grapalat"/>
                <w:sz w:val="24"/>
                <w:szCs w:val="24"/>
              </w:rPr>
              <w:t xml:space="preserve">ել է </w:t>
            </w: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>Կոմիտասի թանգարան-ինստիտուտը, որի գիտական խորհրդի կազմում ոչ միայն թանգարան-ինստիտուտի, այլև այլ գիտական հաստատությունների և կատարողական խմբերի ներկայացուցիչներ են, այդ թվում՝ ՀՀ ԳԱԱ Արվեստի ինստիտուտ, Երևանի Կոմիտասի անվան պետական կոնսերվատորիա, ՀՀ Կոմպոզիտորների միություն, Ազգային ակադեմիական երգչախումբ, Երգչախմբային ընկերություն, Մայր Աթոռ Սուրբ Էջմիածին</w:t>
            </w:r>
            <w:r w:rsidRPr="003B6432">
              <w:rPr>
                <w:rFonts w:ascii="GHEA Grapalat" w:hAnsi="GHEA Grapalat"/>
                <w:sz w:val="24"/>
                <w:szCs w:val="24"/>
              </w:rPr>
              <w:t>:</w:t>
            </w: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8A10AE" w:rsidRPr="003B6432" w:rsidRDefault="008A10AE" w:rsidP="000947F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Ծրագրի գիտական կոմիտեի հինգ անդամները կոմիտասագիտության ոլորտում ակտիվ գործող երաժշտագետներ են։ Արվեստագիտության թեկնածու Նիկոլայ Կոստանդյանը Կոմիտասի թանգարան-ինստիտուտի տնօրենն է, արվեստագիտության դոկտոր, պրոֆեսոր, ՀՀ արվեստի վաստակավոր գործիչ Մհեր Նավոյանը գիտական խորհրդի նախագահն է, արվեստագիտության թեկնածու Տաթևիկ Շախկուլյանը ղեկավարում է գիտական բաժինը, արվեստագիտության թեկնածու Գայանե Ամիրաղյանը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և Նանե Միսակյանը գիտաշխատողներ են։ Գիտական կոմիտեի կազմն ընտրվել է ըստ կոմիտասագիտության և մասնավորապես հրատարակչական և խմբագրական աշխատանքում ունեցած փորձառության։</w:t>
            </w:r>
          </w:p>
          <w:p w:rsidR="008A10AE" w:rsidRPr="00044CDC" w:rsidRDefault="008A10AE" w:rsidP="000947F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A10AE" w:rsidRPr="003B6432" w:rsidTr="000947F5"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r w:rsidRPr="003B6432">
              <w:rPr>
                <w:rFonts w:ascii="GHEA Grapalat" w:hAnsi="GHEA Grapalat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8593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Ակնկալվող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արդյունքներ</w:t>
            </w:r>
          </w:p>
        </w:tc>
      </w:tr>
      <w:tr w:rsidR="008A10AE" w:rsidRPr="00E76F58" w:rsidTr="000947F5">
        <w:tc>
          <w:tcPr>
            <w:tcW w:w="651" w:type="dxa"/>
          </w:tcPr>
          <w:p w:rsidR="008A10AE" w:rsidRPr="003B6432" w:rsidRDefault="008A10AE" w:rsidP="000947F5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593" w:type="dxa"/>
          </w:tcPr>
          <w:p w:rsidR="008A10AE" w:rsidRPr="003B6432" w:rsidRDefault="008A10AE" w:rsidP="000947F5">
            <w:pPr>
              <w:shd w:val="clear" w:color="auto" w:fill="FFFFFF"/>
              <w:spacing w:after="0" w:line="240" w:lineRule="auto"/>
              <w:ind w:right="1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8A10AE" w:rsidRPr="003B6432" w:rsidRDefault="008A10AE" w:rsidP="000947F5">
            <w:pPr>
              <w:shd w:val="clear" w:color="auto" w:fill="FFFFFF"/>
              <w:spacing w:after="0" w:line="240" w:lineRule="auto"/>
              <w:ind w:right="1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Ծրագրի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en-US"/>
              </w:rPr>
              <w:t>իրականացումից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en-US"/>
              </w:rPr>
              <w:t>ակնկալվող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արդյունքներն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en-US"/>
              </w:rPr>
              <w:t>են՝</w:t>
            </w:r>
          </w:p>
          <w:p w:rsidR="008A10AE" w:rsidRPr="003B6432" w:rsidRDefault="008A10AE" w:rsidP="000947F5">
            <w:pPr>
              <w:shd w:val="clear" w:color="auto" w:fill="FFFFFF"/>
              <w:spacing w:after="0" w:line="240" w:lineRule="auto"/>
              <w:ind w:right="118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Կոմիտասի երկերի հրատարակություն՝ միջազգային օգտատերերի թիրախավորմամբ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 նոր համագործակցությունների ձևավորում և ամրապնդում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>Գիտահանրամատչելի տեղեկատվության միջոցով նոր մասնագիտական և ոչ մասնագիտական օգտատերերի ընդգրկում</w:t>
            </w:r>
            <w:r w:rsidRPr="003B6432">
              <w:rPr>
                <w:rFonts w:ascii="GHEA Grapalat" w:hAnsi="GHEA Grapalat" w:cs="Arial"/>
                <w:sz w:val="24"/>
                <w:szCs w:val="24"/>
                <w:lang w:val="af-ZA"/>
              </w:rPr>
              <w:t>,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Կոմիտասի ստեղծագործությունների մասին իրազեկման և դրանով նաև միջազգային վարկանիշի աճ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>Հայ մշակույթի մասին իրազեկում՝ լայն ընդգրկումով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</w:tbl>
    <w:p w:rsidR="008A10AE" w:rsidRPr="003B6432" w:rsidRDefault="008A10AE" w:rsidP="008A10AE">
      <w:pPr>
        <w:spacing w:after="0" w:line="240" w:lineRule="auto"/>
        <w:rPr>
          <w:rFonts w:ascii="GHEA Grapalat" w:hAnsi="GHEA Grapalat"/>
          <w:sz w:val="24"/>
          <w:szCs w:val="24"/>
          <w:lang w:val="af-ZA"/>
        </w:rPr>
      </w:pP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3B6432">
        <w:rPr>
          <w:rFonts w:ascii="GHEA Grapalat" w:hAnsi="GHEA Grapalat"/>
          <w:b/>
          <w:sz w:val="24"/>
          <w:szCs w:val="24"/>
          <w:lang w:val="af-ZA"/>
        </w:rPr>
        <w:t xml:space="preserve">  7.      </w:t>
      </w:r>
      <w:r w:rsidRPr="003B6432">
        <w:rPr>
          <w:rFonts w:ascii="GHEA Grapalat" w:hAnsi="GHEA Grapalat"/>
          <w:b/>
          <w:sz w:val="24"/>
          <w:szCs w:val="24"/>
          <w:u w:val="single"/>
        </w:rPr>
        <w:t>Պատասխանատու</w:t>
      </w:r>
      <w:r w:rsidRPr="003B6432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3B6432">
        <w:rPr>
          <w:rFonts w:ascii="GHEA Grapalat" w:hAnsi="GHEA Grapalat"/>
          <w:b/>
          <w:sz w:val="24"/>
          <w:szCs w:val="24"/>
          <w:u w:val="single"/>
        </w:rPr>
        <w:t>անձ</w:t>
      </w:r>
      <w:r w:rsidRPr="003B6432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3B6432">
        <w:rPr>
          <w:rFonts w:ascii="GHEA Grapalat" w:hAnsi="GHEA Grapalat"/>
          <w:b/>
          <w:sz w:val="24"/>
          <w:szCs w:val="24"/>
          <w:u w:val="single"/>
        </w:rPr>
        <w:t>և</w:t>
      </w:r>
      <w:r w:rsidRPr="003B6432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3B6432">
        <w:rPr>
          <w:rFonts w:ascii="GHEA Grapalat" w:hAnsi="GHEA Grapalat"/>
          <w:b/>
          <w:sz w:val="24"/>
          <w:szCs w:val="24"/>
          <w:u w:val="single"/>
        </w:rPr>
        <w:t>ծրագրի</w:t>
      </w:r>
      <w:r w:rsidRPr="003B6432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3B6432">
        <w:rPr>
          <w:rFonts w:ascii="GHEA Grapalat" w:hAnsi="GHEA Grapalat"/>
          <w:b/>
          <w:sz w:val="24"/>
          <w:szCs w:val="24"/>
          <w:u w:val="single"/>
        </w:rPr>
        <w:t>իրականացնող</w:t>
      </w: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3B6432">
        <w:rPr>
          <w:rFonts w:ascii="GHEA Grapalat" w:hAnsi="GHEA Grapalat"/>
          <w:sz w:val="24"/>
          <w:szCs w:val="24"/>
          <w:lang w:val="pt-BR"/>
        </w:rPr>
        <w:t xml:space="preserve">         </w:t>
      </w:r>
    </w:p>
    <w:p w:rsidR="008A10AE" w:rsidRPr="003B6432" w:rsidRDefault="008A10AE" w:rsidP="008A10AE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Պատասխանատու անձ`</w:t>
      </w:r>
      <w:r w:rsidRPr="003B6432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A10AE" w:rsidRPr="003B6432" w:rsidRDefault="008A10AE" w:rsidP="008A10AE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A10AE" w:rsidRPr="003B6432" w:rsidRDefault="008A10AE" w:rsidP="008A10AE">
      <w:pPr>
        <w:numPr>
          <w:ilvl w:val="0"/>
          <w:numId w:val="18"/>
        </w:numPr>
        <w:spacing w:after="0" w:line="240" w:lineRule="auto"/>
        <w:ind w:left="1080"/>
        <w:jc w:val="both"/>
        <w:rPr>
          <w:rFonts w:ascii="GHEA Grapalat" w:hAnsi="GHEA Grapalat"/>
          <w:sz w:val="24"/>
          <w:szCs w:val="24"/>
          <w:lang w:val="en-US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Նիկոլայ Կոստանդյան</w:t>
      </w:r>
      <w:r w:rsidRPr="003B6432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8A10AE" w:rsidRPr="003B6432" w:rsidRDefault="008A10AE" w:rsidP="008A10AE">
      <w:pPr>
        <w:spacing w:after="0" w:line="240" w:lineRule="auto"/>
        <w:ind w:left="1068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Կոմիտասի թնագարան-ինստիտուտի տնօրեն</w:t>
      </w: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         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ab/>
        <w:t xml:space="preserve">     </w:t>
      </w:r>
      <w:r w:rsidRPr="003B6432">
        <w:rPr>
          <w:rFonts w:ascii="GHEA Grapalat" w:hAnsi="GHEA Grapalat" w:cs="Arial Armenian"/>
          <w:sz w:val="24"/>
          <w:szCs w:val="24"/>
        </w:rPr>
        <w:t>Հեռ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.`+374 (91) </w:t>
      </w:r>
      <w:r w:rsidRPr="003B6432">
        <w:rPr>
          <w:rFonts w:ascii="GHEA Grapalat" w:hAnsi="GHEA Grapalat" w:cs="Arial Armenian"/>
          <w:sz w:val="24"/>
          <w:szCs w:val="24"/>
          <w:lang w:val="en-US"/>
        </w:rPr>
        <w:t>200226</w:t>
      </w: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         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ab/>
        <w:t xml:space="preserve">     </w:t>
      </w:r>
      <w:r w:rsidRPr="003B6432">
        <w:rPr>
          <w:rFonts w:ascii="GHEA Grapalat" w:hAnsi="GHEA Grapalat" w:cs="Arial Armenian"/>
          <w:sz w:val="24"/>
          <w:szCs w:val="24"/>
        </w:rPr>
        <w:t>Էլ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. </w:t>
      </w:r>
      <w:r w:rsidRPr="003B6432">
        <w:rPr>
          <w:rFonts w:ascii="GHEA Grapalat" w:hAnsi="GHEA Grapalat" w:cs="Arial Armenian"/>
          <w:sz w:val="24"/>
          <w:szCs w:val="24"/>
        </w:rPr>
        <w:t>փոստ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` </w:t>
      </w:r>
      <w:hyperlink r:id="rId7" w:history="1">
        <w:r w:rsidRPr="003B6432">
          <w:rPr>
            <w:rStyle w:val="Hyperlink"/>
            <w:rFonts w:ascii="GHEA Grapalat" w:hAnsi="GHEA Grapalat" w:cs="Arial Armenian"/>
            <w:color w:val="auto"/>
            <w:sz w:val="24"/>
            <w:szCs w:val="24"/>
            <w:lang w:val="pt-BR"/>
          </w:rPr>
          <w:t>nikolaykostadnyan@komitasmuseum.am</w:t>
        </w:r>
      </w:hyperlink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  </w:t>
      </w: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         </w:t>
      </w:r>
    </w:p>
    <w:p w:rsidR="008A10AE" w:rsidRPr="003B6432" w:rsidRDefault="008A10AE" w:rsidP="008A10AE">
      <w:pPr>
        <w:ind w:firstLine="708"/>
        <w:rPr>
          <w:rFonts w:ascii="GHEA Grapalat" w:hAnsi="GHEA Grapalat"/>
          <w:sz w:val="24"/>
          <w:szCs w:val="24"/>
          <w:lang w:val="af-ZA"/>
        </w:rPr>
      </w:pPr>
      <w:r w:rsidRPr="003B6432">
        <w:rPr>
          <w:rFonts w:ascii="GHEA Grapalat" w:hAnsi="GHEA Grapalat"/>
          <w:sz w:val="24"/>
          <w:szCs w:val="24"/>
          <w:lang w:val="af-ZA"/>
        </w:rPr>
        <w:t>Ծրագրի իրականացնող՝</w:t>
      </w:r>
    </w:p>
    <w:p w:rsidR="008A10AE" w:rsidRPr="003B6432" w:rsidRDefault="008A10AE" w:rsidP="008A10AE">
      <w:pPr>
        <w:numPr>
          <w:ilvl w:val="0"/>
          <w:numId w:val="18"/>
        </w:numPr>
        <w:rPr>
          <w:rFonts w:ascii="GHEA Grapalat" w:hAnsi="GHEA Grapalat"/>
          <w:sz w:val="24"/>
          <w:szCs w:val="24"/>
          <w:lang w:val="af-ZA"/>
        </w:rPr>
      </w:pPr>
      <w:r w:rsidRPr="003B6432">
        <w:rPr>
          <w:rFonts w:ascii="GHEA Grapalat" w:hAnsi="GHEA Grapalat"/>
          <w:sz w:val="24"/>
          <w:szCs w:val="24"/>
          <w:lang w:val="hy-AM"/>
        </w:rPr>
        <w:t>Կոմիտասի թանգարան-ինստիտուտ ՊՈԱԿ</w:t>
      </w:r>
      <w:r w:rsidRPr="003B64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6432">
        <w:rPr>
          <w:rFonts w:ascii="GHEA Grapalat" w:hAnsi="GHEA Grapalat"/>
          <w:sz w:val="24"/>
          <w:szCs w:val="24"/>
          <w:lang w:val="af-ZA"/>
        </w:rPr>
        <w:br/>
        <w:t xml:space="preserve">Հասցե՝ </w:t>
      </w:r>
      <w:r w:rsidRPr="003B6432">
        <w:rPr>
          <w:rFonts w:ascii="GHEA Grapalat" w:hAnsi="GHEA Grapalat"/>
          <w:sz w:val="24"/>
          <w:szCs w:val="24"/>
          <w:lang w:val="hy-AM"/>
        </w:rPr>
        <w:t>ՀՀ</w:t>
      </w:r>
      <w:r w:rsidRPr="003B64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3B6432">
        <w:rPr>
          <w:rFonts w:ascii="GHEA Grapalat" w:hAnsi="GHEA Grapalat"/>
          <w:sz w:val="24"/>
          <w:szCs w:val="24"/>
          <w:lang w:val="hy-AM"/>
        </w:rPr>
        <w:t>Երևան</w:t>
      </w:r>
      <w:r w:rsidRPr="003B6432">
        <w:rPr>
          <w:rFonts w:ascii="GHEA Grapalat" w:hAnsi="GHEA Grapalat"/>
          <w:sz w:val="24"/>
          <w:szCs w:val="24"/>
          <w:lang w:val="af-ZA"/>
        </w:rPr>
        <w:t>,</w:t>
      </w:r>
      <w:r w:rsidRPr="003B6432">
        <w:rPr>
          <w:rFonts w:ascii="GHEA Grapalat" w:hAnsi="GHEA Grapalat"/>
          <w:sz w:val="24"/>
          <w:szCs w:val="24"/>
          <w:lang w:val="hy-AM"/>
        </w:rPr>
        <w:t xml:space="preserve"> Արշակունյաց</w:t>
      </w:r>
      <w:r w:rsidRPr="003B6432">
        <w:rPr>
          <w:rFonts w:ascii="GHEA Grapalat" w:hAnsi="GHEA Grapalat"/>
          <w:sz w:val="24"/>
          <w:szCs w:val="24"/>
          <w:lang w:val="af-ZA"/>
        </w:rPr>
        <w:t xml:space="preserve"> 28, 0023</w:t>
      </w:r>
      <w:r w:rsidRPr="003B6432">
        <w:rPr>
          <w:rFonts w:ascii="GHEA Grapalat" w:hAnsi="GHEA Grapalat"/>
          <w:sz w:val="24"/>
          <w:szCs w:val="24"/>
          <w:lang w:val="af-ZA"/>
        </w:rPr>
        <w:br/>
        <w:t>Հեռ.՝ +374(11) 570571</w:t>
      </w:r>
      <w:r w:rsidRPr="003B6432">
        <w:rPr>
          <w:rFonts w:ascii="GHEA Grapalat" w:hAnsi="GHEA Grapalat"/>
          <w:sz w:val="24"/>
          <w:szCs w:val="24"/>
          <w:lang w:val="af-ZA"/>
        </w:rPr>
        <w:br/>
        <w:t xml:space="preserve">Էլ. փոստ՝ </w:t>
      </w:r>
      <w:hyperlink r:id="rId8" w:history="1">
        <w:r w:rsidRPr="003B6432">
          <w:rPr>
            <w:rStyle w:val="Hyperlink"/>
            <w:rFonts w:ascii="GHEA Grapalat" w:hAnsi="GHEA Grapalat" w:cs="Arial Armenian"/>
            <w:color w:val="auto"/>
            <w:sz w:val="24"/>
            <w:szCs w:val="24"/>
            <w:lang w:val="pt-BR"/>
          </w:rPr>
          <w:t>info@komitasmuseum.am</w:t>
        </w:r>
      </w:hyperlink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8A10AE" w:rsidRPr="003B6432" w:rsidRDefault="008A10AE" w:rsidP="008A10AE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3B6432">
        <w:rPr>
          <w:rFonts w:ascii="GHEA Grapalat" w:hAnsi="GHEA Grapalat"/>
          <w:sz w:val="24"/>
          <w:szCs w:val="24"/>
          <w:lang w:val="pt-BR"/>
        </w:rPr>
        <w:t>Ծրագրի համակարգող`</w:t>
      </w:r>
    </w:p>
    <w:p w:rsidR="008A10AE" w:rsidRPr="003B6432" w:rsidRDefault="008A10AE" w:rsidP="008A10AE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8A10AE" w:rsidRPr="003B6432" w:rsidRDefault="008A10AE" w:rsidP="008A10AE">
      <w:pPr>
        <w:numPr>
          <w:ilvl w:val="0"/>
          <w:numId w:val="11"/>
        </w:num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3B6432">
        <w:rPr>
          <w:rFonts w:ascii="GHEA Grapalat" w:hAnsi="GHEA Grapalat"/>
          <w:sz w:val="24"/>
          <w:szCs w:val="24"/>
          <w:lang w:val="hy-AM"/>
        </w:rPr>
        <w:t>Տաթևիկ Շախկուլյան</w:t>
      </w:r>
      <w:r w:rsidRPr="003B6432">
        <w:rPr>
          <w:rFonts w:ascii="GHEA Grapalat" w:hAnsi="GHEA Grapalat"/>
          <w:sz w:val="24"/>
          <w:szCs w:val="24"/>
          <w:lang w:val="pt-BR"/>
        </w:rPr>
        <w:tab/>
      </w:r>
      <w:r w:rsidRPr="003B6432">
        <w:rPr>
          <w:rFonts w:ascii="GHEA Grapalat" w:hAnsi="GHEA Grapalat"/>
          <w:sz w:val="24"/>
          <w:szCs w:val="24"/>
          <w:lang w:val="pt-BR"/>
        </w:rPr>
        <w:br/>
      </w:r>
      <w:r w:rsidRPr="003B6432">
        <w:rPr>
          <w:rFonts w:ascii="GHEA Grapalat" w:hAnsi="GHEA Grapalat" w:cs="Sylfaen"/>
          <w:sz w:val="24"/>
          <w:szCs w:val="24"/>
          <w:lang w:val="hy-AM"/>
        </w:rPr>
        <w:t>Կոմիտասի թանգարան-ինստիտուտի Գիտական բաժնի ղեկավար,</w:t>
      </w:r>
      <w:r w:rsidRPr="003B643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 xml:space="preserve">ՀՀ ԳԱԱ Արվեստի ինստիտուտի ավագ գիտաշխատող, Ավանդական երաժշտության միջազգային խորհրդի </w:t>
      </w:r>
      <w:r w:rsidRPr="003B6432">
        <w:rPr>
          <w:rFonts w:ascii="GHEA Grapalat" w:hAnsi="GHEA Grapalat" w:cs="Sylfaen"/>
          <w:sz w:val="24"/>
          <w:szCs w:val="24"/>
          <w:lang w:val="pt-BR"/>
        </w:rPr>
        <w:t>(ICTM)</w:t>
      </w:r>
      <w:r w:rsidRPr="003B6432">
        <w:rPr>
          <w:rFonts w:ascii="GHEA Grapalat" w:hAnsi="GHEA Grapalat" w:cs="Sylfaen"/>
          <w:sz w:val="24"/>
          <w:szCs w:val="24"/>
          <w:lang w:val="hy-AM"/>
        </w:rPr>
        <w:t xml:space="preserve"> հայաստանյան պատվիրակ</w:t>
      </w:r>
    </w:p>
    <w:p w:rsidR="008A10AE" w:rsidRPr="003B6432" w:rsidRDefault="008A10AE" w:rsidP="008A10AE">
      <w:pPr>
        <w:pStyle w:val="ListParagraph"/>
        <w:spacing w:after="0"/>
        <w:ind w:firstLine="450"/>
        <w:jc w:val="both"/>
        <w:rPr>
          <w:rFonts w:ascii="GHEA Grapalat" w:hAnsi="GHEA Grapalat" w:cs="Arial Armenian"/>
          <w:sz w:val="24"/>
          <w:lang w:val="pt-BR"/>
        </w:rPr>
      </w:pPr>
      <w:r w:rsidRPr="003B6432">
        <w:rPr>
          <w:rFonts w:ascii="GHEA Grapalat" w:hAnsi="GHEA Grapalat" w:cs="Arial Armenian"/>
          <w:sz w:val="24"/>
        </w:rPr>
        <w:lastRenderedPageBreak/>
        <w:t>Հեռ</w:t>
      </w:r>
      <w:r w:rsidRPr="003B6432">
        <w:rPr>
          <w:rFonts w:ascii="GHEA Grapalat" w:hAnsi="GHEA Grapalat" w:cs="Arial Armenian"/>
          <w:sz w:val="24"/>
          <w:lang w:val="pt-BR"/>
        </w:rPr>
        <w:t xml:space="preserve">.` +374(99) 765612 </w:t>
      </w:r>
    </w:p>
    <w:p w:rsidR="008A10AE" w:rsidRPr="003B6432" w:rsidRDefault="008A10AE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3B6432">
        <w:rPr>
          <w:rFonts w:ascii="GHEA Grapalat" w:hAnsi="GHEA Grapalat" w:cs="Arial Armenian"/>
          <w:sz w:val="24"/>
          <w:szCs w:val="24"/>
          <w:lang w:val="en-US"/>
        </w:rPr>
        <w:t>Էլ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. </w:t>
      </w:r>
      <w:r w:rsidRPr="003B6432">
        <w:rPr>
          <w:rFonts w:ascii="GHEA Grapalat" w:hAnsi="GHEA Grapalat" w:cs="Arial Armenian"/>
          <w:sz w:val="24"/>
          <w:szCs w:val="24"/>
          <w:lang w:val="en-US"/>
        </w:rPr>
        <w:t>փոստ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` </w:t>
      </w:r>
      <w:hyperlink r:id="rId9" w:history="1">
        <w:r w:rsidRPr="003B6432">
          <w:rPr>
            <w:rStyle w:val="Hyperlink"/>
            <w:rFonts w:ascii="GHEA Grapalat" w:hAnsi="GHEA Grapalat" w:cs="Arial Armenian"/>
            <w:color w:val="auto"/>
            <w:sz w:val="24"/>
            <w:szCs w:val="24"/>
            <w:lang w:val="pt-BR"/>
          </w:rPr>
          <w:t>institute@komitasmuseum.am</w:t>
        </w:r>
      </w:hyperlink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</w:p>
    <w:p w:rsidR="008A10AE" w:rsidRPr="003B6432" w:rsidRDefault="008A10AE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8A10AE" w:rsidRPr="003B6432" w:rsidRDefault="008A10AE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8A10AE" w:rsidRDefault="008A10AE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BF7C95" w:rsidRDefault="00BF7C95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BF7C95" w:rsidRDefault="00BF7C95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BF7C95" w:rsidRDefault="00BF7C95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BF7C95" w:rsidRPr="003B6432" w:rsidRDefault="00BF7C95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8A10AE" w:rsidRPr="003B6432" w:rsidRDefault="008A10AE" w:rsidP="008A10AE">
      <w:p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</w:p>
    <w:p w:rsidR="008A10AE" w:rsidRPr="00555CBB" w:rsidRDefault="008A10AE" w:rsidP="008A10A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t-BR"/>
        </w:rPr>
      </w:pPr>
      <w:r w:rsidRPr="003B6432">
        <w:rPr>
          <w:rFonts w:ascii="GHEA Grapalat" w:hAnsi="GHEA Grapalat" w:cs="Sylfaen"/>
          <w:sz w:val="24"/>
          <w:szCs w:val="24"/>
          <w:lang w:val="en-US"/>
        </w:rPr>
        <w:t>ՄԻՋՈՑԱՌՈՒՄ</w:t>
      </w:r>
    </w:p>
    <w:p w:rsidR="008A10AE" w:rsidRPr="003B6432" w:rsidRDefault="008A10AE" w:rsidP="008A10A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l-PL"/>
        </w:rPr>
      </w:pPr>
      <w:r w:rsidRPr="003B6432">
        <w:rPr>
          <w:rFonts w:ascii="GHEA Grapalat" w:hAnsi="GHEA Grapalat" w:cs="Sylfaen"/>
          <w:sz w:val="24"/>
          <w:szCs w:val="24"/>
          <w:lang w:val="en-US"/>
        </w:rPr>
        <w:t>ԿԱՄՐՋԵԼՈՎ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ԱՐԵՎԵԼՔՆ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ԱՐԵՎՄՈՒՏՔԻ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ՀԵՏ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.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ՀՈՎՀԱՆՆԵՍ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ԹՈՒՄԱՆՅԱՆԸ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ԵՎ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ՀԵՔԻԱԹՆԵՐԻ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ԹԱՐԳՄԱՆՈՒԹՅԱՆ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ԱՐՎԵՍՏԸ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»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ԳԻՏԱԺՈՂՈՎԻ</w:t>
      </w:r>
      <w:r w:rsidRPr="003B6432">
        <w:rPr>
          <w:rFonts w:ascii="GHEA Grapalat" w:hAnsi="GHEA Grapalat" w:cs="Sylfaen"/>
          <w:sz w:val="24"/>
          <w:szCs w:val="24"/>
          <w:lang w:val="pl-PL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en-US"/>
        </w:rPr>
        <w:t>ԻՐԱԿԱՆԱՑՈՒՄ</w:t>
      </w:r>
      <w:r w:rsidRPr="003B6432">
        <w:rPr>
          <w:rFonts w:ascii="GHEA Grapalat" w:hAnsi="GHEA Grapalat" w:cs="Sylfaen"/>
          <w:sz w:val="24"/>
          <w:szCs w:val="24"/>
          <w:lang w:val="pl-PL"/>
        </w:rPr>
        <w:t>»</w:t>
      </w:r>
    </w:p>
    <w:p w:rsidR="008A10AE" w:rsidRPr="003B6432" w:rsidRDefault="008A10AE" w:rsidP="008A10A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l-PL"/>
        </w:rPr>
      </w:pPr>
    </w:p>
    <w:p w:rsidR="008A10AE" w:rsidRPr="003B6432" w:rsidRDefault="008A10AE" w:rsidP="008A10A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l-PL"/>
        </w:rPr>
      </w:pPr>
    </w:p>
    <w:p w:rsidR="008A10AE" w:rsidRPr="003B6432" w:rsidRDefault="008A10AE" w:rsidP="008A10A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9"/>
        <w:gridCol w:w="8593"/>
      </w:tblGrid>
      <w:tr w:rsidR="008A10AE" w:rsidRPr="003B6432" w:rsidTr="000947F5">
        <w:tc>
          <w:tcPr>
            <w:tcW w:w="649" w:type="dxa"/>
          </w:tcPr>
          <w:p w:rsidR="008A10AE" w:rsidRPr="003B6432" w:rsidRDefault="008A10AE" w:rsidP="000947F5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B6432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8593" w:type="dxa"/>
          </w:tcPr>
          <w:p w:rsidR="008A10AE" w:rsidRPr="003B6432" w:rsidRDefault="008A10AE" w:rsidP="000947F5">
            <w:pPr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 xml:space="preserve">Անհրաժեշտությունը    </w:t>
            </w:r>
          </w:p>
        </w:tc>
      </w:tr>
    </w:tbl>
    <w:p w:rsidR="008A10AE" w:rsidRPr="003B6432" w:rsidRDefault="008A10AE" w:rsidP="008A10AE">
      <w:pPr>
        <w:pStyle w:val="ListParagraph"/>
        <w:jc w:val="both"/>
        <w:rPr>
          <w:rFonts w:ascii="GHEA Grapalat" w:hAnsi="GHEA Grapalat" w:cs="Sylfaen"/>
          <w:sz w:val="24"/>
          <w:lang w:val="hy-AM"/>
        </w:rPr>
      </w:pPr>
      <w:r w:rsidRPr="003B6432">
        <w:rPr>
          <w:rFonts w:ascii="GHEA Grapalat" w:hAnsi="GHEA Grapalat"/>
          <w:sz w:val="24"/>
          <w:lang w:val="hy-AM"/>
        </w:rPr>
        <w:t xml:space="preserve">Հովհ. Թումանյանի թանգարանը 2019 թ. հոկտեմբերի  11-13 Հովհ. Թումանյանի ծննդյան 150-ամյակի կապակցությամբ կազմակերպում է </w:t>
      </w:r>
      <w:r w:rsidRPr="003B6432">
        <w:rPr>
          <w:rFonts w:ascii="GHEA Grapalat" w:eastAsia="Times New Roman" w:hAnsi="GHEA Grapalat"/>
          <w:sz w:val="24"/>
          <w:lang w:val="hy-AM"/>
        </w:rPr>
        <w:t>«Կամրջելով Արևելքն Արևմուտքի հետ. Հովհաննես Թումանյանը և հեքիաթների թարգմանության արվեստը»</w:t>
      </w:r>
      <w:r w:rsidRPr="003B6432">
        <w:rPr>
          <w:rFonts w:ascii="GHEA Grapalat" w:eastAsia="Times New Roman" w:hAnsi="GHEA Grapalat"/>
          <w:lang w:val="hy-AM"/>
        </w:rPr>
        <w:t xml:space="preserve"> </w:t>
      </w:r>
      <w:r w:rsidRPr="003B6432">
        <w:rPr>
          <w:rFonts w:ascii="GHEA Grapalat" w:hAnsi="GHEA Grapalat" w:cs="Aramian"/>
          <w:sz w:val="24"/>
          <w:lang w:val="hy-AM"/>
        </w:rPr>
        <w:t xml:space="preserve">վերտառությամբ </w:t>
      </w:r>
      <w:r w:rsidRPr="003B6432">
        <w:rPr>
          <w:rFonts w:ascii="GHEA Grapalat" w:hAnsi="GHEA Grapalat"/>
          <w:sz w:val="24"/>
          <w:lang w:val="hy-AM"/>
        </w:rPr>
        <w:t xml:space="preserve">միջազգային գիտաժողով: Գիտաժողովը նվիրված է լինելու Հովհ. Թումանյանի թարգմանական հեքիաթների ուսումնասիրությանը և համաշխարհային թարգմանական հեքիաթագրության համատեքստում վերջինիս համարժեք գնահատմանը: </w:t>
      </w:r>
      <w:r w:rsidRPr="003B6432">
        <w:rPr>
          <w:rFonts w:ascii="GHEA Grapalat" w:hAnsi="GHEA Grapalat" w:cs="Arial"/>
          <w:sz w:val="24"/>
          <w:lang w:val="hy-AM"/>
        </w:rPr>
        <w:t xml:space="preserve">Ծրագիրը վերաբերում է </w:t>
      </w:r>
      <w:r w:rsidRPr="003B6432">
        <w:rPr>
          <w:rFonts w:ascii="GHEA Grapalat" w:hAnsi="GHEA Grapalat"/>
          <w:sz w:val="24"/>
          <w:lang w:val="hy-AM"/>
        </w:rPr>
        <w:t>ՅՈՒՆԵՍԿՕ-ի CL/4221 քառամյա ծրագրի «</w:t>
      </w:r>
      <w:r w:rsidRPr="003B6432">
        <w:rPr>
          <w:rFonts w:ascii="GHEA Grapalat" w:hAnsi="GHEA Grapalat" w:cs="Sylfaen"/>
          <w:sz w:val="24"/>
          <w:lang w:val="hy-AM"/>
        </w:rPr>
        <w:t>Գիտություն</w:t>
      </w:r>
      <w:r w:rsidRPr="003B6432">
        <w:rPr>
          <w:rFonts w:ascii="GHEA Grapalat" w:hAnsi="GHEA Grapalat"/>
          <w:sz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lang w:val="hy-AM"/>
        </w:rPr>
        <w:t>հանուն</w:t>
      </w:r>
      <w:r w:rsidRPr="003B6432">
        <w:rPr>
          <w:rFonts w:ascii="GHEA Grapalat" w:hAnsi="GHEA Grapalat"/>
          <w:sz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lang w:val="hy-AM"/>
        </w:rPr>
        <w:t>խաղաղության</w:t>
      </w:r>
      <w:r w:rsidRPr="003B6432">
        <w:rPr>
          <w:rFonts w:ascii="GHEA Grapalat" w:hAnsi="GHEA Grapalat"/>
          <w:sz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lang w:val="hy-AM"/>
        </w:rPr>
        <w:t>և</w:t>
      </w:r>
      <w:r w:rsidRPr="003B6432">
        <w:rPr>
          <w:rFonts w:ascii="GHEA Grapalat" w:hAnsi="GHEA Grapalat"/>
          <w:sz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lang w:val="hy-AM"/>
        </w:rPr>
        <w:t>կայուն</w:t>
      </w:r>
      <w:r w:rsidRPr="003B6432">
        <w:rPr>
          <w:rFonts w:ascii="GHEA Grapalat" w:hAnsi="GHEA Grapalat"/>
          <w:sz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lang w:val="hy-AM"/>
        </w:rPr>
        <w:t>զարգացման</w:t>
      </w:r>
      <w:r w:rsidRPr="003B6432">
        <w:rPr>
          <w:rFonts w:ascii="GHEA Grapalat" w:hAnsi="GHEA Grapalat"/>
          <w:sz w:val="24"/>
          <w:lang w:val="hy-AM"/>
        </w:rPr>
        <w:t>»</w:t>
      </w:r>
      <w:r w:rsidRPr="003B6432">
        <w:rPr>
          <w:rFonts w:ascii="GHEA Grapalat" w:hAnsi="GHEA Grapalat" w:cs="Sylfaen"/>
          <w:sz w:val="24"/>
          <w:lang w:val="hy-AM"/>
        </w:rPr>
        <w:t xml:space="preserve"> ենթաբաժնին:  </w:t>
      </w:r>
    </w:p>
    <w:p w:rsidR="008A10AE" w:rsidRPr="003B6432" w:rsidRDefault="008A10AE" w:rsidP="008A10AE">
      <w:pPr>
        <w:autoSpaceDE w:val="0"/>
        <w:autoSpaceDN w:val="0"/>
        <w:adjustRightInd w:val="0"/>
        <w:ind w:left="708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Ծրագրի անհրաժեշտությունը համապատասխանում է ՅՈՒՆԵՍԿՕ</w:t>
      </w:r>
      <w:r w:rsidRPr="003B6432">
        <w:rPr>
          <w:rFonts w:ascii="GHEA Grapalat" w:hAnsi="GHEA Grapalat" w:cs="Arial"/>
          <w:sz w:val="24"/>
          <w:szCs w:val="24"/>
          <w:lang w:val="hy-AM"/>
        </w:rPr>
        <w:t>-</w:t>
      </w:r>
      <w:r w:rsidRPr="003B6432">
        <w:rPr>
          <w:rFonts w:ascii="GHEA Grapalat" w:hAnsi="GHEA Grapalat" w:cs="Sylfaen"/>
          <w:sz w:val="24"/>
          <w:szCs w:val="24"/>
          <w:lang w:val="hy-AM"/>
        </w:rPr>
        <w:t>ի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ընդհանուր ռազմավարական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նպատակներին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`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աջակցել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գիտական և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մշակութային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շփումներին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ու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փոխանակումներին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մասնավորապես զարգացող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երկրներում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ծավալել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մշակութային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և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 xml:space="preserve">գործունեություն:  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8A10AE" w:rsidRPr="003B6432" w:rsidRDefault="008A10AE" w:rsidP="008A10AE">
      <w:pPr>
        <w:ind w:left="708" w:firstLine="12"/>
        <w:jc w:val="both"/>
        <w:rPr>
          <w:rFonts w:ascii="GHEA Grapalat" w:hAnsi="GHEA Grapalat" w:cs="Sylfaen"/>
          <w:sz w:val="24"/>
          <w:szCs w:val="24"/>
          <w:lang w:val="hy-AM" w:eastAsia="en-GB"/>
        </w:rPr>
      </w:pPr>
      <w:r w:rsidRPr="003B6432">
        <w:rPr>
          <w:rFonts w:ascii="GHEA Grapalat" w:hAnsi="GHEA Grapalat" w:cs="Sylfaen"/>
          <w:sz w:val="24"/>
          <w:szCs w:val="24"/>
          <w:lang w:val="hy-AM"/>
        </w:rPr>
        <w:t>2017 թ.</w:t>
      </w:r>
      <w:r w:rsidRPr="003B6432">
        <w:rPr>
          <w:rFonts w:ascii="GHEA Grapalat" w:eastAsia="Arial Unicode MS" w:hAnsi="GHEA Grapalat" w:cs="Arial Unicode MS"/>
          <w:sz w:val="24"/>
          <w:szCs w:val="24"/>
          <w:shd w:val="clear" w:color="auto" w:fill="FFFFFF"/>
          <w:lang w:val="hy-AM"/>
        </w:rPr>
        <w:t xml:space="preserve"> Հովհ. Թումանյանի ծննդյան 150-ամյա հոբելյանն ընդգրկվել  է ՅՈւՆԵՍԿՕ-ի՝ «Հռչակավոր մարդկանց և կարևոր իրադարձությունների 2018-2019 թվականների օրացույցում»: </w:t>
      </w:r>
      <w:r w:rsidRPr="003B6432">
        <w:rPr>
          <w:rFonts w:ascii="GHEA Grapalat" w:hAnsi="GHEA Grapalat" w:cs="Sylfaen"/>
          <w:sz w:val="24"/>
          <w:szCs w:val="24"/>
          <w:lang w:val="hy-AM" w:eastAsia="en-GB"/>
        </w:rPr>
        <w:t xml:space="preserve">Թումանյանն անգնահատելի դեր է խաղացել հեքիաթի միջազգայնացման գործում: Որպես հեքիաթագիր և հեքիաթի թարգմանիչ նա իրականացրել է կարևորագույն առաքելություն` հայ ընթերցողին ներկայացնելով տարբեր` գերմանական, իտալական, իռլանդական, ռուսական, ճապոնական, հնդկական և արաբական </w:t>
      </w:r>
      <w:r w:rsidRPr="003B6432">
        <w:rPr>
          <w:rFonts w:ascii="GHEA Grapalat" w:hAnsi="GHEA Grapalat" w:cs="Sylfaen"/>
          <w:sz w:val="24"/>
          <w:szCs w:val="24"/>
          <w:lang w:val="hy-AM" w:eastAsia="en-GB"/>
        </w:rPr>
        <w:lastRenderedPageBreak/>
        <w:t xml:space="preserve">մշակույթների հրաշապատում ժառանգությունը և ստեղծելով հայ թարգմանական հեքիաթի անգերազանցելի նմուշներ: </w:t>
      </w:r>
    </w:p>
    <w:p w:rsidR="00BF7C95" w:rsidRPr="00A3686B" w:rsidRDefault="008A10AE" w:rsidP="00A3686B">
      <w:pPr>
        <w:ind w:left="708" w:firstLine="12"/>
        <w:jc w:val="both"/>
        <w:rPr>
          <w:rFonts w:ascii="GHEA Grapalat" w:hAnsi="GHEA Grapalat" w:cs="Arial"/>
          <w:sz w:val="24"/>
          <w:szCs w:val="24"/>
          <w:lang w:val="hy-AM" w:eastAsia="en-GB"/>
        </w:rPr>
      </w:pPr>
      <w:r w:rsidRPr="003B6432">
        <w:rPr>
          <w:rFonts w:ascii="GHEA Grapalat" w:hAnsi="GHEA Grapalat" w:cs="Arial"/>
          <w:sz w:val="24"/>
          <w:szCs w:val="24"/>
          <w:lang w:val="hy-AM" w:eastAsia="en-GB"/>
        </w:rPr>
        <w:t>Հաշվի ա</w:t>
      </w:r>
      <w:r w:rsidRPr="003B6432">
        <w:rPr>
          <w:rFonts w:ascii="GHEA Grapalat" w:hAnsi="GHEA Grapalat" w:cs="Sylfaen"/>
          <w:sz w:val="24"/>
          <w:szCs w:val="24"/>
          <w:lang w:val="hy-AM" w:eastAsia="en-GB"/>
        </w:rPr>
        <w:t>ռնելով</w:t>
      </w:r>
      <w:r w:rsidRPr="003B6432">
        <w:rPr>
          <w:rFonts w:ascii="GHEA Grapalat" w:hAnsi="GHEA Grapalat" w:cs="Arial"/>
          <w:sz w:val="24"/>
          <w:szCs w:val="24"/>
          <w:lang w:val="hy-AM" w:eastAsia="en-GB"/>
        </w:rPr>
        <w:t xml:space="preserve"> վերոնշյալը`  </w:t>
      </w:r>
      <w:r w:rsidRPr="003B6432">
        <w:rPr>
          <w:rFonts w:ascii="GHEA Grapalat" w:hAnsi="GHEA Grapalat" w:cs="Sylfaen"/>
          <w:sz w:val="24"/>
          <w:szCs w:val="24"/>
          <w:lang w:val="hy-AM" w:eastAsia="en-GB"/>
        </w:rPr>
        <w:t>Հայաստանում նման գիտաժողով  անցկացնելը միանգամայն  օրինաչափ է</w:t>
      </w:r>
      <w:r w:rsidRPr="003B6432">
        <w:rPr>
          <w:rFonts w:ascii="GHEA Grapalat" w:hAnsi="GHEA Grapalat" w:cs="Arial"/>
          <w:sz w:val="24"/>
          <w:szCs w:val="24"/>
          <w:lang w:val="hy-AM" w:eastAsia="en-GB"/>
        </w:rPr>
        <w:t xml:space="preserve">: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Գիտաժողովը կծառայի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շփումների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կարևոր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հարթակ՝ Հայաստանի Հանրապետության և այլ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երկրների գիտական ու ուսումնական հաստատությունների մասնագետների համար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ընձեռելով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 xml:space="preserve">ընդլայնելու գիտական կապերն ու 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միմյանց հետ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կիսելու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տվյալ ոլորտում ունեցած </w:t>
      </w:r>
      <w:r w:rsidRPr="003B6432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3B643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B6432">
        <w:rPr>
          <w:rFonts w:ascii="GHEA Grapalat" w:hAnsi="GHEA Grapalat" w:cs="Sylfaen"/>
          <w:sz w:val="24"/>
          <w:szCs w:val="24"/>
          <w:lang w:val="hy-AM"/>
        </w:rPr>
        <w:t xml:space="preserve">փորձը:   </w:t>
      </w: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1"/>
        <w:gridCol w:w="7865"/>
        <w:gridCol w:w="728"/>
      </w:tblGrid>
      <w:tr w:rsidR="008A10AE" w:rsidRPr="003B6432" w:rsidTr="000947F5">
        <w:trPr>
          <w:gridAfter w:val="1"/>
          <w:wAfter w:w="728" w:type="dxa"/>
          <w:trHeight w:val="207"/>
        </w:trPr>
        <w:tc>
          <w:tcPr>
            <w:tcW w:w="8516" w:type="dxa"/>
            <w:gridSpan w:val="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21"/>
              <w:gridCol w:w="7679"/>
            </w:tblGrid>
            <w:tr w:rsidR="008A10AE" w:rsidRPr="00E76F58" w:rsidTr="000947F5">
              <w:tc>
                <w:tcPr>
                  <w:tcW w:w="651" w:type="dxa"/>
                </w:tcPr>
                <w:p w:rsidR="008A10AE" w:rsidRPr="003B6432" w:rsidRDefault="008A10AE" w:rsidP="000947F5">
                  <w:pPr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  <w:lang w:val="hy-AM"/>
                    </w:rPr>
                  </w:pP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  <w:lang w:val="hy-AM"/>
                    </w:rPr>
                    <w:t>2.</w:t>
                  </w:r>
                </w:p>
              </w:tc>
              <w:tc>
                <w:tcPr>
                  <w:tcW w:w="8591" w:type="dxa"/>
                </w:tcPr>
                <w:p w:rsidR="008A10AE" w:rsidRPr="003B6432" w:rsidRDefault="008A10AE" w:rsidP="000947F5">
                  <w:pPr>
                    <w:jc w:val="both"/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  <w:lang w:val="hy-AM"/>
                    </w:rPr>
                  </w:pP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  <w:lang w:val="hy-AM"/>
                    </w:rPr>
                    <w:t>Ընթացիկ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  <w:u w:val="single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  <w:lang w:val="hy-AM"/>
                    </w:rPr>
                    <w:t>իրավիճակ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  <w:u w:val="single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  <w:lang w:val="hy-AM"/>
                    </w:rPr>
                    <w:t>և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  <w:u w:val="single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  <w:lang w:val="hy-AM"/>
                    </w:rPr>
                    <w:t>խնդիրներ</w:t>
                  </w:r>
                </w:p>
              </w:tc>
            </w:tr>
          </w:tbl>
          <w:p w:rsidR="008A10AE" w:rsidRPr="003B6432" w:rsidRDefault="008A10AE" w:rsidP="000947F5">
            <w:pPr>
              <w:ind w:left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>Ծրագրով նախատեսվում է իրականացնել</w:t>
            </w:r>
          </w:p>
          <w:p w:rsidR="008A10AE" w:rsidRPr="003B6432" w:rsidRDefault="008A10AE" w:rsidP="000947F5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 w:eastAsia="en-GB"/>
              </w:rPr>
            </w:pPr>
            <w:r w:rsidRPr="003B6432">
              <w:rPr>
                <w:rFonts w:ascii="GHEA Grapalat" w:hAnsi="GHEA Grapalat" w:cs="Arial"/>
                <w:sz w:val="24"/>
                <w:szCs w:val="24"/>
                <w:lang w:val="hy-AM" w:eastAsia="en-GB"/>
              </w:rPr>
              <w:t xml:space="preserve">գիտաժողովի հայտարարում և հայտերի գրանցում, </w:t>
            </w:r>
          </w:p>
          <w:p w:rsidR="008A10AE" w:rsidRPr="003B6432" w:rsidRDefault="008A10AE" w:rsidP="000947F5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 w:eastAsia="en-GB"/>
              </w:rPr>
            </w:pPr>
            <w:r w:rsidRPr="003B6432">
              <w:rPr>
                <w:rFonts w:ascii="GHEA Grapalat" w:hAnsi="GHEA Grapalat" w:cs="Arial"/>
                <w:sz w:val="24"/>
                <w:szCs w:val="24"/>
                <w:lang w:val="hy-AM" w:eastAsia="en-GB"/>
              </w:rPr>
              <w:t>անհրաժեշտ նյութերի նախապատրաստում (ցուցապաստառներ, անհրաժեշտ պարագաներ, այդ թվում` պայուսակներ, անվանաքարտեր և այլն), համապատասխան տարածքների նախապատրաստում (դահլիճներ, ցուցադրությունների համար սրահներ), թարգմանության համար անհրաժեշտ սարքավորումներ և այլն,</w:t>
            </w:r>
          </w:p>
          <w:p w:rsidR="008A10AE" w:rsidRPr="003B6432" w:rsidRDefault="008A10AE" w:rsidP="000947F5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 w:eastAsia="en-GB"/>
              </w:rPr>
            </w:pPr>
            <w:r w:rsidRPr="003B6432">
              <w:rPr>
                <w:rFonts w:ascii="GHEA Grapalat" w:hAnsi="GHEA Grapalat" w:cs="Arial"/>
                <w:sz w:val="24"/>
                <w:szCs w:val="24"/>
                <w:lang w:val="hy-AM" w:eastAsia="en-GB"/>
              </w:rPr>
              <w:t>հայտերի վերանայում և մասնակիցների ընտրություն,</w:t>
            </w:r>
          </w:p>
          <w:p w:rsidR="008A10AE" w:rsidRPr="003B6432" w:rsidRDefault="008A10AE" w:rsidP="000947F5">
            <w:pPr>
              <w:numPr>
                <w:ilvl w:val="0"/>
                <w:numId w:val="15"/>
              </w:numPr>
              <w:suppressAutoHyphens/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6432">
              <w:rPr>
                <w:rFonts w:ascii="GHEA Grapalat" w:hAnsi="GHEA Grapalat" w:cs="Arial"/>
                <w:sz w:val="24"/>
                <w:szCs w:val="24"/>
                <w:lang w:val="hy-AM" w:eastAsia="en-GB"/>
              </w:rPr>
              <w:t>զեկուցումների, սննդի, ընդմիջումների, էքսկուրսիաների և այլ միջոցառումների (ընթրիք, ճաշկերույթի) կազմակերպում:</w:t>
            </w:r>
          </w:p>
          <w:p w:rsidR="008A10AE" w:rsidRPr="003B6432" w:rsidRDefault="008A10AE" w:rsidP="008454D3">
            <w:pPr>
              <w:suppressAutoHyphens/>
              <w:ind w:left="720"/>
              <w:jc w:val="both"/>
              <w:rPr>
                <w:rFonts w:ascii="GHEA Grapalat" w:hAnsi="GHEA Grapalat" w:cs="Arial"/>
                <w:sz w:val="24"/>
                <w:szCs w:val="24"/>
                <w:lang w:val="hy-AM" w:eastAsia="en-GB"/>
              </w:rPr>
            </w:pP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 xml:space="preserve">իջազգային գիտաժողովին մասնակցելու են </w:t>
            </w:r>
            <w:r w:rsidRPr="003B6432">
              <w:rPr>
                <w:rFonts w:ascii="GHEA Grapalat" w:hAnsi="GHEA Grapalat" w:cs="Arial"/>
                <w:sz w:val="24"/>
                <w:szCs w:val="24"/>
                <w:lang w:val="hy-AM" w:eastAsia="en-GB"/>
              </w:rPr>
              <w:t>հայաստանցի և արտերկրի գրականագետներ, լեզվաբաններ, բանագետներ, թարգմանաբաններ, թարգմանիչներ և ոլորտի այլ մասնագետներ:</w:t>
            </w:r>
          </w:p>
          <w:p w:rsidR="008A10AE" w:rsidRPr="003B6432" w:rsidRDefault="008A10AE" w:rsidP="000947F5">
            <w:pPr>
              <w:suppressAutoHyphens/>
              <w:ind w:left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 xml:space="preserve">Ծրագրի շրջանակներում հրատարակվելու է </w:t>
            </w:r>
            <w:r w:rsidRPr="003B6432">
              <w:rPr>
                <w:rFonts w:ascii="GHEA Grapalat" w:hAnsi="GHEA Grapalat" w:cs="Arial"/>
                <w:sz w:val="24"/>
                <w:szCs w:val="24"/>
                <w:lang w:val="hy-AM" w:eastAsia="en-GB"/>
              </w:rPr>
              <w:t xml:space="preserve">գիտաժողովին ներկայացվող զեկուցումների հիմնադրույթները` Թումանյանի անձնական գրադարանի համապատասխան հնատիպ նմուշների պատկերներով, գիտաժողովի տեղեկատվական գրքույկ: Կհրատարակվեն գիտաժողովի ամբողջական նյութերը:  </w:t>
            </w:r>
          </w:p>
          <w:p w:rsidR="008A10AE" w:rsidRPr="003B6432" w:rsidRDefault="008A10AE" w:rsidP="000947F5">
            <w:pPr>
              <w:ind w:left="7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 տարիներին միջազգային հեքիաթը շարունակաբար գտնվում է ակադեմիական ուշադրության կենտրոնում, ստեղծվել են հեքիաթի ուսումնասիրության համալսարանական և անկախ կենտրոններ, հեքիաթասացության կենտրոններ, կազմակերպվել են գիտաժողովներ ու փառատոներ, հրատարակվում են հեքիաթագիտական միջազգային պարբերականներ: Հովհ. Թումանյանի թանգարանում կանոնավոր կազմակերպվում են </w:t>
            </w:r>
            <w:r w:rsidRPr="003B64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հեքիաթագիտական ամենամյա գիտաժողովներ, հրատարակվում է   «Ոսկե դիվան» հեքիաթագիտական հանդեսը: Այս համատեքստում Թումանյանի  թարգմանական ժառանգությանը նվիրված միջազգային գիտաժողովը կարևոր նախաձեռնություն է: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16"/>
              <w:gridCol w:w="7684"/>
            </w:tblGrid>
            <w:tr w:rsidR="008A10AE" w:rsidRPr="003B6432" w:rsidTr="000947F5">
              <w:tc>
                <w:tcPr>
                  <w:tcW w:w="616" w:type="dxa"/>
                </w:tcPr>
                <w:p w:rsidR="008A10AE" w:rsidRPr="003B6432" w:rsidRDefault="008A10AE" w:rsidP="000947F5">
                  <w:pPr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7684" w:type="dxa"/>
                </w:tcPr>
                <w:p w:rsidR="008A10AE" w:rsidRPr="003B6432" w:rsidRDefault="008A10AE" w:rsidP="000947F5">
                  <w:pPr>
                    <w:jc w:val="both"/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</w:rPr>
                  </w:pP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</w:rPr>
                    <w:t>Տվյալ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</w:rPr>
                    <w:t>բնագավառում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</w:rPr>
                    <w:t>իրականացվող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  <w:u w:val="single"/>
                    </w:rPr>
                    <w:t>քաղաքականություն</w:t>
                  </w:r>
                </w:p>
              </w:tc>
            </w:tr>
            <w:tr w:rsidR="008A10AE" w:rsidRPr="00E76F58" w:rsidTr="000947F5">
              <w:tc>
                <w:tcPr>
                  <w:tcW w:w="616" w:type="dxa"/>
                </w:tcPr>
                <w:p w:rsidR="008A10AE" w:rsidRPr="003B6432" w:rsidRDefault="008A10AE" w:rsidP="000947F5">
                  <w:pPr>
                    <w:jc w:val="both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7684" w:type="dxa"/>
                </w:tcPr>
                <w:p w:rsidR="008A10AE" w:rsidRPr="003B6432" w:rsidRDefault="008A10AE" w:rsidP="00A3686B">
                  <w:pPr>
                    <w:jc w:val="both"/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</w:pP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ՅՈՒՆԵՍԿՕ-ի, ՀՀ մշակույթի նախարարության և Հովհ. Թումանյանի թանգարանի նպատակներից է նպաստել ոչ նյութական մշակութային ժառանգության պահպանությանը, տարածմանը, ուuումնաuիրությանը և հանրահռչակմանը: Այս նպատակով Հովհ. Թումանյանի թանգարանը 2009-2018թթ. կամակերպել է ինը հեքիաթագիտական գիտաժողով` համապատասխան նյութերի հրատարակմամբ: Հրատարակել է «Ոսկե դիվան. հեքիաթագիտական հանդեսի» և «Հասկեր. մանկական գրականության և բանահյուսության տարեգրքի» հինգական  պրակներ` բարձրորակ տպագրությամբ: </w:t>
                  </w:r>
                </w:p>
              </w:tc>
            </w:tr>
            <w:tr w:rsidR="008A10AE" w:rsidRPr="003B6432" w:rsidTr="000947F5">
              <w:trPr>
                <w:trHeight w:val="540"/>
              </w:trPr>
              <w:tc>
                <w:tcPr>
                  <w:tcW w:w="616" w:type="dxa"/>
                </w:tcPr>
                <w:p w:rsidR="008A10AE" w:rsidRPr="003B6432" w:rsidRDefault="008A10AE" w:rsidP="000947F5">
                  <w:pPr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7684" w:type="dxa"/>
                </w:tcPr>
                <w:p w:rsidR="008A10AE" w:rsidRPr="003B6432" w:rsidRDefault="008A10AE" w:rsidP="000947F5">
                  <w:pPr>
                    <w:jc w:val="both"/>
                    <w:rPr>
                      <w:rFonts w:ascii="GHEA Grapalat" w:hAnsi="GHEA Grapalat"/>
                      <w:b/>
                      <w:sz w:val="24"/>
                      <w:szCs w:val="24"/>
                    </w:rPr>
                  </w:pP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</w:rPr>
                    <w:t>Կարգավորման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</w:rPr>
                    <w:t>նպատակը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</w:rPr>
                    <w:t>և</w:t>
                  </w:r>
                  <w:r w:rsidRPr="003B6432">
                    <w:rPr>
                      <w:rFonts w:ascii="GHEA Grapalat" w:hAnsi="GHEA Grapalat"/>
                      <w:b/>
                      <w:sz w:val="24"/>
                      <w:szCs w:val="24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b/>
                      <w:sz w:val="24"/>
                      <w:szCs w:val="24"/>
                    </w:rPr>
                    <w:t>բնույթը</w:t>
                  </w:r>
                </w:p>
              </w:tc>
            </w:tr>
            <w:tr w:rsidR="008A10AE" w:rsidRPr="003B6432" w:rsidTr="000947F5">
              <w:tc>
                <w:tcPr>
                  <w:tcW w:w="616" w:type="dxa"/>
                </w:tcPr>
                <w:p w:rsidR="008A10AE" w:rsidRPr="003B6432" w:rsidRDefault="008A10AE" w:rsidP="000947F5">
                  <w:pPr>
                    <w:jc w:val="both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7684" w:type="dxa"/>
                </w:tcPr>
                <w:p w:rsidR="008A10AE" w:rsidRPr="003B6432" w:rsidRDefault="008A10AE" w:rsidP="000947F5">
                  <w:pPr>
                    <w:pStyle w:val="1"/>
                    <w:suppressAutoHyphens/>
                    <w:spacing w:after="0" w:line="240" w:lineRule="auto"/>
                    <w:ind w:left="0"/>
                    <w:jc w:val="both"/>
                    <w:rPr>
                      <w:rFonts w:ascii="GHEA Grapalat" w:hAnsi="GHEA Grapalat"/>
                      <w:sz w:val="24"/>
                      <w:szCs w:val="24"/>
                      <w:lang w:val="ru-RU"/>
                    </w:rPr>
                  </w:pPr>
                  <w:r w:rsidRPr="003B6432">
                    <w:rPr>
                      <w:rFonts w:ascii="GHEA Grapalat" w:hAnsi="GHEA Grapalat"/>
                      <w:sz w:val="24"/>
                      <w:szCs w:val="24"/>
                    </w:rPr>
                    <w:t>Ծրագրի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ru-RU"/>
                    </w:rPr>
                    <w:t xml:space="preserve"> 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</w:rPr>
                    <w:t>նպատակն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ru-RU"/>
                    </w:rPr>
                    <w:t xml:space="preserve"> 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</w:rPr>
                    <w:t>է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մեկտեղել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թարգմանաբանների, բանագետների, հեքիաթագետների, գ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րականագետների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,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լեզվաբանների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, առնչվող ոլորտների այլ մասնագետների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և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համատեղ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քննարկումների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միջոցով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մշակել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միջգտակարգային ուսումնասիրությունների հետագա զարգացման փուլերն ու հնարավոր հեռանկարները` հիմք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նախապատրաստելով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հետագա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հնարավոր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3B6432">
                    <w:rPr>
                      <w:rFonts w:ascii="GHEA Grapalat" w:hAnsi="GHEA Grapalat" w:cs="Sylfaen"/>
                      <w:sz w:val="24"/>
                      <w:szCs w:val="24"/>
                      <w:lang w:val="hy-AM"/>
                    </w:rPr>
                    <w:t>համագործակցության համար</w:t>
                  </w:r>
                  <w:r w:rsidRPr="003B6432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:</w:t>
                  </w:r>
                </w:p>
              </w:tc>
            </w:tr>
          </w:tbl>
          <w:p w:rsidR="008A10AE" w:rsidRPr="003B6432" w:rsidRDefault="008A10AE" w:rsidP="000947F5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</w:rPr>
              <w:t>5. Նախագծի</w:t>
            </w:r>
            <w:r w:rsidRPr="003B64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 w:rsidRPr="003B64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</w:rPr>
              <w:t>գործընթացում</w:t>
            </w:r>
            <w:r w:rsidRPr="003B64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</w:rPr>
              <w:t>ներգրավված</w:t>
            </w:r>
            <w:r w:rsidRPr="003B64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</w:rPr>
              <w:t>հաստատությունները</w:t>
            </w:r>
            <w:r w:rsidRPr="003B64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3B6432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</w:rPr>
              <w:t>անձինք</w:t>
            </w:r>
          </w:p>
        </w:tc>
      </w:tr>
      <w:tr w:rsidR="008A10AE" w:rsidRPr="003B6432" w:rsidTr="000947F5">
        <w:trPr>
          <w:gridAfter w:val="1"/>
          <w:wAfter w:w="728" w:type="dxa"/>
        </w:trPr>
        <w:tc>
          <w:tcPr>
            <w:tcW w:w="8516" w:type="dxa"/>
            <w:gridSpan w:val="2"/>
          </w:tcPr>
          <w:p w:rsidR="008A10AE" w:rsidRPr="003B6432" w:rsidRDefault="008A10AE" w:rsidP="000947F5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/>
                <w:sz w:val="24"/>
                <w:szCs w:val="24"/>
              </w:rPr>
              <w:lastRenderedPageBreak/>
              <w:t xml:space="preserve">Ծրագրային առաջարկը ներկայացվել է Հովհ. Թումանյանի թանգարանի կողմից: Վերջինս սերտորեն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 xml:space="preserve">համագործակցում է </w:t>
            </w:r>
            <w:r w:rsidRPr="003B643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ՀՀ կրթության, գիտության, մշակույթի և սպորտի նախարարության,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Երևանի պետական համալսարանի,  ՀՀ</w:t>
            </w:r>
            <w:r w:rsidRPr="003B643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ԳԱԱ</w:t>
            </w:r>
            <w:r w:rsidRPr="003B6432">
              <w:rPr>
                <w:rFonts w:ascii="GHEA Grapalat" w:hAnsi="GHEA Grapalat"/>
                <w:sz w:val="24"/>
                <w:szCs w:val="24"/>
              </w:rPr>
              <w:t xml:space="preserve"> հնագիտության և ազգագրության ինստիտուտի և ՀՀ ԳԱԱ Մ. Աբեղյանի անվան գրականության ինստիտուտի հետ: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Գիտաժողովի խորհրդի և խմբագրակազմի անդամներն ու խորհրդատուները հեքիաթագիտության և թարգմանաբանության մասնագետներ են: Գիտաժողվի կազմակերպական և գիտական աշխատանքներում ընդգրկված են ՀՀ ԳԱԱ Հնագիտության և ագգագրության, Մ. Աբեղյանի անվ. գրականության ինստիտուտի, Երևանի պետական համալսարանի,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այ-ռուսական (սլավոնական) համալսարանի,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Մեսրոպ Մաշտոցի անվան հին ձեռագրերի գիտահետազոտական ինստիտուտի մասնագետներ, ինչպես նաև ԵՊՀ և ՀՊՄՀ-ի համապատասխան ֆակուլտետների ուսանողներ։</w:t>
            </w:r>
          </w:p>
        </w:tc>
      </w:tr>
      <w:tr w:rsidR="008A10AE" w:rsidRPr="003B6432" w:rsidTr="000947F5">
        <w:tc>
          <w:tcPr>
            <w:tcW w:w="651" w:type="dxa"/>
          </w:tcPr>
          <w:p w:rsidR="008A10AE" w:rsidRPr="003B6432" w:rsidRDefault="008A10AE" w:rsidP="000947F5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3B6432">
              <w:rPr>
                <w:rFonts w:ascii="GHEA Grapalat" w:hAnsi="GHEA Grapalat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8593" w:type="dxa"/>
            <w:gridSpan w:val="2"/>
          </w:tcPr>
          <w:p w:rsidR="008A10AE" w:rsidRPr="003B6432" w:rsidRDefault="008A10AE" w:rsidP="000947F5">
            <w:pPr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Ակնկալվող</w:t>
            </w:r>
            <w:r w:rsidRPr="003B6432">
              <w:rPr>
                <w:rFonts w:ascii="GHEA Grapalat" w:hAnsi="GHEA Grapalat"/>
                <w:b/>
                <w:sz w:val="24"/>
                <w:szCs w:val="24"/>
                <w:u w:val="single"/>
              </w:rPr>
              <w:t xml:space="preserve"> </w:t>
            </w:r>
            <w:r w:rsidRPr="003B6432">
              <w:rPr>
                <w:rFonts w:ascii="GHEA Grapalat" w:hAnsi="GHEA Grapalat" w:cs="Sylfaen"/>
                <w:b/>
                <w:sz w:val="24"/>
                <w:szCs w:val="24"/>
                <w:u w:val="single"/>
              </w:rPr>
              <w:t>արդյունքներ</w:t>
            </w:r>
          </w:p>
        </w:tc>
      </w:tr>
      <w:tr w:rsidR="008A10AE" w:rsidRPr="00E76F58" w:rsidTr="000947F5">
        <w:tc>
          <w:tcPr>
            <w:tcW w:w="651" w:type="dxa"/>
          </w:tcPr>
          <w:p w:rsidR="008A10AE" w:rsidRPr="003B6432" w:rsidRDefault="008A10AE" w:rsidP="000947F5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593" w:type="dxa"/>
            <w:gridSpan w:val="2"/>
          </w:tcPr>
          <w:p w:rsidR="008A10AE" w:rsidRPr="003B6432" w:rsidRDefault="008A10AE" w:rsidP="000947F5">
            <w:pPr>
              <w:shd w:val="clear" w:color="auto" w:fill="FFFFFF"/>
              <w:ind w:right="11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իրականացումից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ակնկալվող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արդյունքներն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են՝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ետագա</w:t>
            </w:r>
            <w:r w:rsidRPr="003B6432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ուսումնասիրությունների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գիտահետազոտական</w:t>
            </w:r>
            <w:r w:rsidRPr="003B6432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ռազմավարության</w:t>
            </w:r>
            <w:r w:rsidRPr="003B6432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մշակում,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</w:rPr>
              <w:t>Տարբեր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երկրների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հաստատությունների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ոլորտների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մասնագետների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միջև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համագործակցություն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Զուգադրական և միջմշակութային թարգմանաբանական,  գրականագիտական և բանագիտական հետազոտությունների խթանում, 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</w:rPr>
              <w:t>Տարածաշրջանի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երիտասարդ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թարգմանաբանների և թարգմանիչների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մասնագիտական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աճ</w:t>
            </w: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որոնք գիտաժողովի արդյունքները կկարողանան կիրառել իրենց հաստատություններում` ներդնելով դասավանդման և հետազոտական աշխատանքների գործընթացում,    </w:t>
            </w:r>
          </w:p>
          <w:p w:rsidR="008A10AE" w:rsidRPr="003B6432" w:rsidRDefault="008A10AE" w:rsidP="008A10AE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  <w:lang w:val="af-ZA"/>
              </w:rPr>
              <w:t>Հրատարակված նյութերի ակտիվ շրջանառություն տեղի և միջազգային ակադեմիական հաստատություններում և մասնագիտական գրադարաններում,</w:t>
            </w:r>
          </w:p>
          <w:p w:rsidR="008A10AE" w:rsidRPr="006B591C" w:rsidRDefault="008A10AE" w:rsidP="006B591C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af-ZA"/>
              </w:rPr>
            </w:pPr>
            <w:r w:rsidRPr="003B6432">
              <w:rPr>
                <w:rFonts w:ascii="GHEA Grapalat" w:hAnsi="GHEA Grapalat" w:cs="Sylfaen"/>
                <w:sz w:val="24"/>
                <w:szCs w:val="24"/>
              </w:rPr>
              <w:t>Գիտաժողովի</w:t>
            </w:r>
            <w:r w:rsidRPr="006B5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արդյունքների</w:t>
            </w:r>
            <w:r w:rsidRPr="006B5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շրջանառություն</w:t>
            </w:r>
            <w:r w:rsidRPr="006B5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6B5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6432">
              <w:rPr>
                <w:rFonts w:ascii="GHEA Grapalat" w:hAnsi="GHEA Grapalat" w:cs="Sylfaen"/>
                <w:sz w:val="24"/>
                <w:szCs w:val="24"/>
              </w:rPr>
              <w:t>կայքէջերում</w:t>
            </w:r>
            <w:r w:rsidRPr="006B5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8A10AE" w:rsidRPr="00044CDC" w:rsidRDefault="008A10AE" w:rsidP="008A10AE">
      <w:pPr>
        <w:rPr>
          <w:rFonts w:ascii="GHEA Grapalat" w:hAnsi="GHEA Grapalat" w:cs="Times LatArm"/>
          <w:sz w:val="24"/>
          <w:szCs w:val="24"/>
          <w:lang w:val="af-ZA"/>
        </w:rPr>
      </w:pPr>
      <w:r w:rsidRPr="00044CDC">
        <w:rPr>
          <w:rFonts w:ascii="GHEA Grapalat" w:hAnsi="GHEA Grapalat" w:cs="Times LatArm"/>
          <w:sz w:val="24"/>
          <w:szCs w:val="24"/>
          <w:lang w:val="af-ZA"/>
        </w:rPr>
        <w:t xml:space="preserve">7. </w:t>
      </w:r>
      <w:r w:rsidRPr="003B6432">
        <w:rPr>
          <w:rFonts w:ascii="GHEA Grapalat" w:hAnsi="GHEA Grapalat" w:cs="Times LatArm"/>
          <w:sz w:val="24"/>
          <w:szCs w:val="24"/>
        </w:rPr>
        <w:t>Պատասխանատու</w:t>
      </w:r>
      <w:r w:rsidRPr="00044CDC">
        <w:rPr>
          <w:rFonts w:ascii="GHEA Grapalat" w:hAnsi="GHEA Grapalat" w:cs="Times LatArm"/>
          <w:sz w:val="24"/>
          <w:szCs w:val="24"/>
          <w:lang w:val="af-ZA"/>
        </w:rPr>
        <w:t xml:space="preserve"> </w:t>
      </w:r>
      <w:r w:rsidRPr="003B6432">
        <w:rPr>
          <w:rFonts w:ascii="GHEA Grapalat" w:hAnsi="GHEA Grapalat" w:cs="Times LatArm"/>
          <w:sz w:val="24"/>
          <w:szCs w:val="24"/>
        </w:rPr>
        <w:t>անձ</w:t>
      </w:r>
      <w:r w:rsidRPr="00044CDC">
        <w:rPr>
          <w:rFonts w:ascii="GHEA Grapalat" w:hAnsi="GHEA Grapalat" w:cs="Times LatArm"/>
          <w:sz w:val="24"/>
          <w:szCs w:val="24"/>
          <w:lang w:val="af-ZA"/>
        </w:rPr>
        <w:t xml:space="preserve"> </w:t>
      </w:r>
      <w:r w:rsidRPr="003B6432">
        <w:rPr>
          <w:rFonts w:ascii="GHEA Grapalat" w:hAnsi="GHEA Grapalat" w:cs="Times LatArm"/>
          <w:sz w:val="24"/>
          <w:szCs w:val="24"/>
        </w:rPr>
        <w:t>և</w:t>
      </w:r>
      <w:r w:rsidRPr="00044CDC">
        <w:rPr>
          <w:rFonts w:ascii="GHEA Grapalat" w:hAnsi="GHEA Grapalat" w:cs="Times LatArm"/>
          <w:sz w:val="24"/>
          <w:szCs w:val="24"/>
          <w:lang w:val="af-ZA"/>
        </w:rPr>
        <w:t xml:space="preserve"> </w:t>
      </w:r>
      <w:r w:rsidRPr="003B6432">
        <w:rPr>
          <w:rFonts w:ascii="GHEA Grapalat" w:hAnsi="GHEA Grapalat" w:cs="Times LatArm"/>
          <w:sz w:val="24"/>
          <w:szCs w:val="24"/>
        </w:rPr>
        <w:t>ծրագրի</w:t>
      </w:r>
      <w:r w:rsidRPr="00044CDC">
        <w:rPr>
          <w:rFonts w:ascii="GHEA Grapalat" w:hAnsi="GHEA Grapalat" w:cs="Times LatArm"/>
          <w:sz w:val="24"/>
          <w:szCs w:val="24"/>
          <w:lang w:val="af-ZA"/>
        </w:rPr>
        <w:t xml:space="preserve"> </w:t>
      </w:r>
      <w:r w:rsidRPr="003B6432">
        <w:rPr>
          <w:rFonts w:ascii="GHEA Grapalat" w:hAnsi="GHEA Grapalat" w:cs="Times LatArm"/>
          <w:sz w:val="24"/>
          <w:szCs w:val="24"/>
        </w:rPr>
        <w:t>իրականացնող</w:t>
      </w:r>
    </w:p>
    <w:p w:rsidR="008A10AE" w:rsidRPr="00044CDC" w:rsidRDefault="008A10AE" w:rsidP="008A10AE">
      <w:pPr>
        <w:pStyle w:val="ListParagraph"/>
        <w:rPr>
          <w:rFonts w:ascii="GHEA Grapalat" w:hAnsi="GHEA Grapalat" w:cs="Times LatArm"/>
          <w:sz w:val="24"/>
          <w:lang w:val="af-ZA"/>
        </w:rPr>
      </w:pPr>
      <w:r w:rsidRPr="003B6432">
        <w:rPr>
          <w:rFonts w:ascii="GHEA Grapalat" w:hAnsi="GHEA Grapalat" w:cs="Times LatArm"/>
          <w:sz w:val="24"/>
        </w:rPr>
        <w:t>Պատասխանատու</w:t>
      </w:r>
      <w:r w:rsidRPr="00044CDC">
        <w:rPr>
          <w:rFonts w:ascii="GHEA Grapalat" w:hAnsi="GHEA Grapalat" w:cs="Times LatArm"/>
          <w:sz w:val="24"/>
          <w:lang w:val="af-ZA"/>
        </w:rPr>
        <w:t xml:space="preserve"> </w:t>
      </w:r>
      <w:r w:rsidRPr="003B6432">
        <w:rPr>
          <w:rFonts w:ascii="GHEA Grapalat" w:hAnsi="GHEA Grapalat" w:cs="Times LatArm"/>
          <w:sz w:val="24"/>
        </w:rPr>
        <w:t>անձինք</w:t>
      </w:r>
      <w:r w:rsidRPr="00044CDC">
        <w:rPr>
          <w:rFonts w:ascii="GHEA Grapalat" w:hAnsi="GHEA Grapalat" w:cs="Times LatArm"/>
          <w:sz w:val="24"/>
          <w:lang w:val="af-ZA"/>
        </w:rPr>
        <w:t xml:space="preserve">` </w:t>
      </w:r>
    </w:p>
    <w:p w:rsidR="008A10AE" w:rsidRPr="003B6432" w:rsidRDefault="008A10AE" w:rsidP="008A10AE">
      <w:pPr>
        <w:pStyle w:val="ListParagraph"/>
        <w:numPr>
          <w:ilvl w:val="0"/>
          <w:numId w:val="22"/>
        </w:numPr>
        <w:spacing w:after="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>Նարինե Թուխիկյան-Խաչատուրյան</w:t>
      </w:r>
    </w:p>
    <w:p w:rsidR="008A10AE" w:rsidRPr="003B6432" w:rsidRDefault="008A10AE" w:rsidP="008A10AE">
      <w:pPr>
        <w:pStyle w:val="ListParagraph"/>
        <w:ind w:left="1440"/>
        <w:rPr>
          <w:rFonts w:ascii="GHEA Grapalat" w:eastAsia="Times New Roman" w:hAnsi="GHEA Grapalat"/>
          <w:sz w:val="24"/>
        </w:rPr>
      </w:pPr>
      <w:r w:rsidRPr="003B6432">
        <w:rPr>
          <w:rFonts w:ascii="GHEA Grapalat" w:eastAsia="Times New Roman" w:hAnsi="GHEA Grapalat"/>
          <w:sz w:val="24"/>
          <w:shd w:val="clear" w:color="auto" w:fill="FFFFFF"/>
        </w:rPr>
        <w:t>ՀՀ կրթության, գիտության, մշակույթի և սպորտի նախարարի տեղակալ</w:t>
      </w:r>
      <w:r w:rsidRPr="003B6432">
        <w:rPr>
          <w:rFonts w:ascii="Sylfaen" w:eastAsia="Times New Roman" w:hAnsi="Sylfaen"/>
          <w:sz w:val="24"/>
          <w:shd w:val="clear" w:color="auto" w:fill="FFFFFF"/>
        </w:rPr>
        <w:t> </w:t>
      </w: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>Հեռ.` (091) 421938</w:t>
      </w: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 xml:space="preserve">Էլ. Փոստ` </w:t>
      </w:r>
      <w:hyperlink r:id="rId10" w:history="1">
        <w:r w:rsidRPr="003B6432">
          <w:rPr>
            <w:rStyle w:val="Hyperlink"/>
            <w:rFonts w:ascii="GHEA Grapalat" w:hAnsi="GHEA Grapalat" w:cs="Times LatArm"/>
            <w:sz w:val="24"/>
          </w:rPr>
          <w:t>khachaturyannarine1@gmail.com</w:t>
        </w:r>
      </w:hyperlink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</w:p>
    <w:p w:rsidR="008A10AE" w:rsidRPr="003B6432" w:rsidRDefault="008A10AE" w:rsidP="008A10AE">
      <w:pPr>
        <w:pStyle w:val="ListParagraph"/>
        <w:numPr>
          <w:ilvl w:val="0"/>
          <w:numId w:val="22"/>
        </w:numPr>
        <w:spacing w:after="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>Ալվարդ Ջիվանյան</w:t>
      </w: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>Հովհ. Թումանյանի թանգարանի հեքիաթագիտ.-ան բաժնի ղեկավար, ԵՊՀ անգլ. բանասիր.-ան ամբիոնի պրոֆեսոր</w:t>
      </w: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>Հեռ.` (098) 643959</w:t>
      </w: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 xml:space="preserve">Էլ. Փոստ` </w:t>
      </w:r>
      <w:hyperlink r:id="rId11" w:history="1">
        <w:r w:rsidRPr="003B6432">
          <w:rPr>
            <w:rStyle w:val="Hyperlink"/>
            <w:rFonts w:ascii="GHEA Grapalat" w:hAnsi="GHEA Grapalat" w:cs="Times LatArm"/>
            <w:sz w:val="24"/>
          </w:rPr>
          <w:t>alvardjivanyan@gmail.com</w:t>
        </w:r>
      </w:hyperlink>
    </w:p>
    <w:p w:rsidR="008A10AE" w:rsidRPr="003B6432" w:rsidRDefault="008A10AE" w:rsidP="008A10AE">
      <w:pPr>
        <w:rPr>
          <w:rFonts w:ascii="GHEA Grapalat" w:hAnsi="GHEA Grapalat" w:cs="Times LatArm"/>
          <w:sz w:val="24"/>
          <w:szCs w:val="24"/>
        </w:rPr>
      </w:pPr>
      <w:r w:rsidRPr="003B6432">
        <w:rPr>
          <w:rFonts w:ascii="GHEA Grapalat" w:hAnsi="GHEA Grapalat" w:cs="Times LatArm"/>
          <w:sz w:val="24"/>
          <w:szCs w:val="24"/>
        </w:rPr>
        <w:t>Ծրագրի իրականացնող`</w:t>
      </w:r>
    </w:p>
    <w:p w:rsidR="008A10AE" w:rsidRPr="003B6432" w:rsidRDefault="008A10AE" w:rsidP="008A10AE">
      <w:pPr>
        <w:pStyle w:val="ListParagraph"/>
        <w:numPr>
          <w:ilvl w:val="0"/>
          <w:numId w:val="21"/>
        </w:numPr>
        <w:spacing w:after="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>Հովհ.Թումանյանի թանգարան</w:t>
      </w: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 xml:space="preserve">Հասցե` Երևան, Մոսկովյան 40, 0002 </w:t>
      </w: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lastRenderedPageBreak/>
        <w:t>Հեռ.` 010 51 60 21</w:t>
      </w:r>
    </w:p>
    <w:p w:rsidR="008A10AE" w:rsidRPr="003B6432" w:rsidRDefault="008A10AE" w:rsidP="008A10AE">
      <w:pPr>
        <w:pStyle w:val="ListParagraph"/>
        <w:ind w:left="1440"/>
        <w:rPr>
          <w:rFonts w:ascii="GHEA Grapalat" w:hAnsi="GHEA Grapalat" w:cs="Times LatArm"/>
          <w:sz w:val="24"/>
        </w:rPr>
      </w:pPr>
      <w:r w:rsidRPr="003B6432">
        <w:rPr>
          <w:rFonts w:ascii="GHEA Grapalat" w:hAnsi="GHEA Grapalat" w:cs="Times LatArm"/>
          <w:sz w:val="24"/>
        </w:rPr>
        <w:t>Էլ. Փոստ` museum@toumanian.am</w:t>
      </w:r>
    </w:p>
    <w:p w:rsidR="008A10AE" w:rsidRPr="003B6432" w:rsidRDefault="008A10AE" w:rsidP="008A10AE">
      <w:pPr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3B6432">
        <w:rPr>
          <w:rFonts w:ascii="GHEA Grapalat" w:hAnsi="GHEA Grapalat"/>
          <w:sz w:val="24"/>
          <w:szCs w:val="24"/>
          <w:lang w:val="pt-BR"/>
        </w:rPr>
        <w:t>Ծրագրի համակարգող`</w:t>
      </w:r>
    </w:p>
    <w:p w:rsidR="008A10AE" w:rsidRPr="003B6432" w:rsidRDefault="008A10AE" w:rsidP="008A10AE">
      <w:pPr>
        <w:numPr>
          <w:ilvl w:val="0"/>
          <w:numId w:val="11"/>
        </w:numPr>
        <w:spacing w:after="0" w:line="240" w:lineRule="auto"/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3B6432">
        <w:rPr>
          <w:rFonts w:ascii="GHEA Grapalat" w:hAnsi="GHEA Grapalat"/>
          <w:sz w:val="24"/>
          <w:szCs w:val="24"/>
          <w:lang w:val="pt-BR"/>
        </w:rPr>
        <w:t xml:space="preserve">Անի Եղիազարյան, </w:t>
      </w:r>
      <w:r w:rsidRPr="003B6432">
        <w:rPr>
          <w:rFonts w:ascii="GHEA Grapalat" w:hAnsi="GHEA Grapalat"/>
          <w:sz w:val="24"/>
          <w:szCs w:val="24"/>
          <w:lang w:val="pt-BR"/>
        </w:rPr>
        <w:tab/>
      </w:r>
      <w:r w:rsidRPr="003B6432">
        <w:rPr>
          <w:rFonts w:ascii="GHEA Grapalat" w:hAnsi="GHEA Grapalat"/>
          <w:sz w:val="24"/>
          <w:szCs w:val="24"/>
          <w:lang w:val="pt-BR"/>
        </w:rPr>
        <w:br/>
      </w:r>
      <w:r w:rsidRPr="003B6432">
        <w:rPr>
          <w:rFonts w:ascii="GHEA Grapalat" w:hAnsi="GHEA Grapalat" w:cs="Sylfaen"/>
          <w:sz w:val="24"/>
          <w:szCs w:val="24"/>
          <w:lang w:val="hy-AM"/>
        </w:rPr>
        <w:t xml:space="preserve">Հովհ. Թումանյանի թանգարանի տնօրենի ժ/պ,  </w:t>
      </w:r>
    </w:p>
    <w:p w:rsidR="008A10AE" w:rsidRPr="003B6432" w:rsidRDefault="008A10AE" w:rsidP="008A10AE">
      <w:pPr>
        <w:pStyle w:val="ListParagraph"/>
        <w:ind w:firstLine="450"/>
        <w:jc w:val="both"/>
        <w:rPr>
          <w:rFonts w:ascii="GHEA Grapalat" w:hAnsi="GHEA Grapalat" w:cs="Arial Armenian"/>
          <w:sz w:val="24"/>
          <w:lang w:val="pt-BR"/>
        </w:rPr>
      </w:pPr>
      <w:r w:rsidRPr="003B6432">
        <w:rPr>
          <w:rFonts w:ascii="GHEA Grapalat" w:hAnsi="GHEA Grapalat" w:cs="Arial Armenian"/>
          <w:sz w:val="24"/>
        </w:rPr>
        <w:t>Հեռ</w:t>
      </w:r>
      <w:r w:rsidRPr="003B6432">
        <w:rPr>
          <w:rFonts w:ascii="GHEA Grapalat" w:hAnsi="GHEA Grapalat" w:cs="Arial Armenian"/>
          <w:sz w:val="24"/>
          <w:lang w:val="pt-BR"/>
        </w:rPr>
        <w:t>.` 099 82 58 13</w:t>
      </w:r>
    </w:p>
    <w:p w:rsidR="008A10AE" w:rsidRPr="003B6432" w:rsidRDefault="008A10AE" w:rsidP="008A10AE">
      <w:pPr>
        <w:ind w:left="1170"/>
        <w:jc w:val="both"/>
        <w:rPr>
          <w:rFonts w:ascii="GHEA Grapalat" w:hAnsi="GHEA Grapalat" w:cs="Arial Armenian"/>
          <w:sz w:val="24"/>
          <w:szCs w:val="24"/>
          <w:lang w:val="pt-BR"/>
        </w:rPr>
      </w:pPr>
      <w:r w:rsidRPr="003B6432">
        <w:rPr>
          <w:rFonts w:ascii="GHEA Grapalat" w:hAnsi="GHEA Grapalat" w:cs="Arial Armenian"/>
          <w:sz w:val="24"/>
          <w:szCs w:val="24"/>
        </w:rPr>
        <w:t>Էլ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 xml:space="preserve">. </w:t>
      </w:r>
      <w:r w:rsidRPr="003B6432">
        <w:rPr>
          <w:rFonts w:ascii="GHEA Grapalat" w:hAnsi="GHEA Grapalat" w:cs="Arial Armenian"/>
          <w:sz w:val="24"/>
          <w:szCs w:val="24"/>
        </w:rPr>
        <w:t>փոստ</w:t>
      </w:r>
      <w:r w:rsidRPr="003B6432">
        <w:rPr>
          <w:rFonts w:ascii="GHEA Grapalat" w:hAnsi="GHEA Grapalat" w:cs="Arial Armenian"/>
          <w:sz w:val="24"/>
          <w:szCs w:val="24"/>
          <w:lang w:val="pt-BR"/>
        </w:rPr>
        <w:t>` aniyeghiazaryant@gmail.com</w:t>
      </w:r>
    </w:p>
    <w:p w:rsidR="008A10AE" w:rsidRDefault="008A10AE" w:rsidP="00316A6F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r w:rsidRPr="00316A6F">
        <w:rPr>
          <w:rFonts w:ascii="GHEA Grapalat" w:hAnsi="GHEA Grapalat"/>
          <w:b/>
          <w:sz w:val="24"/>
          <w:szCs w:val="20"/>
          <w:lang w:val="hy-AM"/>
        </w:rPr>
        <w:t>ՏԵՂԵԿԱՆՔ</w:t>
      </w:r>
    </w:p>
    <w:p w:rsidR="00316A6F" w:rsidRPr="00316A6F" w:rsidRDefault="00316A6F" w:rsidP="00316A6F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</w:p>
    <w:p w:rsidR="008A10AE" w:rsidRPr="00846C48" w:rsidRDefault="008A10AE" w:rsidP="00846C48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r w:rsidRPr="00846C48">
        <w:rPr>
          <w:rFonts w:ascii="GHEA Grapalat" w:hAnsi="GHEA Grapalat"/>
          <w:b/>
          <w:sz w:val="24"/>
          <w:szCs w:val="20"/>
          <w:lang w:val="hy-AM"/>
        </w:rPr>
        <w:t>«ՀԱՅԱՍՏԱՆԻ ՀԱՆՐԱՊԵՏՈՒԹՅԱՆ ԱՐՏԱՔԻՆ ԳՈՐԾԵՐԻ ՆԱԽԱՐԱՐՈՒԹՅԱՆ </w:t>
      </w:r>
      <w:r w:rsidR="00EB55F2" w:rsidRPr="00846C48">
        <w:rPr>
          <w:rFonts w:ascii="GHEA Grapalat" w:hAnsi="GHEA Grapalat"/>
          <w:b/>
          <w:sz w:val="24"/>
          <w:szCs w:val="20"/>
          <w:lang w:val="hy-AM"/>
        </w:rPr>
        <w:t>ԱՋԱԿՑՈՒԹՅՈՒՆ ԱՐՎԵՍՏՆԵՐԻ ԾՐԱԳՐԻՆ</w:t>
      </w:r>
      <w:r w:rsidRPr="00846C48">
        <w:rPr>
          <w:rFonts w:ascii="GHEA Grapalat" w:hAnsi="GHEA Grapalat"/>
          <w:b/>
          <w:sz w:val="24"/>
          <w:szCs w:val="20"/>
          <w:lang w:val="hy-AM"/>
        </w:rPr>
        <w:t>» ԾՐԱԳՐԻ ԱՐՏԱԲՅՈՒՋԵՏԱՅԻՆ ՀԱՇՎԻ ՄԻՋՈՑՆԵՐԻ ԾԱԽՍՄԱՆ 2019 ԹՎԱԿԱՆԻ ՆԱԽԱՀԱՇԻՎԸ ՀԱՍՏԱՏԵԼՈՒ, 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ԵՎ ԼՐԱՑՈՒՄՆԵՐ ԿԱՏԱՐԵԼՈՒ ՄԱՍԻՆ» ՀՀ ԿԱՌԱՎԱՐՈՒԹՅԱՆ ՈՐՈ</w:t>
      </w:r>
      <w:r w:rsidR="00846C48">
        <w:rPr>
          <w:rFonts w:ascii="GHEA Grapalat" w:hAnsi="GHEA Grapalat"/>
          <w:b/>
          <w:sz w:val="24"/>
          <w:szCs w:val="20"/>
          <w:lang w:val="hy-AM"/>
        </w:rPr>
        <w:t>ՇՄԱՆ ՎԵՐԱԲԵՐՅԱԼ</w:t>
      </w:r>
    </w:p>
    <w:p w:rsidR="008A10AE" w:rsidRPr="001F07E7" w:rsidRDefault="008A10AE" w:rsidP="008A10AE">
      <w:pPr>
        <w:rPr>
          <w:rFonts w:ascii="GHEA Grapalat" w:hAnsi="GHEA Grapalat"/>
          <w:lang w:val="af-ZA"/>
        </w:rPr>
      </w:pPr>
      <w:r w:rsidRPr="003B6432">
        <w:rPr>
          <w:rFonts w:ascii="GHEA Grapalat" w:hAnsi="GHEA Grapalat"/>
          <w:lang w:val="af-ZA"/>
        </w:rPr>
        <w:tab/>
      </w:r>
    </w:p>
    <w:p w:rsidR="008A10AE" w:rsidRPr="001F07E7" w:rsidRDefault="008A10AE" w:rsidP="008A10AE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F07E7">
        <w:rPr>
          <w:rFonts w:ascii="GHEA Grapalat" w:hAnsi="GHEA Grapalat"/>
          <w:lang w:val="af-ZA"/>
        </w:rPr>
        <w:tab/>
      </w:r>
      <w:r w:rsidRPr="001F07E7">
        <w:rPr>
          <w:rFonts w:ascii="GHEA Grapalat" w:hAnsi="GHEA Grapalat" w:cs="Arial"/>
          <w:sz w:val="24"/>
          <w:szCs w:val="24"/>
          <w:lang w:val="hy-AM"/>
        </w:rPr>
        <w:t xml:space="preserve">Վերը նշված նախագծի ընդունման արդյունքում ՀՀ 2019 թվականի պետական բյուջեի եկամուտի և ծախսերի ծրագրային ցուցանիշներից յուրաքանչյուրը կավելանա համապատասխանաբար 12815.2 հազ. ՀՀ դրամով և 12815.2 հազ.ՀՀ դրամով:  </w:t>
      </w:r>
    </w:p>
    <w:p w:rsidR="008A10AE" w:rsidRPr="003B6432" w:rsidRDefault="008A10AE" w:rsidP="002F5F7F">
      <w:pPr>
        <w:rPr>
          <w:rFonts w:ascii="GHEA Grapalat" w:hAnsi="GHEA Grapalat" w:cs="Sylfaen"/>
          <w:lang w:val="af-ZA"/>
        </w:rPr>
      </w:pPr>
    </w:p>
    <w:p w:rsidR="008A10AE" w:rsidRPr="00915271" w:rsidRDefault="008A10AE" w:rsidP="0091527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r w:rsidRPr="00915271">
        <w:rPr>
          <w:rFonts w:ascii="GHEA Grapalat" w:hAnsi="GHEA Grapalat"/>
          <w:b/>
          <w:sz w:val="24"/>
          <w:szCs w:val="20"/>
          <w:lang w:val="hy-AM"/>
        </w:rPr>
        <w:t>ՏԵՂԵԿԱՆՔ</w:t>
      </w:r>
    </w:p>
    <w:p w:rsidR="00915271" w:rsidRPr="00846C48" w:rsidRDefault="00915271" w:rsidP="00915271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r w:rsidRPr="00846C48">
        <w:rPr>
          <w:rFonts w:ascii="GHEA Grapalat" w:hAnsi="GHEA Grapalat"/>
          <w:b/>
          <w:sz w:val="24"/>
          <w:szCs w:val="20"/>
          <w:lang w:val="hy-AM"/>
        </w:rPr>
        <w:t xml:space="preserve">«ՀԱՅԱՍՏԱՆԻ ՀԱՆՐԱՊԵՏՈՒԹՅԱՆ ԱՐՏԱՔԻՆ ԳՈՐԾԵՐԻ ՆԱԽԱՐԱՐՈՒԹՅԱՆ ԱՋԱԿՑՈՒԹՅՈՒՆ ԱՐՎԵՍՏՆԵՐԻ ԾՐԱԳՐԻՆ» ԾՐԱԳՐԻ ԱՐՏԱԲՅՈՒՋԵՏԱՅԻՆ ՀԱՇՎԻ ՄԻՋՈՑՆԵՐԻ ԾԱԽՍՄԱՆ 2019 ԹՎԱԿԱՆԻ ՆԱԽԱՀԱՇԻՎԸ ՀԱՍՏԱՏԵԼՈՒ, ՀԱՅԱՍՏԱՆԻ ՀԱՆՐԱՊԵՏՈՒԹՅԱՆ 2019 ԹՎԱԿԱՆԻ ՊԵՏԱԿԱՆ ԲՅՈՒՋԵՈՒՄ ԵՎ ՀԱՅԱՍՏԱՆԻ ՀԱՆՐԱՊԵՏՈՒԹՅԱՆ ԿԱՌԱՎԱՐՈՒԹՅԱՆ 2018 ԹՎԱԿԱՆԻ ԴԵԿՏԵՄԲԵՐԻ 27-ի N 1515-Ն ՈՐՈՇՄԱՆ </w:t>
      </w:r>
      <w:r w:rsidRPr="00846C48">
        <w:rPr>
          <w:rFonts w:ascii="GHEA Grapalat" w:hAnsi="GHEA Grapalat"/>
          <w:b/>
          <w:sz w:val="24"/>
          <w:szCs w:val="20"/>
          <w:lang w:val="hy-AM"/>
        </w:rPr>
        <w:lastRenderedPageBreak/>
        <w:t>ՄԵՋ ՓՈՓՈԽՈՒԹՅՈՒՆՆԵՐ ԵՎ ԼՐԱՑՈՒՄՆԵՐ ԿԱՏԱՐԵԼՈՒ ՄԱՍԻՆ» ՀՀ ԿԱՌԱՎԱՐՈՒԹՅԱՆ ՈՐՈ</w:t>
      </w:r>
      <w:r>
        <w:rPr>
          <w:rFonts w:ascii="GHEA Grapalat" w:hAnsi="GHEA Grapalat"/>
          <w:b/>
          <w:sz w:val="24"/>
          <w:szCs w:val="20"/>
          <w:lang w:val="hy-AM"/>
        </w:rPr>
        <w:t>ՇՄԱՆ ՎԵՐԱԲԵՐՅԱԼ</w:t>
      </w:r>
    </w:p>
    <w:p w:rsidR="008A10AE" w:rsidRPr="00915271" w:rsidRDefault="008A10AE" w:rsidP="008A10AE">
      <w:pPr>
        <w:rPr>
          <w:rFonts w:ascii="GHEA Grapalat" w:hAnsi="GHEA Grapalat"/>
          <w:lang w:val="hy-AM"/>
        </w:rPr>
      </w:pPr>
    </w:p>
    <w:p w:rsidR="008A10AE" w:rsidRPr="001F07E7" w:rsidRDefault="008A10AE" w:rsidP="002F5F7F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B6432">
        <w:rPr>
          <w:rFonts w:ascii="GHEA Grapalat" w:hAnsi="GHEA Grapalat"/>
          <w:lang w:val="af-ZA"/>
        </w:rPr>
        <w:tab/>
      </w:r>
      <w:r w:rsidRPr="001F07E7">
        <w:rPr>
          <w:rFonts w:ascii="GHEA Grapalat" w:hAnsi="GHEA Grapalat" w:cs="Arial"/>
          <w:sz w:val="24"/>
          <w:szCs w:val="24"/>
          <w:lang w:val="hy-AM"/>
        </w:rPr>
        <w:t>Վերը նշված որոշման նախագծի ընդունումն այլ իրավական ակտերում փոփոխությունների կամ լրացումների անհրաժեշտություն չի առաջացնում:</w:t>
      </w:r>
    </w:p>
    <w:p w:rsidR="008A10AE" w:rsidRPr="001F07E7" w:rsidRDefault="008A10AE" w:rsidP="002F5F7F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1F07E7">
        <w:rPr>
          <w:rFonts w:ascii="GHEA Grapalat" w:hAnsi="GHEA Grapalat" w:cs="Arial"/>
          <w:sz w:val="24"/>
          <w:szCs w:val="24"/>
          <w:lang w:val="hy-AM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8A10AE" w:rsidRPr="003B6432" w:rsidRDefault="008A10AE" w:rsidP="002F5F7F">
      <w:pPr>
        <w:rPr>
          <w:rFonts w:ascii="GHEA Grapalat" w:hAnsi="GHEA Grapalat" w:cs="Sylfaen"/>
          <w:bCs/>
          <w:lang w:val="af-ZA"/>
        </w:rPr>
      </w:pPr>
    </w:p>
    <w:p w:rsidR="008A10AE" w:rsidRPr="001B1868" w:rsidRDefault="008A10AE" w:rsidP="001B1868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r w:rsidRPr="001B1868">
        <w:rPr>
          <w:rFonts w:ascii="GHEA Grapalat" w:hAnsi="GHEA Grapalat"/>
          <w:b/>
          <w:sz w:val="24"/>
          <w:szCs w:val="20"/>
          <w:lang w:val="hy-AM"/>
        </w:rPr>
        <w:t>ՏԵՂԵԿԱՆՔ</w:t>
      </w:r>
    </w:p>
    <w:p w:rsidR="001B1868" w:rsidRPr="00846C48" w:rsidRDefault="001B1868" w:rsidP="001B1868">
      <w:pPr>
        <w:spacing w:after="0" w:line="360" w:lineRule="auto"/>
        <w:jc w:val="center"/>
        <w:rPr>
          <w:rFonts w:ascii="GHEA Grapalat" w:hAnsi="GHEA Grapalat"/>
          <w:b/>
          <w:sz w:val="24"/>
          <w:szCs w:val="20"/>
          <w:lang w:val="hy-AM"/>
        </w:rPr>
      </w:pPr>
      <w:r w:rsidRPr="00846C48">
        <w:rPr>
          <w:rFonts w:ascii="GHEA Grapalat" w:hAnsi="GHEA Grapalat"/>
          <w:b/>
          <w:sz w:val="24"/>
          <w:szCs w:val="20"/>
          <w:lang w:val="hy-AM"/>
        </w:rPr>
        <w:t>«ՀԱՅԱՍՏԱՆԻ ՀԱՆՐԱՊԵՏՈՒԹՅԱՆ ԱՐՏԱՔԻՆ ԳՈՐԾԵՐԻ ՆԱԽԱՐԱՐՈՒԹՅԱՆ ԱՋԱԿՑՈՒԹՅՈՒՆ ԱՐՎԵՍՏՆԵՐԻ ԾՐԱԳՐԻՆ» ԾՐԱԳՐԻ ԱՐՏԱԲՅՈՒՋԵՏԱՅԻՆ ՀԱՇՎԻ ՄԻՋՈՑՆԵՐԻ ԾԱԽՍՄԱՆ 2019 ԹՎԱԿԱՆԻ ՆԱԽԱՀԱՇԻՎԸ ՀԱՍՏԱՏԵԼՈՒ, ՀԱՅԱՍՏԱՆԻ ՀԱՆՐԱՊԵՏՈՒԹՅԱՆ 2019 ԹՎԱԿԱՆԻ ՊԵՏԱԿԱՆ ԲՅՈՒՋԵՈՒՄ ԵՎ ՀԱՅԱՍՏԱՆԻ ՀԱՆՐԱՊԵՏՈՒԹՅԱՆ ԿԱՌԱՎԱՐՈՒԹՅԱՆ 2018 ԹՎԱԿԱՆԻ ԴԵԿՏԵՄԲԵՐԻ 27-ի N 1515-Ն ՈՐՈՇՄԱՆ ՄԵՋ ՓՈՓՈԽՈՒԹՅՈՒՆՆԵՐ ԵՎ ԼՐԱՑՈՒՄՆԵՐ ԿԱՏԱՐԵԼՈՒ ՄԱՍԻՆ» ՀՀ ԿԱՌԱՎԱՐՈՒԹՅԱՆ ՈՐՈ</w:t>
      </w:r>
      <w:r>
        <w:rPr>
          <w:rFonts w:ascii="GHEA Grapalat" w:hAnsi="GHEA Grapalat"/>
          <w:b/>
          <w:sz w:val="24"/>
          <w:szCs w:val="20"/>
          <w:lang w:val="hy-AM"/>
        </w:rPr>
        <w:t>ՇՄԱՆ ՎԵՐԱԲԵՐՅԱԼ</w:t>
      </w:r>
    </w:p>
    <w:p w:rsidR="002F5F7F" w:rsidRPr="001B1868" w:rsidRDefault="002F5F7F" w:rsidP="002F5F7F">
      <w:pPr>
        <w:spacing w:after="0" w:line="240" w:lineRule="auto"/>
        <w:jc w:val="both"/>
        <w:rPr>
          <w:rFonts w:ascii="GHEA Grapalat" w:hAnsi="GHEA Grapalat"/>
          <w:sz w:val="20"/>
          <w:szCs w:val="20"/>
          <w:lang w:val="hy-AM"/>
        </w:rPr>
      </w:pPr>
    </w:p>
    <w:p w:rsidR="002F5F7F" w:rsidRPr="003B6432" w:rsidRDefault="002F5F7F" w:rsidP="002F5F7F">
      <w:pPr>
        <w:spacing w:after="0" w:line="24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8A10AE" w:rsidRPr="00F66436" w:rsidRDefault="008A10AE" w:rsidP="008A10AE">
      <w:pPr>
        <w:rPr>
          <w:rFonts w:ascii="GHEA Grapalat" w:hAnsi="GHEA Grapalat"/>
          <w:bCs/>
          <w:sz w:val="24"/>
          <w:szCs w:val="24"/>
          <w:lang w:val="af-ZA"/>
        </w:rPr>
      </w:pPr>
      <w:r w:rsidRPr="00F66436">
        <w:rPr>
          <w:rFonts w:ascii="GHEA Grapalat" w:hAnsi="GHEA Grapalat" w:cs="Sylfaen"/>
          <w:bCs/>
          <w:sz w:val="24"/>
          <w:szCs w:val="24"/>
          <w:lang w:val="af-ZA"/>
        </w:rPr>
        <w:t>Որոշման</w:t>
      </w:r>
      <w:r w:rsidRPr="00F6643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66436">
        <w:rPr>
          <w:rFonts w:ascii="GHEA Grapalat" w:hAnsi="GHEA Grapalat" w:cs="Sylfaen"/>
          <w:bCs/>
          <w:sz w:val="24"/>
          <w:szCs w:val="24"/>
          <w:lang w:val="af-ZA"/>
        </w:rPr>
        <w:t>նախագծմանը</w:t>
      </w:r>
      <w:r w:rsidRPr="00F6643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66436">
        <w:rPr>
          <w:rFonts w:ascii="GHEA Grapalat" w:hAnsi="GHEA Grapalat" w:cs="Sylfaen"/>
          <w:bCs/>
          <w:sz w:val="24"/>
          <w:szCs w:val="24"/>
          <w:lang w:val="af-ZA"/>
        </w:rPr>
        <w:t>և</w:t>
      </w:r>
      <w:r w:rsidRPr="00F6643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66436">
        <w:rPr>
          <w:rFonts w:ascii="GHEA Grapalat" w:hAnsi="GHEA Grapalat" w:cs="Sylfaen"/>
          <w:bCs/>
          <w:sz w:val="24"/>
          <w:szCs w:val="24"/>
          <w:lang w:val="af-ZA"/>
        </w:rPr>
        <w:t>քննարկմանը</w:t>
      </w:r>
      <w:r w:rsidRPr="00F6643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66436">
        <w:rPr>
          <w:rFonts w:ascii="GHEA Grapalat" w:hAnsi="GHEA Grapalat" w:cs="Sylfaen"/>
          <w:bCs/>
          <w:sz w:val="24"/>
          <w:szCs w:val="24"/>
          <w:lang w:val="af-ZA"/>
        </w:rPr>
        <w:t>հասարակությունը</w:t>
      </w:r>
      <w:r w:rsidRPr="00F6643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66436">
        <w:rPr>
          <w:rFonts w:ascii="GHEA Grapalat" w:hAnsi="GHEA Grapalat" w:cs="Sylfaen"/>
          <w:bCs/>
          <w:sz w:val="24"/>
          <w:szCs w:val="24"/>
          <w:lang w:val="af-ZA"/>
        </w:rPr>
        <w:t>չի</w:t>
      </w:r>
      <w:r w:rsidRPr="00F6643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66436">
        <w:rPr>
          <w:rFonts w:ascii="GHEA Grapalat" w:hAnsi="GHEA Grapalat" w:cs="Sylfaen"/>
          <w:bCs/>
          <w:sz w:val="24"/>
          <w:szCs w:val="24"/>
          <w:lang w:val="af-ZA"/>
        </w:rPr>
        <w:t>մասնակցել</w:t>
      </w:r>
      <w:r w:rsidR="002F5F7F" w:rsidRPr="00F66436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8A10AE" w:rsidRPr="003B6432" w:rsidRDefault="008A10AE" w:rsidP="008A10AE">
      <w:pPr>
        <w:rPr>
          <w:rFonts w:ascii="GHEA Grapalat" w:hAnsi="GHEA Grapalat"/>
          <w:lang w:val="de-LU"/>
        </w:rPr>
      </w:pPr>
    </w:p>
    <w:p w:rsidR="008A10AE" w:rsidRPr="003B6432" w:rsidRDefault="009A537F" w:rsidP="008A10AE">
      <w:pPr>
        <w:rPr>
          <w:rFonts w:ascii="GHEA Grapalat" w:hAnsi="GHEA Grapalat"/>
          <w:lang w:val="de-LU"/>
        </w:rPr>
      </w:pPr>
      <w:r w:rsidRPr="003B6432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828030" cy="8237855"/>
            <wp:effectExtent l="19050" t="0" r="1270" b="0"/>
            <wp:docPr id="1" name="Picture 9" descr="Description: 104_Armenia_UNESC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104_Armenia_UNESCO_page-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3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AE" w:rsidRPr="003B6432" w:rsidRDefault="009A537F" w:rsidP="008A10AE">
      <w:pPr>
        <w:rPr>
          <w:rFonts w:ascii="GHEA Grapalat" w:hAnsi="GHEA Grapalat"/>
          <w:lang w:val="de-LU"/>
        </w:rPr>
      </w:pPr>
      <w:r w:rsidRPr="003B6432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828030" cy="8237855"/>
            <wp:effectExtent l="19050" t="0" r="1270" b="0"/>
            <wp:docPr id="2" name="Picture 10" descr="Description: 104_Armenia_UNESCO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104_Armenia_UNESCO_page-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3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de-LU"/>
        </w:rPr>
      </w:pP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af-ZA"/>
        </w:rPr>
      </w:pPr>
    </w:p>
    <w:p w:rsidR="008A10AE" w:rsidRPr="003B6432" w:rsidRDefault="009A537F" w:rsidP="008A10AE">
      <w:pPr>
        <w:rPr>
          <w:rFonts w:ascii="GHEA Grapalat" w:hAnsi="GHEA Grapalat"/>
          <w:sz w:val="24"/>
          <w:szCs w:val="24"/>
          <w:lang w:val="af-ZA"/>
        </w:rPr>
      </w:pPr>
      <w:r w:rsidRPr="003B6432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828030" cy="4126865"/>
            <wp:effectExtent l="19050" t="0" r="1270" b="0"/>
            <wp:docPr id="3" name="Picture 11" descr="Description: 104_Armenia_UNESCO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104_Armenia_UNESCO_page-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12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af-ZA"/>
        </w:rPr>
      </w:pP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af-ZA"/>
        </w:rPr>
      </w:pP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af-ZA"/>
        </w:rPr>
      </w:pP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af-ZA"/>
        </w:rPr>
      </w:pP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af-ZA"/>
        </w:rPr>
      </w:pPr>
    </w:p>
    <w:p w:rsidR="008A10AE" w:rsidRPr="003B6432" w:rsidRDefault="008A10AE" w:rsidP="008A10AE">
      <w:pPr>
        <w:rPr>
          <w:rFonts w:ascii="GHEA Grapalat" w:hAnsi="GHEA Grapalat"/>
          <w:sz w:val="24"/>
          <w:szCs w:val="24"/>
          <w:lang w:val="af-ZA"/>
        </w:rPr>
      </w:pPr>
    </w:p>
    <w:p w:rsidR="008A10AE" w:rsidRPr="003B6432" w:rsidRDefault="008A10AE" w:rsidP="008A10AE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:rsidR="006868B6" w:rsidRPr="003B6432" w:rsidRDefault="006868B6" w:rsidP="006A4ED2">
      <w:pPr>
        <w:jc w:val="center"/>
        <w:rPr>
          <w:rFonts w:ascii="GHEA Grapalat" w:hAnsi="GHEA Grapalat" w:cs="Sylfaen"/>
          <w:sz w:val="20"/>
          <w:szCs w:val="20"/>
          <w:lang w:val="pt-BR"/>
        </w:rPr>
      </w:pPr>
    </w:p>
    <w:p w:rsidR="006868B6" w:rsidRPr="003B6432" w:rsidRDefault="006868B6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6868B6" w:rsidRPr="003B6432" w:rsidRDefault="006868B6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6868B6" w:rsidRPr="003B6432" w:rsidRDefault="006868B6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</w:p>
    <w:p w:rsidR="006868B6" w:rsidRPr="003B6432" w:rsidRDefault="009A537F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  <w:r w:rsidRPr="003B6432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828030" cy="4508500"/>
            <wp:effectExtent l="19050" t="0" r="1270" b="0"/>
            <wp:docPr id="4" name="Picture 12" descr="Description: 104_Armenia_UNESCO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104_Armenia_UNESCO_page-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432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5828030" cy="4508500"/>
            <wp:effectExtent l="19050" t="0" r="1270" b="0"/>
            <wp:docPr id="5" name="Picture 13" descr="Description: 104_Armenia_UNESCO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104_Armenia_UNESCO_page-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6432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605780" cy="4333240"/>
            <wp:effectExtent l="19050" t="0" r="0" b="0"/>
            <wp:docPr id="6" name="Picture 14" descr="Description: 104_Armenia_UNESCO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104_Armenia_UNESCO_page-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33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B6" w:rsidRDefault="009A537F" w:rsidP="006A4ED2">
      <w:pPr>
        <w:jc w:val="center"/>
        <w:rPr>
          <w:rFonts w:ascii="GHEA Grapalat" w:hAnsi="GHEA Grapalat" w:cs="Sylfaen"/>
          <w:sz w:val="20"/>
          <w:szCs w:val="20"/>
          <w:lang w:val="pl-PL"/>
        </w:rPr>
      </w:pPr>
      <w:r w:rsidRPr="003B6432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5828030" cy="4508500"/>
            <wp:effectExtent l="19050" t="0" r="1270" b="0"/>
            <wp:docPr id="7" name="Picture 15" descr="Description: 104_Armenia_UNESCO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cription: 104_Armenia_UNESCO_page-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B6" w:rsidRPr="00603DC2" w:rsidRDefault="006868B6" w:rsidP="00672AFB">
      <w:pPr>
        <w:rPr>
          <w:rFonts w:ascii="GHEA Grapalat" w:hAnsi="GHEA Grapalat" w:cs="Sylfaen"/>
          <w:sz w:val="20"/>
          <w:szCs w:val="20"/>
          <w:lang w:val="pl-PL"/>
        </w:rPr>
      </w:pPr>
    </w:p>
    <w:sectPr w:rsidR="006868B6" w:rsidRPr="00603DC2" w:rsidSect="00F96B42">
      <w:pgSz w:w="11906" w:h="16838"/>
      <w:pgMar w:top="851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74B" w:rsidRDefault="00C6174B">
      <w:pPr>
        <w:spacing w:after="0" w:line="240" w:lineRule="auto"/>
      </w:pPr>
      <w:r>
        <w:separator/>
      </w:r>
    </w:p>
  </w:endnote>
  <w:endnote w:type="continuationSeparator" w:id="0">
    <w:p w:rsidR="00C6174B" w:rsidRDefault="00C6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74B" w:rsidRDefault="00C6174B">
      <w:pPr>
        <w:spacing w:after="0" w:line="240" w:lineRule="auto"/>
      </w:pPr>
      <w:r>
        <w:separator/>
      </w:r>
    </w:p>
  </w:footnote>
  <w:footnote w:type="continuationSeparator" w:id="0">
    <w:p w:rsidR="00C6174B" w:rsidRDefault="00C6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340E"/>
    <w:multiLevelType w:val="hybridMultilevel"/>
    <w:tmpl w:val="9768E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177ED"/>
    <w:multiLevelType w:val="hybridMultilevel"/>
    <w:tmpl w:val="9A425E18"/>
    <w:lvl w:ilvl="0" w:tplc="49B410E6">
      <w:start w:val="1"/>
      <w:numFmt w:val="decimal"/>
      <w:lvlText w:val="%1)"/>
      <w:lvlJc w:val="left"/>
      <w:pPr>
        <w:ind w:left="108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F20AE5"/>
    <w:multiLevelType w:val="hybridMultilevel"/>
    <w:tmpl w:val="61F69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739D6"/>
    <w:multiLevelType w:val="hybridMultilevel"/>
    <w:tmpl w:val="1DC204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130F4"/>
    <w:multiLevelType w:val="hybridMultilevel"/>
    <w:tmpl w:val="6C1E5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D008A"/>
    <w:multiLevelType w:val="hybridMultilevel"/>
    <w:tmpl w:val="AE7668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5E22D7"/>
    <w:multiLevelType w:val="hybridMultilevel"/>
    <w:tmpl w:val="9BD0F0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B1B7F"/>
    <w:multiLevelType w:val="hybridMultilevel"/>
    <w:tmpl w:val="02025A08"/>
    <w:lvl w:ilvl="0" w:tplc="1DAE245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C747AB6"/>
    <w:multiLevelType w:val="hybridMultilevel"/>
    <w:tmpl w:val="50DCA08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B730EF"/>
    <w:multiLevelType w:val="hybridMultilevel"/>
    <w:tmpl w:val="EB10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C46EF"/>
    <w:multiLevelType w:val="hybridMultilevel"/>
    <w:tmpl w:val="2278B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F14D5"/>
    <w:multiLevelType w:val="hybridMultilevel"/>
    <w:tmpl w:val="C8E0D5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44512"/>
    <w:multiLevelType w:val="hybridMultilevel"/>
    <w:tmpl w:val="2EC827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F074A2"/>
    <w:multiLevelType w:val="hybridMultilevel"/>
    <w:tmpl w:val="65167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53289"/>
    <w:multiLevelType w:val="hybridMultilevel"/>
    <w:tmpl w:val="FE9AE4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53D"/>
    <w:multiLevelType w:val="hybridMultilevel"/>
    <w:tmpl w:val="2F5AFD4E"/>
    <w:lvl w:ilvl="0" w:tplc="4A400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6059C"/>
    <w:multiLevelType w:val="hybridMultilevel"/>
    <w:tmpl w:val="A516A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90B5B"/>
    <w:multiLevelType w:val="hybridMultilevel"/>
    <w:tmpl w:val="C8D058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252A95"/>
    <w:multiLevelType w:val="hybridMultilevel"/>
    <w:tmpl w:val="9086EC9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BF13E9C"/>
    <w:multiLevelType w:val="multilevel"/>
    <w:tmpl w:val="56B4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016420"/>
    <w:multiLevelType w:val="hybridMultilevel"/>
    <w:tmpl w:val="C7D4A73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2E1778E"/>
    <w:multiLevelType w:val="hybridMultilevel"/>
    <w:tmpl w:val="C172C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9"/>
  </w:num>
  <w:num w:numId="5">
    <w:abstractNumId w:val="5"/>
  </w:num>
  <w:num w:numId="6">
    <w:abstractNumId w:val="0"/>
  </w:num>
  <w:num w:numId="7">
    <w:abstractNumId w:val="16"/>
  </w:num>
  <w:num w:numId="8">
    <w:abstractNumId w:val="13"/>
  </w:num>
  <w:num w:numId="9">
    <w:abstractNumId w:val="3"/>
  </w:num>
  <w:num w:numId="10">
    <w:abstractNumId w:val="14"/>
  </w:num>
  <w:num w:numId="11">
    <w:abstractNumId w:val="6"/>
  </w:num>
  <w:num w:numId="12">
    <w:abstractNumId w:val="11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"/>
  </w:num>
  <w:num w:numId="17">
    <w:abstractNumId w:val="20"/>
  </w:num>
  <w:num w:numId="18">
    <w:abstractNumId w:val="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8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0CA"/>
    <w:rsid w:val="00000519"/>
    <w:rsid w:val="0000188D"/>
    <w:rsid w:val="00032615"/>
    <w:rsid w:val="000333D6"/>
    <w:rsid w:val="000347F3"/>
    <w:rsid w:val="00035EB4"/>
    <w:rsid w:val="00037AEF"/>
    <w:rsid w:val="00040215"/>
    <w:rsid w:val="00044CDC"/>
    <w:rsid w:val="00056236"/>
    <w:rsid w:val="00067602"/>
    <w:rsid w:val="000947F5"/>
    <w:rsid w:val="000C368C"/>
    <w:rsid w:val="000D3B50"/>
    <w:rsid w:val="000E0D5A"/>
    <w:rsid w:val="00100A85"/>
    <w:rsid w:val="001056A3"/>
    <w:rsid w:val="0015245B"/>
    <w:rsid w:val="00182F9B"/>
    <w:rsid w:val="00183974"/>
    <w:rsid w:val="00184E44"/>
    <w:rsid w:val="001A7C9B"/>
    <w:rsid w:val="001B1868"/>
    <w:rsid w:val="001B25F9"/>
    <w:rsid w:val="001C2AC9"/>
    <w:rsid w:val="001C41F7"/>
    <w:rsid w:val="001D5F4A"/>
    <w:rsid w:val="001E1AC1"/>
    <w:rsid w:val="001F07E7"/>
    <w:rsid w:val="001F0B88"/>
    <w:rsid w:val="00207794"/>
    <w:rsid w:val="00220D8C"/>
    <w:rsid w:val="00244D87"/>
    <w:rsid w:val="002614AC"/>
    <w:rsid w:val="00270CA7"/>
    <w:rsid w:val="002810B7"/>
    <w:rsid w:val="00281F84"/>
    <w:rsid w:val="00282104"/>
    <w:rsid w:val="00285D40"/>
    <w:rsid w:val="002A101E"/>
    <w:rsid w:val="002B49F4"/>
    <w:rsid w:val="002E48D5"/>
    <w:rsid w:val="002E7282"/>
    <w:rsid w:val="002F5F7F"/>
    <w:rsid w:val="00304818"/>
    <w:rsid w:val="00310E3A"/>
    <w:rsid w:val="00316A6F"/>
    <w:rsid w:val="00317241"/>
    <w:rsid w:val="00324DE8"/>
    <w:rsid w:val="003538A0"/>
    <w:rsid w:val="003541DF"/>
    <w:rsid w:val="00356B1C"/>
    <w:rsid w:val="00375317"/>
    <w:rsid w:val="0038338F"/>
    <w:rsid w:val="00397E92"/>
    <w:rsid w:val="003B6432"/>
    <w:rsid w:val="003C2186"/>
    <w:rsid w:val="003C3002"/>
    <w:rsid w:val="003D2229"/>
    <w:rsid w:val="003E49D6"/>
    <w:rsid w:val="004149AD"/>
    <w:rsid w:val="004245E2"/>
    <w:rsid w:val="00435978"/>
    <w:rsid w:val="004370E3"/>
    <w:rsid w:val="004432C1"/>
    <w:rsid w:val="00443FA4"/>
    <w:rsid w:val="0044664D"/>
    <w:rsid w:val="004A1502"/>
    <w:rsid w:val="004A24A6"/>
    <w:rsid w:val="004C0CBD"/>
    <w:rsid w:val="004C485D"/>
    <w:rsid w:val="004C493E"/>
    <w:rsid w:val="005111E1"/>
    <w:rsid w:val="0052768A"/>
    <w:rsid w:val="0054321E"/>
    <w:rsid w:val="00555CBB"/>
    <w:rsid w:val="00556823"/>
    <w:rsid w:val="00586D52"/>
    <w:rsid w:val="0059234E"/>
    <w:rsid w:val="005A18D0"/>
    <w:rsid w:val="005B0625"/>
    <w:rsid w:val="005C0DB2"/>
    <w:rsid w:val="005D12E2"/>
    <w:rsid w:val="00603DC2"/>
    <w:rsid w:val="00606118"/>
    <w:rsid w:val="006350E4"/>
    <w:rsid w:val="00642D41"/>
    <w:rsid w:val="00651EFC"/>
    <w:rsid w:val="00656450"/>
    <w:rsid w:val="00665CB8"/>
    <w:rsid w:val="0066643A"/>
    <w:rsid w:val="00672AFB"/>
    <w:rsid w:val="00674C24"/>
    <w:rsid w:val="006868B6"/>
    <w:rsid w:val="00693CDD"/>
    <w:rsid w:val="006A2BD2"/>
    <w:rsid w:val="006A2DCD"/>
    <w:rsid w:val="006A4ED2"/>
    <w:rsid w:val="006B1379"/>
    <w:rsid w:val="006B591C"/>
    <w:rsid w:val="006C4C01"/>
    <w:rsid w:val="00711390"/>
    <w:rsid w:val="00721C83"/>
    <w:rsid w:val="00773349"/>
    <w:rsid w:val="0079729E"/>
    <w:rsid w:val="007A2A80"/>
    <w:rsid w:val="007A5D41"/>
    <w:rsid w:val="007C5EB1"/>
    <w:rsid w:val="007D60B0"/>
    <w:rsid w:val="00821C49"/>
    <w:rsid w:val="00835EC0"/>
    <w:rsid w:val="00837F31"/>
    <w:rsid w:val="00843DE4"/>
    <w:rsid w:val="008454D3"/>
    <w:rsid w:val="00846C48"/>
    <w:rsid w:val="00852369"/>
    <w:rsid w:val="008839A1"/>
    <w:rsid w:val="008A10AE"/>
    <w:rsid w:val="008E34B8"/>
    <w:rsid w:val="008E7B4B"/>
    <w:rsid w:val="00915271"/>
    <w:rsid w:val="0092222D"/>
    <w:rsid w:val="00926952"/>
    <w:rsid w:val="009427F5"/>
    <w:rsid w:val="009468E2"/>
    <w:rsid w:val="009535AE"/>
    <w:rsid w:val="00980D31"/>
    <w:rsid w:val="009A537F"/>
    <w:rsid w:val="009B4080"/>
    <w:rsid w:val="009C1DC4"/>
    <w:rsid w:val="00A056BB"/>
    <w:rsid w:val="00A10E4C"/>
    <w:rsid w:val="00A3600A"/>
    <w:rsid w:val="00A3686B"/>
    <w:rsid w:val="00A46396"/>
    <w:rsid w:val="00A52DD8"/>
    <w:rsid w:val="00A6714B"/>
    <w:rsid w:val="00A76483"/>
    <w:rsid w:val="00A86B97"/>
    <w:rsid w:val="00A90EBD"/>
    <w:rsid w:val="00A92684"/>
    <w:rsid w:val="00A959F5"/>
    <w:rsid w:val="00AB79FE"/>
    <w:rsid w:val="00AE31B1"/>
    <w:rsid w:val="00B32B20"/>
    <w:rsid w:val="00B34FF4"/>
    <w:rsid w:val="00B95F85"/>
    <w:rsid w:val="00BB3EF5"/>
    <w:rsid w:val="00BD12D5"/>
    <w:rsid w:val="00BE180D"/>
    <w:rsid w:val="00BF08C3"/>
    <w:rsid w:val="00BF7C95"/>
    <w:rsid w:val="00C024DC"/>
    <w:rsid w:val="00C1350B"/>
    <w:rsid w:val="00C6174B"/>
    <w:rsid w:val="00C62749"/>
    <w:rsid w:val="00C73A73"/>
    <w:rsid w:val="00C80E2F"/>
    <w:rsid w:val="00C84902"/>
    <w:rsid w:val="00C926A9"/>
    <w:rsid w:val="00C9695E"/>
    <w:rsid w:val="00CA6919"/>
    <w:rsid w:val="00CB2961"/>
    <w:rsid w:val="00CE506E"/>
    <w:rsid w:val="00CF3408"/>
    <w:rsid w:val="00CF4FE6"/>
    <w:rsid w:val="00CF78D7"/>
    <w:rsid w:val="00D22222"/>
    <w:rsid w:val="00D27E73"/>
    <w:rsid w:val="00D44BA6"/>
    <w:rsid w:val="00D6381E"/>
    <w:rsid w:val="00D65405"/>
    <w:rsid w:val="00D719B1"/>
    <w:rsid w:val="00DA492A"/>
    <w:rsid w:val="00DA4DF4"/>
    <w:rsid w:val="00DA50CA"/>
    <w:rsid w:val="00DA778D"/>
    <w:rsid w:val="00DC2863"/>
    <w:rsid w:val="00DC49EE"/>
    <w:rsid w:val="00DF3543"/>
    <w:rsid w:val="00E035DC"/>
    <w:rsid w:val="00E162A6"/>
    <w:rsid w:val="00E349E2"/>
    <w:rsid w:val="00E36478"/>
    <w:rsid w:val="00E43180"/>
    <w:rsid w:val="00E46445"/>
    <w:rsid w:val="00E528B4"/>
    <w:rsid w:val="00E76F58"/>
    <w:rsid w:val="00E90433"/>
    <w:rsid w:val="00EA0E6C"/>
    <w:rsid w:val="00EA713F"/>
    <w:rsid w:val="00EB55F2"/>
    <w:rsid w:val="00EB72C6"/>
    <w:rsid w:val="00EE6463"/>
    <w:rsid w:val="00F0535C"/>
    <w:rsid w:val="00F21C08"/>
    <w:rsid w:val="00F24793"/>
    <w:rsid w:val="00F274F0"/>
    <w:rsid w:val="00F279C6"/>
    <w:rsid w:val="00F5675B"/>
    <w:rsid w:val="00F60885"/>
    <w:rsid w:val="00F66436"/>
    <w:rsid w:val="00F96B42"/>
    <w:rsid w:val="00FE12DB"/>
    <w:rsid w:val="00FF0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7E96E"/>
  <w15:docId w15:val="{97AE8271-FB45-44BC-B5FA-3C4E890E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B2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65">
    <w:name w:val="Font Style165"/>
    <w:rsid w:val="00DA50CA"/>
    <w:rPr>
      <w:rFonts w:ascii="Sylfaen" w:hAnsi="Sylfaen" w:cs="Sylfaen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DA50CA"/>
    <w:pPr>
      <w:spacing w:after="12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uiPriority w:val="99"/>
    <w:rsid w:val="00DA50C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A50CA"/>
    <w:pPr>
      <w:spacing w:after="240" w:line="240" w:lineRule="auto"/>
      <w:ind w:left="720"/>
      <w:contextualSpacing/>
    </w:pPr>
    <w:rPr>
      <w:rFonts w:eastAsia="Calibri" w:cs="Calibri"/>
      <w:szCs w:val="24"/>
      <w:lang w:val="en-US" w:eastAsia="en-US"/>
    </w:rPr>
  </w:style>
  <w:style w:type="character" w:customStyle="1" w:styleId="hps">
    <w:name w:val="hps"/>
    <w:basedOn w:val="DefaultParagraphFont"/>
    <w:rsid w:val="00DA50CA"/>
  </w:style>
  <w:style w:type="paragraph" w:styleId="BalloonText">
    <w:name w:val="Balloon Text"/>
    <w:basedOn w:val="Normal"/>
    <w:link w:val="BalloonTextChar"/>
    <w:uiPriority w:val="99"/>
    <w:semiHidden/>
    <w:unhideWhenUsed/>
    <w:rsid w:val="00D654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540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Normal"/>
    <w:qFormat/>
    <w:rsid w:val="006A4ED2"/>
    <w:pPr>
      <w:ind w:left="720"/>
    </w:pPr>
    <w:rPr>
      <w:rFonts w:eastAsia="MS Mincho" w:cs="Calibri"/>
      <w:lang w:val="en-US" w:eastAsia="en-US"/>
    </w:rPr>
  </w:style>
  <w:style w:type="character" w:styleId="Hyperlink">
    <w:name w:val="Hyperlink"/>
    <w:uiPriority w:val="99"/>
    <w:unhideWhenUsed/>
    <w:rsid w:val="001524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69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603DC2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03DC2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paragraph" w:customStyle="1" w:styleId="Style15">
    <w:name w:val="Style1.5"/>
    <w:basedOn w:val="Normal"/>
    <w:rsid w:val="006868B6"/>
    <w:pPr>
      <w:spacing w:after="0" w:line="360" w:lineRule="auto"/>
      <w:ind w:firstLine="709"/>
      <w:jc w:val="both"/>
    </w:pPr>
    <w:rPr>
      <w:rFonts w:ascii="Arial Armenian" w:hAnsi="Arial Armeni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mitasmuseum.a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mailto:nikolaykostadnyan@komitasmuseum.am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vardjivanyan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mailto:khachaturyannarine1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stitute@komitasmuseum.am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2455</Words>
  <Characters>13997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</Company>
  <LinksUpToDate>false</LinksUpToDate>
  <CharactersWithSpaces>16420</CharactersWithSpaces>
  <SharedDoc>false</SharedDoc>
  <HLinks>
    <vt:vector size="30" baseType="variant">
      <vt:variant>
        <vt:i4>1114165</vt:i4>
      </vt:variant>
      <vt:variant>
        <vt:i4>12</vt:i4>
      </vt:variant>
      <vt:variant>
        <vt:i4>0</vt:i4>
      </vt:variant>
      <vt:variant>
        <vt:i4>5</vt:i4>
      </vt:variant>
      <vt:variant>
        <vt:lpwstr>mailto:alvardjivanyan@gmail.com</vt:lpwstr>
      </vt:variant>
      <vt:variant>
        <vt:lpwstr/>
      </vt:variant>
      <vt:variant>
        <vt:i4>4194346</vt:i4>
      </vt:variant>
      <vt:variant>
        <vt:i4>9</vt:i4>
      </vt:variant>
      <vt:variant>
        <vt:i4>0</vt:i4>
      </vt:variant>
      <vt:variant>
        <vt:i4>5</vt:i4>
      </vt:variant>
      <vt:variant>
        <vt:lpwstr>mailto:khachaturyannarine1@gmail.com</vt:lpwstr>
      </vt:variant>
      <vt:variant>
        <vt:lpwstr/>
      </vt:variant>
      <vt:variant>
        <vt:i4>1835058</vt:i4>
      </vt:variant>
      <vt:variant>
        <vt:i4>6</vt:i4>
      </vt:variant>
      <vt:variant>
        <vt:i4>0</vt:i4>
      </vt:variant>
      <vt:variant>
        <vt:i4>5</vt:i4>
      </vt:variant>
      <vt:variant>
        <vt:lpwstr>mailto:institute@komitasmuseum.am</vt:lpwstr>
      </vt:variant>
      <vt:variant>
        <vt:lpwstr/>
      </vt:variant>
      <vt:variant>
        <vt:i4>6422614</vt:i4>
      </vt:variant>
      <vt:variant>
        <vt:i4>3</vt:i4>
      </vt:variant>
      <vt:variant>
        <vt:i4>0</vt:i4>
      </vt:variant>
      <vt:variant>
        <vt:i4>5</vt:i4>
      </vt:variant>
      <vt:variant>
        <vt:lpwstr>mailto:info@komitasmuseum.am</vt:lpwstr>
      </vt:variant>
      <vt:variant>
        <vt:lpwstr/>
      </vt:variant>
      <vt:variant>
        <vt:i4>458809</vt:i4>
      </vt:variant>
      <vt:variant>
        <vt:i4>0</vt:i4>
      </vt:variant>
      <vt:variant>
        <vt:i4>0</vt:i4>
      </vt:variant>
      <vt:variant>
        <vt:i4>5</vt:i4>
      </vt:variant>
      <vt:variant>
        <vt:lpwstr>mailto:nikolaykostadnyan@komitasmuseum.am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Intorghr</dc:creator>
  <cp:keywords>https://mul2.gov.am/tasks/112540/oneclick/Nakhagits.docx?token=f49b11a1edb3c2987d4d9edd476da43d</cp:keywords>
  <cp:lastModifiedBy>Yelena Petrosyan</cp:lastModifiedBy>
  <cp:revision>40</cp:revision>
  <cp:lastPrinted>2019-09-02T11:01:00Z</cp:lastPrinted>
  <dcterms:created xsi:type="dcterms:W3CDTF">2019-08-09T11:19:00Z</dcterms:created>
  <dcterms:modified xsi:type="dcterms:W3CDTF">2019-09-02T11:03:00Z</dcterms:modified>
</cp:coreProperties>
</file>