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F8" w:rsidRPr="004302F8" w:rsidRDefault="004302F8" w:rsidP="004302F8">
      <w:pPr>
        <w:ind w:left="708" w:firstLine="708"/>
        <w:jc w:val="right"/>
        <w:rPr>
          <w:rFonts w:ascii="GHEA Grapalat" w:hAnsi="GHEA Grapalat"/>
        </w:rPr>
      </w:pPr>
      <w:r w:rsidRPr="004302F8">
        <w:rPr>
          <w:rFonts w:ascii="GHEA Grapalat" w:hAnsi="GHEA Grapalat"/>
        </w:rPr>
        <w:t>Նախագիծ</w:t>
      </w:r>
    </w:p>
    <w:p w:rsidR="006A5D41" w:rsidRPr="00834446" w:rsidRDefault="004302F8" w:rsidP="004302F8">
      <w:pPr>
        <w:ind w:firstLine="708"/>
        <w:jc w:val="center"/>
        <w:rPr>
          <w:rFonts w:ascii="GHEA Grapalat" w:hAnsi="GHEA Grapalat"/>
          <w:sz w:val="24"/>
          <w:szCs w:val="24"/>
        </w:rPr>
      </w:pPr>
      <w:r w:rsidRPr="00834446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4302F8" w:rsidRPr="00834446" w:rsidRDefault="00834446" w:rsidP="00834446">
      <w:pPr>
        <w:ind w:left="708" w:firstLine="708"/>
        <w:jc w:val="center"/>
        <w:rPr>
          <w:rFonts w:ascii="GHEA Grapalat" w:hAnsi="GHEA Grapalat"/>
          <w:sz w:val="28"/>
          <w:szCs w:val="28"/>
        </w:rPr>
      </w:pPr>
      <w:r w:rsidRPr="00834446">
        <w:rPr>
          <w:rFonts w:ascii="GHEA Grapalat" w:hAnsi="GHEA Grapalat"/>
          <w:sz w:val="28"/>
          <w:szCs w:val="28"/>
        </w:rPr>
        <w:t>Ո Ր Ո Շ ՈՒ Մ</w:t>
      </w:r>
    </w:p>
    <w:p w:rsidR="004302F8" w:rsidRPr="004302F8" w:rsidRDefault="004302F8" w:rsidP="004302F8">
      <w:pPr>
        <w:ind w:firstLine="708"/>
        <w:jc w:val="center"/>
        <w:rPr>
          <w:rFonts w:ascii="GHEA Grapalat" w:hAnsi="GHEA Grapalat"/>
        </w:rPr>
      </w:pPr>
      <w:r w:rsidRPr="00153E34">
        <w:rPr>
          <w:rFonts w:ascii="GHEA Grapalat" w:hAnsi="GHEA Grapalat"/>
        </w:rPr>
        <w:t>&lt;&lt;__&gt;&gt;</w:t>
      </w:r>
      <w:r w:rsidRPr="004302F8">
        <w:rPr>
          <w:rFonts w:ascii="GHEA Grapalat" w:hAnsi="GHEA Grapalat"/>
        </w:rPr>
        <w:t xml:space="preserve"> օգոստոսի </w:t>
      </w:r>
      <w:r w:rsidRPr="00153E34">
        <w:rPr>
          <w:rFonts w:ascii="GHEA Grapalat" w:hAnsi="GHEA Grapalat"/>
        </w:rPr>
        <w:t>2015</w:t>
      </w:r>
      <w:r w:rsidRPr="004302F8">
        <w:rPr>
          <w:rFonts w:ascii="GHEA Grapalat" w:hAnsi="GHEA Grapalat"/>
        </w:rPr>
        <w:t xml:space="preserve"> թվականի </w:t>
      </w:r>
      <w:r w:rsidRPr="004302F8">
        <w:rPr>
          <w:rFonts w:ascii="GHEA Grapalat" w:hAnsi="GHEA Grapalat"/>
          <w:lang w:val="en-US"/>
        </w:rPr>
        <w:t>N</w:t>
      </w:r>
      <w:r w:rsidRPr="00153E34">
        <w:rPr>
          <w:rFonts w:ascii="GHEA Grapalat" w:hAnsi="GHEA Grapalat"/>
        </w:rPr>
        <w:t xml:space="preserve">    -</w:t>
      </w:r>
      <w:r w:rsidR="00834446">
        <w:rPr>
          <w:rFonts w:ascii="GHEA Grapalat" w:hAnsi="GHEA Grapalat"/>
        </w:rPr>
        <w:t>Ն</w:t>
      </w:r>
    </w:p>
    <w:p w:rsidR="004302F8" w:rsidRPr="004302F8" w:rsidRDefault="004302F8" w:rsidP="004302F8">
      <w:pPr>
        <w:ind w:firstLine="708"/>
        <w:jc w:val="center"/>
        <w:rPr>
          <w:rFonts w:ascii="GHEA Grapalat" w:hAnsi="GHEA Grapalat"/>
        </w:rPr>
      </w:pPr>
    </w:p>
    <w:p w:rsidR="004302F8" w:rsidRPr="004302F8" w:rsidRDefault="004302F8" w:rsidP="004302F8">
      <w:pPr>
        <w:ind w:firstLine="708"/>
        <w:jc w:val="center"/>
        <w:rPr>
          <w:rFonts w:ascii="GHEA Grapalat" w:hAnsi="GHEA Grapalat"/>
        </w:rPr>
      </w:pPr>
    </w:p>
    <w:p w:rsidR="004302F8" w:rsidRPr="004302F8" w:rsidRDefault="004302F8" w:rsidP="004302F8">
      <w:pPr>
        <w:ind w:firstLine="708"/>
        <w:jc w:val="center"/>
        <w:rPr>
          <w:rFonts w:ascii="GHEA Grapalat" w:hAnsi="GHEA Grapalat"/>
        </w:rPr>
      </w:pPr>
      <w:r w:rsidRPr="004302F8">
        <w:rPr>
          <w:rFonts w:ascii="GHEA Grapalat" w:hAnsi="GHEA Grapalat"/>
        </w:rPr>
        <w:t xml:space="preserve">ՀԱՅԱՍՏԱՆԻ ՀԱՆՐԱՊԵՏՈՒԹՅԱՆ ԿԱՌԱՎԱՐՈՒԹՅԱՆ 2015 ԹՎԱԿԱՆԻ ՀՈՒԼԻՍԻ 23-Ի </w:t>
      </w:r>
      <w:r w:rsidRPr="004302F8">
        <w:rPr>
          <w:rFonts w:ascii="GHEA Grapalat" w:hAnsi="GHEA Grapalat"/>
          <w:lang w:val="en-US"/>
        </w:rPr>
        <w:t>N</w:t>
      </w:r>
      <w:r w:rsidRPr="004302F8">
        <w:rPr>
          <w:rFonts w:ascii="GHEA Grapalat" w:hAnsi="GHEA Grapalat"/>
        </w:rPr>
        <w:t xml:space="preserve"> 796-Ն ՈՐՈՇՄԱՆ ՄԵՋ ՓՈՓՈԽՈՒԹՅՈՒՆ ԿԱՏԱՐԵԼՈՒ ՄԱՍԻՆ</w:t>
      </w:r>
    </w:p>
    <w:p w:rsidR="004302F8" w:rsidRPr="004302F8" w:rsidRDefault="004302F8" w:rsidP="004302F8">
      <w:pPr>
        <w:ind w:firstLine="708"/>
        <w:jc w:val="center"/>
        <w:rPr>
          <w:rFonts w:ascii="GHEA Grapalat" w:hAnsi="GHEA Grapalat"/>
        </w:rPr>
      </w:pPr>
    </w:p>
    <w:p w:rsidR="004302F8" w:rsidRPr="004302F8" w:rsidRDefault="004302F8" w:rsidP="004302F8">
      <w:pPr>
        <w:ind w:firstLine="708"/>
        <w:jc w:val="both"/>
        <w:rPr>
          <w:rFonts w:ascii="GHEA Grapalat" w:hAnsi="GHEA Grapalat"/>
        </w:rPr>
      </w:pPr>
      <w:r w:rsidRPr="004302F8">
        <w:rPr>
          <w:rFonts w:ascii="GHEA Grapalat" w:hAnsi="GHEA Grapalat"/>
        </w:rPr>
        <w:t xml:space="preserve">Ղեկավարվելով &lt;&lt; Իրավական ակտերի մասին&gt;&gt; Հայաստանի Հանրապետության օրենքի 70-րդ հոդվածի </w:t>
      </w:r>
      <w:r w:rsidR="00153E34" w:rsidRPr="00153E34">
        <w:rPr>
          <w:rFonts w:ascii="GHEA Grapalat" w:hAnsi="GHEA Grapalat"/>
        </w:rPr>
        <w:t>2.</w:t>
      </w:r>
      <w:r w:rsidRPr="004302F8">
        <w:rPr>
          <w:rFonts w:ascii="GHEA Grapalat" w:hAnsi="GHEA Grapalat"/>
        </w:rPr>
        <w:t>1-</w:t>
      </w:r>
      <w:r w:rsidR="00153E34" w:rsidRPr="00153E34">
        <w:rPr>
          <w:rFonts w:ascii="GHEA Grapalat" w:hAnsi="GHEA Grapalat"/>
        </w:rPr>
        <w:t xml:space="preserve"> </w:t>
      </w:r>
      <w:r w:rsidR="00153E34">
        <w:rPr>
          <w:rFonts w:ascii="GHEA Grapalat" w:hAnsi="GHEA Grapalat"/>
          <w:lang w:val="en-US"/>
        </w:rPr>
        <w:t>կետ</w:t>
      </w:r>
      <w:r w:rsidRPr="004302F8">
        <w:rPr>
          <w:rFonts w:ascii="GHEA Grapalat" w:hAnsi="GHEA Grapalat"/>
        </w:rPr>
        <w:t>ով՝ Հայաստանի Հանրապետության  կառավարությունը                      ո ր ո շ ու մ  է.</w:t>
      </w:r>
    </w:p>
    <w:p w:rsidR="004302F8" w:rsidRDefault="004302F8" w:rsidP="004302F8">
      <w:pPr>
        <w:pStyle w:val="a3"/>
        <w:numPr>
          <w:ilvl w:val="0"/>
          <w:numId w:val="1"/>
        </w:numPr>
        <w:jc w:val="both"/>
        <w:rPr>
          <w:rFonts w:ascii="GHEA Grapalat" w:hAnsi="GHEA Grapalat"/>
        </w:rPr>
      </w:pPr>
      <w:r w:rsidRPr="004302F8">
        <w:rPr>
          <w:rFonts w:ascii="GHEA Grapalat" w:hAnsi="GHEA Grapalat"/>
        </w:rPr>
        <w:t xml:space="preserve">Հայաստանի Հանրապետության կառավարության 2015 թվականի հուլիսի 23-ի             </w:t>
      </w:r>
      <w:r w:rsidRPr="004302F8">
        <w:rPr>
          <w:rFonts w:ascii="GHEA Grapalat" w:hAnsi="GHEA Grapalat"/>
          <w:lang w:val="en-US"/>
        </w:rPr>
        <w:t>N</w:t>
      </w:r>
      <w:r w:rsidRPr="004302F8">
        <w:rPr>
          <w:rFonts w:ascii="GHEA Grapalat" w:hAnsi="GHEA Grapalat"/>
        </w:rPr>
        <w:t xml:space="preserve"> 796-Ն որոշման 2-րդ կետի &lt;&lt;</w:t>
      </w:r>
      <w:r>
        <w:rPr>
          <w:rFonts w:ascii="GHEA Grapalat" w:hAnsi="GHEA Grapalat"/>
        </w:rPr>
        <w:t>մարզային ճանապարհների հիմնանորոգման</w:t>
      </w:r>
      <w:r w:rsidRPr="004302F8">
        <w:rPr>
          <w:rFonts w:ascii="GHEA Grapalat" w:hAnsi="GHEA Grapalat"/>
        </w:rPr>
        <w:t>&gt;&gt;</w:t>
      </w:r>
      <w:r>
        <w:rPr>
          <w:rFonts w:ascii="GHEA Grapalat" w:hAnsi="GHEA Grapalat"/>
        </w:rPr>
        <w:t xml:space="preserve"> բառերը փոխարինել </w:t>
      </w:r>
      <w:r w:rsidRPr="004302F8">
        <w:rPr>
          <w:rFonts w:ascii="GHEA Grapalat" w:hAnsi="GHEA Grapalat"/>
        </w:rPr>
        <w:t>&lt;&lt;</w:t>
      </w:r>
      <w:r w:rsidR="00834446">
        <w:rPr>
          <w:rFonts w:ascii="GHEA Grapalat" w:hAnsi="GHEA Grapalat"/>
        </w:rPr>
        <w:t>Հ-73 -</w:t>
      </w:r>
      <w:r>
        <w:rPr>
          <w:rFonts w:ascii="GHEA Grapalat" w:hAnsi="GHEA Grapalat"/>
        </w:rPr>
        <w:t xml:space="preserve"> Մ-4 – Պարզ լիճ հանրապետական նշանակության ավտոճանապարհի վերակառուցման</w:t>
      </w:r>
      <w:r w:rsidR="00711179" w:rsidRPr="00711179">
        <w:rPr>
          <w:rFonts w:ascii="GHEA Grapalat" w:hAnsi="GHEA Grapalat"/>
        </w:rPr>
        <w:t xml:space="preserve"> </w:t>
      </w:r>
      <w:r w:rsidR="00711179">
        <w:rPr>
          <w:rFonts w:ascii="GHEA Grapalat" w:hAnsi="GHEA Grapalat"/>
          <w:lang w:val="en-US"/>
        </w:rPr>
        <w:t>և</w:t>
      </w:r>
      <w:r w:rsidR="00711179" w:rsidRPr="00711179">
        <w:rPr>
          <w:rFonts w:ascii="GHEA Grapalat" w:hAnsi="GHEA Grapalat"/>
        </w:rPr>
        <w:t xml:space="preserve"> </w:t>
      </w:r>
      <w:proofErr w:type="spellStart"/>
      <w:r w:rsidR="00711179">
        <w:rPr>
          <w:rFonts w:ascii="GHEA Grapalat" w:hAnsi="GHEA Grapalat"/>
          <w:lang w:val="en-US"/>
        </w:rPr>
        <w:t>կամուրջի</w:t>
      </w:r>
      <w:proofErr w:type="spellEnd"/>
      <w:r w:rsidR="00711179" w:rsidRPr="00711179">
        <w:rPr>
          <w:rFonts w:ascii="GHEA Grapalat" w:hAnsi="GHEA Grapalat"/>
        </w:rPr>
        <w:t xml:space="preserve"> </w:t>
      </w:r>
      <w:proofErr w:type="spellStart"/>
      <w:r w:rsidR="00711179">
        <w:rPr>
          <w:rFonts w:ascii="GHEA Grapalat" w:hAnsi="GHEA Grapalat"/>
          <w:lang w:val="en-US"/>
        </w:rPr>
        <w:t>կառուցման</w:t>
      </w:r>
      <w:proofErr w:type="spellEnd"/>
      <w:r w:rsidRPr="004302F8">
        <w:rPr>
          <w:rFonts w:ascii="GHEA Grapalat" w:hAnsi="GHEA Grapalat"/>
        </w:rPr>
        <w:t>&gt;&gt;</w:t>
      </w:r>
      <w:r>
        <w:rPr>
          <w:rFonts w:ascii="GHEA Grapalat" w:hAnsi="GHEA Grapalat"/>
        </w:rPr>
        <w:t xml:space="preserve"> բառերով</w:t>
      </w:r>
      <w:r w:rsidR="00834446">
        <w:rPr>
          <w:rFonts w:ascii="GHEA Grapalat" w:hAnsi="GHEA Grapalat"/>
        </w:rPr>
        <w:t>:</w:t>
      </w:r>
    </w:p>
    <w:p w:rsidR="00834446" w:rsidRDefault="00834446" w:rsidP="004302F8">
      <w:pPr>
        <w:pStyle w:val="a3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Սույն որոշումն ուժի մեջ է մտնում պաշտոնական հրապարակմանը հաջորդող օրվանից:</w:t>
      </w:r>
    </w:p>
    <w:p w:rsidR="00834446" w:rsidRDefault="00834446" w:rsidP="00834446">
      <w:pPr>
        <w:pStyle w:val="a3"/>
        <w:ind w:left="1068"/>
        <w:jc w:val="both"/>
        <w:rPr>
          <w:rFonts w:ascii="GHEA Grapalat" w:hAnsi="GHEA Grapalat"/>
        </w:rPr>
      </w:pPr>
    </w:p>
    <w:p w:rsidR="00834446" w:rsidRDefault="00834446" w:rsidP="00834446">
      <w:pPr>
        <w:pStyle w:val="a3"/>
        <w:ind w:left="1068"/>
        <w:jc w:val="both"/>
        <w:rPr>
          <w:rFonts w:ascii="GHEA Grapalat" w:hAnsi="GHEA Grapalat"/>
        </w:rPr>
      </w:pPr>
    </w:p>
    <w:p w:rsidR="00834446" w:rsidRDefault="00834446" w:rsidP="00834446">
      <w:pPr>
        <w:pStyle w:val="a3"/>
        <w:ind w:left="1068"/>
        <w:jc w:val="both"/>
        <w:rPr>
          <w:rFonts w:ascii="GHEA Grapalat" w:hAnsi="GHEA Grapalat"/>
        </w:rPr>
      </w:pPr>
    </w:p>
    <w:p w:rsidR="00834446" w:rsidRDefault="00834446" w:rsidP="00834446">
      <w:pPr>
        <w:pStyle w:val="a3"/>
        <w:ind w:left="1068"/>
        <w:jc w:val="both"/>
        <w:rPr>
          <w:rFonts w:ascii="GHEA Grapalat" w:hAnsi="GHEA Grapalat"/>
        </w:rPr>
      </w:pPr>
      <w:r w:rsidRPr="004302F8">
        <w:rPr>
          <w:rFonts w:ascii="GHEA Grapalat" w:hAnsi="GHEA Grapalat"/>
        </w:rPr>
        <w:t>ՀԱՅԱՍՏԱՆԻ ՀԱՆՐԱՊԵՏՈՒԹՅԱՆ</w:t>
      </w:r>
    </w:p>
    <w:p w:rsidR="00834446" w:rsidRDefault="00834446" w:rsidP="00834446">
      <w:pPr>
        <w:pStyle w:val="a3"/>
        <w:ind w:left="1068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ՎԱՐՉԱՊԵՏ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>Հ.ԱԲՐԱՀԱՄՅԱՆ</w:t>
      </w:r>
    </w:p>
    <w:p w:rsidR="00834446" w:rsidRDefault="00834446" w:rsidP="00834446">
      <w:pPr>
        <w:pStyle w:val="a3"/>
        <w:ind w:left="1068"/>
        <w:jc w:val="both"/>
        <w:rPr>
          <w:rFonts w:ascii="GHEA Grapalat" w:hAnsi="GHEA Grapalat"/>
        </w:rPr>
      </w:pPr>
    </w:p>
    <w:p w:rsidR="00834446" w:rsidRDefault="00834446" w:rsidP="00834446">
      <w:pPr>
        <w:pStyle w:val="a3"/>
        <w:ind w:left="1068"/>
        <w:jc w:val="both"/>
        <w:rPr>
          <w:rFonts w:ascii="GHEA Grapalat" w:hAnsi="GHEA Grapalat"/>
        </w:rPr>
      </w:pPr>
    </w:p>
    <w:p w:rsidR="00834446" w:rsidRDefault="00834446" w:rsidP="00834446">
      <w:pPr>
        <w:pStyle w:val="a3"/>
        <w:ind w:left="1068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2015թ օգոստոսի ….</w:t>
      </w:r>
    </w:p>
    <w:p w:rsidR="00834446" w:rsidRPr="004302F8" w:rsidRDefault="00834446" w:rsidP="00834446">
      <w:pPr>
        <w:pStyle w:val="a3"/>
        <w:ind w:left="1068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Երևան</w:t>
      </w:r>
    </w:p>
    <w:sectPr w:rsidR="00834446" w:rsidRPr="004302F8" w:rsidSect="006A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B7115"/>
    <w:multiLevelType w:val="hybridMultilevel"/>
    <w:tmpl w:val="08ECB0CE"/>
    <w:lvl w:ilvl="0" w:tplc="E93A0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2F8"/>
    <w:rsid w:val="00153E34"/>
    <w:rsid w:val="004302F8"/>
    <w:rsid w:val="006A5D41"/>
    <w:rsid w:val="00711179"/>
    <w:rsid w:val="00834446"/>
    <w:rsid w:val="00B7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4</cp:revision>
  <dcterms:created xsi:type="dcterms:W3CDTF">2015-08-14T05:44:00Z</dcterms:created>
  <dcterms:modified xsi:type="dcterms:W3CDTF">2015-08-14T12:07:00Z</dcterms:modified>
</cp:coreProperties>
</file>