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CE" w:rsidRPr="00B76735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bookmarkStart w:id="0" w:name="_GoBack"/>
      <w:bookmarkEnd w:id="0"/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4B3049" w:rsidRPr="001E37F1" w:rsidRDefault="00191D61" w:rsidP="004B3049">
      <w:pPr>
        <w:pStyle w:val="BodyTextIndent"/>
        <w:spacing w:line="276" w:lineRule="auto"/>
        <w:ind w:left="992" w:right="992" w:firstLine="0"/>
        <w:jc w:val="center"/>
        <w:rPr>
          <w:rFonts w:ascii="GHEA Grapalat" w:hAnsi="GHEA Grapalat"/>
          <w:b/>
          <w:szCs w:val="24"/>
          <w:lang w:val="hy-AM"/>
        </w:rPr>
      </w:pPr>
      <w:r w:rsidRPr="00191D61">
        <w:rPr>
          <w:rFonts w:ascii="GHEA Grapalat" w:hAnsi="GHEA Grapalat"/>
          <w:b/>
          <w:lang w:val="hy-AM"/>
        </w:rPr>
        <w:t>«</w:t>
      </w:r>
      <w:r w:rsidRPr="00191D61">
        <w:rPr>
          <w:rFonts w:ascii="GHEA Grapalat" w:hAnsi="GHEA Grapalat"/>
          <w:b/>
          <w:lang w:val="fr-FR"/>
        </w:rPr>
        <w:t xml:space="preserve">Հայաստանի Հանրապետության արդարադատության նախարարության </w:t>
      </w:r>
      <w:r w:rsidRPr="00191D61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արտաբյուջետային միջոցների</w:t>
      </w:r>
      <w:r w:rsidRPr="00191D61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191D61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հաշիվ բացելու մասին</w:t>
      </w:r>
      <w:r w:rsidRPr="00191D61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lang w:val="fr-FR"/>
        </w:rPr>
        <w:t xml:space="preserve"> </w:t>
      </w:r>
      <w:r w:rsidR="004B3049" w:rsidRPr="001E37F1">
        <w:rPr>
          <w:rFonts w:ascii="GHEA Grapalat" w:hAnsi="GHEA Grapalat"/>
          <w:b/>
          <w:szCs w:val="24"/>
          <w:lang w:val="hy-AM" w:eastAsia="en-US"/>
        </w:rPr>
        <w:t>Հայաստանի Հանրապետության կառավարության որոշման նախագծի</w:t>
      </w:r>
      <w:r w:rsidR="004B3049" w:rsidRPr="001E37F1">
        <w:rPr>
          <w:rFonts w:ascii="GHEA Grapalat" w:hAnsi="GHEA Grapalat"/>
          <w:b/>
          <w:szCs w:val="24"/>
          <w:lang w:val="hy-AM"/>
        </w:rPr>
        <w:t xml:space="preserve"> վերաբերյալ ստացված դիտողությունների և առաջարկությունների, դրանց ընդունման կամ չընդունման վերաբերյալ </w:t>
      </w:r>
    </w:p>
    <w:p w:rsidR="004B3049" w:rsidRPr="00791A4C" w:rsidRDefault="004B3049" w:rsidP="004B3049">
      <w:pPr>
        <w:tabs>
          <w:tab w:val="left" w:pos="7560"/>
          <w:tab w:val="left" w:pos="7920"/>
          <w:tab w:val="left" w:pos="8280"/>
        </w:tabs>
        <w:spacing w:after="0" w:line="20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4B3049" w:rsidRPr="004B3049" w:rsidRDefault="004B3049" w:rsidP="004B3049">
      <w:pPr>
        <w:pStyle w:val="BlockText"/>
        <w:spacing w:before="0" w:line="276" w:lineRule="auto"/>
        <w:ind w:left="1134" w:right="992"/>
        <w:jc w:val="left"/>
        <w:rPr>
          <w:rFonts w:ascii="GHEA Grapalat" w:hAnsi="GHEA Grapalat"/>
          <w:sz w:val="24"/>
          <w:szCs w:val="24"/>
          <w:lang w:val="hy-AM"/>
        </w:rPr>
      </w:pPr>
    </w:p>
    <w:p w:rsidR="004B3049" w:rsidRPr="004B3049" w:rsidRDefault="004B3049" w:rsidP="004B3049">
      <w:pPr>
        <w:ind w:left="-900" w:firstLine="720"/>
        <w:jc w:val="center"/>
        <w:rPr>
          <w:rFonts w:ascii="GHEA Grapalat" w:hAnsi="GHEA Grapalat" w:cs="Arial Unicode"/>
          <w:b/>
          <w:iCs/>
          <w:sz w:val="20"/>
          <w:szCs w:val="20"/>
          <w:lang w:val="hy-AM"/>
        </w:rPr>
      </w:pPr>
    </w:p>
    <w:p w:rsidR="00FE1FCE" w:rsidRPr="00B76735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3113"/>
        <w:gridCol w:w="2410"/>
        <w:gridCol w:w="2552"/>
      </w:tblGrid>
      <w:tr w:rsidR="00FE1FCE" w:rsidRPr="00B76735" w:rsidTr="00860DE9">
        <w:trPr>
          <w:trHeight w:val="1412"/>
        </w:trPr>
        <w:tc>
          <w:tcPr>
            <w:tcW w:w="2530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առաջարկության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հեղինակը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¸</w:t>
            </w:r>
          </w:p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ստացման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ամսաթիվը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համարը</w:t>
            </w:r>
          </w:p>
        </w:tc>
        <w:tc>
          <w:tcPr>
            <w:tcW w:w="3113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Առարկության. առաջարկության բովանդակությունը</w:t>
            </w:r>
          </w:p>
        </w:tc>
        <w:tc>
          <w:tcPr>
            <w:tcW w:w="2410" w:type="dxa"/>
          </w:tcPr>
          <w:p w:rsidR="00FE1FCE" w:rsidRPr="00B76735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  <w:sz w:val="24"/>
                <w:szCs w:val="24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Եզրակացություն</w:t>
            </w:r>
          </w:p>
        </w:tc>
        <w:tc>
          <w:tcPr>
            <w:tcW w:w="2552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Կատարված փոփոխությունները</w:t>
            </w:r>
          </w:p>
        </w:tc>
      </w:tr>
      <w:tr w:rsidR="00FE1FCE" w:rsidRPr="004B3049" w:rsidTr="00860DE9">
        <w:trPr>
          <w:trHeight w:val="2425"/>
        </w:trPr>
        <w:tc>
          <w:tcPr>
            <w:tcW w:w="2530" w:type="dxa"/>
          </w:tcPr>
          <w:p w:rsidR="00FE1FCE" w:rsidRPr="00177160" w:rsidRDefault="00FE1FCE" w:rsidP="00860DE9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. ՀՀ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ֆինանսների</w:t>
            </w:r>
            <w:r w:rsidRPr="0017716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նախարարությ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ուն,</w:t>
            </w:r>
          </w:p>
          <w:p w:rsidR="004B3049" w:rsidRDefault="00191D61" w:rsidP="00273FC2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191D6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01/78-1/22442-16</w:t>
            </w:r>
            <w:r w:rsidR="004B3049" w:rsidRPr="004B304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FE1FCE" w:rsidRPr="00177160" w:rsidRDefault="00191D61" w:rsidP="00191D61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24</w:t>
            </w:r>
            <w:r w:rsidR="005A555D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  <w:r w:rsidR="005A555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9</w:t>
            </w:r>
            <w:r w:rsidR="005A555D">
              <w:rPr>
                <w:rFonts w:ascii="GHEA Grapalat" w:eastAsia="Times New Roman" w:hAnsi="GHEA Grapalat"/>
                <w:sz w:val="24"/>
                <w:szCs w:val="24"/>
              </w:rPr>
              <w:t>.2016</w:t>
            </w:r>
            <w:r w:rsidR="005A555D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թ</w:t>
            </w:r>
            <w:r w:rsidR="005A555D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  <w:r w:rsidR="00FE1FCE" w:rsidRPr="00177160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:rsidR="00FE1FCE" w:rsidRPr="00E07357" w:rsidRDefault="004B3049" w:rsidP="00586A4E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</w:t>
            </w:r>
            <w:r w:rsidRPr="00252F9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իտողություններ </w:t>
            </w:r>
            <w:r w:rsidR="00586A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և </w:t>
            </w:r>
            <w:r w:rsidRPr="00252F9E">
              <w:rPr>
                <w:rFonts w:ascii="GHEA Grapalat" w:hAnsi="GHEA Grapalat" w:cs="Sylfaen"/>
                <w:sz w:val="24"/>
                <w:szCs w:val="24"/>
                <w:lang w:val="af-ZA"/>
              </w:rPr>
              <w:t>առաջարկություններ չ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կան</w:t>
            </w:r>
          </w:p>
        </w:tc>
        <w:tc>
          <w:tcPr>
            <w:tcW w:w="2410" w:type="dxa"/>
          </w:tcPr>
          <w:p w:rsidR="00FE1FCE" w:rsidRPr="00177160" w:rsidRDefault="00FE1FCE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FE1FCE" w:rsidRPr="00751BDA" w:rsidRDefault="00FE1FCE" w:rsidP="00751BDA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ru-RU"/>
              </w:rPr>
            </w:pPr>
          </w:p>
        </w:tc>
      </w:tr>
    </w:tbl>
    <w:p w:rsidR="00C85030" w:rsidRPr="00751BDA" w:rsidRDefault="00C85030">
      <w:pPr>
        <w:rPr>
          <w:lang w:val="ru-RU"/>
        </w:rPr>
      </w:pPr>
    </w:p>
    <w:sectPr w:rsidR="00C85030" w:rsidRPr="00751BDA" w:rsidSect="008E35C2">
      <w:footerReference w:type="default" r:id="rId7"/>
      <w:pgSz w:w="11907" w:h="16840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509" w:rsidRDefault="00B50509" w:rsidP="008E35C2">
      <w:pPr>
        <w:spacing w:after="0" w:line="240" w:lineRule="auto"/>
      </w:pPr>
      <w:r>
        <w:separator/>
      </w:r>
    </w:p>
  </w:endnote>
  <w:endnote w:type="continuationSeparator" w:id="0">
    <w:p w:rsidR="00B50509" w:rsidRDefault="00B50509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6416"/>
      <w:docPartObj>
        <w:docPartGallery w:val="Page Numbers (Bottom of Page)"/>
        <w:docPartUnique/>
      </w:docPartObj>
    </w:sdtPr>
    <w:sdtEndPr/>
    <w:sdtContent>
      <w:p w:rsidR="008E35C2" w:rsidRDefault="008E35C2">
        <w:pPr>
          <w:pStyle w:val="Footer"/>
          <w:jc w:val="center"/>
        </w:pPr>
        <w:r>
          <w:rPr>
            <w:rFonts w:ascii="Sylfaen" w:hAnsi="Sylfaen"/>
            <w:lang w:val="hy-AM"/>
          </w:rPr>
          <w:t>9</w:t>
        </w:r>
      </w:p>
    </w:sdtContent>
  </w:sdt>
  <w:p w:rsidR="008E35C2" w:rsidRDefault="008E35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509" w:rsidRDefault="00B50509" w:rsidP="008E35C2">
      <w:pPr>
        <w:spacing w:after="0" w:line="240" w:lineRule="auto"/>
      </w:pPr>
      <w:r>
        <w:separator/>
      </w:r>
    </w:p>
  </w:footnote>
  <w:footnote w:type="continuationSeparator" w:id="0">
    <w:p w:rsidR="00B50509" w:rsidRDefault="00B50509" w:rsidP="008E3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E"/>
    <w:rsid w:val="00033032"/>
    <w:rsid w:val="000952FE"/>
    <w:rsid w:val="00191D61"/>
    <w:rsid w:val="001E37F1"/>
    <w:rsid w:val="00273FC2"/>
    <w:rsid w:val="002E5DA6"/>
    <w:rsid w:val="002E664D"/>
    <w:rsid w:val="00310B8F"/>
    <w:rsid w:val="0033237A"/>
    <w:rsid w:val="00377A9F"/>
    <w:rsid w:val="004B3049"/>
    <w:rsid w:val="004C0823"/>
    <w:rsid w:val="00555732"/>
    <w:rsid w:val="00571BFE"/>
    <w:rsid w:val="00586A4E"/>
    <w:rsid w:val="005A555D"/>
    <w:rsid w:val="005B4C00"/>
    <w:rsid w:val="005D2A1E"/>
    <w:rsid w:val="0061615A"/>
    <w:rsid w:val="00691CE8"/>
    <w:rsid w:val="006B248C"/>
    <w:rsid w:val="006C4086"/>
    <w:rsid w:val="00751BDA"/>
    <w:rsid w:val="008949AD"/>
    <w:rsid w:val="008E35C2"/>
    <w:rsid w:val="00964333"/>
    <w:rsid w:val="009B159E"/>
    <w:rsid w:val="00A5133D"/>
    <w:rsid w:val="00A774CE"/>
    <w:rsid w:val="00A90C0A"/>
    <w:rsid w:val="00B122E6"/>
    <w:rsid w:val="00B32DB9"/>
    <w:rsid w:val="00B50509"/>
    <w:rsid w:val="00BC696E"/>
    <w:rsid w:val="00C27D39"/>
    <w:rsid w:val="00C50A4A"/>
    <w:rsid w:val="00C753B4"/>
    <w:rsid w:val="00C85030"/>
    <w:rsid w:val="00CB6808"/>
    <w:rsid w:val="00CC02B0"/>
    <w:rsid w:val="00CC5BFA"/>
    <w:rsid w:val="00D05899"/>
    <w:rsid w:val="00FA2F10"/>
    <w:rsid w:val="00FA40A6"/>
    <w:rsid w:val="00FE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paragraph" w:styleId="BlockText">
    <w:name w:val="Block Text"/>
    <w:basedOn w:val="Normal"/>
    <w:rsid w:val="001E37F1"/>
    <w:pPr>
      <w:spacing w:before="480" w:after="0" w:line="360" w:lineRule="auto"/>
      <w:ind w:left="993" w:right="991"/>
      <w:jc w:val="center"/>
    </w:pPr>
    <w:rPr>
      <w:rFonts w:ascii="Times Armenian" w:eastAsia="Times New Roman" w:hAnsi="Times Armenian"/>
      <w:b/>
      <w:sz w:val="28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1E37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paragraph" w:styleId="BlockText">
    <w:name w:val="Block Text"/>
    <w:basedOn w:val="Normal"/>
    <w:rsid w:val="001E37F1"/>
    <w:pPr>
      <w:spacing w:before="480" w:after="0" w:line="360" w:lineRule="auto"/>
      <w:ind w:left="993" w:right="991"/>
      <w:jc w:val="center"/>
    </w:pPr>
    <w:rPr>
      <w:rFonts w:ascii="Times Armenian" w:eastAsia="Times New Roman" w:hAnsi="Times Armenian"/>
      <w:b/>
      <w:sz w:val="28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1E37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4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Bela Galstyan</cp:lastModifiedBy>
  <cp:revision>2</cp:revision>
  <dcterms:created xsi:type="dcterms:W3CDTF">2016-09-29T05:40:00Z</dcterms:created>
  <dcterms:modified xsi:type="dcterms:W3CDTF">2016-09-29T05:40:00Z</dcterms:modified>
</cp:coreProperties>
</file>