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6A4614" w:rsidRPr="0024161A" w:rsidTr="00FE7837">
        <w:trPr>
          <w:trHeight w:val="14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6B302D" w:rsidRDefault="006A4614" w:rsidP="006A4614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1. ՏԵՂԵԿԱՆՔ</w:t>
            </w:r>
          </w:p>
          <w:p w:rsidR="006A4614" w:rsidRPr="006B302D" w:rsidRDefault="006A4614" w:rsidP="00FE7837">
            <w:pPr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ֆինանսների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նախարարության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և «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Կոտայքի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Գեղարքունիքի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ԿԿԹԿ </w:t>
            </w:r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սահմանափակ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պատասխանատվությամբ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ընկերության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միջև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ենթավարկային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պայմանագիր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կնքելու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համաձայնության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մասին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բյուջեում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և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տեղական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ինքնակառավարման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մարմինների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բյուջեներում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</w:tc>
      </w:tr>
      <w:tr w:rsidR="006A4614" w:rsidRPr="0024161A" w:rsidTr="00FE7837">
        <w:trPr>
          <w:trHeight w:val="107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24161A" w:rsidRDefault="006A4614" w:rsidP="00FE7837">
            <w:pPr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Կոտայքի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Գեղարքունիքի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ԿԿԹԿ</w:t>
            </w:r>
            <w:r w:rsidRPr="006B30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B302D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սահմանափակ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պատասխանատվությամբ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ընկերության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միջև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ենթավարկային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պայմանագիր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կնքելու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համաձայնության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մասին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24161A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2416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4161A">
              <w:rPr>
                <w:rFonts w:ascii="GHEA Grapalat" w:hAnsi="GHEA Grapalat" w:cs="Tahoma"/>
                <w:sz w:val="24"/>
                <w:szCs w:val="24"/>
              </w:rPr>
              <w:t>ՀՀ</w:t>
            </w:r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և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տեղական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ինքնակառավարման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մարմինների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բյուջեներում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ծախսերի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4161A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էական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կամ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proofErr w:type="spellEnd"/>
            <w:r w:rsidRPr="0024161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6B302D" w:rsidRDefault="006A4614" w:rsidP="00FE7837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                                                     2. ՏԵՂԵԿԱՆՔ</w:t>
            </w:r>
          </w:p>
          <w:p w:rsidR="006A4614" w:rsidRPr="006B302D" w:rsidRDefault="006A4614" w:rsidP="00FE783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ֆինանսների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նախարարության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և «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Կոտայքի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Գեղարքունիքի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ԿԿԹԿ </w:t>
            </w:r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սահմանափակ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պատասխանատվությամբ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ընկերության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միջև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ենթավարկային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պայմանագիր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կնքելու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համաձայնության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մասին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6B302D" w:rsidRDefault="006A4614" w:rsidP="00FE78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B302D">
              <w:rPr>
                <w:rFonts w:ascii="GHEA Grapalat" w:hAnsi="GHEA Grapalat"/>
                <w:sz w:val="24"/>
                <w:szCs w:val="24"/>
              </w:rPr>
              <w:t xml:space="preserve">     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Կոտայքի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Գեղարքունիքի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ԿԿԹԿ</w:t>
            </w:r>
            <w:r w:rsidRPr="006B30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B302D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սահմանափակ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պատասխանատվությամբ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ընկերության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միջև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ենթավարկային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պայմանագիր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կնքելու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համաձայնության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մասին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24161A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այլ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6B302D" w:rsidRDefault="006A4614" w:rsidP="00FE7837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3. ՏԵՂԵԿԱՆՔ</w:t>
            </w:r>
          </w:p>
          <w:p w:rsidR="006A4614" w:rsidRPr="006B302D" w:rsidRDefault="006A4614" w:rsidP="00FE7837">
            <w:pPr>
              <w:jc w:val="center"/>
              <w:rPr>
                <w:rFonts w:ascii="GHEA Grapalat" w:hAnsi="GHEA Grapalat" w:cs="Arial Armenian"/>
                <w:b/>
                <w:sz w:val="24"/>
                <w:szCs w:val="24"/>
              </w:rPr>
            </w:pP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Միջազգային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պայմանագրերով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ստանձնած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պարտավորություններին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«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ֆինանսների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նախարարության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և «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Կոտայքի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Գեղարքունիքի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ԿԿԹԿ </w:t>
            </w:r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սահմանափակ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պատասխանատվությամբ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ընկերության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միջև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ենթավարկային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պայմանագիր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կնքելու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համաձայնության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մասին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համապատասխանության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 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24161A" w:rsidRDefault="006A4614" w:rsidP="00FE7837">
            <w:pPr>
              <w:tabs>
                <w:tab w:val="left" w:pos="720"/>
              </w:tabs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24161A">
              <w:rPr>
                <w:rFonts w:ascii="GHEA Grapalat" w:hAnsi="GHEA Grapalat"/>
                <w:sz w:val="24"/>
                <w:szCs w:val="24"/>
              </w:rPr>
              <w:t xml:space="preserve">        </w:t>
            </w:r>
            <w:r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Կոտայքի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Գեղարքունիքի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ԿԿԹԿ</w:t>
            </w:r>
            <w:r w:rsidRPr="006B30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B302D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սահմանափակ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պատասխանատվությամբ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ընկերության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միջև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ենթավարկային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պայմանագիր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կնքելու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համաձայնության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մասին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24161A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նախագիծը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հակասում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միջազգային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պայմանագրերով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ստանձնած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պարտավորություններին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6B302D" w:rsidRDefault="006A4614" w:rsidP="00FE7837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 4. ՏԵՂԵԿԱՆՔ</w:t>
            </w:r>
          </w:p>
          <w:p w:rsidR="006A4614" w:rsidRPr="006B302D" w:rsidRDefault="006A4614" w:rsidP="00FE7837">
            <w:pPr>
              <w:jc w:val="center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ֆինանսների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նախարարության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և «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Կոտայքի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Գեղարքունիքի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ԿԿԹԿ </w:t>
            </w:r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սահմանափակ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պատասխանատվությամբ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ընկերության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միջև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ենթավարկային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պայմանագիր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կնքելու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համաձայնության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մասին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կազմմանը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և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քննարկմանը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հասարակության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մասնակցության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</w:tc>
        <w:bookmarkStart w:id="0" w:name="_GoBack"/>
        <w:bookmarkEnd w:id="0"/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24161A" w:rsidRDefault="006A4614" w:rsidP="00FE7837">
            <w:pPr>
              <w:tabs>
                <w:tab w:val="left" w:pos="9800"/>
              </w:tabs>
              <w:ind w:right="309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24161A">
              <w:rPr>
                <w:rFonts w:ascii="GHEA Grapalat" w:hAnsi="GHEA Grapalat"/>
                <w:sz w:val="24"/>
                <w:szCs w:val="24"/>
              </w:rPr>
              <w:lastRenderedPageBreak/>
              <w:t xml:space="preserve">        </w:t>
            </w:r>
            <w:r w:rsidR="00EF2E15"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EF2E15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EF2E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EF2E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="00EF2E1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="00EF2E1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="00EF2E15"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EF2E15">
              <w:rPr>
                <w:rFonts w:ascii="GHEA Grapalat" w:hAnsi="GHEA Grapalat"/>
                <w:sz w:val="24"/>
                <w:szCs w:val="24"/>
              </w:rPr>
              <w:t>Կոտայքի</w:t>
            </w:r>
            <w:proofErr w:type="spellEnd"/>
            <w:r w:rsidR="00EF2E1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EF2E15">
              <w:rPr>
                <w:rFonts w:ascii="GHEA Grapalat" w:hAnsi="GHEA Grapalat"/>
                <w:sz w:val="24"/>
                <w:szCs w:val="24"/>
              </w:rPr>
              <w:t>Գեղարքունիքի</w:t>
            </w:r>
            <w:proofErr w:type="spellEnd"/>
            <w:r w:rsidR="00EF2E15">
              <w:rPr>
                <w:rFonts w:ascii="GHEA Grapalat" w:hAnsi="GHEA Grapalat"/>
                <w:sz w:val="24"/>
                <w:szCs w:val="24"/>
              </w:rPr>
              <w:t xml:space="preserve"> ԿԿԹԿ</w:t>
            </w:r>
            <w:r w:rsidR="00EF2E15" w:rsidRPr="006B30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F2E15" w:rsidRPr="006B302D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="00EF2E1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 w:cs="Arial Armenian"/>
                <w:sz w:val="24"/>
                <w:szCs w:val="24"/>
              </w:rPr>
              <w:t>սահմանափակ</w:t>
            </w:r>
            <w:proofErr w:type="spellEnd"/>
            <w:r w:rsidR="00EF2E1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 w:cs="Arial Armenian"/>
                <w:sz w:val="24"/>
                <w:szCs w:val="24"/>
              </w:rPr>
              <w:t>պատասխանատվությամբ</w:t>
            </w:r>
            <w:proofErr w:type="spellEnd"/>
            <w:r w:rsidR="00EF2E1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 w:cs="Arial Armenian"/>
                <w:sz w:val="24"/>
                <w:szCs w:val="24"/>
              </w:rPr>
              <w:t>ընկերության</w:t>
            </w:r>
            <w:proofErr w:type="spellEnd"/>
            <w:r w:rsidR="00EF2E1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 w:cs="Arial Armenian"/>
                <w:sz w:val="24"/>
                <w:szCs w:val="24"/>
              </w:rPr>
              <w:t>միջև</w:t>
            </w:r>
            <w:proofErr w:type="spellEnd"/>
            <w:r w:rsidR="00EF2E1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 w:cs="Arial Armenian"/>
                <w:sz w:val="24"/>
                <w:szCs w:val="24"/>
              </w:rPr>
              <w:t>ենթավարկային</w:t>
            </w:r>
            <w:proofErr w:type="spellEnd"/>
            <w:r w:rsidR="00EF2E1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 w:cs="Arial Armenian"/>
                <w:sz w:val="24"/>
                <w:szCs w:val="24"/>
              </w:rPr>
              <w:t>պայմանագիր</w:t>
            </w:r>
            <w:proofErr w:type="spellEnd"/>
            <w:r w:rsidR="00EF2E1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 w:cs="Arial Armenian"/>
                <w:sz w:val="24"/>
                <w:szCs w:val="24"/>
              </w:rPr>
              <w:t>կնքելու</w:t>
            </w:r>
            <w:proofErr w:type="spellEnd"/>
            <w:r w:rsidR="00EF2E1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 w:cs="Arial Armenian"/>
                <w:sz w:val="24"/>
                <w:szCs w:val="24"/>
              </w:rPr>
              <w:t>համաձայնության</w:t>
            </w:r>
            <w:proofErr w:type="spellEnd"/>
            <w:r w:rsidR="00EF2E1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EF2E15">
              <w:rPr>
                <w:rFonts w:ascii="GHEA Grapalat" w:hAnsi="GHEA Grapalat" w:cs="Arial Armenian"/>
                <w:sz w:val="24"/>
                <w:szCs w:val="24"/>
              </w:rPr>
              <w:t>մասին</w:t>
            </w:r>
            <w:proofErr w:type="spellEnd"/>
            <w:r w:rsidR="00EF2E15" w:rsidRPr="0024161A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="00EF2E15" w:rsidRPr="0024161A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կազմմանը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քննարկմանը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հասարակությունը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մասնակցություն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ունեցել</w:t>
            </w:r>
            <w:proofErr w:type="spellEnd"/>
            <w:r w:rsidRPr="0024161A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24161A" w:rsidRDefault="006A4614" w:rsidP="00FE7837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24161A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    </w:t>
            </w:r>
            <w:r w:rsidRPr="0024161A">
              <w:rPr>
                <w:rFonts w:ascii="GHEA Grapalat" w:hAnsi="GHEA Grapalat"/>
                <w:b/>
                <w:sz w:val="24"/>
                <w:szCs w:val="24"/>
              </w:rPr>
              <w:t>5. ՏԵՂԵԿԱՆՔ</w:t>
            </w:r>
          </w:p>
          <w:p w:rsidR="006A4614" w:rsidRPr="0024161A" w:rsidRDefault="006A4614" w:rsidP="00FE7837">
            <w:pPr>
              <w:jc w:val="center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ֆինանսների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նախարարության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և «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Կոտայքի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6B302D">
              <w:rPr>
                <w:rFonts w:ascii="GHEA Grapalat" w:hAnsi="GHEA Grapalat"/>
                <w:b/>
                <w:sz w:val="24"/>
                <w:szCs w:val="24"/>
              </w:rPr>
              <w:t>Գեղարքունիքի</w:t>
            </w:r>
            <w:proofErr w:type="spellEnd"/>
            <w:r w:rsidRPr="006B302D">
              <w:rPr>
                <w:rFonts w:ascii="GHEA Grapalat" w:hAnsi="GHEA Grapalat"/>
                <w:b/>
                <w:sz w:val="24"/>
                <w:szCs w:val="24"/>
              </w:rPr>
              <w:t xml:space="preserve"> ԿԿԹԿ </w:t>
            </w:r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սահմանափակ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պատասխանատվությամբ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ընկերության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միջև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ենթավարկային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պայմանագիր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կնքելու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համաձայնության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>մասին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6B302D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վերաբերյալ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հասարակության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իրազեկվածության</w:t>
            </w:r>
            <w:proofErr w:type="spellEnd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B302D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2416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6A4614" w:rsidRPr="0024161A" w:rsidTr="00FE783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4" w:rsidRPr="0024161A" w:rsidRDefault="006A4614" w:rsidP="00FE7837">
            <w:pPr>
              <w:tabs>
                <w:tab w:val="left" w:pos="720"/>
              </w:tabs>
              <w:jc w:val="both"/>
              <w:rPr>
                <w:rFonts w:ascii="GHEA Grapalat" w:hAnsi="GHEA Grapalat" w:cs="Arial Armenian"/>
                <w:sz w:val="24"/>
                <w:szCs w:val="24"/>
              </w:rPr>
            </w:pPr>
            <w:r w:rsidRPr="0024161A">
              <w:rPr>
                <w:rFonts w:ascii="GHEA Grapalat" w:hAnsi="GHEA Grapalat"/>
                <w:sz w:val="24"/>
                <w:szCs w:val="24"/>
              </w:rPr>
              <w:t xml:space="preserve">       </w:t>
            </w:r>
            <w:r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6B302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Կոտայքի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Գեղարքունիքի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ԿԿԹԿ</w:t>
            </w:r>
            <w:r w:rsidRPr="006B30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B302D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սահմանափակ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պատասխանատվությամբ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ընկերության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միջև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ենթավարկային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պայմանագիր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կնքելու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համաձայնության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մասին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էլեկտրոնային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տարբերակը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,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մինչև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նախագիծը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ՀՀ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նիստի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քննարկմանը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ներկայացնելը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,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տեղադրվելու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է ՀՀ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կառավարության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ինտերնետային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 xml:space="preserve"> կայքում`www.e-gov.am </w:t>
            </w:r>
            <w:proofErr w:type="spellStart"/>
            <w:r w:rsidRPr="0024161A">
              <w:rPr>
                <w:rFonts w:ascii="GHEA Grapalat" w:hAnsi="GHEA Grapalat" w:cs="Arial Armenian"/>
                <w:sz w:val="24"/>
                <w:szCs w:val="24"/>
              </w:rPr>
              <w:t>հասցեում</w:t>
            </w:r>
            <w:proofErr w:type="spellEnd"/>
            <w:r w:rsidRPr="0024161A"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</w:tbl>
    <w:p w:rsidR="006A4614" w:rsidRPr="0024161A" w:rsidRDefault="006A4614" w:rsidP="006A4614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24161A">
        <w:rPr>
          <w:rFonts w:ascii="GHEA Grapalat" w:hAnsi="GHEA Grapalat"/>
          <w:sz w:val="22"/>
          <w:szCs w:val="22"/>
        </w:rPr>
        <w:tab/>
      </w:r>
      <w:r w:rsidRPr="0024161A">
        <w:rPr>
          <w:rFonts w:ascii="GHEA Grapalat" w:hAnsi="GHEA Grapalat"/>
          <w:b/>
          <w:sz w:val="24"/>
          <w:szCs w:val="24"/>
          <w:lang w:val="pt-BR"/>
        </w:rPr>
        <w:t xml:space="preserve">                                      </w:t>
      </w:r>
    </w:p>
    <w:p w:rsidR="00197FBF" w:rsidRDefault="00197FBF"/>
    <w:sectPr w:rsidR="0019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3"/>
    <w:rsid w:val="00197FBF"/>
    <w:rsid w:val="005538F3"/>
    <w:rsid w:val="006A4614"/>
    <w:rsid w:val="00E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1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1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3283</Characters>
  <Application>Microsoft Office Word</Application>
  <DocSecurity>0</DocSecurity>
  <Lines>27</Lines>
  <Paragraphs>7</Paragraphs>
  <ScaleCrop>false</ScaleCrop>
  <Company>MTA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Ghukasyan</dc:creator>
  <cp:keywords/>
  <dc:description/>
  <cp:lastModifiedBy>Gevorg Ghukasyan</cp:lastModifiedBy>
  <cp:revision>4</cp:revision>
  <dcterms:created xsi:type="dcterms:W3CDTF">2016-09-26T13:31:00Z</dcterms:created>
  <dcterms:modified xsi:type="dcterms:W3CDTF">2016-09-26T14:38:00Z</dcterms:modified>
</cp:coreProperties>
</file>