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1E" w:rsidRPr="00222221" w:rsidRDefault="006A2CF4" w:rsidP="00043E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-438150</wp:posOffset>
                </wp:positionV>
                <wp:extent cx="2019300" cy="247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2CF4" w:rsidRPr="006A2CF4" w:rsidRDefault="006A2CF4" w:rsidP="006A2CF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9.25pt;margin-top:-34.5pt;width:159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" fillcolor="white [3201]" stroked="f" strokeweight=".5pt">
                <v:textbox>
                  <w:txbxContent>
                    <w:p w:rsidR="006A2CF4" w:rsidRPr="006A2CF4" w:rsidRDefault="006A2CF4" w:rsidP="006A2CF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043E1E" w:rsidRPr="00222221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  <w:t>ՀԱՅԱՍՏԱՆԻ ՀԱՆՐԱՊԵՏՈՒԹՅԱՆ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hy-AM" w:eastAsia="ru-RU"/>
        </w:rPr>
        <w:t>Օ Ր Ե Ն Ք Ը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Ընդունված է 201</w:t>
      </w:r>
      <w:r w:rsidR="009749F6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թվականի </w:t>
      </w:r>
      <w:r w:rsidR="009749F6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_________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9749F6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-ին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043E1E" w:rsidRPr="00222221" w:rsidRDefault="00043E1E" w:rsidP="00043E1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«ԼԻՑԵՆԶԱՎՈՐՄԱՆ</w:t>
      </w:r>
      <w:r w:rsidRPr="00222221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ՄԱՍԻՆ» ՀԱՅԱՍՏԱՆԻ ՀԱՆՐԱՊԵՏՈՒԹՅԱՆ ՕՐԵՆՔՈՒՄ ՓՈՓՈԽՈՒԹՅՈՒՆ</w:t>
      </w:r>
      <w:r w:rsidR="00D86F97" w:rsidRPr="00D86F97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ՆԵՐ</w:t>
      </w: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 xml:space="preserve"> ԿԱՏԱՐԵԼՈՒ</w:t>
      </w:r>
      <w:r w:rsidRPr="00222221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ՄԱՍԻՆ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CD3BFD" w:rsidRPr="00222221" w:rsidRDefault="00043E1E" w:rsidP="00B5716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Հոդված 1.</w:t>
      </w:r>
      <w:r w:rsidRPr="00222221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«Լիցենզավորման</w:t>
      </w:r>
      <w:r w:rsidRPr="00222221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մասին» Հայաստանի Հանրապետության 2001 թվականի մայիսի 30-ի ՀՕ-193 օրենքի 43-րդ հոդվածի 2-րդ մասի </w:t>
      </w:r>
      <w:r w:rsidR="00265390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աղյուսակում 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«</w:t>
      </w:r>
      <w:r w:rsidR="00091ED0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8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. </w:t>
      </w:r>
      <w:r w:rsidR="00CD3BFD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ԷՆԵՐԳԵՏԻԿԱՅԻ ԲՆԱԳԱՎԱՌ</w:t>
      </w: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» բաժն</w:t>
      </w:r>
      <w:r w:rsidR="00CD3BFD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ում՝</w:t>
      </w:r>
    </w:p>
    <w:p w:rsidR="00F50BF6" w:rsidRPr="00222221" w:rsidRDefault="00CD3BFD" w:rsidP="00CD3BF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1) </w:t>
      </w:r>
      <w:r w:rsidR="00F50BF6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2-րդ կետի առաջին սյունակում «արտահանում, ներկրում» բառերը փոխարինել «էլեկտրական էներգիայի մատակարարում (ներառյալ՝ երաշխավորված), մեծածախ առևտուր» բառերով.</w:t>
      </w:r>
    </w:p>
    <w:p w:rsidR="00CD3BFD" w:rsidRPr="00222221" w:rsidRDefault="00CD3BFD" w:rsidP="00CD3BF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2) </w:t>
      </w:r>
      <w:r w:rsidR="000373FC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5-րդ կետի առաջին սյունակում «շուկային մատուցվող» բառերը փոխարինել «շուկայի օպերատորի» բառերով</w:t>
      </w:r>
      <w:r w:rsidR="00423A2C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:</w:t>
      </w:r>
    </w:p>
    <w:p w:rsidR="006B54DC" w:rsidRPr="00222221" w:rsidRDefault="006B54DC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p w:rsidR="00043E1E" w:rsidRPr="00222221" w:rsidRDefault="00043E1E" w:rsidP="006F1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Հոդված </w:t>
      </w:r>
      <w:r w:rsidR="00A534C4"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2</w:t>
      </w:r>
      <w:r w:rsidRPr="0022222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.</w:t>
      </w:r>
      <w:r w:rsidRPr="00222221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  <w:r w:rsidR="00DB6FB6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Սույն օրենքն ուժի մեջ է մտնում </w:t>
      </w:r>
      <w:r w:rsidR="00520E44" w:rsidRPr="00222221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  <w:t>2018 թվականի հու</w:t>
      </w:r>
      <w:r w:rsidR="00847653" w:rsidRPr="006A2CF4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  <w:t>լիսի</w:t>
      </w:r>
      <w:r w:rsidR="00520E44" w:rsidRPr="00222221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  <w:t xml:space="preserve"> 1-ից</w:t>
      </w:r>
      <w:r w:rsidR="00DB6FB6" w:rsidRPr="0022222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:</w:t>
      </w: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043E1E" w:rsidRPr="00222221" w:rsidRDefault="00043E1E" w:rsidP="0004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043E1E" w:rsidRPr="00222221" w:rsidTr="00043E1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43E1E" w:rsidRPr="00222221" w:rsidRDefault="00043E1E" w:rsidP="00043E1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222221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43E1E" w:rsidRPr="00222221" w:rsidRDefault="00043E1E" w:rsidP="00043E1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Ս. Սարգսյան</w:t>
            </w:r>
          </w:p>
        </w:tc>
      </w:tr>
      <w:tr w:rsidR="00043E1E" w:rsidRPr="00222221" w:rsidTr="00043E1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3E1E" w:rsidRPr="00222221" w:rsidRDefault="00043E1E" w:rsidP="00043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  <w:p w:rsidR="00043E1E" w:rsidRPr="00222221" w:rsidRDefault="00043E1E" w:rsidP="00043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201</w:t>
            </w:r>
            <w:r w:rsidR="006A6CB9"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_</w:t>
            </w:r>
            <w:r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թ. </w:t>
            </w:r>
            <w:r w:rsidR="006A6CB9"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___________</w:t>
            </w:r>
            <w:r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="006A6CB9"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__</w:t>
            </w:r>
          </w:p>
          <w:p w:rsidR="00043E1E" w:rsidRPr="00222221" w:rsidRDefault="00043E1E" w:rsidP="00043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Երևան</w:t>
            </w:r>
          </w:p>
          <w:p w:rsidR="00043E1E" w:rsidRPr="00222221" w:rsidRDefault="00043E1E" w:rsidP="006A6C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ՀՕ-</w:t>
            </w:r>
            <w:r w:rsidR="006A6CB9"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__</w:t>
            </w:r>
            <w:r w:rsidRPr="0022222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E1E" w:rsidRPr="00222221" w:rsidRDefault="00043E1E" w:rsidP="00043E1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22222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</w:tr>
    </w:tbl>
    <w:p w:rsidR="00043E1E" w:rsidRPr="00222221" w:rsidRDefault="00043E1E" w:rsidP="009749F6">
      <w:pPr>
        <w:jc w:val="both"/>
        <w:rPr>
          <w:rFonts w:ascii="GHEA Grapalat" w:hAnsi="GHEA Grapalat"/>
          <w:lang w:val="hy-AM"/>
        </w:rPr>
      </w:pPr>
    </w:p>
    <w:sectPr w:rsidR="00043E1E" w:rsidRPr="002222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0"/>
    <w:rsid w:val="000373FC"/>
    <w:rsid w:val="00043E1E"/>
    <w:rsid w:val="000455A1"/>
    <w:rsid w:val="00062123"/>
    <w:rsid w:val="0007181D"/>
    <w:rsid w:val="000866B5"/>
    <w:rsid w:val="00091ED0"/>
    <w:rsid w:val="00124F5A"/>
    <w:rsid w:val="0019113B"/>
    <w:rsid w:val="001D6F72"/>
    <w:rsid w:val="00207DDA"/>
    <w:rsid w:val="00222221"/>
    <w:rsid w:val="00250A11"/>
    <w:rsid w:val="00265390"/>
    <w:rsid w:val="003874AC"/>
    <w:rsid w:val="003B2329"/>
    <w:rsid w:val="003E04BF"/>
    <w:rsid w:val="00423A2C"/>
    <w:rsid w:val="00442B16"/>
    <w:rsid w:val="004636AA"/>
    <w:rsid w:val="00505078"/>
    <w:rsid w:val="00520E44"/>
    <w:rsid w:val="0053687B"/>
    <w:rsid w:val="005D779D"/>
    <w:rsid w:val="00690B06"/>
    <w:rsid w:val="006A2CF4"/>
    <w:rsid w:val="006A6CB9"/>
    <w:rsid w:val="006B54DC"/>
    <w:rsid w:val="006F1699"/>
    <w:rsid w:val="007030AE"/>
    <w:rsid w:val="00731C2D"/>
    <w:rsid w:val="00774E7D"/>
    <w:rsid w:val="007F1B5D"/>
    <w:rsid w:val="008465A4"/>
    <w:rsid w:val="00847653"/>
    <w:rsid w:val="008D0D63"/>
    <w:rsid w:val="008E1159"/>
    <w:rsid w:val="00951F80"/>
    <w:rsid w:val="00953BB2"/>
    <w:rsid w:val="009749F6"/>
    <w:rsid w:val="00A15381"/>
    <w:rsid w:val="00A43B03"/>
    <w:rsid w:val="00A534C4"/>
    <w:rsid w:val="00A82AC3"/>
    <w:rsid w:val="00B4738F"/>
    <w:rsid w:val="00B5716A"/>
    <w:rsid w:val="00C41D8D"/>
    <w:rsid w:val="00CB7490"/>
    <w:rsid w:val="00CC75A6"/>
    <w:rsid w:val="00CD3BFD"/>
    <w:rsid w:val="00D431F2"/>
    <w:rsid w:val="00D86F97"/>
    <w:rsid w:val="00DB6FB6"/>
    <w:rsid w:val="00DB749D"/>
    <w:rsid w:val="00E25E9C"/>
    <w:rsid w:val="00E77216"/>
    <w:rsid w:val="00E81616"/>
    <w:rsid w:val="00F1091D"/>
    <w:rsid w:val="00F50BF6"/>
    <w:rsid w:val="00F9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B2E61-A62F-4B24-A7F1-B9DAE4F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43E1E"/>
    <w:rPr>
      <w:b/>
      <w:bCs/>
    </w:rPr>
  </w:style>
  <w:style w:type="character" w:customStyle="1" w:styleId="apple-converted-space">
    <w:name w:val="apple-converted-space"/>
    <w:basedOn w:val="DefaultParagraphFont"/>
    <w:rsid w:val="00043E1E"/>
  </w:style>
  <w:style w:type="character" w:styleId="Emphasis">
    <w:name w:val="Emphasis"/>
    <w:basedOn w:val="DefaultParagraphFont"/>
    <w:uiPriority w:val="20"/>
    <w:qFormat/>
    <w:rsid w:val="00043E1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3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E1E"/>
    <w:rPr>
      <w:color w:val="800080"/>
      <w:u w:val="single"/>
    </w:rPr>
  </w:style>
  <w:style w:type="paragraph" w:customStyle="1" w:styleId="Text">
    <w:name w:val="Text"/>
    <w:basedOn w:val="Normal"/>
    <w:qFormat/>
    <w:rsid w:val="0007181D"/>
    <w:pPr>
      <w:tabs>
        <w:tab w:val="left" w:pos="709"/>
      </w:tabs>
      <w:spacing w:after="3" w:line="259" w:lineRule="auto"/>
      <w:ind w:firstLine="346"/>
    </w:pPr>
    <w:rPr>
      <w:rFonts w:ascii="GHEA Grapalat" w:eastAsia="Arial Unicode MS" w:hAnsi="GHEA Grapalat" w:cs="Arial Unicode MS"/>
      <w:color w:val="000000"/>
      <w:sz w:val="19"/>
      <w:lang w:val="hy-AM" w:eastAsia="zh-TW"/>
    </w:rPr>
  </w:style>
  <w:style w:type="paragraph" w:styleId="ListParagraph">
    <w:name w:val="List Paragraph"/>
    <w:basedOn w:val="Normal"/>
    <w:uiPriority w:val="34"/>
    <w:qFormat/>
    <w:rsid w:val="00F5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T. Grigoryan</dc:creator>
  <cp:keywords/>
  <dc:description/>
  <cp:lastModifiedBy>Abgar</cp:lastModifiedBy>
  <cp:revision>37</cp:revision>
  <dcterms:created xsi:type="dcterms:W3CDTF">2017-03-12T14:52:00Z</dcterms:created>
  <dcterms:modified xsi:type="dcterms:W3CDTF">2017-05-03T08:25:00Z</dcterms:modified>
</cp:coreProperties>
</file>