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F2" w:rsidRPr="00321E88" w:rsidRDefault="00F110F2" w:rsidP="00F110F2">
      <w:pPr>
        <w:spacing w:line="360" w:lineRule="auto"/>
        <w:jc w:val="right"/>
        <w:rPr>
          <w:rFonts w:ascii="GHEA Grapalat" w:hAnsi="GHEA Grapalat"/>
          <w:b/>
          <w:bCs/>
        </w:rPr>
      </w:pPr>
      <w:r w:rsidRPr="00321E88">
        <w:rPr>
          <w:rFonts w:ascii="GHEA Grapalat" w:hAnsi="GHEA Grapalat"/>
          <w:b/>
          <w:bCs/>
        </w:rPr>
        <w:t>ՆԱԽԱԳԻԾ</w:t>
      </w:r>
    </w:p>
    <w:p w:rsidR="00F110F2" w:rsidRPr="00321E88" w:rsidRDefault="00F110F2" w:rsidP="00F110F2">
      <w:pPr>
        <w:spacing w:line="360" w:lineRule="auto"/>
        <w:jc w:val="center"/>
        <w:rPr>
          <w:rFonts w:ascii="GHEA Grapalat" w:hAnsi="GHEA Grapalat"/>
          <w:b/>
          <w:bCs/>
        </w:rPr>
      </w:pPr>
    </w:p>
    <w:p w:rsidR="00F110F2" w:rsidRPr="00321E88" w:rsidRDefault="00F110F2" w:rsidP="00F110F2">
      <w:pPr>
        <w:spacing w:line="360" w:lineRule="auto"/>
        <w:ind w:right="118"/>
        <w:jc w:val="center"/>
        <w:rPr>
          <w:rFonts w:ascii="GHEA Grapalat" w:hAnsi="GHEA Grapalat"/>
          <w:b/>
          <w:bCs/>
        </w:rPr>
      </w:pPr>
      <w:r w:rsidRPr="00321E88">
        <w:rPr>
          <w:rFonts w:ascii="GHEA Grapalat" w:hAnsi="GHEA Grapalat" w:cs="Sylfaen"/>
          <w:b/>
          <w:bCs/>
        </w:rPr>
        <w:t>ՀԱՅԱՍՏԱՆԻ</w:t>
      </w:r>
      <w:r w:rsidRPr="00321E88">
        <w:rPr>
          <w:rFonts w:ascii="GHEA Grapalat" w:hAnsi="GHEA Grapalat" w:cs="Arial LatArm"/>
          <w:b/>
          <w:bCs/>
        </w:rPr>
        <w:t xml:space="preserve"> </w:t>
      </w:r>
      <w:r w:rsidRPr="00321E88">
        <w:rPr>
          <w:rFonts w:ascii="GHEA Grapalat" w:hAnsi="GHEA Grapalat" w:cs="Sylfaen"/>
          <w:b/>
          <w:bCs/>
        </w:rPr>
        <w:t>ՀԱՆՐԱՊԵՏՈՒԹՅԱՆ</w:t>
      </w:r>
      <w:r w:rsidRPr="00321E88">
        <w:rPr>
          <w:rFonts w:ascii="GHEA Grapalat" w:hAnsi="GHEA Grapalat" w:cs="Arial LatArm"/>
          <w:b/>
          <w:bCs/>
        </w:rPr>
        <w:t xml:space="preserve"> </w:t>
      </w:r>
      <w:r w:rsidRPr="00321E88">
        <w:rPr>
          <w:rFonts w:ascii="GHEA Grapalat" w:hAnsi="GHEA Grapalat" w:cs="Sylfaen"/>
          <w:b/>
          <w:bCs/>
        </w:rPr>
        <w:t>ԿԱՌԱՎԱՐՈՒԹՅՈՒՆ</w:t>
      </w:r>
    </w:p>
    <w:p w:rsidR="00F110F2" w:rsidRPr="00321E88" w:rsidRDefault="00F110F2" w:rsidP="00F110F2">
      <w:pPr>
        <w:spacing w:line="360" w:lineRule="auto"/>
        <w:ind w:right="118"/>
        <w:jc w:val="center"/>
        <w:rPr>
          <w:rFonts w:ascii="GHEA Grapalat" w:hAnsi="GHEA Grapalat"/>
          <w:b/>
          <w:bCs/>
        </w:rPr>
      </w:pPr>
      <w:r w:rsidRPr="00321E88">
        <w:rPr>
          <w:rFonts w:ascii="GHEA Grapalat" w:hAnsi="GHEA Grapalat" w:cs="Sylfaen"/>
          <w:b/>
          <w:bCs/>
        </w:rPr>
        <w:t>ՈՐՈՇՈՒՄ</w:t>
      </w:r>
    </w:p>
    <w:p w:rsidR="00F110F2" w:rsidRPr="00321E88" w:rsidRDefault="00F110F2" w:rsidP="00F110F2">
      <w:pPr>
        <w:spacing w:line="360" w:lineRule="auto"/>
        <w:ind w:right="118"/>
        <w:jc w:val="center"/>
        <w:rPr>
          <w:rFonts w:ascii="GHEA Grapalat" w:hAnsi="GHEA Grapalat" w:cs="Arial LatArm"/>
          <w:b/>
          <w:bCs/>
        </w:rPr>
      </w:pPr>
      <w:r w:rsidRPr="00321E88">
        <w:rPr>
          <w:rFonts w:ascii="GHEA Grapalat" w:hAnsi="GHEA Grapalat"/>
          <w:b/>
          <w:bCs/>
        </w:rPr>
        <w:t xml:space="preserve">………………… </w:t>
      </w:r>
      <w:r w:rsidRPr="00321E88">
        <w:rPr>
          <w:rFonts w:ascii="GHEA Grapalat" w:hAnsi="GHEA Grapalat" w:cs="Sylfaen"/>
          <w:b/>
          <w:bCs/>
        </w:rPr>
        <w:t>Ա</w:t>
      </w:r>
    </w:p>
    <w:p w:rsidR="00F110F2" w:rsidRPr="00321E88" w:rsidRDefault="00F110F2" w:rsidP="00F110F2">
      <w:pPr>
        <w:spacing w:line="360" w:lineRule="auto"/>
        <w:ind w:right="118"/>
        <w:jc w:val="center"/>
        <w:rPr>
          <w:rFonts w:ascii="GHEA Grapalat" w:hAnsi="GHEA Grapalat"/>
          <w:b/>
          <w:bCs/>
        </w:rPr>
      </w:pPr>
    </w:p>
    <w:p w:rsidR="00F110F2" w:rsidRPr="00321E88" w:rsidRDefault="00F110F2" w:rsidP="00F110F2">
      <w:pPr>
        <w:spacing w:line="360" w:lineRule="auto"/>
        <w:ind w:right="118"/>
        <w:jc w:val="center"/>
        <w:rPr>
          <w:rFonts w:ascii="GHEA Grapalat" w:hAnsi="GHEA Grapalat"/>
          <w:b/>
          <w:bCs/>
        </w:rPr>
      </w:pPr>
      <w:r w:rsidRPr="00321E88">
        <w:rPr>
          <w:rFonts w:ascii="GHEA Grapalat" w:hAnsi="GHEA Grapalat" w:cs="Sylfaen"/>
          <w:b/>
          <w:bCs/>
        </w:rPr>
        <w:t>ԳՈՒՅՔ</w:t>
      </w:r>
      <w:r w:rsidRPr="00321E88">
        <w:rPr>
          <w:rFonts w:ascii="GHEA Grapalat" w:hAnsi="GHEA Grapalat" w:cs="Arial LatArm"/>
          <w:b/>
          <w:bCs/>
        </w:rPr>
        <w:t xml:space="preserve"> </w:t>
      </w:r>
      <w:r w:rsidRPr="00321E88">
        <w:rPr>
          <w:rFonts w:ascii="GHEA Grapalat" w:hAnsi="GHEA Grapalat" w:cs="Sylfaen"/>
          <w:b/>
          <w:bCs/>
        </w:rPr>
        <w:t>ԱՄՐԱՑՆԵԼՈՒ</w:t>
      </w:r>
      <w:r w:rsidRPr="00321E88">
        <w:rPr>
          <w:rFonts w:ascii="GHEA Grapalat" w:hAnsi="GHEA Grapalat" w:cs="Arial LatArm"/>
          <w:b/>
          <w:bCs/>
        </w:rPr>
        <w:t xml:space="preserve"> </w:t>
      </w:r>
      <w:r w:rsidR="006523A6">
        <w:rPr>
          <w:rFonts w:ascii="GHEA Grapalat" w:hAnsi="GHEA Grapalat" w:cs="Arial LatArm"/>
          <w:b/>
          <w:bCs/>
        </w:rPr>
        <w:t xml:space="preserve"> ԵՎ ՆՎԻՐԱԲԵՐԵԼՈՒ </w:t>
      </w:r>
      <w:r w:rsidRPr="00321E88">
        <w:rPr>
          <w:rFonts w:ascii="GHEA Grapalat" w:hAnsi="GHEA Grapalat" w:cs="Sylfaen"/>
          <w:b/>
          <w:bCs/>
        </w:rPr>
        <w:t>ՄԱՍԻՆ</w:t>
      </w:r>
    </w:p>
    <w:p w:rsidR="00E70426" w:rsidRDefault="00E70426" w:rsidP="00F110F2">
      <w:pPr>
        <w:spacing w:line="360" w:lineRule="auto"/>
        <w:ind w:right="118" w:firstLine="720"/>
        <w:jc w:val="both"/>
        <w:rPr>
          <w:rFonts w:ascii="GHEA Grapalat" w:hAnsi="GHEA Grapalat" w:cs="Sylfaen"/>
          <w:bCs/>
        </w:rPr>
      </w:pPr>
    </w:p>
    <w:p w:rsidR="00F110F2" w:rsidRDefault="00F110F2" w:rsidP="00F110F2">
      <w:pPr>
        <w:spacing w:line="360" w:lineRule="auto"/>
        <w:ind w:right="118" w:firstLine="720"/>
        <w:jc w:val="both"/>
        <w:rPr>
          <w:rFonts w:ascii="GHEA Grapalat" w:hAnsi="GHEA Grapalat" w:cs="Sylfaen"/>
          <w:bCs/>
        </w:rPr>
      </w:pPr>
      <w:r>
        <w:rPr>
          <w:rFonts w:ascii="GHEA Grapalat" w:hAnsi="GHEA Grapalat" w:cs="Sylfaen"/>
          <w:bCs/>
        </w:rPr>
        <w:t xml:space="preserve">Ղեկավարվելով </w:t>
      </w:r>
      <w:r w:rsidR="006523A6" w:rsidRPr="00FF127D">
        <w:rPr>
          <w:rFonts w:ascii="GHEA Grapalat" w:hAnsi="GHEA Grapalat"/>
        </w:rPr>
        <w:t>Հայաստանի</w:t>
      </w:r>
      <w:r w:rsidR="006523A6" w:rsidRPr="00FF127D">
        <w:rPr>
          <w:rFonts w:ascii="GHEA Grapalat" w:hAnsi="GHEA Grapalat"/>
          <w:lang w:val="fr-FR"/>
        </w:rPr>
        <w:t xml:space="preserve"> </w:t>
      </w:r>
      <w:r w:rsidR="006523A6" w:rsidRPr="00FF127D">
        <w:rPr>
          <w:rFonts w:ascii="GHEA Grapalat" w:hAnsi="GHEA Grapalat"/>
        </w:rPr>
        <w:t>Հանրապետության</w:t>
      </w:r>
      <w:r w:rsidR="006523A6" w:rsidRPr="00FF127D">
        <w:rPr>
          <w:rFonts w:ascii="GHEA Grapalat" w:hAnsi="GHEA Grapalat"/>
          <w:lang w:val="fr-FR"/>
        </w:rPr>
        <w:t xml:space="preserve"> </w:t>
      </w:r>
      <w:r w:rsidR="006523A6" w:rsidRPr="00FF127D">
        <w:rPr>
          <w:rFonts w:ascii="GHEA Grapalat" w:hAnsi="GHEA Grapalat"/>
        </w:rPr>
        <w:t>քաղաքացիական</w:t>
      </w:r>
      <w:r w:rsidR="006523A6" w:rsidRPr="00FF127D">
        <w:rPr>
          <w:rFonts w:ascii="GHEA Grapalat" w:hAnsi="GHEA Grapalat"/>
          <w:lang w:val="fr-FR"/>
        </w:rPr>
        <w:t xml:space="preserve"> </w:t>
      </w:r>
      <w:r w:rsidR="006523A6" w:rsidRPr="00FF127D">
        <w:rPr>
          <w:rFonts w:ascii="GHEA Grapalat" w:hAnsi="GHEA Grapalat"/>
        </w:rPr>
        <w:t>օրենսգրքի</w:t>
      </w:r>
      <w:r w:rsidR="006523A6" w:rsidRPr="00FF127D">
        <w:rPr>
          <w:rFonts w:ascii="GHEA Grapalat" w:hAnsi="GHEA Grapalat"/>
          <w:lang w:val="fr-FR"/>
        </w:rPr>
        <w:t xml:space="preserve"> 605-րդ </w:t>
      </w:r>
      <w:r w:rsidR="006523A6" w:rsidRPr="00FF127D">
        <w:rPr>
          <w:rFonts w:ascii="GHEA Grapalat" w:hAnsi="GHEA Grapalat"/>
        </w:rPr>
        <w:t>հոդված</w:t>
      </w:r>
      <w:r w:rsidR="006523A6">
        <w:rPr>
          <w:rFonts w:ascii="GHEA Grapalat" w:hAnsi="GHEA Grapalat"/>
        </w:rPr>
        <w:t>ով</w:t>
      </w:r>
      <w:r w:rsidR="006523A6" w:rsidRPr="00740B2F">
        <w:rPr>
          <w:rFonts w:ascii="GHEA Grapalat" w:hAnsi="GHEA Grapalat"/>
          <w:spacing w:val="-8"/>
          <w:lang w:val="hy-AM"/>
        </w:rPr>
        <w:t xml:space="preserve"> </w:t>
      </w:r>
      <w:r w:rsidR="006523A6">
        <w:rPr>
          <w:rFonts w:ascii="GHEA Grapalat" w:hAnsi="GHEA Grapalat"/>
          <w:spacing w:val="-8"/>
          <w:lang w:val="en-GB"/>
        </w:rPr>
        <w:t xml:space="preserve">և </w:t>
      </w:r>
      <w:r w:rsidRPr="00740B2F">
        <w:rPr>
          <w:rFonts w:ascii="GHEA Grapalat" w:hAnsi="GHEA Grapalat"/>
          <w:spacing w:val="-8"/>
          <w:lang w:val="hy-AM"/>
        </w:rPr>
        <w:t>«</w:t>
      </w:r>
      <w:r w:rsidRPr="000D61FD">
        <w:rPr>
          <w:rFonts w:ascii="GHEA Grapalat" w:hAnsi="GHEA Grapalat" w:cs="Sylfaen"/>
          <w:bCs/>
        </w:rPr>
        <w:t>Պետական</w:t>
      </w:r>
      <w:r>
        <w:rPr>
          <w:rFonts w:ascii="GHEA Grapalat" w:hAnsi="GHEA Grapalat" w:cs="Sylfaen"/>
          <w:bCs/>
        </w:rPr>
        <w:t xml:space="preserve"> կառավարչական հիմնարկների մասին</w:t>
      </w:r>
      <w:r w:rsidRPr="00740B2F">
        <w:rPr>
          <w:rFonts w:ascii="GHEA Grapalat" w:hAnsi="GHEA Grapalat" w:cs="Arial Armenian"/>
          <w:spacing w:val="-8"/>
          <w:lang w:val="hy-AM"/>
        </w:rPr>
        <w:t>»</w:t>
      </w:r>
      <w:r w:rsidRPr="000D61FD">
        <w:rPr>
          <w:rFonts w:ascii="GHEA Grapalat" w:hAnsi="GHEA Grapalat" w:cs="Sylfaen"/>
          <w:bCs/>
        </w:rPr>
        <w:t xml:space="preserve"> </w:t>
      </w:r>
      <w:r w:rsidRPr="00866153">
        <w:rPr>
          <w:rFonts w:ascii="GHEA Grapalat" w:hAnsi="GHEA Grapalat" w:cs="Sylfaen"/>
          <w:bCs/>
        </w:rPr>
        <w:t>Հ</w:t>
      </w:r>
      <w:r>
        <w:rPr>
          <w:rFonts w:ascii="GHEA Grapalat" w:hAnsi="GHEA Grapalat" w:cs="Sylfaen"/>
          <w:bCs/>
        </w:rPr>
        <w:t xml:space="preserve">այաստանի </w:t>
      </w:r>
      <w:r w:rsidRPr="00866153">
        <w:rPr>
          <w:rFonts w:ascii="GHEA Grapalat" w:hAnsi="GHEA Grapalat" w:cs="Sylfaen"/>
          <w:bCs/>
        </w:rPr>
        <w:t>Հ</w:t>
      </w:r>
      <w:r>
        <w:rPr>
          <w:rFonts w:ascii="GHEA Grapalat" w:hAnsi="GHEA Grapalat" w:cs="Sylfaen"/>
          <w:bCs/>
        </w:rPr>
        <w:t>անրապետության</w:t>
      </w:r>
      <w:r w:rsidRPr="00866153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</w:rPr>
        <w:t>օրենքի 4-րդ հոդվածի 1-ին մաս</w:t>
      </w:r>
      <w:r w:rsidRPr="000D61FD">
        <w:rPr>
          <w:rFonts w:ascii="GHEA Grapalat" w:hAnsi="GHEA Grapalat" w:cs="Sylfaen"/>
          <w:bCs/>
        </w:rPr>
        <w:t>ով</w:t>
      </w:r>
      <w:r>
        <w:rPr>
          <w:rFonts w:ascii="GHEA Grapalat" w:hAnsi="GHEA Grapalat" w:cs="Sylfaen"/>
          <w:bCs/>
        </w:rPr>
        <w:t>՝</w:t>
      </w:r>
      <w:r w:rsidRPr="000D61FD">
        <w:rPr>
          <w:rFonts w:ascii="GHEA Grapalat" w:hAnsi="GHEA Grapalat" w:cs="Sylfaen"/>
          <w:bCs/>
        </w:rPr>
        <w:t xml:space="preserve"> Հ</w:t>
      </w:r>
      <w:r>
        <w:rPr>
          <w:rFonts w:ascii="GHEA Grapalat" w:hAnsi="GHEA Grapalat" w:cs="Sylfaen"/>
          <w:bCs/>
        </w:rPr>
        <w:t xml:space="preserve">այաստանի </w:t>
      </w:r>
      <w:r w:rsidRPr="000D61FD">
        <w:rPr>
          <w:rFonts w:ascii="GHEA Grapalat" w:hAnsi="GHEA Grapalat" w:cs="Sylfaen"/>
          <w:bCs/>
        </w:rPr>
        <w:t>Հ</w:t>
      </w:r>
      <w:r>
        <w:rPr>
          <w:rFonts w:ascii="GHEA Grapalat" w:hAnsi="GHEA Grapalat" w:cs="Sylfaen"/>
          <w:bCs/>
        </w:rPr>
        <w:t xml:space="preserve">անրապետության </w:t>
      </w:r>
      <w:r w:rsidRPr="000D61FD">
        <w:rPr>
          <w:rFonts w:ascii="GHEA Grapalat" w:hAnsi="GHEA Grapalat" w:cs="Sylfaen"/>
          <w:bCs/>
        </w:rPr>
        <w:t xml:space="preserve">կառավարությունը որոշում է. </w:t>
      </w:r>
    </w:p>
    <w:p w:rsidR="00F110F2" w:rsidRDefault="00DF667E" w:rsidP="00F110F2">
      <w:pPr>
        <w:tabs>
          <w:tab w:val="left" w:pos="720"/>
        </w:tabs>
        <w:spacing w:line="360" w:lineRule="auto"/>
        <w:ind w:right="118"/>
        <w:jc w:val="both"/>
        <w:rPr>
          <w:rFonts w:ascii="GHEA Grapalat" w:hAnsi="GHEA Grapalat" w:cs="Arial"/>
        </w:rPr>
      </w:pPr>
      <w:r>
        <w:rPr>
          <w:rFonts w:ascii="GHEA Grapalat" w:hAnsi="GHEA Grapalat"/>
          <w:bCs/>
        </w:rPr>
        <w:tab/>
      </w:r>
      <w:r w:rsidR="00F110F2">
        <w:rPr>
          <w:rFonts w:ascii="GHEA Grapalat" w:hAnsi="GHEA Grapalat"/>
          <w:bCs/>
        </w:rPr>
        <w:t xml:space="preserve">1. Վերակառուցման և </w:t>
      </w:r>
      <w:r w:rsidR="00F110F2">
        <w:rPr>
          <w:rFonts w:ascii="GHEA Grapalat" w:hAnsi="GHEA Grapalat" w:cs="Sylfaen"/>
          <w:bCs/>
        </w:rPr>
        <w:t xml:space="preserve">Զարգացման միջազգային բանկի և Հայաստանի Հանրապետության միջև կնքված թիվ 7854-AM վարկային համաձայնագրի շրջանակներում պետական հատվածի արդիականացման երկրորդ ծրագրով (ՊՀԱԾ II) </w:t>
      </w:r>
      <w:r w:rsidR="00F110F2" w:rsidRPr="0066124E">
        <w:rPr>
          <w:rFonts w:ascii="GHEA Grapalat" w:hAnsi="GHEA Grapalat" w:cs="Arial"/>
        </w:rPr>
        <w:t>ձեռք բերված</w:t>
      </w:r>
      <w:r w:rsidR="00F110F2">
        <w:rPr>
          <w:rFonts w:ascii="GHEA Grapalat" w:hAnsi="GHEA Grapalat" w:cs="Arial"/>
        </w:rPr>
        <w:t>՝</w:t>
      </w:r>
    </w:p>
    <w:p w:rsidR="00F67A4E" w:rsidRDefault="00C77174" w:rsidP="00F67A4E">
      <w:pPr>
        <w:spacing w:line="360" w:lineRule="auto"/>
        <w:ind w:left="720" w:right="118"/>
        <w:jc w:val="both"/>
        <w:rPr>
          <w:rFonts w:ascii="GHEA Grapalat" w:hAnsi="GHEA Grapalat" w:cs="Tahoma"/>
        </w:rPr>
      </w:pPr>
      <w:r>
        <w:rPr>
          <w:rFonts w:ascii="GHEA Grapalat" w:hAnsi="GHEA Grapalat" w:cs="Arial"/>
        </w:rPr>
        <w:t>1</w:t>
      </w:r>
      <w:r w:rsidR="00F110F2">
        <w:rPr>
          <w:rFonts w:ascii="GHEA Grapalat" w:hAnsi="GHEA Grapalat" w:cs="Arial"/>
        </w:rPr>
        <w:t xml:space="preserve">) </w:t>
      </w:r>
      <w:r w:rsidR="00F67A4E">
        <w:rPr>
          <w:rFonts w:ascii="GHEA Grapalat" w:hAnsi="GHEA Grapalat" w:cs="Sylfaen"/>
          <w:bCs/>
        </w:rPr>
        <w:t>սարքավորումները</w:t>
      </w:r>
      <w:r w:rsidR="00356FD9">
        <w:rPr>
          <w:rFonts w:ascii="GHEA Grapalat" w:hAnsi="GHEA Grapalat" w:cs="Sylfaen"/>
          <w:bCs/>
        </w:rPr>
        <w:t xml:space="preserve"> և</w:t>
      </w:r>
      <w:r w:rsidR="00722A2F">
        <w:rPr>
          <w:rFonts w:ascii="GHEA Grapalat" w:hAnsi="GHEA Grapalat" w:cs="Sylfaen"/>
          <w:bCs/>
        </w:rPr>
        <w:t xml:space="preserve"> գույքը</w:t>
      </w:r>
      <w:r w:rsidR="00174EC6">
        <w:rPr>
          <w:rFonts w:ascii="GHEA Grapalat" w:hAnsi="GHEA Grapalat" w:cs="Sylfaen"/>
          <w:bCs/>
        </w:rPr>
        <w:t>՝ համաձայն N</w:t>
      </w:r>
      <w:r w:rsidR="00F67A4E" w:rsidRPr="005F1ECE">
        <w:rPr>
          <w:rFonts w:ascii="GHEA Grapalat" w:hAnsi="GHEA Grapalat" w:cs="Sylfaen"/>
          <w:bCs/>
        </w:rPr>
        <w:t xml:space="preserve">1 հավելվածի ամրացնել </w:t>
      </w:r>
      <w:r w:rsidR="00F67A4E" w:rsidRPr="005F1ECE">
        <w:rPr>
          <w:rFonts w:ascii="GHEA Grapalat" w:hAnsi="GHEA Grapalat"/>
          <w:lang w:val="hy-AM"/>
        </w:rPr>
        <w:t>«</w:t>
      </w:r>
      <w:r w:rsidR="00F67A4E" w:rsidRPr="005F1ECE">
        <w:rPr>
          <w:rFonts w:ascii="GHEA Grapalat" w:hAnsi="GHEA Grapalat" w:cs="Tahoma"/>
        </w:rPr>
        <w:t>Հայաստանի Հանրապետության կառավարության աշխատակազմ» պետական կառավարչական հիմնարկին</w:t>
      </w:r>
      <w:r w:rsidR="00F67A4E">
        <w:rPr>
          <w:rFonts w:ascii="GHEA Grapalat" w:hAnsi="GHEA Grapalat" w:cs="Tahoma"/>
        </w:rPr>
        <w:t>,</w:t>
      </w:r>
    </w:p>
    <w:p w:rsidR="001A0AAF" w:rsidRDefault="00C77174" w:rsidP="00F67A4E">
      <w:pPr>
        <w:spacing w:line="360" w:lineRule="auto"/>
        <w:ind w:left="720" w:right="118"/>
        <w:jc w:val="both"/>
        <w:rPr>
          <w:rFonts w:ascii="GHEA Grapalat" w:hAnsi="GHEA Grapalat" w:cs="Tahoma"/>
        </w:rPr>
      </w:pPr>
      <w:r>
        <w:rPr>
          <w:rFonts w:ascii="GHEA Grapalat" w:hAnsi="GHEA Grapalat" w:cs="Arial"/>
        </w:rPr>
        <w:t>2</w:t>
      </w:r>
      <w:r w:rsidR="00F110F2" w:rsidRPr="00A85452">
        <w:rPr>
          <w:rFonts w:ascii="GHEA Grapalat" w:hAnsi="GHEA Grapalat" w:cs="Arial"/>
        </w:rPr>
        <w:t>) ս</w:t>
      </w:r>
      <w:r w:rsidR="00D5083C" w:rsidRPr="00A85452">
        <w:rPr>
          <w:rFonts w:ascii="GHEA Grapalat" w:hAnsi="GHEA Grapalat" w:cs="Sylfaen"/>
          <w:bCs/>
        </w:rPr>
        <w:t>արքավորումները</w:t>
      </w:r>
      <w:r w:rsidR="00BA727D" w:rsidRPr="00A85452">
        <w:rPr>
          <w:rFonts w:ascii="GHEA Grapalat" w:hAnsi="GHEA Grapalat" w:cs="Sylfaen"/>
          <w:bCs/>
        </w:rPr>
        <w:t>՝</w:t>
      </w:r>
      <w:r w:rsidR="00D5083C" w:rsidRPr="00A85452">
        <w:rPr>
          <w:rFonts w:ascii="GHEA Grapalat" w:hAnsi="GHEA Grapalat" w:cs="Sylfaen"/>
          <w:bCs/>
        </w:rPr>
        <w:t xml:space="preserve"> համաձայն N 2</w:t>
      </w:r>
      <w:r w:rsidR="00F110F2" w:rsidRPr="00A85452">
        <w:rPr>
          <w:rFonts w:ascii="GHEA Grapalat" w:hAnsi="GHEA Grapalat" w:cs="Sylfaen"/>
          <w:bCs/>
        </w:rPr>
        <w:t xml:space="preserve"> հավելվածի </w:t>
      </w:r>
      <w:r w:rsidR="00DF667E">
        <w:rPr>
          <w:rFonts w:ascii="GHEA Grapalat" w:hAnsi="GHEA Grapalat" w:cs="Sylfaen"/>
          <w:bCs/>
        </w:rPr>
        <w:t>ամրացնել</w:t>
      </w:r>
      <w:r w:rsidR="00F110F2" w:rsidRPr="00A85452">
        <w:rPr>
          <w:rFonts w:ascii="GHEA Grapalat" w:hAnsi="GHEA Grapalat" w:cs="Sylfaen"/>
          <w:bCs/>
        </w:rPr>
        <w:t xml:space="preserve"> </w:t>
      </w:r>
      <w:r w:rsidR="000D0762" w:rsidRPr="00A85452">
        <w:rPr>
          <w:rFonts w:ascii="GHEA Grapalat" w:hAnsi="GHEA Grapalat"/>
          <w:lang w:val="hy-AM"/>
        </w:rPr>
        <w:t>«</w:t>
      </w:r>
      <w:r w:rsidR="00F110F2" w:rsidRPr="00A85452">
        <w:rPr>
          <w:rFonts w:ascii="GHEA Grapalat" w:hAnsi="GHEA Grapalat" w:cs="Tahoma"/>
        </w:rPr>
        <w:t xml:space="preserve">Հայաստանի Հանրապետության </w:t>
      </w:r>
      <w:r w:rsidR="000B5BEB" w:rsidRPr="00A85452">
        <w:rPr>
          <w:rFonts w:ascii="GHEA Grapalat" w:hAnsi="GHEA Grapalat" w:cs="Tahoma"/>
        </w:rPr>
        <w:t>վ</w:t>
      </w:r>
      <w:r w:rsidR="00E763B7" w:rsidRPr="00A85452">
        <w:rPr>
          <w:rFonts w:ascii="GHEA Grapalat" w:hAnsi="GHEA Grapalat" w:cs="Tahoma"/>
        </w:rPr>
        <w:t>երահսկիչ պալատի</w:t>
      </w:r>
      <w:r w:rsidR="000D0762" w:rsidRPr="00A85452">
        <w:rPr>
          <w:rFonts w:ascii="GHEA Grapalat" w:hAnsi="GHEA Grapalat" w:cs="Tahoma"/>
        </w:rPr>
        <w:t xml:space="preserve"> աշխատակազմ</w:t>
      </w:r>
      <w:r w:rsidR="00395C6D" w:rsidRPr="00A85452">
        <w:rPr>
          <w:rFonts w:ascii="GHEA Grapalat" w:hAnsi="GHEA Grapalat" w:cs="Tahoma"/>
        </w:rPr>
        <w:t>»</w:t>
      </w:r>
      <w:r w:rsidR="000D0762" w:rsidRPr="00A85452">
        <w:rPr>
          <w:rFonts w:ascii="GHEA Grapalat" w:hAnsi="GHEA Grapalat" w:cs="Tahoma"/>
        </w:rPr>
        <w:t xml:space="preserve"> պետական կառավարչական հիմնարկին</w:t>
      </w:r>
      <w:r w:rsidR="002066B6" w:rsidRPr="00A85452">
        <w:rPr>
          <w:rFonts w:ascii="GHEA Grapalat" w:hAnsi="GHEA Grapalat" w:cs="Tahoma"/>
        </w:rPr>
        <w:t>,</w:t>
      </w:r>
    </w:p>
    <w:p w:rsidR="004740D0" w:rsidRDefault="00C77174" w:rsidP="00F67A4E">
      <w:pPr>
        <w:spacing w:line="360" w:lineRule="auto"/>
        <w:ind w:left="720" w:right="118"/>
        <w:jc w:val="both"/>
        <w:rPr>
          <w:rFonts w:ascii="GHEA Grapalat" w:hAnsi="GHEA Grapalat" w:cs="Tahoma"/>
        </w:rPr>
      </w:pPr>
      <w:r>
        <w:rPr>
          <w:rFonts w:ascii="GHEA Grapalat" w:hAnsi="GHEA Grapalat" w:cs="Tahoma"/>
        </w:rPr>
        <w:t>3</w:t>
      </w:r>
      <w:r w:rsidR="009D26E0">
        <w:rPr>
          <w:rFonts w:ascii="GHEA Grapalat" w:hAnsi="GHEA Grapalat" w:cs="Tahoma"/>
        </w:rPr>
        <w:t>)</w:t>
      </w:r>
      <w:bookmarkStart w:id="0" w:name="_GoBack"/>
      <w:bookmarkEnd w:id="0"/>
      <w:r w:rsidR="004740D0">
        <w:rPr>
          <w:rFonts w:ascii="GHEA Grapalat" w:hAnsi="GHEA Grapalat" w:cs="Tahoma"/>
        </w:rPr>
        <w:t xml:space="preserve"> </w:t>
      </w:r>
      <w:r w:rsidR="004740D0">
        <w:rPr>
          <w:rFonts w:ascii="GHEA Grapalat" w:hAnsi="GHEA Grapalat" w:cs="Sylfaen"/>
          <w:bCs/>
        </w:rPr>
        <w:t>սարքավորումները</w:t>
      </w:r>
      <w:r w:rsidR="004740D0" w:rsidRPr="005F1ECE">
        <w:rPr>
          <w:rFonts w:ascii="GHEA Grapalat" w:hAnsi="GHEA Grapalat" w:cs="Sylfaen"/>
          <w:bCs/>
        </w:rPr>
        <w:t xml:space="preserve">՝ համաձայն N </w:t>
      </w:r>
      <w:r w:rsidR="004740D0">
        <w:rPr>
          <w:rFonts w:ascii="GHEA Grapalat" w:hAnsi="GHEA Grapalat" w:cs="Sylfaen"/>
          <w:bCs/>
        </w:rPr>
        <w:t>3</w:t>
      </w:r>
      <w:r w:rsidR="004740D0" w:rsidRPr="005F1ECE">
        <w:rPr>
          <w:rFonts w:ascii="GHEA Grapalat" w:hAnsi="GHEA Grapalat" w:cs="Sylfaen"/>
          <w:bCs/>
        </w:rPr>
        <w:t xml:space="preserve"> հավելվածի ամրացնել </w:t>
      </w:r>
      <w:r w:rsidR="004740D0" w:rsidRPr="005F1ECE">
        <w:rPr>
          <w:rFonts w:ascii="GHEA Grapalat" w:hAnsi="GHEA Grapalat"/>
          <w:lang w:val="hy-AM"/>
        </w:rPr>
        <w:t>«</w:t>
      </w:r>
      <w:r w:rsidR="004740D0" w:rsidRPr="004740D0">
        <w:rPr>
          <w:rFonts w:ascii="GHEA Grapalat" w:hAnsi="GHEA Grapalat" w:cs="Tahoma"/>
        </w:rPr>
        <w:t>Հայաստանի Հանրապետության արդարադատության նախարարության աշխատակազմ»</w:t>
      </w:r>
      <w:r w:rsidR="004740D0">
        <w:rPr>
          <w:rFonts w:ascii="GHEA Grapalat" w:hAnsi="GHEA Grapalat" w:cs="Tahoma"/>
        </w:rPr>
        <w:t xml:space="preserve"> պետական կառավարչական հիմնարկին</w:t>
      </w:r>
      <w:r w:rsidR="00C77CAD">
        <w:rPr>
          <w:rFonts w:ascii="GHEA Grapalat" w:hAnsi="GHEA Grapalat" w:cs="Tahoma"/>
        </w:rPr>
        <w:t>,</w:t>
      </w:r>
    </w:p>
    <w:p w:rsidR="00C77CAD" w:rsidRDefault="00C77174" w:rsidP="00C77CAD">
      <w:pPr>
        <w:spacing w:line="360" w:lineRule="auto"/>
        <w:ind w:left="720" w:right="118"/>
        <w:jc w:val="both"/>
        <w:rPr>
          <w:rFonts w:ascii="GHEA Grapalat" w:hAnsi="GHEA Grapalat" w:cs="Tahoma"/>
        </w:rPr>
      </w:pPr>
      <w:r>
        <w:rPr>
          <w:rFonts w:ascii="GHEA Grapalat" w:hAnsi="GHEA Grapalat" w:cs="Tahoma"/>
        </w:rPr>
        <w:t>4</w:t>
      </w:r>
      <w:r w:rsidR="00C77CAD">
        <w:rPr>
          <w:rFonts w:ascii="GHEA Grapalat" w:hAnsi="GHEA Grapalat" w:cs="Tahoma"/>
        </w:rPr>
        <w:t xml:space="preserve">) </w:t>
      </w:r>
      <w:r w:rsidR="00C77CAD">
        <w:rPr>
          <w:rFonts w:ascii="GHEA Grapalat" w:hAnsi="GHEA Grapalat" w:cs="Sylfaen"/>
          <w:bCs/>
        </w:rPr>
        <w:t>ծրագրային ապահովումը</w:t>
      </w:r>
      <w:r w:rsidR="00C77CAD" w:rsidRPr="005F1ECE">
        <w:rPr>
          <w:rFonts w:ascii="GHEA Grapalat" w:hAnsi="GHEA Grapalat" w:cs="Sylfaen"/>
          <w:bCs/>
        </w:rPr>
        <w:t xml:space="preserve">՝ համաձայն N </w:t>
      </w:r>
      <w:r w:rsidR="00C77CAD">
        <w:rPr>
          <w:rFonts w:ascii="GHEA Grapalat" w:hAnsi="GHEA Grapalat" w:cs="Sylfaen"/>
          <w:bCs/>
        </w:rPr>
        <w:t>4</w:t>
      </w:r>
      <w:r w:rsidR="00C77CAD" w:rsidRPr="005F1ECE">
        <w:rPr>
          <w:rFonts w:ascii="GHEA Grapalat" w:hAnsi="GHEA Grapalat" w:cs="Sylfaen"/>
          <w:bCs/>
        </w:rPr>
        <w:t xml:space="preserve"> հավելվածի ամրացնել </w:t>
      </w:r>
      <w:r w:rsidR="00C77CAD" w:rsidRPr="005F1ECE">
        <w:rPr>
          <w:rFonts w:ascii="GHEA Grapalat" w:hAnsi="GHEA Grapalat"/>
          <w:lang w:val="hy-AM"/>
        </w:rPr>
        <w:t>«</w:t>
      </w:r>
      <w:r w:rsidR="00C77CAD" w:rsidRPr="005F1ECE">
        <w:rPr>
          <w:rFonts w:ascii="GHEA Grapalat" w:hAnsi="GHEA Grapalat" w:cs="Tahoma"/>
        </w:rPr>
        <w:t xml:space="preserve">Հայաստանի Հանրապետության </w:t>
      </w:r>
      <w:r w:rsidR="00C77CAD">
        <w:rPr>
          <w:rFonts w:ascii="GHEA Grapalat" w:hAnsi="GHEA Grapalat" w:cs="Tahoma"/>
        </w:rPr>
        <w:t>արտաքին գործերի</w:t>
      </w:r>
      <w:r w:rsidR="00C77CAD" w:rsidRPr="004740D0">
        <w:rPr>
          <w:rFonts w:ascii="GHEA Grapalat" w:hAnsi="GHEA Grapalat" w:cs="Tahoma"/>
        </w:rPr>
        <w:t xml:space="preserve"> նախարարության աշխատակազմ</w:t>
      </w:r>
      <w:r w:rsidR="00C77CAD" w:rsidRPr="005F1ECE">
        <w:rPr>
          <w:rFonts w:ascii="GHEA Grapalat" w:hAnsi="GHEA Grapalat" w:cs="Tahoma"/>
        </w:rPr>
        <w:t>» պետական կառավարչական հիմնարկին</w:t>
      </w:r>
      <w:r w:rsidR="006F73F7">
        <w:rPr>
          <w:rFonts w:ascii="GHEA Grapalat" w:hAnsi="GHEA Grapalat" w:cs="Tahoma"/>
        </w:rPr>
        <w:t>,</w:t>
      </w:r>
    </w:p>
    <w:p w:rsidR="006F73F7" w:rsidRDefault="00C77174" w:rsidP="006F73F7">
      <w:pPr>
        <w:spacing w:line="360" w:lineRule="auto"/>
        <w:ind w:left="720" w:right="118"/>
        <w:jc w:val="both"/>
        <w:rPr>
          <w:rFonts w:ascii="GHEA Grapalat" w:hAnsi="GHEA Grapalat" w:cs="Tahoma"/>
        </w:rPr>
      </w:pPr>
      <w:r>
        <w:rPr>
          <w:rFonts w:ascii="GHEA Grapalat" w:hAnsi="GHEA Grapalat" w:cs="Tahoma"/>
        </w:rPr>
        <w:t>5</w:t>
      </w:r>
      <w:r w:rsidR="006F73F7">
        <w:rPr>
          <w:rFonts w:ascii="GHEA Grapalat" w:hAnsi="GHEA Grapalat" w:cs="Tahoma"/>
        </w:rPr>
        <w:t>) դյուրակիր համակարգիչը</w:t>
      </w:r>
      <w:r w:rsidR="006F73F7" w:rsidRPr="005F1ECE">
        <w:rPr>
          <w:rFonts w:ascii="GHEA Grapalat" w:hAnsi="GHEA Grapalat" w:cs="Sylfaen"/>
          <w:bCs/>
        </w:rPr>
        <w:t xml:space="preserve">՝ համաձայն N </w:t>
      </w:r>
      <w:r w:rsidR="006F73F7">
        <w:rPr>
          <w:rFonts w:ascii="GHEA Grapalat" w:hAnsi="GHEA Grapalat" w:cs="Sylfaen"/>
          <w:bCs/>
        </w:rPr>
        <w:t>5</w:t>
      </w:r>
      <w:r w:rsidR="006F73F7" w:rsidRPr="005F1ECE">
        <w:rPr>
          <w:rFonts w:ascii="GHEA Grapalat" w:hAnsi="GHEA Grapalat" w:cs="Sylfaen"/>
          <w:bCs/>
        </w:rPr>
        <w:t xml:space="preserve"> հավելվածի ամրացնել </w:t>
      </w:r>
      <w:r w:rsidR="006F73F7" w:rsidRPr="005F1ECE">
        <w:rPr>
          <w:rFonts w:ascii="GHEA Grapalat" w:hAnsi="GHEA Grapalat"/>
          <w:lang w:val="hy-AM"/>
        </w:rPr>
        <w:t>«</w:t>
      </w:r>
      <w:r w:rsidR="006F73F7" w:rsidRPr="005F1ECE">
        <w:rPr>
          <w:rFonts w:ascii="GHEA Grapalat" w:hAnsi="GHEA Grapalat" w:cs="Tahoma"/>
        </w:rPr>
        <w:t xml:space="preserve">Հայաստանի Հանրապետության </w:t>
      </w:r>
      <w:r w:rsidR="006F73F7">
        <w:rPr>
          <w:rFonts w:ascii="GHEA Grapalat" w:hAnsi="GHEA Grapalat" w:cs="Tahoma"/>
        </w:rPr>
        <w:t>ֆինանսների</w:t>
      </w:r>
      <w:r w:rsidR="006F73F7" w:rsidRPr="004740D0">
        <w:rPr>
          <w:rFonts w:ascii="GHEA Grapalat" w:hAnsi="GHEA Grapalat" w:cs="Tahoma"/>
        </w:rPr>
        <w:t xml:space="preserve"> նախարարության աշխատակազմ</w:t>
      </w:r>
      <w:r w:rsidR="006F73F7" w:rsidRPr="005F1ECE">
        <w:rPr>
          <w:rFonts w:ascii="GHEA Grapalat" w:hAnsi="GHEA Grapalat" w:cs="Tahoma"/>
        </w:rPr>
        <w:t>» պետական կառավարչական հիմնարկին</w:t>
      </w:r>
      <w:r w:rsidR="006F73F7">
        <w:rPr>
          <w:rFonts w:ascii="GHEA Grapalat" w:hAnsi="GHEA Grapalat" w:cs="Tahoma"/>
        </w:rPr>
        <w:t>:</w:t>
      </w:r>
    </w:p>
    <w:p w:rsidR="00B46926" w:rsidRDefault="00B46926" w:rsidP="00B46926">
      <w:pPr>
        <w:spacing w:line="360" w:lineRule="auto"/>
        <w:ind w:right="118" w:firstLine="720"/>
        <w:jc w:val="both"/>
        <w:rPr>
          <w:rFonts w:ascii="GHEA Grapalat" w:hAnsi="GHEA Grapalat" w:cs="Tahoma"/>
        </w:rPr>
      </w:pPr>
      <w:r>
        <w:rPr>
          <w:rFonts w:ascii="GHEA Grapalat" w:hAnsi="GHEA Grapalat" w:cs="Tahoma"/>
        </w:rPr>
        <w:t xml:space="preserve">2. </w:t>
      </w:r>
      <w:r w:rsidRPr="005F1ECE">
        <w:rPr>
          <w:rFonts w:ascii="GHEA Grapalat" w:hAnsi="GHEA Grapalat"/>
          <w:lang w:val="hy-AM"/>
        </w:rPr>
        <w:t>«</w:t>
      </w:r>
      <w:r w:rsidRPr="005F1ECE">
        <w:rPr>
          <w:rFonts w:ascii="GHEA Grapalat" w:hAnsi="GHEA Grapalat" w:cs="Tahoma"/>
        </w:rPr>
        <w:t>Հայաստանի Հանրապետության կառավարության աշխատակազմ» պետական կառավարչական հիմնարկին</w:t>
      </w:r>
      <w:r w:rsidRPr="00CF73E9">
        <w:rPr>
          <w:rFonts w:ascii="GHEA Grapalat" w:hAnsi="GHEA Grapalat" w:cs="Sylfaen"/>
        </w:rPr>
        <w:t xml:space="preserve"> սույն որոշման </w:t>
      </w:r>
      <w:r>
        <w:rPr>
          <w:rFonts w:ascii="GHEA Grapalat" w:hAnsi="GHEA Grapalat" w:cs="Sylfaen"/>
        </w:rPr>
        <w:t>N 1</w:t>
      </w:r>
      <w:r w:rsidRPr="00CF73E9">
        <w:rPr>
          <w:rFonts w:ascii="GHEA Grapalat" w:hAnsi="GHEA Grapalat" w:cs="Sylfaen"/>
        </w:rPr>
        <w:t xml:space="preserve"> հավելվածի համաձայն ամրացվող </w:t>
      </w:r>
      <w:r w:rsidRPr="00CF73E9">
        <w:rPr>
          <w:rFonts w:ascii="GHEA Grapalat" w:hAnsi="GHEA Grapalat" w:cs="Sylfaen"/>
        </w:rPr>
        <w:lastRenderedPageBreak/>
        <w:t>սարքավորումներ</w:t>
      </w:r>
      <w:r>
        <w:rPr>
          <w:rFonts w:ascii="GHEA Grapalat" w:hAnsi="GHEA Grapalat" w:cs="Sylfaen"/>
        </w:rPr>
        <w:t>ը համաձայն N6 հավելվածի հետ վերցնել և նվիրաբերել համապատասխան կազմակերպություններին՝</w:t>
      </w:r>
      <w:r w:rsidRPr="00335ADC">
        <w:rPr>
          <w:rFonts w:ascii="GHEA Grapalat" w:hAnsi="GHEA Grapalat" w:cs="Tahoma"/>
        </w:rPr>
        <w:t xml:space="preserve"> </w:t>
      </w:r>
      <w:r>
        <w:rPr>
          <w:rFonts w:ascii="GHEA Grapalat" w:hAnsi="GHEA Grapalat" w:cs="Tahoma"/>
        </w:rPr>
        <w:t xml:space="preserve">դրանց </w:t>
      </w:r>
      <w:r w:rsidRPr="00205C78">
        <w:rPr>
          <w:rFonts w:ascii="GHEA Grapalat" w:hAnsi="GHEA Grapalat" w:cs="Tahoma"/>
        </w:rPr>
        <w:t>նպատակային</w:t>
      </w:r>
      <w:r>
        <w:rPr>
          <w:rFonts w:ascii="GHEA Grapalat" w:hAnsi="GHEA Grapalat"/>
          <w:color w:val="000000"/>
          <w:lang w:val="hy-AM"/>
        </w:rPr>
        <w:t xml:space="preserve"> նշանակությանը համապատասխան օգտագործելու պայմանով</w:t>
      </w:r>
      <w:r>
        <w:rPr>
          <w:rFonts w:ascii="GHEA Grapalat" w:hAnsi="GHEA Grapalat" w:cs="Sylfaen"/>
        </w:rPr>
        <w:t xml:space="preserve">, իսկ նույն հավելվածի 2-րդ կետում նշված </w:t>
      </w:r>
      <w:r>
        <w:rPr>
          <w:rFonts w:ascii="GHEA Grapalat" w:hAnsi="GHEA Grapalat" w:cs="Tahoma"/>
        </w:rPr>
        <w:t>սարքավորումները</w:t>
      </w:r>
      <w:r w:rsidRPr="00205C78">
        <w:rPr>
          <w:rFonts w:ascii="GHEA Grapalat" w:hAnsi="GHEA Grapalat" w:cs="Tahoma"/>
        </w:rPr>
        <w:t>՝ Երևանի Մ. Հերացու անվան պետական բժշկական համալսարան հիմնադրամի կազմում գործող Մուրացան հիվանդանոցային համալիրին տրամադրելու</w:t>
      </w:r>
      <w:r>
        <w:rPr>
          <w:rFonts w:ascii="GHEA Grapalat" w:hAnsi="GHEA Grapalat" w:cs="Tahoma"/>
        </w:rPr>
        <w:t xml:space="preserve"> և վերջինիս կողմից </w:t>
      </w:r>
      <w:r w:rsidRPr="00205C78">
        <w:rPr>
          <w:rFonts w:ascii="GHEA Grapalat" w:hAnsi="GHEA Grapalat" w:cs="Tahoma"/>
        </w:rPr>
        <w:t>նպատակային</w:t>
      </w:r>
      <w:r>
        <w:rPr>
          <w:rFonts w:ascii="GHEA Grapalat" w:hAnsi="GHEA Grapalat"/>
          <w:color w:val="000000"/>
          <w:lang w:val="hy-AM"/>
        </w:rPr>
        <w:t xml:space="preserve"> նշանակությանը համապատասխան օգտագործելու</w:t>
      </w:r>
      <w:r>
        <w:rPr>
          <w:rFonts w:ascii="GHEA Grapalat" w:hAnsi="GHEA Grapalat" w:cs="Tahoma"/>
        </w:rPr>
        <w:t xml:space="preserve"> պայմանով</w:t>
      </w:r>
      <w:r>
        <w:rPr>
          <w:rFonts w:ascii="GHEA Grapalat" w:hAnsi="GHEA Grapalat"/>
          <w:color w:val="000000"/>
          <w:lang w:val="hy-AM"/>
        </w:rPr>
        <w:t>:</w:t>
      </w:r>
    </w:p>
    <w:p w:rsidR="00673159" w:rsidRPr="00DF667E" w:rsidRDefault="00B46926" w:rsidP="00DF667E">
      <w:pPr>
        <w:spacing w:line="360" w:lineRule="auto"/>
        <w:ind w:right="118" w:firstLine="720"/>
        <w:jc w:val="both"/>
        <w:rPr>
          <w:rFonts w:ascii="GHEA Grapalat" w:hAnsi="GHEA Grapalat" w:cs="Tahoma"/>
        </w:rPr>
      </w:pPr>
      <w:r>
        <w:rPr>
          <w:rFonts w:ascii="GHEA Grapalat" w:hAnsi="GHEA Grapalat" w:cs="Tahoma"/>
        </w:rPr>
        <w:t>3</w:t>
      </w:r>
      <w:r w:rsidR="000B5BEB">
        <w:rPr>
          <w:rFonts w:ascii="GHEA Grapalat" w:hAnsi="GHEA Grapalat" w:cs="Tahoma"/>
        </w:rPr>
        <w:t xml:space="preserve">.    </w:t>
      </w:r>
      <w:r w:rsidR="000B5BEB">
        <w:rPr>
          <w:rFonts w:ascii="GHEA Grapalat" w:hAnsi="GHEA Grapalat" w:cs="Tahoma"/>
        </w:rPr>
        <w:tab/>
      </w:r>
      <w:r w:rsidR="00DF667E">
        <w:rPr>
          <w:rFonts w:ascii="GHEA Grapalat" w:hAnsi="GHEA Grapalat" w:cs="Tahoma"/>
        </w:rPr>
        <w:t xml:space="preserve">Հանձնարարել </w:t>
      </w:r>
      <w:r w:rsidR="001B1112" w:rsidRPr="000B5BEB">
        <w:rPr>
          <w:rFonts w:ascii="GHEA Grapalat" w:hAnsi="GHEA Grapalat" w:cs="Tahoma"/>
        </w:rPr>
        <w:t xml:space="preserve">Հայաստանի Հանրապետության </w:t>
      </w:r>
      <w:r w:rsidR="00DF667E">
        <w:rPr>
          <w:rFonts w:ascii="GHEA Grapalat" w:hAnsi="GHEA Grapalat" w:cs="Tahoma"/>
        </w:rPr>
        <w:t xml:space="preserve">կառավարության աշխատակազմի ղեկավար-նախարարին, ՀՀ արտաքին գործերի նախարարին, ՀՀ ֆինանսների նախարարին, ՀՀ արդարադատության նախարարին և առաջարկել </w:t>
      </w:r>
      <w:r w:rsidR="00DF667E" w:rsidRPr="00CF73E9">
        <w:rPr>
          <w:rFonts w:ascii="GHEA Grapalat" w:hAnsi="GHEA Grapalat" w:cs="Sylfaen"/>
        </w:rPr>
        <w:t>Հայաստանի Հանրապետության վերահսկչ պալատի նախագահին</w:t>
      </w:r>
      <w:r w:rsidR="00DF667E">
        <w:rPr>
          <w:rFonts w:ascii="GHEA Grapalat" w:hAnsi="GHEA Grapalat" w:cs="Sylfaen"/>
        </w:rPr>
        <w:t>՝</w:t>
      </w:r>
      <w:r w:rsidR="00DF667E">
        <w:rPr>
          <w:rFonts w:ascii="GHEA Grapalat" w:hAnsi="GHEA Grapalat" w:cs="Tahoma"/>
        </w:rPr>
        <w:t xml:space="preserve"> </w:t>
      </w:r>
      <w:r w:rsidR="001B1112" w:rsidRPr="000B5BEB">
        <w:rPr>
          <w:rFonts w:ascii="GHEA Grapalat" w:hAnsi="GHEA Grapalat" w:cs="Tahoma"/>
        </w:rPr>
        <w:t xml:space="preserve"> սույն որոշումն ուժի մեջ մտնելուց հետո մեկամսյա ժամկետում՝ Հայաստանի Հանրապետության օրենսդրությամբ սահմանված կարգով ապահովել սույն որոշմամբ ամրացվող գույքի հաշվառումը:</w:t>
      </w:r>
    </w:p>
    <w:p w:rsidR="00B46926" w:rsidRPr="00CF73E9" w:rsidRDefault="00DF667E" w:rsidP="00B46926">
      <w:pPr>
        <w:tabs>
          <w:tab w:val="left" w:pos="720"/>
        </w:tabs>
        <w:spacing w:line="360" w:lineRule="auto"/>
        <w:ind w:right="118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ab/>
      </w:r>
      <w:r w:rsidR="002E0A48">
        <w:rPr>
          <w:rFonts w:ascii="GHEA Grapalat" w:hAnsi="GHEA Grapalat" w:cs="Sylfaen"/>
        </w:rPr>
        <w:t xml:space="preserve">4. </w:t>
      </w:r>
      <w:r w:rsidR="00B46926" w:rsidRPr="00CF73E9">
        <w:rPr>
          <w:rFonts w:ascii="GHEA Grapalat" w:hAnsi="GHEA Grapalat" w:cs="Tahoma"/>
        </w:rPr>
        <w:t xml:space="preserve">Հայաստանի Հանրապետության </w:t>
      </w:r>
      <w:r w:rsidR="00B46926">
        <w:rPr>
          <w:rFonts w:ascii="GHEA Grapalat" w:hAnsi="GHEA Grapalat" w:cs="Tahoma"/>
        </w:rPr>
        <w:t>կառավարության աշխատակազմի ղեկավար-</w:t>
      </w:r>
      <w:r w:rsidR="00B46926" w:rsidRPr="00CF73E9">
        <w:rPr>
          <w:rFonts w:ascii="GHEA Grapalat" w:hAnsi="GHEA Grapalat" w:cs="Tahoma"/>
        </w:rPr>
        <w:t>նախարարին</w:t>
      </w:r>
      <w:r w:rsidR="00B46926">
        <w:rPr>
          <w:rFonts w:ascii="GHEA Grapalat" w:hAnsi="GHEA Grapalat" w:cs="Tahoma"/>
        </w:rPr>
        <w:t>՝</w:t>
      </w:r>
      <w:r w:rsidR="00B46926" w:rsidRPr="00CF73E9">
        <w:rPr>
          <w:rFonts w:ascii="GHEA Grapalat" w:hAnsi="GHEA Grapalat" w:cs="Tahoma"/>
        </w:rPr>
        <w:t xml:space="preserve"> </w:t>
      </w:r>
      <w:r w:rsidR="00B46926">
        <w:rPr>
          <w:rFonts w:ascii="GHEA Grapalat" w:hAnsi="GHEA Grapalat" w:cs="Tahoma"/>
        </w:rPr>
        <w:t xml:space="preserve">սույն որոշման 3-րդ կետում նշված աշխատանքների ավարտից հետո </w:t>
      </w:r>
      <w:r w:rsidR="00B46926" w:rsidRPr="000B5BEB">
        <w:rPr>
          <w:rFonts w:ascii="GHEA Grapalat" w:hAnsi="GHEA Grapalat" w:cs="Tahoma"/>
        </w:rPr>
        <w:t xml:space="preserve">Հայաստանի Հանրապետության օրենսդրությամբ սահմանված կարգով </w:t>
      </w:r>
      <w:r w:rsidR="00B46926" w:rsidRPr="00CF73E9">
        <w:rPr>
          <w:rFonts w:ascii="GHEA Grapalat" w:hAnsi="GHEA Grapalat" w:cs="Sylfaen"/>
        </w:rPr>
        <w:t xml:space="preserve">ապահովել սույն որոշման </w:t>
      </w:r>
      <w:r w:rsidR="00B46926">
        <w:rPr>
          <w:rFonts w:ascii="GHEA Grapalat" w:hAnsi="GHEA Grapalat" w:cs="Sylfaen"/>
        </w:rPr>
        <w:t xml:space="preserve">N6 հավելվածում նշված մարմինների հետ </w:t>
      </w:r>
      <w:r w:rsidR="00B46926" w:rsidRPr="00CF73E9">
        <w:rPr>
          <w:rFonts w:ascii="GHEA Grapalat" w:hAnsi="GHEA Grapalat" w:cs="Sylfaen"/>
        </w:rPr>
        <w:t>նվիրաբերության</w:t>
      </w:r>
      <w:r w:rsidR="00B46926">
        <w:rPr>
          <w:rFonts w:ascii="GHEA Grapalat" w:hAnsi="GHEA Grapalat" w:cs="Sylfaen"/>
        </w:rPr>
        <w:t xml:space="preserve"> մասին</w:t>
      </w:r>
      <w:r w:rsidR="00B46926" w:rsidRPr="00CF73E9">
        <w:rPr>
          <w:rFonts w:ascii="GHEA Grapalat" w:hAnsi="GHEA Grapalat" w:cs="Sylfaen"/>
        </w:rPr>
        <w:t xml:space="preserve"> պայմանագրեր</w:t>
      </w:r>
      <w:r w:rsidR="00B46926">
        <w:rPr>
          <w:rFonts w:ascii="GHEA Grapalat" w:hAnsi="GHEA Grapalat" w:cs="Sylfaen"/>
        </w:rPr>
        <w:t>ի կնքումը</w:t>
      </w:r>
      <w:r w:rsidR="00B46926" w:rsidRPr="00CF73E9">
        <w:rPr>
          <w:rFonts w:ascii="GHEA Grapalat" w:hAnsi="GHEA Grapalat" w:cs="Sylfaen"/>
        </w:rPr>
        <w:t>:</w:t>
      </w:r>
      <w:r w:rsidR="00B46926">
        <w:rPr>
          <w:rFonts w:ascii="GHEA Grapalat" w:hAnsi="GHEA Grapalat" w:cs="Sylfaen"/>
        </w:rPr>
        <w:t xml:space="preserve"> </w:t>
      </w:r>
    </w:p>
    <w:p w:rsidR="00901E94" w:rsidRDefault="00901E94">
      <w:r>
        <w:br w:type="page"/>
      </w:r>
    </w:p>
    <w:p w:rsidR="00901E94" w:rsidRDefault="00901E94" w:rsidP="00901E94">
      <w:pPr>
        <w:spacing w:after="200"/>
        <w:ind w:right="-464"/>
        <w:jc w:val="center"/>
        <w:rPr>
          <w:rFonts w:ascii="GHEA Grapalat" w:hAnsi="GHEA Grapalat"/>
          <w:b/>
          <w:bCs/>
          <w:szCs w:val="22"/>
          <w:lang w:val="af-ZA"/>
        </w:rPr>
      </w:pPr>
      <w:r>
        <w:rPr>
          <w:rFonts w:ascii="GHEA Grapalat" w:hAnsi="GHEA Grapalat"/>
          <w:b/>
          <w:bCs/>
          <w:szCs w:val="22"/>
        </w:rPr>
        <w:lastRenderedPageBreak/>
        <w:t>ՏԵՂԵԿԱՆՔ</w:t>
      </w:r>
    </w:p>
    <w:p w:rsidR="00901E94" w:rsidRPr="003170F1" w:rsidRDefault="00901E94" w:rsidP="00901E94">
      <w:pPr>
        <w:spacing w:line="360" w:lineRule="auto"/>
        <w:ind w:right="118"/>
        <w:jc w:val="center"/>
        <w:rPr>
          <w:rFonts w:ascii="GHEA Grapalat" w:hAnsi="GHEA Grapalat"/>
          <w:b/>
          <w:bCs/>
        </w:rPr>
      </w:pPr>
      <w:r w:rsidRPr="003170F1">
        <w:rPr>
          <w:rFonts w:ascii="GHEA Grapalat" w:hAnsi="GHEA Grapalat" w:cs="Sylfaen"/>
          <w:b/>
          <w:bCs/>
        </w:rPr>
        <w:t>ԳՈՒՅՔ</w:t>
      </w:r>
      <w:r w:rsidRPr="003170F1">
        <w:rPr>
          <w:rFonts w:ascii="GHEA Grapalat" w:hAnsi="GHEA Grapalat" w:cs="Arial LatArm"/>
          <w:b/>
          <w:bCs/>
        </w:rPr>
        <w:t xml:space="preserve"> </w:t>
      </w:r>
      <w:r>
        <w:rPr>
          <w:rFonts w:ascii="GHEA Grapalat" w:hAnsi="GHEA Grapalat" w:cs="Sylfaen"/>
          <w:b/>
          <w:bCs/>
        </w:rPr>
        <w:t>ԱՄՐԱՑՆԵԼՈՒ ԵՎ ՆՎԻՐԱԲԵՐԵԼՈՒ</w:t>
      </w:r>
      <w:r w:rsidRPr="003170F1">
        <w:rPr>
          <w:rFonts w:ascii="GHEA Grapalat" w:hAnsi="GHEA Grapalat" w:cs="Arial LatArm"/>
          <w:b/>
          <w:bCs/>
        </w:rPr>
        <w:t xml:space="preserve"> </w:t>
      </w:r>
      <w:r w:rsidRPr="003170F1">
        <w:rPr>
          <w:rFonts w:ascii="GHEA Grapalat" w:hAnsi="GHEA Grapalat" w:cs="Sylfaen"/>
          <w:b/>
          <w:bCs/>
        </w:rPr>
        <w:t>ՄԱՍԻՆ</w:t>
      </w:r>
    </w:p>
    <w:p w:rsidR="00901E94" w:rsidRPr="00814C15" w:rsidRDefault="00901E94" w:rsidP="00901E94">
      <w:pPr>
        <w:ind w:left="-630" w:right="-464" w:firstLine="90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bCs/>
          <w:szCs w:val="22"/>
        </w:rPr>
        <w:t>Հայաստանի</w:t>
      </w:r>
      <w:r>
        <w:rPr>
          <w:rFonts w:ascii="GHEA Grapalat" w:hAnsi="GHEA Grapalat"/>
          <w:b/>
          <w:bCs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Cs w:val="22"/>
        </w:rPr>
        <w:t>Հանրապետության</w:t>
      </w:r>
      <w:r>
        <w:rPr>
          <w:rFonts w:ascii="GHEA Grapalat" w:hAnsi="GHEA Grapalat"/>
          <w:b/>
          <w:bCs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Cs w:val="22"/>
        </w:rPr>
        <w:t>կառավարության</w:t>
      </w:r>
      <w:r>
        <w:rPr>
          <w:rFonts w:ascii="GHEA Grapalat" w:hAnsi="GHEA Grapalat"/>
          <w:b/>
          <w:bCs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Cs w:val="22"/>
        </w:rPr>
        <w:t>որոշման</w:t>
      </w:r>
      <w:r>
        <w:rPr>
          <w:rFonts w:ascii="GHEA Grapalat" w:hAnsi="GHEA Grapalat"/>
          <w:b/>
          <w:bCs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Cs w:val="22"/>
        </w:rPr>
        <w:t>նախագծի</w:t>
      </w:r>
      <w:r>
        <w:rPr>
          <w:rFonts w:ascii="GHEA Grapalat" w:hAnsi="GHEA Grapalat"/>
          <w:b/>
          <w:bCs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Cs w:val="22"/>
        </w:rPr>
        <w:t>ընդունման</w:t>
      </w:r>
      <w:r>
        <w:rPr>
          <w:rFonts w:ascii="GHEA Grapalat" w:hAnsi="GHEA Grapalat"/>
          <w:b/>
          <w:bCs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Cs w:val="22"/>
        </w:rPr>
        <w:t>անհրաժեշտության</w:t>
      </w:r>
      <w:r>
        <w:rPr>
          <w:rFonts w:ascii="GHEA Grapalat" w:hAnsi="GHEA Grapalat"/>
          <w:b/>
          <w:bCs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Cs w:val="22"/>
        </w:rPr>
        <w:t>վերաբերյալ</w:t>
      </w:r>
    </w:p>
    <w:p w:rsidR="00901E94" w:rsidRPr="00F110F2" w:rsidRDefault="00901E94" w:rsidP="00901E94"/>
    <w:tbl>
      <w:tblPr>
        <w:tblW w:w="1058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781"/>
      </w:tblGrid>
      <w:tr w:rsidR="00901E94" w:rsidRPr="00B13383" w:rsidTr="00901E94">
        <w:tc>
          <w:tcPr>
            <w:tcW w:w="10585" w:type="dxa"/>
            <w:gridSpan w:val="2"/>
          </w:tcPr>
          <w:p w:rsidR="00901E94" w:rsidRPr="00B13383" w:rsidRDefault="00901E94" w:rsidP="001E0E39">
            <w:pPr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1.</w:t>
            </w:r>
          </w:p>
        </w:tc>
      </w:tr>
      <w:tr w:rsidR="00901E94" w:rsidRPr="00E6744D" w:rsidTr="00901E94">
        <w:tc>
          <w:tcPr>
            <w:tcW w:w="804" w:type="dxa"/>
          </w:tcPr>
          <w:p w:rsidR="00901E94" w:rsidRPr="00E6744D" w:rsidRDefault="00901E94" w:rsidP="001E0E39">
            <w:pPr>
              <w:ind w:left="720" w:hanging="72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6744D">
              <w:rPr>
                <w:rFonts w:ascii="GHEA Grapalat" w:hAnsi="GHEA Grapalat"/>
                <w:sz w:val="22"/>
                <w:szCs w:val="22"/>
                <w:lang w:val="af-ZA"/>
              </w:rPr>
              <w:t>1.</w:t>
            </w:r>
          </w:p>
        </w:tc>
        <w:tc>
          <w:tcPr>
            <w:tcW w:w="9781" w:type="dxa"/>
          </w:tcPr>
          <w:p w:rsidR="00901E94" w:rsidRPr="0050085E" w:rsidRDefault="00901E94" w:rsidP="001E0E39">
            <w:pPr>
              <w:ind w:left="176"/>
              <w:jc w:val="both"/>
              <w:rPr>
                <w:rFonts w:ascii="GHEA Grapalat" w:hAnsi="GHEA Grapalat"/>
                <w:b/>
                <w:i/>
                <w:lang w:val="af-ZA"/>
              </w:rPr>
            </w:pPr>
            <w:r w:rsidRPr="0050085E">
              <w:rPr>
                <w:rFonts w:ascii="GHEA Grapalat" w:hAnsi="GHEA Grapalat"/>
                <w:b/>
                <w:i/>
              </w:rPr>
              <w:t>Անհրաժեշտությունը</w:t>
            </w:r>
          </w:p>
        </w:tc>
      </w:tr>
      <w:tr w:rsidR="00901E94" w:rsidRPr="00E6744D" w:rsidTr="00901E94">
        <w:tc>
          <w:tcPr>
            <w:tcW w:w="804" w:type="dxa"/>
          </w:tcPr>
          <w:p w:rsidR="00901E94" w:rsidRPr="00E6744D" w:rsidRDefault="00901E94" w:rsidP="001E0E39">
            <w:pPr>
              <w:ind w:left="720" w:hanging="72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9781" w:type="dxa"/>
          </w:tcPr>
          <w:p w:rsidR="00901E94" w:rsidRPr="00E6744D" w:rsidRDefault="00901E94" w:rsidP="001E0E39">
            <w:pPr>
              <w:ind w:left="42" w:firstLine="13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bCs/>
              </w:rPr>
              <w:t xml:space="preserve">Վերակառուցման և </w:t>
            </w:r>
            <w:r>
              <w:rPr>
                <w:rFonts w:ascii="GHEA Grapalat" w:hAnsi="GHEA Grapalat" w:cs="Sylfaen"/>
                <w:bCs/>
              </w:rPr>
              <w:t xml:space="preserve">Զարգացման միջազգային բանկի և Հայաստանի Հանրապետության միջև կնքված թիվ 7854-AM վարկային համաձայնագրի շրջանակներում պետական հատվածի արդիականացման երկրորդ ծրագրով (ՊՀԱԾ II) </w:t>
            </w:r>
            <w:r w:rsidRPr="0066124E">
              <w:rPr>
                <w:rFonts w:ascii="GHEA Grapalat" w:hAnsi="GHEA Grapalat" w:cs="Arial"/>
              </w:rPr>
              <w:t>ձեռք բերված</w:t>
            </w:r>
            <w:r>
              <w:rPr>
                <w:rFonts w:ascii="GHEA Grapalat" w:hAnsi="GHEA Grapalat" w:cs="Arial"/>
              </w:rPr>
              <w:t xml:space="preserve"> սարքավորումների ամրացումը համապատասխան ՀՀ պետական կառավարչական հիմնարկներին պայմանավորված է վերջիններիս  բնականոն և արդյունավետ գործունեության ապահովման անհրաժեշտությամբ:</w:t>
            </w:r>
          </w:p>
        </w:tc>
      </w:tr>
      <w:tr w:rsidR="00901E94" w:rsidRPr="00E6744D" w:rsidTr="00901E94">
        <w:tc>
          <w:tcPr>
            <w:tcW w:w="804" w:type="dxa"/>
          </w:tcPr>
          <w:p w:rsidR="00901E94" w:rsidRPr="00E6744D" w:rsidRDefault="00901E94" w:rsidP="001E0E39">
            <w:pPr>
              <w:ind w:left="720" w:hanging="7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Pr="00E6744D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9781" w:type="dxa"/>
          </w:tcPr>
          <w:p w:rsidR="00901E94" w:rsidRPr="0050085E" w:rsidRDefault="00901E94" w:rsidP="001E0E39">
            <w:pPr>
              <w:ind w:left="176"/>
              <w:jc w:val="both"/>
              <w:rPr>
                <w:rFonts w:ascii="GHEA Grapalat" w:hAnsi="GHEA Grapalat"/>
                <w:b/>
                <w:i/>
                <w:color w:val="000000"/>
                <w:lang w:val="af-ZA"/>
              </w:rPr>
            </w:pPr>
            <w:r w:rsidRPr="0050085E">
              <w:rPr>
                <w:rFonts w:ascii="GHEA Grapalat" w:hAnsi="GHEA Grapalat"/>
                <w:b/>
                <w:i/>
                <w:color w:val="000000"/>
                <w:lang w:val="af-ZA"/>
              </w:rPr>
              <w:t>Կարգավորման նպատակը և բնույթը</w:t>
            </w:r>
          </w:p>
        </w:tc>
      </w:tr>
      <w:tr w:rsidR="00901E94" w:rsidRPr="00E6744D" w:rsidTr="00901E94">
        <w:tc>
          <w:tcPr>
            <w:tcW w:w="804" w:type="dxa"/>
          </w:tcPr>
          <w:p w:rsidR="00901E94" w:rsidRPr="00E6744D" w:rsidRDefault="00901E94" w:rsidP="001E0E39">
            <w:pPr>
              <w:ind w:left="720" w:hanging="7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781" w:type="dxa"/>
          </w:tcPr>
          <w:p w:rsidR="00901E94" w:rsidRPr="00E6744D" w:rsidRDefault="00901E94" w:rsidP="001E0E39">
            <w:pPr>
              <w:ind w:left="-32" w:firstLine="208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/>
                <w:color w:val="000000"/>
                <w:lang w:val="af-ZA"/>
              </w:rPr>
              <w:t xml:space="preserve">Նախագծի ընդունման նպատակը համապատասախան </w:t>
            </w:r>
            <w:r w:rsidRPr="00893A53">
              <w:rPr>
                <w:rFonts w:ascii="GHEA Grapalat" w:hAnsi="GHEA Grapalat" w:cs="Sylfaen"/>
              </w:rPr>
              <w:t>պետական</w:t>
            </w:r>
            <w:r w:rsidRPr="00893A53">
              <w:rPr>
                <w:rFonts w:ascii="GHEA Grapalat" w:hAnsi="GHEA Grapalat"/>
              </w:rPr>
              <w:t xml:space="preserve"> </w:t>
            </w:r>
            <w:r w:rsidRPr="00893A53">
              <w:rPr>
                <w:rFonts w:ascii="GHEA Grapalat" w:hAnsi="GHEA Grapalat" w:cs="Sylfaen"/>
              </w:rPr>
              <w:t>կառավարչական</w:t>
            </w:r>
            <w:r w:rsidRPr="00893A53">
              <w:rPr>
                <w:rFonts w:ascii="GHEA Grapalat" w:hAnsi="GHEA Grapalat"/>
              </w:rPr>
              <w:t xml:space="preserve"> </w:t>
            </w:r>
            <w:r w:rsidRPr="00CF73E9">
              <w:rPr>
                <w:rFonts w:ascii="GHEA Grapalat" w:hAnsi="GHEA Grapalat" w:cs="Sylfaen"/>
              </w:rPr>
              <w:t>հիմնարկներին</w:t>
            </w:r>
            <w:r w:rsidRPr="00CF73E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ձեռքբերված սարքավորումների տրամադրելն է</w:t>
            </w:r>
            <w:r w:rsidRPr="00E6744D">
              <w:rPr>
                <w:rFonts w:ascii="GHEA Grapalat" w:hAnsi="GHEA Grapalat"/>
                <w:color w:val="000000"/>
                <w:lang w:val="af-ZA"/>
              </w:rPr>
              <w:t>:</w:t>
            </w:r>
          </w:p>
        </w:tc>
      </w:tr>
      <w:tr w:rsidR="00901E94" w:rsidRPr="005069BB" w:rsidTr="00901E94"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5069BB" w:rsidRDefault="00901E94" w:rsidP="001E0E39">
            <w:pPr>
              <w:ind w:left="-18" w:firstLine="270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1788E">
              <w:rPr>
                <w:rFonts w:ascii="GHEA Grapalat" w:hAnsi="GHEA Grapalat"/>
                <w:b/>
              </w:rPr>
              <w:t xml:space="preserve">2.  </w:t>
            </w:r>
            <w:r w:rsidRPr="000E2E2A">
              <w:rPr>
                <w:rFonts w:ascii="GHEA Grapalat" w:hAnsi="GHEA Grapalat"/>
                <w:b/>
              </w:rPr>
              <w:t>Պետական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բյուջեում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կամ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տեղական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ինքնակառավարման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մարմինների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բյուջեների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վրա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ազդեցությունը</w:t>
            </w:r>
          </w:p>
        </w:tc>
      </w:tr>
      <w:tr w:rsidR="00901E94" w:rsidRPr="005069BB" w:rsidTr="00901E94"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386015" w:rsidRDefault="00901E94" w:rsidP="001E0E39">
            <w:pPr>
              <w:ind w:firstLine="284"/>
              <w:rPr>
                <w:rFonts w:ascii="GHEA Grapalat" w:hAnsi="GHEA Grapalat"/>
                <w:sz w:val="22"/>
                <w:szCs w:val="22"/>
              </w:rPr>
            </w:pPr>
            <w:r w:rsidRPr="0050085E">
              <w:rPr>
                <w:rFonts w:ascii="GHEA Grapalat" w:hAnsi="GHEA Grapalat"/>
              </w:rPr>
              <w:t xml:space="preserve">&lt;Գույք ամրացնելու </w:t>
            </w:r>
            <w:r w:rsidRPr="0050085E">
              <w:rPr>
                <w:rFonts w:ascii="GHEA Grapalat" w:hAnsi="GHEA Grapalat"/>
                <w:lang w:val="af-ZA"/>
              </w:rPr>
              <w:t xml:space="preserve"> </w:t>
            </w:r>
            <w:r w:rsidRPr="0050085E">
              <w:rPr>
                <w:rFonts w:ascii="GHEA Grapalat" w:hAnsi="GHEA Grapalat"/>
              </w:rPr>
              <w:t>մասին&gt;</w:t>
            </w:r>
            <w:r w:rsidRPr="00D66165">
              <w:rPr>
                <w:rFonts w:ascii="GHEA Grapalat" w:hAnsi="GHEA Grapalat"/>
              </w:rPr>
              <w:t xml:space="preserve"> Հայաստանի</w:t>
            </w:r>
            <w:r w:rsidRPr="005069BB">
              <w:rPr>
                <w:rFonts w:ascii="GHEA Grapalat" w:hAnsi="GHEA Grapalat"/>
                <w:lang w:val="af-ZA"/>
              </w:rPr>
              <w:t xml:space="preserve"> </w:t>
            </w:r>
            <w:r w:rsidRPr="00D66165">
              <w:rPr>
                <w:rFonts w:ascii="GHEA Grapalat" w:hAnsi="GHEA Grapalat"/>
              </w:rPr>
              <w:t>Հանրապետության</w:t>
            </w:r>
            <w:r w:rsidRPr="005069BB">
              <w:rPr>
                <w:rFonts w:ascii="GHEA Grapalat" w:hAnsi="GHEA Grapalat"/>
                <w:lang w:val="af-ZA"/>
              </w:rPr>
              <w:t xml:space="preserve">  </w:t>
            </w:r>
            <w:r w:rsidRPr="00D66165">
              <w:rPr>
                <w:rFonts w:ascii="GHEA Grapalat" w:hAnsi="GHEA Grapalat"/>
              </w:rPr>
              <w:t>կառավարության</w:t>
            </w:r>
            <w:r w:rsidRPr="005069BB">
              <w:rPr>
                <w:rFonts w:ascii="GHEA Grapalat" w:hAnsi="GHEA Grapalat"/>
                <w:lang w:val="af-ZA"/>
              </w:rPr>
              <w:t xml:space="preserve"> </w:t>
            </w:r>
            <w:r w:rsidRPr="00D66165">
              <w:rPr>
                <w:rFonts w:ascii="GHEA Grapalat" w:hAnsi="GHEA Grapalat"/>
              </w:rPr>
              <w:t>որոշման</w:t>
            </w:r>
            <w:r w:rsidRPr="005069BB">
              <w:rPr>
                <w:rFonts w:ascii="GHEA Grapalat" w:hAnsi="GHEA Grapalat"/>
                <w:lang w:val="af-ZA"/>
              </w:rPr>
              <w:t xml:space="preserve"> </w:t>
            </w:r>
            <w:r w:rsidRPr="00D66165">
              <w:rPr>
                <w:rFonts w:ascii="GHEA Grapalat" w:hAnsi="GHEA Grapalat"/>
              </w:rPr>
              <w:t>նախագծի</w:t>
            </w:r>
            <w:r w:rsidRPr="005069B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ընդունմամբ</w:t>
            </w:r>
            <w:r w:rsidRPr="005069BB">
              <w:rPr>
                <w:rFonts w:ascii="GHEA Grapalat" w:hAnsi="GHEA Grapalat"/>
                <w:lang w:val="af-ZA"/>
              </w:rPr>
              <w:t xml:space="preserve"> </w:t>
            </w:r>
            <w:r w:rsidRPr="00730B14">
              <w:rPr>
                <w:rFonts w:ascii="GHEA Grapalat" w:hAnsi="GHEA Grapalat" w:cs="Sylfaen"/>
                <w:lang w:val="ru-RU" w:eastAsia="ru-RU"/>
              </w:rPr>
              <w:t>ՀՀ պետական բյուջեում ծախսերի և եկամուտների էական ավելացում կամ նվազեցում չի նախատեսվում</w:t>
            </w:r>
            <w:r>
              <w:rPr>
                <w:rFonts w:ascii="GHEA Grapalat" w:hAnsi="GHEA Grapalat" w:cs="Sylfaen"/>
                <w:lang w:eastAsia="ru-RU"/>
              </w:rPr>
              <w:t>:</w:t>
            </w:r>
          </w:p>
        </w:tc>
      </w:tr>
      <w:tr w:rsidR="00901E94" w:rsidRPr="005069BB" w:rsidTr="00901E94"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5069BB" w:rsidRDefault="00901E94" w:rsidP="001E0E39">
            <w:pPr>
              <w:numPr>
                <w:ilvl w:val="0"/>
                <w:numId w:val="4"/>
              </w:num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E2E2A">
              <w:rPr>
                <w:rFonts w:ascii="GHEA Grapalat" w:hAnsi="GHEA Grapalat"/>
                <w:b/>
              </w:rPr>
              <w:t>Նախագծի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ընդունման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առընչությամբ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ընդունվելիք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այլ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իրավական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ակտերի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կամ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դրանց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ընդունման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անհրաժեշտության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բացակայության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մասին</w:t>
            </w:r>
            <w:r w:rsidRPr="005069B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E2E2A">
              <w:rPr>
                <w:rFonts w:ascii="GHEA Grapalat" w:hAnsi="GHEA Grapalat"/>
                <w:b/>
              </w:rPr>
              <w:t>տեղեկանք</w:t>
            </w:r>
          </w:p>
        </w:tc>
      </w:tr>
      <w:tr w:rsidR="00901E94" w:rsidRPr="00D66165" w:rsidTr="00901E9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D66165" w:rsidRDefault="00901E94" w:rsidP="001E0E3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66165">
              <w:rPr>
                <w:rFonts w:ascii="GHEA Grapalat" w:hAnsi="GHEA Grapalat"/>
              </w:rP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D66165" w:rsidRDefault="00901E94" w:rsidP="001E0E39">
            <w:pPr>
              <w:ind w:left="34" w:firstLine="284"/>
              <w:rPr>
                <w:rFonts w:ascii="GHEA Grapalat" w:hAnsi="GHEA Grapalat"/>
                <w:sz w:val="22"/>
                <w:szCs w:val="22"/>
              </w:rPr>
            </w:pPr>
            <w:r w:rsidRPr="00D66165">
              <w:rPr>
                <w:rFonts w:ascii="GHEA Grapalat" w:hAnsi="GHEA Grapalat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901E94" w:rsidRPr="00D66165" w:rsidTr="00901E9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D66165" w:rsidRDefault="00901E94" w:rsidP="001E0E3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66165">
              <w:rPr>
                <w:rFonts w:ascii="GHEA Grapalat" w:hAnsi="GHEA Grapalat"/>
              </w:rPr>
              <w:t>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D66165" w:rsidRDefault="00901E94" w:rsidP="001E0E39">
            <w:pPr>
              <w:rPr>
                <w:rFonts w:ascii="GHEA Grapalat" w:hAnsi="GHEA Grapalat"/>
                <w:sz w:val="22"/>
                <w:szCs w:val="22"/>
              </w:rPr>
            </w:pPr>
            <w:r w:rsidRPr="00D66165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համապատասխանությունը:</w:t>
            </w:r>
          </w:p>
        </w:tc>
      </w:tr>
      <w:tr w:rsidR="00901E94" w:rsidRPr="00D66165" w:rsidTr="00901E94"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D66165" w:rsidRDefault="00901E94" w:rsidP="001E0E39">
            <w:pPr>
              <w:ind w:left="536"/>
              <w:rPr>
                <w:rFonts w:ascii="GHEA Grapalat" w:hAnsi="GHEA Grapalat"/>
                <w:sz w:val="22"/>
                <w:szCs w:val="22"/>
              </w:rPr>
            </w:pPr>
            <w:r w:rsidRPr="00D66165">
              <w:rPr>
                <w:rFonts w:ascii="GHEA Grapalat" w:hAnsi="GHEA Grapalat"/>
              </w:rPr>
              <w:t>----------------------------------</w:t>
            </w:r>
          </w:p>
        </w:tc>
      </w:tr>
      <w:tr w:rsidR="00901E94" w:rsidRPr="006212C8" w:rsidTr="00901E94"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6212C8" w:rsidRDefault="00901E94" w:rsidP="001E0E39">
            <w:pPr>
              <w:numPr>
                <w:ilvl w:val="0"/>
                <w:numId w:val="4"/>
              </w:numPr>
              <w:ind w:left="72" w:firstLine="180"/>
              <w:rPr>
                <w:rFonts w:ascii="GHEA Grapalat" w:hAnsi="GHEA Grapalat"/>
                <w:b/>
                <w:sz w:val="22"/>
                <w:szCs w:val="22"/>
              </w:rPr>
            </w:pPr>
            <w:r w:rsidRPr="006212C8">
              <w:rPr>
                <w:rFonts w:ascii="GHEA Grapalat" w:hAnsi="GHEA Grapalat"/>
                <w:b/>
              </w:rPr>
              <w:t>Այլ տեղեկություններ</w:t>
            </w:r>
          </w:p>
        </w:tc>
      </w:tr>
      <w:tr w:rsidR="00901E94" w:rsidRPr="00D66165" w:rsidTr="00901E9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D66165" w:rsidRDefault="00901E94" w:rsidP="001E0E39">
            <w:pPr>
              <w:ind w:left="536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D66165" w:rsidRDefault="00901E94" w:rsidP="001E0E39">
            <w:pPr>
              <w:rPr>
                <w:rFonts w:ascii="GHEA Grapalat" w:hAnsi="GHEA Grapalat"/>
                <w:sz w:val="22"/>
                <w:szCs w:val="22"/>
              </w:rPr>
            </w:pPr>
            <w:r w:rsidRPr="00D66165">
              <w:rPr>
                <w:rFonts w:ascii="GHEA Grapalat" w:hAnsi="GHEA Grapalat"/>
              </w:rPr>
              <w:t>---------------------------------------</w:t>
            </w:r>
          </w:p>
        </w:tc>
      </w:tr>
      <w:tr w:rsidR="00901E94" w:rsidRPr="006212C8" w:rsidTr="00901E94"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6212C8" w:rsidRDefault="00901E94" w:rsidP="001E0E39">
            <w:pPr>
              <w:numPr>
                <w:ilvl w:val="0"/>
                <w:numId w:val="4"/>
              </w:numPr>
              <w:ind w:left="0" w:firstLine="252"/>
              <w:rPr>
                <w:rFonts w:ascii="GHEA Grapalat" w:hAnsi="GHEA Grapalat"/>
                <w:b/>
                <w:sz w:val="22"/>
                <w:szCs w:val="22"/>
              </w:rPr>
            </w:pPr>
            <w:r w:rsidRPr="006212C8">
              <w:rPr>
                <w:rFonts w:ascii="GHEA Grapalat" w:hAnsi="GHEA Grapalat"/>
                <w:b/>
              </w:rPr>
              <w:t>Տեղեկանք հասարակության մասնակցության մասին</w:t>
            </w:r>
          </w:p>
        </w:tc>
      </w:tr>
      <w:tr w:rsidR="00901E94" w:rsidRPr="00D66165" w:rsidTr="00901E9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D66165" w:rsidRDefault="00901E94" w:rsidP="001E0E3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</w:rPr>
              <w:t>1</w:t>
            </w:r>
            <w:r w:rsidRPr="00D66165">
              <w:rPr>
                <w:rFonts w:ascii="GHEA Grapalat" w:hAnsi="GHEA Grapalat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D66165" w:rsidRDefault="00901E94" w:rsidP="001E0E39">
            <w:pPr>
              <w:rPr>
                <w:rFonts w:ascii="GHEA Grapalat" w:hAnsi="GHEA Grapalat"/>
                <w:sz w:val="22"/>
                <w:szCs w:val="22"/>
              </w:rPr>
            </w:pPr>
            <w:r w:rsidRPr="00D66165">
              <w:rPr>
                <w:rFonts w:ascii="GHEA Grapalat" w:hAnsi="GHEA Grapalat"/>
              </w:rPr>
              <w:t>Հասարակության մասնակցությունը նախագծմանը և /կամ  քննարկումներին</w:t>
            </w:r>
          </w:p>
        </w:tc>
      </w:tr>
      <w:tr w:rsidR="00901E94" w:rsidRPr="00D66165" w:rsidTr="00901E9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D66165" w:rsidRDefault="00901E94" w:rsidP="001E0E3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D66165" w:rsidRDefault="00901E94" w:rsidP="001E0E39">
            <w:pPr>
              <w:rPr>
                <w:rFonts w:ascii="GHEA Grapalat" w:hAnsi="GHEA Grapalat"/>
                <w:sz w:val="22"/>
                <w:szCs w:val="22"/>
              </w:rPr>
            </w:pPr>
            <w:r w:rsidRPr="00D66165">
              <w:rPr>
                <w:rFonts w:ascii="GHEA Grapalat" w:hAnsi="GHEA Grapalat"/>
              </w:rPr>
              <w:t>-------------------------------------------------------</w:t>
            </w:r>
          </w:p>
        </w:tc>
      </w:tr>
      <w:tr w:rsidR="00901E94" w:rsidRPr="00D66165" w:rsidTr="00901E9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D66165" w:rsidRDefault="00901E94" w:rsidP="001E0E3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</w:rPr>
              <w:t>2</w:t>
            </w:r>
            <w:r w:rsidRPr="00D66165">
              <w:rPr>
                <w:rFonts w:ascii="GHEA Grapalat" w:hAnsi="GHEA Grapalat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D66165" w:rsidRDefault="00901E94" w:rsidP="001E0E39">
            <w:pPr>
              <w:ind w:left="175"/>
              <w:rPr>
                <w:rFonts w:ascii="GHEA Grapalat" w:hAnsi="GHEA Grapalat"/>
                <w:sz w:val="22"/>
                <w:szCs w:val="22"/>
              </w:rPr>
            </w:pPr>
            <w:r w:rsidRPr="00D66165">
              <w:rPr>
                <w:rFonts w:ascii="GHEA Grapalat" w:hAnsi="GHEA Grapalat"/>
              </w:rPr>
              <w:t>Այլ տեղեկություններ</w:t>
            </w:r>
          </w:p>
        </w:tc>
      </w:tr>
      <w:tr w:rsidR="00901E94" w:rsidRPr="00D66165" w:rsidTr="00901E94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D66165" w:rsidRDefault="00901E94" w:rsidP="001E0E39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94" w:rsidRPr="00D66165" w:rsidRDefault="00901E94" w:rsidP="001E0E39">
            <w:pPr>
              <w:rPr>
                <w:rFonts w:ascii="GHEA Grapalat" w:hAnsi="GHEA Grapalat"/>
                <w:sz w:val="22"/>
                <w:szCs w:val="22"/>
              </w:rPr>
            </w:pPr>
            <w:r w:rsidRPr="00D66165">
              <w:rPr>
                <w:rFonts w:ascii="GHEA Grapalat" w:hAnsi="GHEA Grapalat"/>
              </w:rPr>
              <w:t>---------------------------------------</w:t>
            </w:r>
          </w:p>
        </w:tc>
      </w:tr>
    </w:tbl>
    <w:p w:rsidR="00901E94" w:rsidRDefault="00901E94" w:rsidP="00901E94"/>
    <w:p w:rsidR="00901E94" w:rsidRPr="009F27E0" w:rsidRDefault="00901E94" w:rsidP="00901E94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ro-RO"/>
        </w:rPr>
      </w:pPr>
      <w:r>
        <w:br w:type="page"/>
      </w:r>
      <w:r w:rsidRPr="009F27E0">
        <w:rPr>
          <w:rFonts w:ascii="GHEA Grapalat" w:hAnsi="GHEA Grapalat"/>
          <w:b/>
          <w:sz w:val="20"/>
          <w:szCs w:val="20"/>
          <w:lang w:val="hy-AM"/>
        </w:rPr>
        <w:lastRenderedPageBreak/>
        <w:t>ԱՄՓՈՓԱԹԵՐԹ</w:t>
      </w:r>
    </w:p>
    <w:p w:rsidR="00901E94" w:rsidRPr="002B2062" w:rsidRDefault="00901E94" w:rsidP="00901E94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B2062">
        <w:rPr>
          <w:rFonts w:ascii="GHEA Grapalat" w:hAnsi="GHEA Grapalat"/>
          <w:b/>
          <w:sz w:val="20"/>
          <w:szCs w:val="20"/>
          <w:lang w:val="hy-AM"/>
        </w:rPr>
        <w:t>ՀՀ կառավարության որոշման նախագծի վերաբերյալ դիտողությունների և առաջարկությունների</w:t>
      </w:r>
    </w:p>
    <w:p w:rsidR="00901E94" w:rsidRDefault="00901E94" w:rsidP="00901E94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n-GB"/>
        </w:rPr>
      </w:pPr>
    </w:p>
    <w:tbl>
      <w:tblPr>
        <w:tblW w:w="109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4277"/>
        <w:gridCol w:w="1703"/>
        <w:gridCol w:w="2167"/>
      </w:tblGrid>
      <w:tr w:rsidR="00901E94" w:rsidRPr="009F27E0" w:rsidTr="00BA4A35">
        <w:trPr>
          <w:trHeight w:val="15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ind w:right="274"/>
              <w:jc w:val="center"/>
              <w:rPr>
                <w:rFonts w:ascii="GHEA Grapalat" w:hAnsi="GHEA Grapalat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Առարկության</w:t>
            </w:r>
            <w:r w:rsidRPr="009F27E0">
              <w:rPr>
                <w:rFonts w:ascii="GHEA Grapalat" w:hAnsi="GHEA Grapalat"/>
                <w:sz w:val="20"/>
                <w:szCs w:val="20"/>
                <w:lang w:val="ro-RO"/>
              </w:rPr>
              <w:t>,</w:t>
            </w:r>
          </w:p>
          <w:p w:rsidR="00901E94" w:rsidRPr="009F27E0" w:rsidRDefault="00901E94" w:rsidP="00BA4A35">
            <w:pPr>
              <w:ind w:right="274" w:firstLine="318"/>
              <w:jc w:val="center"/>
              <w:rPr>
                <w:rFonts w:ascii="GHEA Grapalat" w:hAnsi="GHEA Grapalat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առաջարկության</w:t>
            </w:r>
            <w:r w:rsidRPr="009F27E0">
              <w:rPr>
                <w:rFonts w:ascii="GHEA Grapalat" w:hAnsi="GHEA Grapalat"/>
                <w:sz w:val="20"/>
                <w:szCs w:val="20"/>
                <w:lang w:val="ro-RO"/>
              </w:rPr>
              <w:t xml:space="preserve"> </w:t>
            </w:r>
            <w:r w:rsidRPr="009F27E0">
              <w:rPr>
                <w:rFonts w:ascii="GHEA Grapalat" w:hAnsi="GHEA Grapalat"/>
                <w:sz w:val="20"/>
                <w:szCs w:val="20"/>
              </w:rPr>
              <w:t>հեղինակը</w:t>
            </w:r>
            <w:r w:rsidRPr="009F27E0">
              <w:rPr>
                <w:rFonts w:ascii="GHEA Grapalat" w:hAnsi="GHEA Grapalat"/>
                <w:sz w:val="20"/>
                <w:szCs w:val="20"/>
                <w:lang w:val="ro-RO"/>
              </w:rPr>
              <w:t>,</w:t>
            </w:r>
          </w:p>
          <w:p w:rsidR="00901E94" w:rsidRPr="009F27E0" w:rsidRDefault="00901E94" w:rsidP="001E0E39">
            <w:pPr>
              <w:ind w:right="274"/>
              <w:jc w:val="center"/>
              <w:rPr>
                <w:rFonts w:ascii="GHEA Grapalat" w:hAnsi="GHEA Grapalat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գրության</w:t>
            </w:r>
            <w:r w:rsidRPr="009F27E0">
              <w:rPr>
                <w:rFonts w:ascii="GHEA Grapalat" w:hAnsi="GHEA Grapalat"/>
                <w:sz w:val="20"/>
                <w:szCs w:val="20"/>
                <w:lang w:val="ro-RO"/>
              </w:rPr>
              <w:t xml:space="preserve"> </w:t>
            </w:r>
            <w:r w:rsidRPr="009F27E0">
              <w:rPr>
                <w:rFonts w:ascii="GHEA Grapalat" w:hAnsi="GHEA Grapalat"/>
                <w:sz w:val="20"/>
                <w:szCs w:val="20"/>
              </w:rPr>
              <w:t>ստացման</w:t>
            </w:r>
            <w:r w:rsidRPr="009F27E0">
              <w:rPr>
                <w:rFonts w:ascii="GHEA Grapalat" w:hAnsi="GHEA Grapalat"/>
                <w:sz w:val="20"/>
                <w:szCs w:val="20"/>
                <w:lang w:val="ro-RO"/>
              </w:rPr>
              <w:t xml:space="preserve"> </w:t>
            </w:r>
            <w:r w:rsidRPr="009F27E0">
              <w:rPr>
                <w:rFonts w:ascii="GHEA Grapalat" w:hAnsi="GHEA Grapalat"/>
                <w:sz w:val="20"/>
                <w:szCs w:val="20"/>
              </w:rPr>
              <w:t>ամսաթիվը</w:t>
            </w:r>
            <w:r w:rsidRPr="009F27E0">
              <w:rPr>
                <w:rFonts w:ascii="GHEA Grapalat" w:hAnsi="GHEA Grapalat"/>
                <w:sz w:val="20"/>
                <w:szCs w:val="20"/>
                <w:lang w:val="ro-RO"/>
              </w:rPr>
              <w:t>,</w:t>
            </w:r>
          </w:p>
          <w:p w:rsidR="00901E94" w:rsidRPr="009F27E0" w:rsidRDefault="00901E94" w:rsidP="001E0E39">
            <w:pPr>
              <w:ind w:right="274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գրության համարը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ind w:right="27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Առարկության,</w:t>
            </w:r>
          </w:p>
          <w:p w:rsidR="00901E94" w:rsidRPr="009F27E0" w:rsidRDefault="00901E94" w:rsidP="001E0E39">
            <w:pPr>
              <w:ind w:right="274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առաջարկության բովանդակությունը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ind w:right="275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Եզրակացություն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ind w:right="274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/>
                <w:sz w:val="20"/>
                <w:szCs w:val="20"/>
              </w:rPr>
              <w:t>Կատարված փոփոխությունները</w:t>
            </w:r>
          </w:p>
        </w:tc>
      </w:tr>
      <w:tr w:rsidR="00901E94" w:rsidRPr="009F27E0" w:rsidTr="00BA4A35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ind w:right="275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 w:cs="Times Armenian"/>
                <w:sz w:val="20"/>
                <w:szCs w:val="20"/>
                <w:lang w:val="ro-RO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ind w:right="275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 w:cs="Times Armenian"/>
                <w:sz w:val="20"/>
                <w:szCs w:val="20"/>
                <w:lang w:val="ro-RO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ind w:right="275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 w:cs="Times Armenian"/>
                <w:sz w:val="20"/>
                <w:szCs w:val="20"/>
                <w:lang w:val="ro-RO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ind w:right="275"/>
              <w:jc w:val="center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 w:rsidRPr="009F27E0">
              <w:rPr>
                <w:rFonts w:ascii="GHEA Grapalat" w:hAnsi="GHEA Grapalat" w:cs="Times Armenian"/>
                <w:sz w:val="20"/>
                <w:szCs w:val="20"/>
                <w:lang w:val="ro-RO"/>
              </w:rPr>
              <w:t>4</w:t>
            </w:r>
          </w:p>
        </w:tc>
      </w:tr>
      <w:tr w:rsidR="00901E94" w:rsidRPr="009F27E0" w:rsidTr="00BA4A35">
        <w:trPr>
          <w:trHeight w:val="155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E94" w:rsidRPr="00A3225C" w:rsidRDefault="00901E94" w:rsidP="001E0E39">
            <w:pPr>
              <w:spacing w:line="360" w:lineRule="auto"/>
              <w:ind w:firstLine="539"/>
              <w:rPr>
                <w:rFonts w:ascii="GHEA Grapalat" w:hAnsi="GHEA Grapalat" w:cs="GHEA Grapalat"/>
              </w:rPr>
            </w:pPr>
            <w:r w:rsidRPr="00A3225C">
              <w:rPr>
                <w:rFonts w:ascii="GHEA Grapalat" w:hAnsi="GHEA Grapalat" w:cs="GHEA Grapalat"/>
              </w:rPr>
              <w:t xml:space="preserve">ՀՀ ֆինանսների նախարարություն     </w:t>
            </w:r>
          </w:p>
          <w:p w:rsidR="00901E94" w:rsidRPr="002B2062" w:rsidRDefault="00901E94" w:rsidP="001E0E39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41173D" w:rsidRDefault="00901E94" w:rsidP="001E0E39">
            <w:pPr>
              <w:spacing w:line="360" w:lineRule="auto"/>
              <w:ind w:firstLine="539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Times Armenian"/>
                <w:sz w:val="20"/>
                <w:szCs w:val="20"/>
              </w:rPr>
              <w:t>1.</w:t>
            </w:r>
            <w:r w:rsidRPr="00306487">
              <w:rPr>
                <w:rFonts w:ascii="GHEA Grapalat" w:hAnsi="GHEA Grapalat" w:cs="GHEA Grapalat"/>
              </w:rPr>
              <w:t xml:space="preserve"> Հավելվածի 1-ին կետի համարակալումն անհրաժեշտ է համապատասխանեցնել «Իրավական ակտերի մասին» ՀՀ օրենքի 41-րդ հոդվածի 4-րդ մասի պահանջներին: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2732A6" w:rsidRDefault="00901E94" w:rsidP="001E0E39">
            <w:pPr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Ընդունվել է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</w:tc>
      </w:tr>
      <w:tr w:rsidR="00901E94" w:rsidRPr="009F27E0" w:rsidTr="00BA4A35">
        <w:trPr>
          <w:trHeight w:val="155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ind w:right="274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306487" w:rsidRDefault="00901E94" w:rsidP="001E0E39">
            <w:pPr>
              <w:spacing w:line="360" w:lineRule="auto"/>
              <w:ind w:firstLine="539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Times Armenian"/>
                <w:sz w:val="20"/>
                <w:szCs w:val="20"/>
              </w:rPr>
              <w:t xml:space="preserve">2. </w:t>
            </w:r>
            <w:r w:rsidRPr="00306487">
              <w:rPr>
                <w:rFonts w:ascii="GHEA Grapalat" w:hAnsi="GHEA Grapalat" w:cs="GHEA Grapalat"/>
              </w:rPr>
              <w:t xml:space="preserve">Հիմք ընդունելով «Իրավական ակտերի մասին» ՀՀ </w:t>
            </w:r>
            <w:r>
              <w:rPr>
                <w:rFonts w:ascii="GHEA Grapalat" w:hAnsi="GHEA Grapalat" w:cs="GHEA Grapalat"/>
              </w:rPr>
              <w:t>օ</w:t>
            </w:r>
            <w:r w:rsidRPr="00306487">
              <w:rPr>
                <w:rFonts w:ascii="GHEA Grapalat" w:hAnsi="GHEA Grapalat" w:cs="GHEA Grapalat"/>
              </w:rPr>
              <w:t>րենքի 40-րդ հոդվածի 1-ին մասի պահանջը, որի համաձայն` իրավական ակտի վերնագիրը պետք է համապատասխանի իրավական ակտի</w:t>
            </w:r>
            <w:r w:rsidRPr="00306487">
              <w:rPr>
                <w:rFonts w:ascii="GHEA Grapalat" w:hAnsi="GHEA Grapalat"/>
              </w:rPr>
              <w:t xml:space="preserve"> </w:t>
            </w:r>
            <w:r w:rsidRPr="00306487">
              <w:rPr>
                <w:rFonts w:ascii="GHEA Grapalat" w:hAnsi="GHEA Grapalat" w:cs="Sylfaen"/>
              </w:rPr>
              <w:t>բովանդակությանը</w:t>
            </w:r>
            <w:r w:rsidRPr="00306487">
              <w:rPr>
                <w:rFonts w:ascii="GHEA Grapalat" w:hAnsi="GHEA Grapalat"/>
              </w:rPr>
              <w:t xml:space="preserve"> </w:t>
            </w:r>
            <w:r w:rsidRPr="00306487">
              <w:rPr>
                <w:rFonts w:ascii="GHEA Grapalat" w:hAnsi="GHEA Grapalat" w:cs="Sylfaen"/>
              </w:rPr>
              <w:t>և</w:t>
            </w:r>
            <w:r w:rsidRPr="00306487">
              <w:rPr>
                <w:rFonts w:ascii="GHEA Grapalat" w:hAnsi="GHEA Grapalat"/>
              </w:rPr>
              <w:t xml:space="preserve"> </w:t>
            </w:r>
            <w:r w:rsidRPr="00306487">
              <w:rPr>
                <w:rFonts w:ascii="GHEA Grapalat" w:hAnsi="GHEA Grapalat" w:cs="Sylfaen"/>
              </w:rPr>
              <w:t>հակիրճ</w:t>
            </w:r>
            <w:r w:rsidRPr="00306487">
              <w:rPr>
                <w:rFonts w:ascii="GHEA Grapalat" w:hAnsi="GHEA Grapalat"/>
              </w:rPr>
              <w:t xml:space="preserve"> </w:t>
            </w:r>
            <w:r w:rsidRPr="00306487">
              <w:rPr>
                <w:rFonts w:ascii="GHEA Grapalat" w:hAnsi="GHEA Grapalat" w:cs="Sylfaen"/>
              </w:rPr>
              <w:t>տեղեկատվություն</w:t>
            </w:r>
            <w:r w:rsidRPr="00306487">
              <w:rPr>
                <w:rFonts w:ascii="GHEA Grapalat" w:hAnsi="GHEA Grapalat"/>
              </w:rPr>
              <w:t xml:space="preserve"> </w:t>
            </w:r>
            <w:r w:rsidRPr="00306487">
              <w:rPr>
                <w:rFonts w:ascii="GHEA Grapalat" w:hAnsi="GHEA Grapalat" w:cs="Sylfaen"/>
              </w:rPr>
              <w:t>պարունակի</w:t>
            </w:r>
            <w:r w:rsidRPr="00306487">
              <w:rPr>
                <w:rFonts w:ascii="GHEA Grapalat" w:hAnsi="GHEA Grapalat"/>
              </w:rPr>
              <w:t xml:space="preserve"> </w:t>
            </w:r>
            <w:r w:rsidRPr="00306487">
              <w:rPr>
                <w:rFonts w:ascii="GHEA Grapalat" w:hAnsi="GHEA Grapalat" w:cs="Sylfaen"/>
              </w:rPr>
              <w:t>դրա</w:t>
            </w:r>
            <w:r w:rsidRPr="00306487">
              <w:rPr>
                <w:rFonts w:ascii="GHEA Grapalat" w:hAnsi="GHEA Grapalat"/>
              </w:rPr>
              <w:t xml:space="preserve"> </w:t>
            </w:r>
            <w:r w:rsidRPr="00306487">
              <w:rPr>
                <w:rFonts w:ascii="GHEA Grapalat" w:hAnsi="GHEA Grapalat" w:cs="Sylfaen"/>
              </w:rPr>
              <w:t>կարգավորման</w:t>
            </w:r>
            <w:r w:rsidRPr="00306487">
              <w:rPr>
                <w:rFonts w:ascii="GHEA Grapalat" w:hAnsi="GHEA Grapalat"/>
              </w:rPr>
              <w:t xml:space="preserve"> </w:t>
            </w:r>
            <w:r w:rsidRPr="00306487">
              <w:rPr>
                <w:rFonts w:ascii="GHEA Grapalat" w:hAnsi="GHEA Grapalat" w:cs="Sylfaen"/>
              </w:rPr>
              <w:t>առարկայի</w:t>
            </w:r>
            <w:r w:rsidRPr="00306487">
              <w:rPr>
                <w:rFonts w:ascii="GHEA Grapalat" w:hAnsi="GHEA Grapalat"/>
              </w:rPr>
              <w:t xml:space="preserve"> </w:t>
            </w:r>
            <w:r w:rsidRPr="00306487">
              <w:rPr>
                <w:rFonts w:ascii="GHEA Grapalat" w:hAnsi="GHEA Grapalat" w:cs="Sylfaen"/>
              </w:rPr>
              <w:t>մասին</w:t>
            </w:r>
            <w:r w:rsidRPr="00306487">
              <w:rPr>
                <w:rFonts w:ascii="GHEA Grapalat" w:hAnsi="GHEA Grapalat"/>
              </w:rPr>
              <w:t xml:space="preserve">, առաջարկում ենք Նախագծի վերնագրում հակիրճ տեղեկատվություն ներառել նաև Նախագծի 2-րդ կետի վերաբերյալ: </w:t>
            </w:r>
          </w:p>
          <w:p w:rsidR="00901E94" w:rsidRDefault="00901E94" w:rsidP="001E0E39">
            <w:pPr>
              <w:spacing w:line="360" w:lineRule="auto"/>
              <w:ind w:firstLine="539"/>
              <w:jc w:val="both"/>
              <w:rPr>
                <w:rFonts w:ascii="GHEA Grapalat" w:hAnsi="GHEA Grapalat" w:cs="Times Armeni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2732A6" w:rsidRDefault="00901E94" w:rsidP="001E0E39">
            <w:pPr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Times Armenian"/>
                <w:sz w:val="20"/>
                <w:szCs w:val="20"/>
                <w:lang w:val="fr-FR"/>
              </w:rPr>
              <w:t>Ընդունվել է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</w:tc>
      </w:tr>
      <w:tr w:rsidR="00901E94" w:rsidRPr="009F27E0" w:rsidTr="00BA4A35">
        <w:trPr>
          <w:trHeight w:val="155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spacing w:line="360" w:lineRule="auto"/>
              <w:ind w:firstLine="539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3225C">
              <w:rPr>
                <w:rFonts w:ascii="GHEA Grapalat" w:hAnsi="GHEA Grapalat"/>
                <w:lang w:val="af-ZA"/>
              </w:rPr>
              <w:t>ՀՀ արդարադատության նախարարություն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Default="00901E94" w:rsidP="001E0E39">
            <w:pPr>
              <w:spacing w:line="360" w:lineRule="auto"/>
              <w:rPr>
                <w:rFonts w:ascii="GHEA Grapalat" w:hAnsi="GHEA Grapalat" w:cs="Times Armenian"/>
                <w:sz w:val="20"/>
                <w:szCs w:val="20"/>
              </w:rPr>
            </w:pPr>
            <w:r w:rsidRPr="00AD20A5">
              <w:rPr>
                <w:rFonts w:ascii="GHEA Grapalat" w:hAnsi="GHEA Grapalat"/>
                <w:lang w:val="af-ZA"/>
              </w:rPr>
              <w:t>Նախագծի 1-ին կետի ենթակետերի համարակալումն անհրաժեշտ է համապատասխանեցնել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AD20A5">
              <w:rPr>
                <w:rFonts w:ascii="GHEA Grapalat" w:hAnsi="GHEA Grapalat"/>
                <w:lang w:val="af-ZA"/>
              </w:rPr>
              <w:lastRenderedPageBreak/>
              <w:t>«Իրավական ակտերի մասին</w:t>
            </w:r>
            <w:r w:rsidRPr="00AD20A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AD20A5">
              <w:rPr>
                <w:rFonts w:ascii="GHEA Grapalat" w:hAnsi="GHEA Grapalat"/>
              </w:rPr>
              <w:t>Հայաստանի</w:t>
            </w:r>
            <w:r w:rsidRPr="00E23DB3">
              <w:rPr>
                <w:rFonts w:ascii="GHEA Grapalat" w:hAnsi="GHEA Grapalat"/>
                <w:lang w:val="af-ZA"/>
              </w:rPr>
              <w:t xml:space="preserve"> </w:t>
            </w:r>
            <w:r w:rsidRPr="00AD20A5">
              <w:rPr>
                <w:rFonts w:ascii="GHEA Grapalat" w:hAnsi="GHEA Grapalat"/>
              </w:rPr>
              <w:t>Հանրապետության</w:t>
            </w:r>
            <w:r w:rsidRPr="00E23DB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օրենքի</w:t>
            </w:r>
            <w:r w:rsidRPr="00E23DB3">
              <w:rPr>
                <w:rFonts w:ascii="GHEA Grapalat" w:hAnsi="GHEA Grapalat"/>
                <w:lang w:val="af-ZA"/>
              </w:rPr>
              <w:t xml:space="preserve">  41-</w:t>
            </w:r>
            <w:r w:rsidRPr="00AD20A5">
              <w:rPr>
                <w:rFonts w:ascii="GHEA Grapalat" w:hAnsi="GHEA Grapalat"/>
              </w:rPr>
              <w:t>րդ</w:t>
            </w:r>
            <w:r w:rsidRPr="00E23DB3">
              <w:rPr>
                <w:rFonts w:ascii="GHEA Grapalat" w:hAnsi="GHEA Grapalat"/>
                <w:lang w:val="af-ZA"/>
              </w:rPr>
              <w:t xml:space="preserve"> </w:t>
            </w:r>
            <w:r w:rsidRPr="00AD20A5">
              <w:rPr>
                <w:rFonts w:ascii="GHEA Grapalat" w:hAnsi="GHEA Grapalat"/>
              </w:rPr>
              <w:t>հոդվածի</w:t>
            </w:r>
            <w:r w:rsidRPr="00E23DB3">
              <w:rPr>
                <w:rFonts w:ascii="GHEA Grapalat" w:hAnsi="GHEA Grapalat"/>
                <w:lang w:val="af-ZA"/>
              </w:rPr>
              <w:t xml:space="preserve"> </w:t>
            </w:r>
            <w:r w:rsidRPr="00AD20A5">
              <w:rPr>
                <w:rFonts w:ascii="GHEA Grapalat" w:hAnsi="GHEA Grapalat"/>
              </w:rPr>
              <w:t>պահանջներին</w:t>
            </w:r>
            <w:r>
              <w:rPr>
                <w:rFonts w:ascii="GHEA Grapalat" w:hAnsi="GHEA Grapalat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Default="00901E94" w:rsidP="001E0E39">
            <w:pPr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Times Armenian"/>
                <w:sz w:val="20"/>
                <w:szCs w:val="20"/>
                <w:lang w:val="fr-FR"/>
              </w:rPr>
              <w:lastRenderedPageBreak/>
              <w:t>Ընդունվել է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</w:tc>
      </w:tr>
      <w:tr w:rsidR="00901E94" w:rsidRPr="009F27E0" w:rsidTr="00BA4A35">
        <w:trPr>
          <w:trHeight w:val="155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901E94" w:rsidRPr="00A3225C" w:rsidRDefault="00901E94" w:rsidP="001E0E39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GHEA Grapalat"/>
                <w:lang w:val="pt-BR"/>
              </w:rPr>
              <w:lastRenderedPageBreak/>
              <w:t>ՀՀ կրթության և գիտության նախարարություն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AD20A5" w:rsidRDefault="00901E94" w:rsidP="001E0E39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Առարկություններ չունի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Default="00901E94" w:rsidP="001E0E39">
            <w:pPr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</w:tc>
      </w:tr>
      <w:tr w:rsidR="00901E94" w:rsidRPr="009F27E0" w:rsidTr="00BA4A35">
        <w:trPr>
          <w:trHeight w:val="155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901E94" w:rsidRDefault="00901E94" w:rsidP="001E0E39">
            <w:pPr>
              <w:spacing w:line="360" w:lineRule="auto"/>
              <w:rPr>
                <w:rFonts w:ascii="GHEA Grapalat" w:hAnsi="GHEA Grapalat" w:cs="GHEA Grapalat"/>
                <w:lang w:val="pt-BR"/>
              </w:rPr>
            </w:pPr>
            <w:r>
              <w:t>&lt;</w:t>
            </w:r>
            <w:r w:rsidRPr="001A4D67">
              <w:rPr>
                <w:rFonts w:ascii="GHEA Grapalat" w:hAnsi="GHEA Grapalat" w:cs="GHEA Grapalat"/>
                <w:lang w:val="pt-BR"/>
              </w:rPr>
              <w:t>Էլեկտրոնային կառավարման, ենթակառուցվածքների ներդրման գրասենյակ&gt;ՓԲԸ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Default="00901E94" w:rsidP="001E0E39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Ներկայացրել է որոշման նախագծի N4 </w:t>
            </w:r>
            <w:r w:rsidRPr="001A4D67">
              <w:rPr>
                <w:rFonts w:ascii="GHEA Grapalat" w:hAnsi="GHEA Grapalat" w:cs="GHEA Grapalat"/>
                <w:lang w:val="pt-BR"/>
              </w:rPr>
              <w:t>հավելվածում նշված սարքավորումների սերիական համարներ</w:t>
            </w:r>
            <w:r>
              <w:rPr>
                <w:rFonts w:ascii="GHEA Grapalat" w:hAnsi="GHEA Grapalat" w:cs="GHEA Grapalat"/>
                <w:lang w:val="pt-BR"/>
              </w:rPr>
              <w:t>ը: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Default="00901E94" w:rsidP="001E0E39">
            <w:pPr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</w:tc>
      </w:tr>
      <w:tr w:rsidR="00901E94" w:rsidRPr="009F27E0" w:rsidTr="00BA4A35">
        <w:trPr>
          <w:trHeight w:val="155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901E94" w:rsidRDefault="00901E94" w:rsidP="001E0E39">
            <w:pPr>
              <w:spacing w:line="360" w:lineRule="auto"/>
            </w:pPr>
            <w:r w:rsidRPr="00846A7B">
              <w:rPr>
                <w:rFonts w:ascii="GHEA Grapalat" w:hAnsi="GHEA Grapalat" w:cs="GHEA Grapalat"/>
                <w:lang w:val="pt-BR"/>
              </w:rPr>
              <w:t>ՀՀ առողջապահության նախարարություն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Default="00901E94" w:rsidP="001E0E39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Առարկություններ չունի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Default="00901E94" w:rsidP="001E0E39">
            <w:pPr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</w:tc>
      </w:tr>
      <w:tr w:rsidR="00901E94" w:rsidRPr="009F27E0" w:rsidTr="00BA4A35">
        <w:trPr>
          <w:trHeight w:val="1550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846A7B" w:rsidRDefault="00901E94" w:rsidP="001E0E39">
            <w:pPr>
              <w:spacing w:line="360" w:lineRule="auto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ՀՀ վերահսկիչ պալատ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Default="00901E94" w:rsidP="001E0E39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Առարկություններ չունի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Default="00901E94" w:rsidP="001E0E39">
            <w:pPr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94" w:rsidRPr="009F27E0" w:rsidRDefault="00901E94" w:rsidP="001E0E39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0"/>
                <w:lang w:val="ro-RO"/>
              </w:rPr>
            </w:pPr>
          </w:p>
        </w:tc>
      </w:tr>
    </w:tbl>
    <w:p w:rsidR="00901E94" w:rsidRPr="002B2062" w:rsidRDefault="00901E94" w:rsidP="00901E94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n-GB"/>
        </w:rPr>
      </w:pPr>
    </w:p>
    <w:p w:rsidR="009E6627" w:rsidRPr="00F110F2" w:rsidRDefault="009E6627" w:rsidP="00B46926">
      <w:pPr>
        <w:tabs>
          <w:tab w:val="left" w:pos="720"/>
        </w:tabs>
        <w:spacing w:line="360" w:lineRule="auto"/>
        <w:ind w:right="118"/>
        <w:jc w:val="both"/>
      </w:pPr>
    </w:p>
    <w:sectPr w:rsidR="009E6627" w:rsidRPr="00F110F2" w:rsidSect="007D2A04">
      <w:pgSz w:w="12240" w:h="15840"/>
      <w:pgMar w:top="567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D9" w:rsidRDefault="006016D9" w:rsidP="009E6627">
      <w:r>
        <w:separator/>
      </w:r>
    </w:p>
  </w:endnote>
  <w:endnote w:type="continuationSeparator" w:id="0">
    <w:p w:rsidR="006016D9" w:rsidRDefault="006016D9" w:rsidP="009E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D9" w:rsidRDefault="006016D9" w:rsidP="009E6627">
      <w:r>
        <w:separator/>
      </w:r>
    </w:p>
  </w:footnote>
  <w:footnote w:type="continuationSeparator" w:id="0">
    <w:p w:rsidR="006016D9" w:rsidRDefault="006016D9" w:rsidP="009E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76C"/>
    <w:multiLevelType w:val="hybridMultilevel"/>
    <w:tmpl w:val="2E1435D8"/>
    <w:lvl w:ilvl="0" w:tplc="04090011">
      <w:start w:val="1"/>
      <w:numFmt w:val="decimal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88408B00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73D2BB6"/>
    <w:multiLevelType w:val="hybridMultilevel"/>
    <w:tmpl w:val="F4726F2A"/>
    <w:lvl w:ilvl="0" w:tplc="2F0645D8">
      <w:start w:val="3"/>
      <w:numFmt w:val="decimal"/>
      <w:lvlText w:val="%1."/>
      <w:lvlJc w:val="left"/>
      <w:pPr>
        <w:ind w:left="70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440E1115"/>
    <w:multiLevelType w:val="hybridMultilevel"/>
    <w:tmpl w:val="024A4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33639"/>
    <w:multiLevelType w:val="hybridMultilevel"/>
    <w:tmpl w:val="F3AC9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EA"/>
    <w:rsid w:val="0000709A"/>
    <w:rsid w:val="00017EC1"/>
    <w:rsid w:val="00024DCF"/>
    <w:rsid w:val="0004112F"/>
    <w:rsid w:val="0006722E"/>
    <w:rsid w:val="00083062"/>
    <w:rsid w:val="000B5BEB"/>
    <w:rsid w:val="000B6A7A"/>
    <w:rsid w:val="000C2C8E"/>
    <w:rsid w:val="000D0762"/>
    <w:rsid w:val="00113E29"/>
    <w:rsid w:val="001276A1"/>
    <w:rsid w:val="00136BCC"/>
    <w:rsid w:val="00143428"/>
    <w:rsid w:val="00174EC6"/>
    <w:rsid w:val="00184DCF"/>
    <w:rsid w:val="0019742A"/>
    <w:rsid w:val="001A0AAF"/>
    <w:rsid w:val="001B1112"/>
    <w:rsid w:val="001C2EAD"/>
    <w:rsid w:val="001E6CA5"/>
    <w:rsid w:val="001F65C1"/>
    <w:rsid w:val="00203295"/>
    <w:rsid w:val="002042AA"/>
    <w:rsid w:val="0020651A"/>
    <w:rsid w:val="002066B6"/>
    <w:rsid w:val="00210FEF"/>
    <w:rsid w:val="00213745"/>
    <w:rsid w:val="00221379"/>
    <w:rsid w:val="00244AF9"/>
    <w:rsid w:val="002612C8"/>
    <w:rsid w:val="00266D81"/>
    <w:rsid w:val="002A083A"/>
    <w:rsid w:val="002B2231"/>
    <w:rsid w:val="002B4D73"/>
    <w:rsid w:val="002B6138"/>
    <w:rsid w:val="002C00A7"/>
    <w:rsid w:val="002C2603"/>
    <w:rsid w:val="002D14FB"/>
    <w:rsid w:val="002E0A48"/>
    <w:rsid w:val="00321E88"/>
    <w:rsid w:val="00331B8A"/>
    <w:rsid w:val="00346F1C"/>
    <w:rsid w:val="00356FD9"/>
    <w:rsid w:val="00395C6D"/>
    <w:rsid w:val="003A0A0F"/>
    <w:rsid w:val="003A7086"/>
    <w:rsid w:val="003C4E14"/>
    <w:rsid w:val="003D17E5"/>
    <w:rsid w:val="003F19D0"/>
    <w:rsid w:val="0041195C"/>
    <w:rsid w:val="00411A22"/>
    <w:rsid w:val="0042355E"/>
    <w:rsid w:val="00433537"/>
    <w:rsid w:val="00436A0A"/>
    <w:rsid w:val="00444144"/>
    <w:rsid w:val="004611A1"/>
    <w:rsid w:val="004740D0"/>
    <w:rsid w:val="004B6086"/>
    <w:rsid w:val="004B6706"/>
    <w:rsid w:val="004C2AE5"/>
    <w:rsid w:val="004D674B"/>
    <w:rsid w:val="004D6ECA"/>
    <w:rsid w:val="004E1848"/>
    <w:rsid w:val="004E5C6B"/>
    <w:rsid w:val="00504A78"/>
    <w:rsid w:val="00513FB8"/>
    <w:rsid w:val="00524015"/>
    <w:rsid w:val="00540DC6"/>
    <w:rsid w:val="00580CE2"/>
    <w:rsid w:val="00586FEE"/>
    <w:rsid w:val="00591138"/>
    <w:rsid w:val="00596FEC"/>
    <w:rsid w:val="005A4AB1"/>
    <w:rsid w:val="005F1ECE"/>
    <w:rsid w:val="005F36C4"/>
    <w:rsid w:val="006016D9"/>
    <w:rsid w:val="00602F82"/>
    <w:rsid w:val="00607736"/>
    <w:rsid w:val="00615DD7"/>
    <w:rsid w:val="006523A6"/>
    <w:rsid w:val="00673159"/>
    <w:rsid w:val="006737C0"/>
    <w:rsid w:val="00675EF4"/>
    <w:rsid w:val="006818A5"/>
    <w:rsid w:val="0068668A"/>
    <w:rsid w:val="00693858"/>
    <w:rsid w:val="006A2DB9"/>
    <w:rsid w:val="006B196A"/>
    <w:rsid w:val="006C7552"/>
    <w:rsid w:val="006C7877"/>
    <w:rsid w:val="006D03B1"/>
    <w:rsid w:val="006D28BC"/>
    <w:rsid w:val="006F3F1A"/>
    <w:rsid w:val="006F73F7"/>
    <w:rsid w:val="00710FA7"/>
    <w:rsid w:val="00712E73"/>
    <w:rsid w:val="00722A2F"/>
    <w:rsid w:val="00740B2F"/>
    <w:rsid w:val="0075103E"/>
    <w:rsid w:val="007840BA"/>
    <w:rsid w:val="007B6C65"/>
    <w:rsid w:val="007D2A04"/>
    <w:rsid w:val="007D5001"/>
    <w:rsid w:val="007D79A2"/>
    <w:rsid w:val="007E6FF2"/>
    <w:rsid w:val="007F03A1"/>
    <w:rsid w:val="007F27DA"/>
    <w:rsid w:val="00810FB4"/>
    <w:rsid w:val="00813308"/>
    <w:rsid w:val="008146DF"/>
    <w:rsid w:val="00821CDC"/>
    <w:rsid w:val="008222CD"/>
    <w:rsid w:val="0084017A"/>
    <w:rsid w:val="00866153"/>
    <w:rsid w:val="00881607"/>
    <w:rsid w:val="00887DE4"/>
    <w:rsid w:val="00893506"/>
    <w:rsid w:val="00893A53"/>
    <w:rsid w:val="00895540"/>
    <w:rsid w:val="008A1F00"/>
    <w:rsid w:val="008E7428"/>
    <w:rsid w:val="008F6C1C"/>
    <w:rsid w:val="00900262"/>
    <w:rsid w:val="00901E94"/>
    <w:rsid w:val="00912554"/>
    <w:rsid w:val="009341FF"/>
    <w:rsid w:val="00943306"/>
    <w:rsid w:val="00947AEA"/>
    <w:rsid w:val="009621D6"/>
    <w:rsid w:val="00994C21"/>
    <w:rsid w:val="009D26E0"/>
    <w:rsid w:val="009D2944"/>
    <w:rsid w:val="009D5562"/>
    <w:rsid w:val="009E4A3D"/>
    <w:rsid w:val="009E6627"/>
    <w:rsid w:val="009E7E28"/>
    <w:rsid w:val="00A0779E"/>
    <w:rsid w:val="00A10DDB"/>
    <w:rsid w:val="00A166F8"/>
    <w:rsid w:val="00A42E11"/>
    <w:rsid w:val="00A45467"/>
    <w:rsid w:val="00A75DFE"/>
    <w:rsid w:val="00A842A8"/>
    <w:rsid w:val="00A85452"/>
    <w:rsid w:val="00A968D9"/>
    <w:rsid w:val="00AA241B"/>
    <w:rsid w:val="00AB5CF8"/>
    <w:rsid w:val="00AC5480"/>
    <w:rsid w:val="00AC6862"/>
    <w:rsid w:val="00AE490B"/>
    <w:rsid w:val="00AF6CF3"/>
    <w:rsid w:val="00B06D8E"/>
    <w:rsid w:val="00B15810"/>
    <w:rsid w:val="00B24EE3"/>
    <w:rsid w:val="00B3215A"/>
    <w:rsid w:val="00B46926"/>
    <w:rsid w:val="00B4763F"/>
    <w:rsid w:val="00B64E93"/>
    <w:rsid w:val="00B73091"/>
    <w:rsid w:val="00B73514"/>
    <w:rsid w:val="00B851EA"/>
    <w:rsid w:val="00BA4A35"/>
    <w:rsid w:val="00BA727D"/>
    <w:rsid w:val="00BB5A49"/>
    <w:rsid w:val="00BF354A"/>
    <w:rsid w:val="00C34C9D"/>
    <w:rsid w:val="00C64BC7"/>
    <w:rsid w:val="00C77174"/>
    <w:rsid w:val="00C77CAD"/>
    <w:rsid w:val="00CB2E8C"/>
    <w:rsid w:val="00CE447C"/>
    <w:rsid w:val="00CF73E9"/>
    <w:rsid w:val="00D10233"/>
    <w:rsid w:val="00D15130"/>
    <w:rsid w:val="00D27460"/>
    <w:rsid w:val="00D30FCE"/>
    <w:rsid w:val="00D46989"/>
    <w:rsid w:val="00D5083C"/>
    <w:rsid w:val="00D635BC"/>
    <w:rsid w:val="00D665F4"/>
    <w:rsid w:val="00D92997"/>
    <w:rsid w:val="00D96E40"/>
    <w:rsid w:val="00D97A4A"/>
    <w:rsid w:val="00DA3849"/>
    <w:rsid w:val="00DB750F"/>
    <w:rsid w:val="00DF667E"/>
    <w:rsid w:val="00E31A0E"/>
    <w:rsid w:val="00E4607D"/>
    <w:rsid w:val="00E70426"/>
    <w:rsid w:val="00E763B7"/>
    <w:rsid w:val="00ED3AFC"/>
    <w:rsid w:val="00EE0A55"/>
    <w:rsid w:val="00F110F2"/>
    <w:rsid w:val="00F224BF"/>
    <w:rsid w:val="00F23207"/>
    <w:rsid w:val="00F61397"/>
    <w:rsid w:val="00F67A4E"/>
    <w:rsid w:val="00F73546"/>
    <w:rsid w:val="00F8282B"/>
    <w:rsid w:val="00F87F3C"/>
    <w:rsid w:val="00F919B2"/>
    <w:rsid w:val="00FA74A2"/>
    <w:rsid w:val="00FF25C6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7A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6818A5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6818A5"/>
    <w:rPr>
      <w:rFonts w:ascii="Arial Armenian" w:hAnsi="Arial Armenian"/>
      <w:sz w:val="22"/>
      <w:szCs w:val="22"/>
      <w:lang w:val="en-US"/>
    </w:rPr>
  </w:style>
  <w:style w:type="character" w:styleId="Strong">
    <w:name w:val="Strong"/>
    <w:qFormat/>
    <w:rsid w:val="009E6627"/>
    <w:rPr>
      <w:b/>
      <w:bCs/>
    </w:rPr>
  </w:style>
  <w:style w:type="paragraph" w:styleId="BalloonText">
    <w:name w:val="Balloon Text"/>
    <w:basedOn w:val="Normal"/>
    <w:link w:val="BalloonTextChar"/>
    <w:rsid w:val="00CF7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73E9"/>
    <w:rPr>
      <w:rFonts w:ascii="Tahoma" w:hAnsi="Tahoma" w:cs="Tahoma"/>
      <w:sz w:val="16"/>
      <w:szCs w:val="16"/>
      <w:lang w:val="en-US" w:eastAsia="en-US"/>
    </w:rPr>
  </w:style>
  <w:style w:type="paragraph" w:styleId="List">
    <w:name w:val="List"/>
    <w:basedOn w:val="Normal"/>
    <w:rsid w:val="00901E94"/>
    <w:pPr>
      <w:widowControl w:val="0"/>
      <w:ind w:left="360" w:hanging="36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7A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6818A5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6818A5"/>
    <w:rPr>
      <w:rFonts w:ascii="Arial Armenian" w:hAnsi="Arial Armenian"/>
      <w:sz w:val="22"/>
      <w:szCs w:val="22"/>
      <w:lang w:val="en-US"/>
    </w:rPr>
  </w:style>
  <w:style w:type="character" w:styleId="Strong">
    <w:name w:val="Strong"/>
    <w:qFormat/>
    <w:rsid w:val="009E6627"/>
    <w:rPr>
      <w:b/>
      <w:bCs/>
    </w:rPr>
  </w:style>
  <w:style w:type="paragraph" w:styleId="BalloonText">
    <w:name w:val="Balloon Text"/>
    <w:basedOn w:val="Normal"/>
    <w:link w:val="BalloonTextChar"/>
    <w:rsid w:val="00CF7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73E9"/>
    <w:rPr>
      <w:rFonts w:ascii="Tahoma" w:hAnsi="Tahoma" w:cs="Tahoma"/>
      <w:sz w:val="16"/>
      <w:szCs w:val="16"/>
      <w:lang w:val="en-US" w:eastAsia="en-US"/>
    </w:rPr>
  </w:style>
  <w:style w:type="paragraph" w:styleId="List">
    <w:name w:val="List"/>
    <w:basedOn w:val="Normal"/>
    <w:rsid w:val="00901E94"/>
    <w:pPr>
      <w:widowControl w:val="0"/>
      <w:ind w:left="360" w:hanging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0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PSMP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Arpine Asatryan</cp:lastModifiedBy>
  <cp:revision>15</cp:revision>
  <cp:lastPrinted>2016-09-23T12:04:00Z</cp:lastPrinted>
  <dcterms:created xsi:type="dcterms:W3CDTF">2016-09-23T12:37:00Z</dcterms:created>
  <dcterms:modified xsi:type="dcterms:W3CDTF">2016-09-24T07:35:00Z</dcterms:modified>
</cp:coreProperties>
</file>