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01" w:rsidRPr="00E1231A" w:rsidRDefault="00B01901" w:rsidP="00B01901">
      <w:pPr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E1231A">
        <w:rPr>
          <w:rFonts w:ascii="GHEA Grapalat" w:eastAsia="Times New Roman" w:hAnsi="GHEA Grapalat" w:cs="Sylfaen"/>
          <w:b/>
          <w:sz w:val="24"/>
          <w:szCs w:val="24"/>
          <w:lang w:val="af-ZA"/>
        </w:rPr>
        <w:t>ՀԱՅԱՍՏԱՆԻՀԱՆՐԱՊԵՏՈՒԹՅԱՆԿԱՌԱՎԱՐՈՒԹՅՈՒՆ</w:t>
      </w:r>
    </w:p>
    <w:p w:rsidR="00B01901" w:rsidRPr="00E1231A" w:rsidRDefault="00B01901" w:rsidP="00B01901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B01901" w:rsidRPr="00E1231A" w:rsidRDefault="00B01901" w:rsidP="00B01901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1231A">
        <w:rPr>
          <w:rFonts w:ascii="GHEA Grapalat" w:hAnsi="GHEA Grapalat" w:cs="Sylfaen"/>
          <w:b/>
          <w:sz w:val="24"/>
          <w:szCs w:val="24"/>
          <w:lang w:val="af-ZA"/>
        </w:rPr>
        <w:t>ՈՐՈ</w:t>
      </w:r>
      <w:r w:rsidR="00782374" w:rsidRPr="00E1231A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="00782374" w:rsidRPr="00E1231A">
        <w:rPr>
          <w:rFonts w:ascii="GHEA Grapalat" w:hAnsi="GHEA Grapalat" w:cs="Sylfaen"/>
          <w:b/>
          <w:sz w:val="24"/>
          <w:szCs w:val="24"/>
          <w:lang w:val="en-US"/>
        </w:rPr>
        <w:t>ՈՒՄ</w:t>
      </w:r>
    </w:p>
    <w:p w:rsidR="00B01901" w:rsidRPr="00E1231A" w:rsidRDefault="00B01901" w:rsidP="00B01901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B01901" w:rsidRPr="00B739BC" w:rsidRDefault="00B01901" w:rsidP="00B01901">
      <w:pPr>
        <w:ind w:firstLine="601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1231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....2017</w:t>
      </w:r>
      <w:r w:rsidRPr="00E1231A">
        <w:rPr>
          <w:rFonts w:ascii="GHEA Grapalat" w:eastAsia="Times New Roman" w:hAnsi="GHEA Grapalat" w:cs="Sylfaen"/>
          <w:b/>
          <w:bCs/>
          <w:sz w:val="24"/>
          <w:szCs w:val="24"/>
        </w:rPr>
        <w:t>թվականի</w:t>
      </w:r>
      <w:r w:rsidRPr="00E1231A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№</w:t>
      </w:r>
      <w:r w:rsidRPr="00E1231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.....</w:t>
      </w:r>
      <w:r w:rsidR="00B739B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bookmarkStart w:id="0" w:name="_GoBack"/>
      <w:bookmarkEnd w:id="0"/>
    </w:p>
    <w:p w:rsidR="0064670D" w:rsidRPr="00B01901" w:rsidRDefault="0064670D">
      <w:pPr>
        <w:rPr>
          <w:rFonts w:ascii="Sylfaen" w:hAnsi="Sylfaen"/>
          <w:lang w:val="af-ZA"/>
        </w:rPr>
      </w:pPr>
    </w:p>
    <w:p w:rsidR="00B01901" w:rsidRPr="00DF79C8" w:rsidRDefault="00DF79C8" w:rsidP="00B01901">
      <w:pPr>
        <w:pStyle w:val="mechtex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ԱՐԴԱՐԱԴԱՏՈՒԹՅԱՆ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ԴԱՏԱԻՐԱՎԱԿԱՆ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ԳՐԱՍԵՆՅԱԿ</w:t>
      </w:r>
      <w:r w:rsidRPr="00DF79C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8A17EA" w:rsidRPr="008A17EA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ՀԻՄՆԱՐԿԻՆ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Fonts w:ascii="GHEA Grapalat" w:hAnsi="GHEA Grapalat"/>
          <w:sz w:val="24"/>
          <w:szCs w:val="24"/>
          <w:lang w:val="hy-AM"/>
        </w:rPr>
        <w:t>«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ԱՋԱԿՑՈՒԹՅՈՒՆ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ԿԱՌԱՎԱՐՈՒԹՅԱՆԸ</w:t>
      </w:r>
      <w:r w:rsidRPr="00DF79C8">
        <w:rPr>
          <w:rFonts w:ascii="GHEA Grapalat" w:hAnsi="GHEA Grapalat"/>
          <w:sz w:val="24"/>
          <w:szCs w:val="24"/>
          <w:lang w:val="hy-AM"/>
        </w:rPr>
        <w:t>,</w:t>
      </w:r>
      <w:r w:rsidR="008A17EA" w:rsidRPr="008A17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ՀԱԿԱԿՈՌՈՒՊՑԻՈՆ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ՌԱԶՄԱՎԱՐՈՒԹՅԱՆ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ԻՐԱԿԱՆԱՑՄԱՆՄ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ԻՋՈՑՈՎ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8A17EA" w:rsidRPr="008A17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ԲԱՐԵԼԱՎԵԼՈՒ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ՕՐԵՆՍԴՐԱԿԱՆ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D717F">
        <w:rPr>
          <w:rFonts w:ascii="GHEA Grapalat" w:hAnsi="GHEA Grapalat" w:cs="Arial"/>
          <w:sz w:val="24"/>
          <w:szCs w:val="24"/>
          <w:lang w:val="hy-AM"/>
        </w:rPr>
        <w:t>ԵՎ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A17EA">
        <w:rPr>
          <w:rFonts w:ascii="GHEA Grapalat" w:hAnsi="GHEA Grapalat" w:cs="Arial"/>
          <w:sz w:val="24"/>
          <w:szCs w:val="24"/>
          <w:lang w:val="hy-AM"/>
        </w:rPr>
        <w:t>ԿԱՐԳԱՎՈՐ</w:t>
      </w:r>
      <w:r w:rsidR="008A17EA">
        <w:rPr>
          <w:rFonts w:ascii="GHEA Grapalat" w:hAnsi="GHEA Grapalat" w:cs="Arial"/>
          <w:sz w:val="24"/>
          <w:szCs w:val="24"/>
        </w:rPr>
        <w:t>Ի</w:t>
      </w:r>
      <w:r w:rsidRPr="00DF79C8">
        <w:rPr>
          <w:rFonts w:ascii="GHEA Grapalat" w:hAnsi="GHEA Grapalat" w:cs="Arial"/>
          <w:sz w:val="24"/>
          <w:szCs w:val="24"/>
          <w:lang w:val="hy-AM"/>
        </w:rPr>
        <w:t>Չ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ԴԱՇՏԸ</w:t>
      </w:r>
      <w:r w:rsidRPr="00DF79C8">
        <w:rPr>
          <w:rFonts w:ascii="GHEA Grapalat" w:hAnsi="GHEA Grapalat"/>
          <w:sz w:val="24"/>
          <w:szCs w:val="24"/>
          <w:lang w:val="hy-AM"/>
        </w:rPr>
        <w:t>`</w:t>
      </w:r>
      <w:r w:rsidR="008A17EA" w:rsidRPr="008A17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ԱՋԱԿՑԵԼՈՒ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ԱԶԴԱՐԱՐՆԵՐԻ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ՊԱՇՏՊԱՆՈՒԹՅԱՆ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="008A17EA" w:rsidRPr="008A17E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F79C8">
        <w:rPr>
          <w:rFonts w:ascii="GHEA Grapalat" w:hAnsi="GHEA Grapalat" w:cs="Arial"/>
          <w:sz w:val="24"/>
          <w:szCs w:val="24"/>
          <w:lang w:val="hy-AM"/>
        </w:rPr>
        <w:t>ՍՏԵՂԾՄԱՆԸ</w:t>
      </w:r>
      <w:r w:rsidRPr="00DF79C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ԴՐԱՄԱՇՆՈՐՀԱՅԻՆ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ԾՐԱԳՐԻ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ԱՐՏԱԲՅՈՒՋԵՏԱՅԻՆ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ՀԱՇԻՎ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ԲԱՑԵԼՈՒ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ԹՈՒՅԼՏՎՈՒԹՅՈՒՆ </w:t>
      </w:r>
      <w:r w:rsidR="00EB455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ՏԱԼՈՒ</w:t>
      </w:r>
      <w:r w:rsidR="008A17EA" w:rsidRPr="008A17E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F79C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EB4557" w:rsidRDefault="00EB4557" w:rsidP="00EB4557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B4557" w:rsidRPr="003F64A5" w:rsidRDefault="00EB4557" w:rsidP="00EB4557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de-DE"/>
        </w:rPr>
      </w:pPr>
      <w:r w:rsidRPr="003F64A5">
        <w:rPr>
          <w:rFonts w:ascii="GHEA Grapalat" w:hAnsi="GHEA Grapalat"/>
          <w:sz w:val="24"/>
          <w:szCs w:val="24"/>
          <w:lang w:val="de-DE"/>
        </w:rPr>
        <w:t>«Հայաստանի Հանրապետության բյուջետային համակարգի մասին» Հա</w:t>
      </w:r>
      <w:r w:rsidRPr="003F64A5">
        <w:rPr>
          <w:rFonts w:ascii="GHEA Grapalat" w:hAnsi="GHEA Grapalat"/>
          <w:sz w:val="24"/>
          <w:szCs w:val="24"/>
          <w:lang w:val="de-DE"/>
        </w:rPr>
        <w:softHyphen/>
        <w:t>յաստանի Հանրապետության օրենքի 15-րդ հոդվածի 9-րդ մասին համապատասխան` Հայաստանի Հանրապետության կառավարությունը  ո ր ո շ ու մ   է.</w:t>
      </w:r>
    </w:p>
    <w:p w:rsidR="00EB4557" w:rsidRPr="001B0F1B" w:rsidRDefault="00EB4557" w:rsidP="001B0F1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de-DE"/>
        </w:rPr>
      </w:pPr>
      <w:r w:rsidRPr="001B0F1B">
        <w:rPr>
          <w:rFonts w:ascii="GHEA Grapalat" w:eastAsia="Times New Roman" w:hAnsi="GHEA Grapalat" w:cs="Times New Roman"/>
          <w:sz w:val="24"/>
          <w:szCs w:val="24"/>
          <w:lang w:val="de-DE"/>
        </w:rPr>
        <w:t xml:space="preserve">Թույլատրել Հայաստանի Հանրապետության արդարադատության նախարարության «Դատաիրավական ծրագրերի իրականացման գրասենյակ» պետական հիմնարկին իրեն սպասարկող Հայաստանի Հանրապետության ֆինանսների նախարարության գանձապետական ստորաբաժանումում բացել արտաբյուջետային հաշիվ` Միացյալ թագավորության արտաքին գործերի նախարարության կողմից  «Աջակցություն Հայաստանի Կառավարությանը, հակակոռուպցիոն ռազմավարության իրականացման միջոցով` բարելավելու օրենսդրական եւ կարգավորիչ դաշտը` աջակցելու ազդարարների արդյունավետ պաշտպանության համակարգի ստեղծմանը»  ծրագիրն իրականացնելու նպատակով տրամադրվող դրամաշնորհային միջոցների տնօրինման համար: </w:t>
      </w:r>
    </w:p>
    <w:p w:rsidR="00EB4557" w:rsidRPr="001B0F1B" w:rsidRDefault="00EB4557" w:rsidP="001B0F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de-DE"/>
        </w:rPr>
      </w:pPr>
      <w:r w:rsidRPr="001B0F1B">
        <w:rPr>
          <w:rFonts w:ascii="GHEA Grapalat" w:eastAsia="Times New Roman" w:hAnsi="GHEA Grapalat" w:cs="Times New Roman"/>
          <w:sz w:val="24"/>
          <w:szCs w:val="24"/>
          <w:lang w:val="de-DE"/>
        </w:rPr>
        <w:t>Արտաբյուջետային հաշվի գործողության ժամկետը մինչև 2018 թվականի մարտի 31-ն է:</w:t>
      </w:r>
    </w:p>
    <w:p w:rsidR="00EB4557" w:rsidRDefault="00EB4557" w:rsidP="00EB4557">
      <w:pPr>
        <w:spacing w:line="360" w:lineRule="auto"/>
        <w:ind w:firstLine="540"/>
        <w:jc w:val="both"/>
        <w:rPr>
          <w:rFonts w:ascii="GHEA Grapalat" w:hAnsi="GHEA Grapalat"/>
          <w:lang w:val="de-DE"/>
        </w:rPr>
      </w:pPr>
    </w:p>
    <w:p w:rsidR="00EB4557" w:rsidRDefault="00EB4557" w:rsidP="00EB4557">
      <w:pPr>
        <w:spacing w:line="360" w:lineRule="auto"/>
        <w:ind w:firstLine="540"/>
        <w:jc w:val="both"/>
        <w:rPr>
          <w:rFonts w:ascii="GHEA Grapalat" w:hAnsi="GHEA Grapalat"/>
          <w:lang w:val="de-DE"/>
        </w:rPr>
      </w:pPr>
    </w:p>
    <w:p w:rsidR="00EB4557" w:rsidRPr="004E099B" w:rsidRDefault="00EB4557" w:rsidP="00EB4557">
      <w:pPr>
        <w:spacing w:line="276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de-DE"/>
        </w:rPr>
      </w:pP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>Հայաստանի Հանրապետության</w:t>
      </w:r>
    </w:p>
    <w:p w:rsidR="00EB4557" w:rsidRPr="004E099B" w:rsidRDefault="00EB4557" w:rsidP="00EB4557">
      <w:pPr>
        <w:spacing w:line="276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de-DE"/>
        </w:rPr>
      </w:pP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  <w:t>վարչապետ</w:t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  <w:t xml:space="preserve">    Կ. Կարապետյան</w:t>
      </w:r>
    </w:p>
    <w:p w:rsidR="00EB4557" w:rsidRPr="004E099B" w:rsidRDefault="00EB4557" w:rsidP="00EB4557">
      <w:pPr>
        <w:spacing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de-DE"/>
        </w:rPr>
      </w:pP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>2017թ. .....................</w:t>
      </w:r>
    </w:p>
    <w:p w:rsidR="00B01901" w:rsidRDefault="00EB4557" w:rsidP="004E099B">
      <w:pPr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</w:r>
      <w:r w:rsidRPr="004E099B">
        <w:rPr>
          <w:rFonts w:ascii="GHEA Grapalat" w:eastAsia="Times New Roman" w:hAnsi="GHEA Grapalat" w:cs="Times New Roman"/>
          <w:sz w:val="24"/>
          <w:szCs w:val="24"/>
          <w:lang w:val="de-DE"/>
        </w:rPr>
        <w:tab/>
        <w:t>Երևան</w:t>
      </w:r>
    </w:p>
    <w:p w:rsidR="00DF79C8" w:rsidRPr="006125AA" w:rsidRDefault="00DF79C8" w:rsidP="00B42692">
      <w:pPr>
        <w:spacing w:after="120" w:line="360" w:lineRule="auto"/>
        <w:ind w:firstLine="709"/>
        <w:rPr>
          <w:rFonts w:ascii="Sylfaen" w:hAnsi="Sylfaen"/>
          <w:sz w:val="24"/>
          <w:szCs w:val="24"/>
          <w:lang w:val="af-ZA"/>
        </w:rPr>
      </w:pPr>
    </w:p>
    <w:sectPr w:rsidR="00DF79C8" w:rsidRPr="006125AA" w:rsidSect="0064670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AB" w:rsidRDefault="00F17EAB" w:rsidP="00782374">
      <w:r>
        <w:separator/>
      </w:r>
    </w:p>
  </w:endnote>
  <w:endnote w:type="continuationSeparator" w:id="0">
    <w:p w:rsidR="00F17EAB" w:rsidRDefault="00F17EAB" w:rsidP="0078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AB" w:rsidRDefault="00F17EAB" w:rsidP="00782374">
      <w:r>
        <w:separator/>
      </w:r>
    </w:p>
  </w:footnote>
  <w:footnote w:type="continuationSeparator" w:id="0">
    <w:p w:rsidR="00F17EAB" w:rsidRDefault="00F17EAB" w:rsidP="00782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74" w:rsidRPr="00782374" w:rsidRDefault="00782374">
    <w:pPr>
      <w:pStyle w:val="Header"/>
      <w:rPr>
        <w:rFonts w:ascii="Sylfaen" w:hAnsi="Sylfaen"/>
        <w:lang w:val="en-US"/>
      </w:rPr>
    </w:pPr>
    <w:r>
      <w:rPr>
        <w:rFonts w:ascii="Sylfaen" w:hAnsi="Sylfaen"/>
        <w:lang w:val="en-US"/>
      </w:rPr>
      <w:t>ՆԱԽԱԳԻԾ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3EBC"/>
    <w:multiLevelType w:val="hybridMultilevel"/>
    <w:tmpl w:val="2E68D926"/>
    <w:lvl w:ilvl="0" w:tplc="12A460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901"/>
    <w:rsid w:val="00045DC8"/>
    <w:rsid w:val="000515CF"/>
    <w:rsid w:val="000651DB"/>
    <w:rsid w:val="00172ECE"/>
    <w:rsid w:val="001B0F1B"/>
    <w:rsid w:val="001B2D8C"/>
    <w:rsid w:val="0023246B"/>
    <w:rsid w:val="00364BDC"/>
    <w:rsid w:val="00385176"/>
    <w:rsid w:val="003A0F89"/>
    <w:rsid w:val="003F64A5"/>
    <w:rsid w:val="004670E2"/>
    <w:rsid w:val="004E099B"/>
    <w:rsid w:val="004E25B6"/>
    <w:rsid w:val="00606FEE"/>
    <w:rsid w:val="006125AA"/>
    <w:rsid w:val="0064670D"/>
    <w:rsid w:val="00685177"/>
    <w:rsid w:val="00782374"/>
    <w:rsid w:val="007E239D"/>
    <w:rsid w:val="008430CB"/>
    <w:rsid w:val="008856D8"/>
    <w:rsid w:val="0088788D"/>
    <w:rsid w:val="008A17EA"/>
    <w:rsid w:val="0095089E"/>
    <w:rsid w:val="00A13790"/>
    <w:rsid w:val="00A85236"/>
    <w:rsid w:val="00B01901"/>
    <w:rsid w:val="00B27436"/>
    <w:rsid w:val="00B42692"/>
    <w:rsid w:val="00B739BC"/>
    <w:rsid w:val="00B8488F"/>
    <w:rsid w:val="00BD717F"/>
    <w:rsid w:val="00C84437"/>
    <w:rsid w:val="00CE4E3F"/>
    <w:rsid w:val="00D32682"/>
    <w:rsid w:val="00DE298F"/>
    <w:rsid w:val="00DF79C8"/>
    <w:rsid w:val="00E1231A"/>
    <w:rsid w:val="00E65883"/>
    <w:rsid w:val="00E65EA6"/>
    <w:rsid w:val="00EB4557"/>
    <w:rsid w:val="00ED07A2"/>
    <w:rsid w:val="00F07B04"/>
    <w:rsid w:val="00F17EAB"/>
    <w:rsid w:val="00F3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01"/>
    <w:pPr>
      <w:spacing w:after="0" w:line="240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01901"/>
    <w:rPr>
      <w:b/>
      <w:bCs/>
    </w:rPr>
  </w:style>
  <w:style w:type="paragraph" w:customStyle="1" w:styleId="mechtex">
    <w:name w:val="mechtex"/>
    <w:basedOn w:val="Normal"/>
    <w:link w:val="mechtexChar"/>
    <w:rsid w:val="00B01901"/>
    <w:pPr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B01901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B01901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link w:val="norm"/>
    <w:locked/>
    <w:rsid w:val="00B01901"/>
    <w:rPr>
      <w:rFonts w:ascii="Arial Armenian" w:eastAsia="Times New Roman" w:hAnsi="Arial Armenian" w:cs="Times New Roman"/>
      <w:lang w:val="en-US" w:eastAsia="ru-RU"/>
    </w:rPr>
  </w:style>
  <w:style w:type="paragraph" w:styleId="NormalWeb">
    <w:name w:val="Normal (Web)"/>
    <w:basedOn w:val="Normal"/>
    <w:uiPriority w:val="99"/>
    <w:unhideWhenUsed/>
    <w:rsid w:val="003A0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2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374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82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374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1B0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01"/>
    <w:pPr>
      <w:spacing w:after="0" w:line="240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01901"/>
    <w:rPr>
      <w:b/>
      <w:bCs/>
    </w:rPr>
  </w:style>
  <w:style w:type="paragraph" w:customStyle="1" w:styleId="mechtex">
    <w:name w:val="mechtex"/>
    <w:basedOn w:val="Normal"/>
    <w:link w:val="mechtexChar"/>
    <w:rsid w:val="00B01901"/>
    <w:pPr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B01901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B01901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link w:val="norm"/>
    <w:locked/>
    <w:rsid w:val="00B01901"/>
    <w:rPr>
      <w:rFonts w:ascii="Arial Armenian" w:eastAsia="Times New Roman" w:hAnsi="Arial Armenian" w:cs="Times New Roman"/>
      <w:lang w:val="en-US" w:eastAsia="ru-RU"/>
    </w:rPr>
  </w:style>
  <w:style w:type="paragraph" w:styleId="NormalWeb">
    <w:name w:val="Normal (Web)"/>
    <w:basedOn w:val="Normal"/>
    <w:uiPriority w:val="99"/>
    <w:unhideWhenUsed/>
    <w:rsid w:val="003A0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2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374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82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374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1B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Garik Nadiryan</cp:lastModifiedBy>
  <cp:revision>8</cp:revision>
  <cp:lastPrinted>2017-07-31T06:35:00Z</cp:lastPrinted>
  <dcterms:created xsi:type="dcterms:W3CDTF">2017-07-31T17:07:00Z</dcterms:created>
  <dcterms:modified xsi:type="dcterms:W3CDTF">2017-08-23T04:30:00Z</dcterms:modified>
</cp:coreProperties>
</file>