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F7" w:rsidRDefault="008D73F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7"/>
          <w:szCs w:val="27"/>
        </w:rPr>
      </w:pPr>
    </w:p>
    <w:p w:rsidR="008D73F7" w:rsidRDefault="008D73F7" w:rsidP="008D73F7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 w:cs="Sylfaen"/>
          <w:b/>
          <w:bCs/>
          <w:color w:val="000000"/>
          <w:sz w:val="27"/>
          <w:szCs w:val="27"/>
        </w:rPr>
      </w:pPr>
      <w:r>
        <w:rPr>
          <w:rFonts w:ascii="GHEA Grapalat" w:hAnsi="GHEA Grapalat" w:cs="Sylfaen"/>
          <w:b/>
          <w:bCs/>
          <w:color w:val="000000"/>
          <w:sz w:val="27"/>
          <w:szCs w:val="27"/>
        </w:rPr>
        <w:t>ՆԱԽԱԳԻԾ</w:t>
      </w:r>
    </w:p>
    <w:p w:rsidR="008D73F7" w:rsidRDefault="008D73F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7"/>
          <w:szCs w:val="27"/>
        </w:rPr>
      </w:pPr>
    </w:p>
    <w:p w:rsidR="008D73F7" w:rsidRDefault="008D73F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7"/>
          <w:szCs w:val="27"/>
        </w:rPr>
      </w:pPr>
    </w:p>
    <w:p w:rsidR="008D73F7" w:rsidRDefault="008D73F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7"/>
          <w:szCs w:val="27"/>
        </w:rPr>
      </w:pP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D7DD0">
        <w:rPr>
          <w:rFonts w:ascii="GHEA Grapalat" w:hAnsi="GHEA Grapalat" w:cs="Sylfaen"/>
          <w:b/>
          <w:bCs/>
          <w:color w:val="000000"/>
          <w:sz w:val="27"/>
          <w:szCs w:val="27"/>
        </w:rPr>
        <w:t>ՀԱՅԱՍՏԱՆԻ</w:t>
      </w:r>
      <w:r w:rsidRPr="008D7DD0">
        <w:rPr>
          <w:rFonts w:ascii="GHEA Grapalat" w:hAnsi="GHEA Grapalat"/>
          <w:b/>
          <w:bCs/>
          <w:color w:val="000000"/>
          <w:sz w:val="27"/>
          <w:szCs w:val="27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7"/>
          <w:szCs w:val="27"/>
        </w:rPr>
        <w:t>ՀԱՆՐԱՊԵՏՈՒԹՅԱՆ</w:t>
      </w:r>
      <w:r w:rsidRPr="008D7DD0">
        <w:rPr>
          <w:rFonts w:ascii="GHEA Grapalat" w:hAnsi="GHEA Grapalat"/>
          <w:b/>
          <w:bCs/>
          <w:color w:val="000000"/>
          <w:sz w:val="27"/>
          <w:szCs w:val="27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7"/>
          <w:szCs w:val="27"/>
        </w:rPr>
        <w:t>ԿԱՌԱՎԱՐՈՒԹՅՈՒՆ</w:t>
      </w: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D7DD0">
        <w:rPr>
          <w:rFonts w:ascii="GHEA Grapalat" w:hAnsi="GHEA Grapalat" w:cs="Sylfaen"/>
          <w:b/>
          <w:bCs/>
          <w:color w:val="000000"/>
          <w:sz w:val="36"/>
          <w:szCs w:val="36"/>
        </w:rPr>
        <w:t>Ո</w:t>
      </w:r>
      <w:r w:rsidRPr="008D7DD0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36"/>
          <w:szCs w:val="36"/>
        </w:rPr>
        <w:t>Ր</w:t>
      </w:r>
      <w:r w:rsidRPr="008D7DD0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36"/>
          <w:szCs w:val="36"/>
        </w:rPr>
        <w:t>Ո</w:t>
      </w:r>
      <w:r w:rsidRPr="008D7DD0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36"/>
          <w:szCs w:val="36"/>
        </w:rPr>
        <w:t>Շ</w:t>
      </w:r>
      <w:r w:rsidRPr="008D7DD0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36"/>
          <w:szCs w:val="36"/>
        </w:rPr>
        <w:t>ՈՒ</w:t>
      </w:r>
      <w:r w:rsidRPr="008D7DD0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36"/>
          <w:szCs w:val="36"/>
        </w:rPr>
        <w:t>Մ</w:t>
      </w: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8D7DD0">
        <w:rPr>
          <w:rFonts w:ascii="GHEA Grapalat" w:hAnsi="GHEA Grapalat"/>
          <w:color w:val="000000"/>
          <w:sz w:val="21"/>
          <w:szCs w:val="21"/>
        </w:rPr>
        <w:t xml:space="preserve">2013 </w:t>
      </w:r>
      <w:r w:rsidRPr="008D7DD0">
        <w:rPr>
          <w:rFonts w:ascii="GHEA Grapalat" w:hAnsi="GHEA Grapalat" w:cs="Sylfaen"/>
          <w:color w:val="000000"/>
          <w:sz w:val="21"/>
          <w:szCs w:val="21"/>
        </w:rPr>
        <w:t>թվականի</w:t>
      </w:r>
      <w:r w:rsidRPr="008D7DD0">
        <w:rPr>
          <w:rFonts w:ascii="GHEA Grapalat" w:hAnsi="GHEA Grapalat"/>
          <w:color w:val="000000"/>
          <w:sz w:val="21"/>
          <w:szCs w:val="21"/>
        </w:rPr>
        <w:t xml:space="preserve"> N …………-</w:t>
      </w:r>
      <w:r w:rsidRPr="008D7DD0">
        <w:rPr>
          <w:rFonts w:ascii="GHEA Grapalat" w:hAnsi="GHEA Grapalat" w:cs="Sylfaen"/>
          <w:color w:val="000000"/>
          <w:sz w:val="21"/>
          <w:szCs w:val="21"/>
        </w:rPr>
        <w:t>Ն</w:t>
      </w: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8D7DD0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Sylfaen"/>
          <w:b/>
          <w:bCs/>
          <w:color w:val="000000"/>
          <w:sz w:val="21"/>
          <w:szCs w:val="21"/>
        </w:rPr>
      </w:pP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ՀԱՅԱՍՏԱՆԻ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ՀԱՆՐԱՊԵՏՈՒԹՅԱՆ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ԿԱՌԱՎԱՐՈՒԹՅԱՆ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2011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ԹՎԱԿԱՆԻ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ԱՊՐԻԼԻ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28-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Ի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N 461-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Ն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ՈՐՈՇՄԱՆ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ՄԵՋ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ՓՈՓՈԽՈՒԹՅՈՒՆՆԵՐ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ԵՎ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ԼՐԱՑՈՒՄ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ՆԵՐ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ԿԱՏԱՐԵԼՈՒ</w:t>
      </w:r>
      <w:r w:rsidRPr="008D7DD0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ՄԱՍԻՆ</w:t>
      </w: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8D7DD0">
        <w:rPr>
          <w:rFonts w:ascii="GHEA Grapalat" w:hAnsi="GHEA Grapalat" w:cs="Sylfaen"/>
          <w:b/>
          <w:bCs/>
          <w:color w:val="000000"/>
          <w:sz w:val="21"/>
          <w:szCs w:val="21"/>
        </w:rPr>
        <w:t>-----------------------------------------------------------------------------------------------</w:t>
      </w:r>
    </w:p>
    <w:p w:rsidR="00802987" w:rsidRPr="008D7DD0" w:rsidRDefault="00802987" w:rsidP="00802987">
      <w:pPr>
        <w:pStyle w:val="NormalWeb"/>
        <w:spacing w:before="0" w:beforeAutospacing="0" w:after="0" w:afterAutospacing="0"/>
        <w:ind w:firstLine="171"/>
        <w:jc w:val="both"/>
        <w:rPr>
          <w:rStyle w:val="Strong"/>
          <w:rFonts w:ascii="GHEA Grapalat" w:hAnsi="GHEA Grapalat" w:cs="Sylfaen"/>
          <w:b w:val="0"/>
          <w:sz w:val="22"/>
          <w:szCs w:val="22"/>
        </w:rPr>
      </w:pPr>
    </w:p>
    <w:p w:rsidR="00802987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b/>
          <w:bCs/>
          <w:i/>
          <w:iCs/>
          <w:color w:val="000000"/>
          <w:sz w:val="21"/>
          <w:szCs w:val="21"/>
        </w:rPr>
      </w:pPr>
      <w:proofErr w:type="gramStart"/>
      <w:r w:rsidRPr="008D7DD0">
        <w:rPr>
          <w:rFonts w:ascii="GHEA Grapalat" w:hAnsi="GHEA Grapalat" w:cs="Sylfaen"/>
          <w:color w:val="000000"/>
          <w:sz w:val="21"/>
          <w:szCs w:val="21"/>
        </w:rPr>
        <w:t>Հայաստանի</w:t>
      </w:r>
      <w:r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Pr="008D7DD0">
        <w:rPr>
          <w:rFonts w:ascii="GHEA Grapalat" w:hAnsi="GHEA Grapalat" w:cs="Sylfaen"/>
          <w:color w:val="000000"/>
          <w:sz w:val="21"/>
          <w:szCs w:val="21"/>
        </w:rPr>
        <w:t>Հանրապետության</w:t>
      </w:r>
      <w:r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Pr="008D7DD0">
        <w:rPr>
          <w:rFonts w:ascii="GHEA Grapalat" w:hAnsi="GHEA Grapalat" w:cs="Sylfaen"/>
          <w:color w:val="000000"/>
          <w:sz w:val="21"/>
          <w:szCs w:val="21"/>
        </w:rPr>
        <w:t>կառավարությունը</w:t>
      </w:r>
      <w:r w:rsidRPr="008D7DD0">
        <w:rPr>
          <w:rFonts w:ascii="Times New Roman" w:hAnsi="Times New Roman"/>
          <w:color w:val="000000"/>
          <w:sz w:val="21"/>
          <w:szCs w:val="21"/>
        </w:rPr>
        <w:t> </w:t>
      </w:r>
      <w:r w:rsidRPr="008D7DD0">
        <w:rPr>
          <w:rFonts w:ascii="GHEA Grapalat" w:hAnsi="GHEA Grapalat" w:cs="Sylfaen"/>
          <w:b/>
          <w:bCs/>
          <w:i/>
          <w:iCs/>
          <w:color w:val="000000"/>
          <w:sz w:val="21"/>
          <w:szCs w:val="21"/>
        </w:rPr>
        <w:t>որոշում</w:t>
      </w:r>
      <w:r w:rsidRPr="008D7DD0">
        <w:rPr>
          <w:rFonts w:ascii="GHEA Grapalat" w:hAnsi="GHEA Grapalat"/>
          <w:b/>
          <w:bCs/>
          <w:i/>
          <w:iCs/>
          <w:color w:val="000000"/>
          <w:sz w:val="21"/>
          <w:szCs w:val="21"/>
          <w:lang w:val="ru-RU"/>
        </w:rPr>
        <w:t xml:space="preserve"> </w:t>
      </w:r>
      <w:r w:rsidRPr="008D7DD0">
        <w:rPr>
          <w:rFonts w:ascii="GHEA Grapalat" w:hAnsi="GHEA Grapalat" w:cs="Sylfaen"/>
          <w:b/>
          <w:bCs/>
          <w:i/>
          <w:iCs/>
          <w:color w:val="000000"/>
          <w:sz w:val="21"/>
          <w:szCs w:val="21"/>
        </w:rPr>
        <w:t>է</w:t>
      </w:r>
      <w:r w:rsidRPr="008D7DD0">
        <w:rPr>
          <w:rFonts w:ascii="GHEA Grapalat" w:hAnsi="GHEA Grapalat"/>
          <w:b/>
          <w:bCs/>
          <w:i/>
          <w:iCs/>
          <w:color w:val="000000"/>
          <w:sz w:val="21"/>
          <w:szCs w:val="21"/>
          <w:lang w:val="ru-RU"/>
        </w:rPr>
        <w:t>.</w:t>
      </w:r>
      <w:proofErr w:type="gramEnd"/>
    </w:p>
    <w:p w:rsidR="00877D02" w:rsidRPr="00877D02" w:rsidRDefault="00877D02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</w:p>
    <w:p w:rsidR="00802987" w:rsidRPr="008D7DD0" w:rsidRDefault="0054156F" w:rsidP="0080298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ru-RU"/>
        </w:rPr>
      </w:pPr>
      <w:r>
        <w:rPr>
          <w:rFonts w:ascii="GHEA Grapalat" w:hAnsi="GHEA Grapalat"/>
          <w:color w:val="000000"/>
          <w:sz w:val="21"/>
          <w:szCs w:val="21"/>
        </w:rPr>
        <w:t xml:space="preserve"> </w:t>
      </w:r>
      <w:r w:rsidR="006F6015">
        <w:rPr>
          <w:rFonts w:ascii="GHEA Grapalat" w:hAnsi="GHEA Grapalat"/>
          <w:color w:val="000000"/>
          <w:sz w:val="21"/>
          <w:szCs w:val="21"/>
        </w:rPr>
        <w:t>1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CF24E5">
        <w:rPr>
          <w:rFonts w:ascii="GHEA Grapalat" w:hAnsi="GHEA Grapalat"/>
          <w:color w:val="000000"/>
          <w:sz w:val="21"/>
          <w:szCs w:val="21"/>
        </w:rPr>
        <w:t xml:space="preserve">Համաձայն  </w:t>
      </w:r>
      <w:r w:rsidR="00CF24E5" w:rsidRPr="008D7DD0">
        <w:rPr>
          <w:rFonts w:ascii="GHEA Grapalat" w:hAnsi="GHEA Grapalat" w:cs="Sylfaen"/>
          <w:color w:val="000000"/>
          <w:sz w:val="21"/>
          <w:szCs w:val="21"/>
        </w:rPr>
        <w:t>Հայաստանի</w:t>
      </w:r>
      <w:r w:rsidR="00CF24E5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CF24E5" w:rsidRPr="008D7DD0">
        <w:rPr>
          <w:rFonts w:ascii="GHEA Grapalat" w:hAnsi="GHEA Grapalat" w:cs="Sylfaen"/>
          <w:color w:val="000000"/>
          <w:sz w:val="21"/>
          <w:szCs w:val="21"/>
        </w:rPr>
        <w:t>Հանրապետության</w:t>
      </w:r>
      <w:r w:rsidR="007F3720">
        <w:rPr>
          <w:rFonts w:ascii="GHEA Grapalat" w:hAnsi="GHEA Grapalat" w:cs="Sylfaen"/>
          <w:color w:val="000000"/>
          <w:sz w:val="21"/>
          <w:szCs w:val="21"/>
        </w:rPr>
        <w:t xml:space="preserve"> և</w:t>
      </w:r>
      <w:r w:rsidR="00CF24E5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CF24E5" w:rsidRPr="008D7DD0">
        <w:rPr>
          <w:rFonts w:ascii="GHEA Grapalat" w:hAnsi="GHEA Grapalat" w:cs="Sylfaen"/>
          <w:color w:val="000000"/>
          <w:sz w:val="21"/>
          <w:szCs w:val="21"/>
        </w:rPr>
        <w:t>Գյուղատնտեսության</w:t>
      </w:r>
      <w:r w:rsidR="00CF24E5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CF24E5" w:rsidRPr="008D7DD0">
        <w:rPr>
          <w:rFonts w:ascii="GHEA Grapalat" w:hAnsi="GHEA Grapalat" w:cs="Sylfaen"/>
          <w:color w:val="000000"/>
          <w:sz w:val="21"/>
          <w:szCs w:val="21"/>
        </w:rPr>
        <w:t>զարգացման</w:t>
      </w:r>
      <w:r w:rsidR="00CF24E5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CF24E5" w:rsidRPr="008D7DD0">
        <w:rPr>
          <w:rFonts w:ascii="GHEA Grapalat" w:hAnsi="GHEA Grapalat" w:cs="Sylfaen"/>
          <w:color w:val="000000"/>
          <w:sz w:val="21"/>
          <w:szCs w:val="21"/>
        </w:rPr>
        <w:t>միջազգային</w:t>
      </w:r>
      <w:r w:rsidR="00CF24E5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CF24E5" w:rsidRPr="008D7DD0">
        <w:rPr>
          <w:rFonts w:ascii="GHEA Grapalat" w:hAnsi="GHEA Grapalat" w:cs="Sylfaen"/>
          <w:color w:val="000000"/>
          <w:sz w:val="21"/>
          <w:szCs w:val="21"/>
        </w:rPr>
        <w:t>հիմնադրամի</w:t>
      </w:r>
      <w:r w:rsidR="00CF24E5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CF24E5" w:rsidRPr="008D7DD0">
        <w:rPr>
          <w:rFonts w:ascii="GHEA Grapalat" w:hAnsi="GHEA Grapalat" w:cs="Sylfaen"/>
          <w:color w:val="000000"/>
          <w:sz w:val="21"/>
          <w:szCs w:val="21"/>
        </w:rPr>
        <w:t>միջև</w:t>
      </w:r>
      <w:r w:rsidR="00CF24E5">
        <w:rPr>
          <w:rFonts w:ascii="GHEA Grapalat" w:hAnsi="GHEA Grapalat" w:cs="Sylfaen"/>
          <w:color w:val="000000"/>
          <w:sz w:val="21"/>
          <w:szCs w:val="21"/>
        </w:rPr>
        <w:t xml:space="preserve"> 2010 թվականին ն</w:t>
      </w:r>
      <w:r w:rsidR="007F3720">
        <w:rPr>
          <w:rFonts w:ascii="GHEA Grapalat" w:hAnsi="GHEA Grapalat" w:cs="Sylfaen"/>
          <w:color w:val="000000"/>
          <w:sz w:val="21"/>
          <w:szCs w:val="21"/>
        </w:rPr>
        <w:t>ոյեմբերի 30-ին ստորագրված ու 2011</w:t>
      </w:r>
      <w:r w:rsidR="00CF24E5">
        <w:rPr>
          <w:rFonts w:ascii="GHEA Grapalat" w:hAnsi="GHEA Grapalat" w:cs="Sylfaen"/>
          <w:color w:val="000000"/>
          <w:sz w:val="21"/>
          <w:szCs w:val="21"/>
        </w:rPr>
        <w:t xml:space="preserve"> թվականի ապրիլի 15-ին  Հայաստանի Հանրապետության Ազգ</w:t>
      </w:r>
      <w:r w:rsidR="007F3720">
        <w:rPr>
          <w:rFonts w:ascii="GHEA Grapalat" w:hAnsi="GHEA Grapalat" w:cs="Sylfaen"/>
          <w:color w:val="000000"/>
          <w:sz w:val="21"/>
          <w:szCs w:val="21"/>
        </w:rPr>
        <w:t>ային ժողովի կողմից վավերցված &lt;&lt;</w:t>
      </w:r>
      <w:r w:rsidR="00CF24E5">
        <w:rPr>
          <w:rFonts w:ascii="GHEA Grapalat" w:hAnsi="GHEA Grapalat" w:cs="Sylfaen"/>
          <w:color w:val="000000"/>
          <w:sz w:val="21"/>
          <w:szCs w:val="21"/>
        </w:rPr>
        <w:t>Գյուղական կարողությունների  ստեղծում&gt;&gt;  ծրագրի ֆինանսավորմ</w:t>
      </w:r>
      <w:r w:rsidR="007F3720">
        <w:rPr>
          <w:rFonts w:ascii="GHEA Grapalat" w:hAnsi="GHEA Grapalat" w:cs="Sylfaen"/>
          <w:color w:val="000000"/>
          <w:sz w:val="21"/>
          <w:szCs w:val="21"/>
        </w:rPr>
        <w:t xml:space="preserve">ան մասին համաձայնագրի Գ բաժնով և </w:t>
      </w:r>
      <w:r w:rsidR="00CF24E5">
        <w:rPr>
          <w:rFonts w:ascii="GHEA Grapalat" w:hAnsi="GHEA Grapalat" w:cs="Sylfaen"/>
          <w:color w:val="000000"/>
          <w:sz w:val="21"/>
          <w:szCs w:val="21"/>
        </w:rPr>
        <w:t xml:space="preserve"> Ե բաժնի 2-րդ կետի &lt;&lt;ա&gt;&gt; ենթակետով </w:t>
      </w:r>
      <w:r w:rsidR="007F3720">
        <w:rPr>
          <w:rFonts w:ascii="GHEA Grapalat" w:hAnsi="GHEA Grapalat" w:cs="Sylfaen"/>
          <w:color w:val="000000"/>
          <w:sz w:val="21"/>
          <w:szCs w:val="21"/>
        </w:rPr>
        <w:t>սահմանված դրույթների, ինչպես նաև</w:t>
      </w:r>
      <w:r w:rsidR="00CF24E5">
        <w:rPr>
          <w:rFonts w:ascii="GHEA Grapalat" w:hAnsi="GHEA Grapalat" w:cs="Sylfaen"/>
          <w:color w:val="000000"/>
          <w:sz w:val="21"/>
          <w:szCs w:val="21"/>
        </w:rPr>
        <w:t xml:space="preserve"> &lt;&lt; Իրավական ակտերի մասին&gt;&gt; Հայաստանի Հանրապետության   օրենքի 70-</w:t>
      </w:r>
      <w:r w:rsidR="007F3720">
        <w:rPr>
          <w:rFonts w:ascii="GHEA Grapalat" w:hAnsi="GHEA Grapalat" w:cs="Sylfaen"/>
          <w:color w:val="000000"/>
          <w:sz w:val="21"/>
          <w:szCs w:val="21"/>
        </w:rPr>
        <w:t>րդ հոդված 1-ին մասին դրույթների</w:t>
      </w:r>
      <w:r w:rsidR="00CF24E5">
        <w:rPr>
          <w:rFonts w:ascii="GHEA Grapalat" w:hAnsi="GHEA Grapalat"/>
          <w:color w:val="000000"/>
          <w:sz w:val="21"/>
          <w:szCs w:val="21"/>
        </w:rPr>
        <w:t xml:space="preserve"> `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Հայաստանի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Հանրապետության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կառավարության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2011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թվականի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ապրիլի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28-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«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Հայաստանի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Հանրապետության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և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Գյուղատնտեսության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զարգացման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միջազգային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հիմնադրամի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միջև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2010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թվականի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նոյեմբերի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30-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ին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ստորագրված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«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Գյուղական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կարողությունների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ստեղծում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»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ծրագրի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ֆինանսավորման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մասին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համաձայնագիրն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ուժի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մեջ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մտնելու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միջոցառումների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մասին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» 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>N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461-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որոշման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>մեջ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>կատարել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>հետևյալ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>փոփոխությունները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>և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>լրացումները</w:t>
      </w:r>
      <w:r w:rsidR="00802987" w:rsidRPr="008D7DD0">
        <w:rPr>
          <w:rFonts w:ascii="GHEA Grapalat" w:hAnsi="GHEA Grapalat"/>
          <w:color w:val="000000"/>
          <w:sz w:val="21"/>
          <w:szCs w:val="21"/>
          <w:lang w:val="ru-RU"/>
        </w:rPr>
        <w:t>`</w:t>
      </w:r>
    </w:p>
    <w:p w:rsidR="00E941BB" w:rsidRPr="00E941BB" w:rsidRDefault="00802987" w:rsidP="00E941B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1"/>
          <w:szCs w:val="21"/>
          <w:lang w:val="ru-RU"/>
        </w:rPr>
      </w:pPr>
      <w:r w:rsidRPr="005E7B0C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54156F">
        <w:rPr>
          <w:rFonts w:ascii="GHEA Grapalat" w:hAnsi="GHEA Grapalat"/>
          <w:color w:val="000000"/>
          <w:sz w:val="21"/>
          <w:szCs w:val="21"/>
        </w:rPr>
        <w:t>Ո</w:t>
      </w:r>
      <w:r w:rsidRPr="005E7B0C">
        <w:rPr>
          <w:rFonts w:ascii="GHEA Grapalat" w:hAnsi="GHEA Grapalat"/>
          <w:color w:val="000000"/>
          <w:sz w:val="21"/>
          <w:szCs w:val="21"/>
        </w:rPr>
        <w:t>ոշման</w:t>
      </w:r>
      <w:r w:rsidRPr="005E7B0C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Pr="005E7B0C">
        <w:rPr>
          <w:rFonts w:ascii="GHEA Grapalat" w:hAnsi="GHEA Grapalat"/>
          <w:color w:val="000000"/>
          <w:sz w:val="21"/>
          <w:szCs w:val="21"/>
        </w:rPr>
        <w:t>N</w:t>
      </w:r>
      <w:r w:rsidRPr="005E7B0C">
        <w:rPr>
          <w:rFonts w:ascii="GHEA Grapalat" w:hAnsi="GHEA Grapalat"/>
          <w:color w:val="000000"/>
          <w:sz w:val="21"/>
          <w:szCs w:val="21"/>
          <w:lang w:val="ru-RU"/>
        </w:rPr>
        <w:t xml:space="preserve"> 1 </w:t>
      </w:r>
      <w:r w:rsidR="0029204F">
        <w:rPr>
          <w:rFonts w:ascii="GHEA Grapalat" w:hAnsi="GHEA Grapalat" w:cs="Sylfaen"/>
          <w:color w:val="000000"/>
          <w:sz w:val="21"/>
          <w:szCs w:val="21"/>
        </w:rPr>
        <w:t>հավելվածով հաստատված Ձևը</w:t>
      </w:r>
      <w:r w:rsidRPr="005E7B0C">
        <w:rPr>
          <w:rFonts w:ascii="GHEA Grapalat" w:hAnsi="GHEA Grapalat" w:cs="Sylfaen"/>
          <w:color w:val="000000"/>
          <w:sz w:val="21"/>
          <w:szCs w:val="21"/>
          <w:lang w:val="ru-RU"/>
        </w:rPr>
        <w:t xml:space="preserve"> </w:t>
      </w:r>
      <w:r w:rsidRPr="005E7B0C">
        <w:rPr>
          <w:rFonts w:ascii="GHEA Grapalat" w:hAnsi="GHEA Grapalat" w:cs="Sylfaen"/>
          <w:color w:val="000000"/>
          <w:sz w:val="21"/>
          <w:szCs w:val="21"/>
        </w:rPr>
        <w:t>շարադրել</w:t>
      </w:r>
      <w:r w:rsidRPr="005E7B0C">
        <w:rPr>
          <w:rFonts w:ascii="GHEA Grapalat" w:hAnsi="GHEA Grapalat" w:cs="Sylfaen"/>
          <w:color w:val="000000"/>
          <w:sz w:val="21"/>
          <w:szCs w:val="21"/>
          <w:lang w:val="ru-RU"/>
        </w:rPr>
        <w:t xml:space="preserve"> </w:t>
      </w:r>
      <w:r w:rsidRPr="005E7B0C">
        <w:rPr>
          <w:rFonts w:ascii="GHEA Grapalat" w:hAnsi="GHEA Grapalat" w:cs="Sylfaen"/>
          <w:color w:val="000000"/>
          <w:sz w:val="21"/>
          <w:szCs w:val="21"/>
        </w:rPr>
        <w:t>նոր</w:t>
      </w:r>
      <w:r w:rsidRPr="005E7B0C">
        <w:rPr>
          <w:rFonts w:ascii="GHEA Grapalat" w:hAnsi="GHEA Grapalat" w:cs="Sylfaen"/>
          <w:color w:val="000000"/>
          <w:sz w:val="21"/>
          <w:szCs w:val="21"/>
          <w:lang w:val="ru-RU"/>
        </w:rPr>
        <w:t xml:space="preserve"> </w:t>
      </w:r>
      <w:r w:rsidRPr="005E7B0C">
        <w:rPr>
          <w:rFonts w:ascii="GHEA Grapalat" w:hAnsi="GHEA Grapalat" w:cs="Sylfaen"/>
          <w:color w:val="000000"/>
          <w:sz w:val="21"/>
          <w:szCs w:val="21"/>
        </w:rPr>
        <w:t>խմբագրությամբ</w:t>
      </w:r>
      <w:r w:rsidRPr="005E7B0C">
        <w:rPr>
          <w:rFonts w:ascii="GHEA Grapalat" w:hAnsi="GHEA Grapalat" w:cs="Sylfaen"/>
          <w:color w:val="000000"/>
          <w:sz w:val="21"/>
          <w:szCs w:val="21"/>
          <w:lang w:val="ru-RU"/>
        </w:rPr>
        <w:t xml:space="preserve">` </w:t>
      </w:r>
      <w:r w:rsidRPr="005E7B0C">
        <w:rPr>
          <w:rFonts w:ascii="GHEA Grapalat" w:hAnsi="GHEA Grapalat" w:cs="Sylfaen"/>
          <w:color w:val="000000"/>
          <w:sz w:val="21"/>
          <w:szCs w:val="21"/>
        </w:rPr>
        <w:t>համաձայն</w:t>
      </w:r>
      <w:r w:rsidRPr="005E7B0C">
        <w:rPr>
          <w:rFonts w:ascii="GHEA Grapalat" w:hAnsi="GHEA Grapalat" w:cs="Sylfaen"/>
          <w:color w:val="000000"/>
          <w:sz w:val="21"/>
          <w:szCs w:val="21"/>
          <w:lang w:val="ru-RU"/>
        </w:rPr>
        <w:t xml:space="preserve"> </w:t>
      </w:r>
      <w:r w:rsidRPr="005E7B0C">
        <w:rPr>
          <w:rFonts w:ascii="GHEA Grapalat" w:hAnsi="GHEA Grapalat" w:cs="Sylfaen"/>
          <w:color w:val="000000"/>
          <w:sz w:val="21"/>
          <w:szCs w:val="21"/>
        </w:rPr>
        <w:t>N</w:t>
      </w:r>
      <w:r w:rsidRPr="005E7B0C">
        <w:rPr>
          <w:rFonts w:ascii="GHEA Grapalat" w:hAnsi="GHEA Grapalat" w:cs="Sylfaen"/>
          <w:color w:val="000000"/>
          <w:sz w:val="21"/>
          <w:szCs w:val="21"/>
          <w:lang w:val="ru-RU"/>
        </w:rPr>
        <w:t xml:space="preserve"> 1 </w:t>
      </w:r>
      <w:r w:rsidRPr="005E7B0C">
        <w:rPr>
          <w:rFonts w:ascii="GHEA Grapalat" w:hAnsi="GHEA Grapalat" w:cs="Sylfaen"/>
          <w:color w:val="000000"/>
          <w:sz w:val="21"/>
          <w:szCs w:val="21"/>
        </w:rPr>
        <w:t>հավելվածի</w:t>
      </w:r>
      <w:r w:rsidRPr="005E7B0C">
        <w:rPr>
          <w:rFonts w:ascii="GHEA Grapalat" w:hAnsi="GHEA Grapalat" w:cs="Sylfaen"/>
          <w:color w:val="000000"/>
          <w:sz w:val="21"/>
          <w:szCs w:val="21"/>
          <w:lang w:val="ru-RU"/>
        </w:rPr>
        <w:t xml:space="preserve">: </w:t>
      </w:r>
    </w:p>
    <w:p w:rsidR="00676B10" w:rsidRPr="00B03168" w:rsidRDefault="00E941BB" w:rsidP="00B0316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 w:cs="Sylfaen"/>
          <w:lang w:val="af-ZA"/>
        </w:rPr>
        <w:t>2</w:t>
      </w:r>
      <w:r w:rsidRPr="00B03168">
        <w:rPr>
          <w:rFonts w:ascii="GHEA Grapalat" w:hAnsi="GHEA Grapalat"/>
          <w:color w:val="000000"/>
          <w:sz w:val="21"/>
          <w:szCs w:val="21"/>
          <w:lang w:val="ru-RU"/>
        </w:rPr>
        <w:t>. Կառավարության աշխատակազմի &lt;&lt;Գյուղական տարածքների տնտեսական զարգացման</w:t>
      </w:r>
      <w:r w:rsidR="00877D02">
        <w:rPr>
          <w:rFonts w:ascii="GHEA Grapalat" w:hAnsi="GHEA Grapalat"/>
          <w:color w:val="000000"/>
          <w:sz w:val="21"/>
          <w:szCs w:val="21"/>
          <w:lang w:val="ru-RU"/>
        </w:rPr>
        <w:t xml:space="preserve"> ծրագրերի իրականացման գրասենյակ</w:t>
      </w:r>
      <w:r w:rsidRPr="00B03168">
        <w:rPr>
          <w:rFonts w:ascii="GHEA Grapalat" w:hAnsi="GHEA Grapalat"/>
          <w:color w:val="000000"/>
          <w:sz w:val="21"/>
          <w:szCs w:val="21"/>
          <w:lang w:val="ru-RU"/>
        </w:rPr>
        <w:t xml:space="preserve">&gt;&gt; պետական հիմնարկի  </w:t>
      </w:r>
      <w:r w:rsidR="00676B10" w:rsidRPr="00B03168">
        <w:rPr>
          <w:rFonts w:ascii="GHEA Grapalat" w:hAnsi="GHEA Grapalat"/>
          <w:color w:val="000000"/>
          <w:sz w:val="21"/>
          <w:szCs w:val="21"/>
          <w:lang w:val="ru-RU"/>
        </w:rPr>
        <w:t>&lt;&lt;</w:t>
      </w:r>
      <w:r w:rsidR="0029204F" w:rsidRPr="00B03168">
        <w:rPr>
          <w:rFonts w:ascii="GHEA Grapalat" w:hAnsi="GHEA Grapalat"/>
          <w:color w:val="000000"/>
          <w:sz w:val="21"/>
          <w:szCs w:val="21"/>
          <w:lang w:val="ru-RU"/>
        </w:rPr>
        <w:t>Զարգացման</w:t>
      </w:r>
      <w:r w:rsidR="00676B10" w:rsidRPr="00B03168">
        <w:rPr>
          <w:rFonts w:ascii="GHEA Grapalat" w:hAnsi="GHEA Grapalat"/>
          <w:color w:val="000000"/>
          <w:sz w:val="21"/>
          <w:szCs w:val="21"/>
          <w:lang w:val="ru-RU"/>
        </w:rPr>
        <w:t>&gt;&gt;</w:t>
      </w:r>
      <w:r w:rsidR="0029204F" w:rsidRPr="00B03168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676B10" w:rsidRPr="00B03168">
        <w:rPr>
          <w:rFonts w:ascii="GHEA Grapalat" w:hAnsi="GHEA Grapalat"/>
          <w:color w:val="000000"/>
          <w:sz w:val="21"/>
          <w:szCs w:val="21"/>
          <w:lang w:val="ru-RU"/>
        </w:rPr>
        <w:t>&lt;&lt;</w:t>
      </w:r>
      <w:r w:rsidR="0029204F" w:rsidRPr="00B03168">
        <w:rPr>
          <w:rFonts w:ascii="GHEA Grapalat" w:hAnsi="GHEA Grapalat"/>
          <w:color w:val="000000"/>
          <w:sz w:val="21"/>
          <w:szCs w:val="21"/>
          <w:lang w:val="ru-RU"/>
        </w:rPr>
        <w:t>Մոնիտորինգի և ազդեցության գնահատման</w:t>
      </w:r>
      <w:r w:rsidR="00676B10" w:rsidRPr="00B03168">
        <w:rPr>
          <w:rFonts w:ascii="GHEA Grapalat" w:hAnsi="GHEA Grapalat"/>
          <w:color w:val="000000"/>
          <w:sz w:val="21"/>
          <w:szCs w:val="21"/>
          <w:lang w:val="ru-RU"/>
        </w:rPr>
        <w:t>&gt;&gt;</w:t>
      </w:r>
      <w:r w:rsidR="0029204F" w:rsidRPr="00B03168">
        <w:rPr>
          <w:rFonts w:ascii="GHEA Grapalat" w:hAnsi="GHEA Grapalat"/>
          <w:color w:val="000000"/>
          <w:sz w:val="21"/>
          <w:szCs w:val="21"/>
          <w:lang w:val="ru-RU"/>
        </w:rPr>
        <w:t xml:space="preserve"> և </w:t>
      </w:r>
      <w:r w:rsidR="00676B10" w:rsidRPr="00B03168">
        <w:rPr>
          <w:rFonts w:ascii="GHEA Grapalat" w:hAnsi="GHEA Grapalat"/>
          <w:color w:val="000000"/>
          <w:sz w:val="21"/>
          <w:szCs w:val="21"/>
          <w:lang w:val="ru-RU"/>
        </w:rPr>
        <w:t>&lt;&lt;</w:t>
      </w:r>
      <w:r w:rsidR="0029204F" w:rsidRPr="00B03168">
        <w:rPr>
          <w:rFonts w:ascii="GHEA Grapalat" w:hAnsi="GHEA Grapalat"/>
          <w:color w:val="000000"/>
          <w:sz w:val="21"/>
          <w:szCs w:val="21"/>
          <w:lang w:val="ru-RU"/>
        </w:rPr>
        <w:t xml:space="preserve">Ծրագրերի բաղադրիչների </w:t>
      </w:r>
      <w:r w:rsidR="0029204F" w:rsidRPr="00B03168">
        <w:rPr>
          <w:rFonts w:ascii="GHEA Grapalat" w:hAnsi="GHEA Grapalat"/>
          <w:color w:val="000000"/>
          <w:sz w:val="21"/>
          <w:szCs w:val="21"/>
          <w:lang w:val="ru-RU"/>
        </w:rPr>
        <w:lastRenderedPageBreak/>
        <w:t>համակարգման</w:t>
      </w:r>
      <w:r w:rsidR="00676B10" w:rsidRPr="00B03168">
        <w:rPr>
          <w:rFonts w:ascii="GHEA Grapalat" w:hAnsi="GHEA Grapalat"/>
          <w:color w:val="000000"/>
          <w:sz w:val="21"/>
          <w:szCs w:val="21"/>
          <w:lang w:val="ru-RU"/>
        </w:rPr>
        <w:t>&gt;&gt;</w:t>
      </w:r>
      <w:r w:rsidR="0029204F" w:rsidRPr="00B03168">
        <w:rPr>
          <w:rFonts w:ascii="GHEA Grapalat" w:hAnsi="GHEA Grapalat"/>
          <w:color w:val="000000"/>
          <w:sz w:val="21"/>
          <w:szCs w:val="21"/>
          <w:lang w:val="ru-RU"/>
        </w:rPr>
        <w:t xml:space="preserve"> </w:t>
      </w:r>
      <w:r w:rsidR="00B03168">
        <w:rPr>
          <w:rFonts w:ascii="GHEA Grapalat" w:hAnsi="GHEA Grapalat"/>
          <w:color w:val="000000"/>
          <w:sz w:val="21"/>
          <w:szCs w:val="21"/>
          <w:lang w:val="ru-RU"/>
        </w:rPr>
        <w:t>բաժիններ</w:t>
      </w:r>
      <w:r w:rsidR="00B03168">
        <w:rPr>
          <w:rFonts w:ascii="GHEA Grapalat" w:hAnsi="GHEA Grapalat"/>
          <w:color w:val="000000"/>
          <w:sz w:val="21"/>
          <w:szCs w:val="21"/>
        </w:rPr>
        <w:t>ը</w:t>
      </w:r>
      <w:r w:rsidR="00676B10" w:rsidRPr="00B03168">
        <w:rPr>
          <w:rFonts w:ascii="GHEA Grapalat" w:hAnsi="GHEA Grapalat"/>
          <w:color w:val="000000"/>
          <w:sz w:val="21"/>
          <w:szCs w:val="21"/>
          <w:lang w:val="ru-RU"/>
        </w:rPr>
        <w:t xml:space="preserve"> միաձուլման ձևով վերակազմակերպել` ստեղծելով &lt;&lt;</w:t>
      </w:r>
      <w:r w:rsidR="00877D02">
        <w:rPr>
          <w:rFonts w:ascii="GHEA Grapalat" w:hAnsi="GHEA Grapalat"/>
          <w:color w:val="000000"/>
          <w:sz w:val="21"/>
          <w:szCs w:val="21"/>
          <w:lang w:val="ru-RU"/>
        </w:rPr>
        <w:t>Մոնիտորինգի և գնահատման, ծրագր</w:t>
      </w:r>
      <w:r w:rsidR="00877D02">
        <w:rPr>
          <w:rFonts w:ascii="GHEA Grapalat" w:hAnsi="GHEA Grapalat"/>
          <w:color w:val="000000"/>
          <w:sz w:val="21"/>
          <w:szCs w:val="21"/>
        </w:rPr>
        <w:t>երի</w:t>
      </w:r>
      <w:r w:rsidR="00676B10" w:rsidRPr="00B03168">
        <w:rPr>
          <w:rFonts w:ascii="GHEA Grapalat" w:hAnsi="GHEA Grapalat"/>
          <w:color w:val="000000"/>
          <w:sz w:val="21"/>
          <w:szCs w:val="21"/>
          <w:lang w:val="ru-RU"/>
        </w:rPr>
        <w:t xml:space="preserve"> համակարգման, զարգացման&gt;&gt;  բաժին</w:t>
      </w:r>
      <w:r w:rsidR="00B03168">
        <w:rPr>
          <w:rFonts w:ascii="GHEA Grapalat" w:hAnsi="GHEA Grapalat"/>
          <w:color w:val="000000"/>
          <w:sz w:val="21"/>
          <w:szCs w:val="21"/>
        </w:rPr>
        <w:t>:</w:t>
      </w:r>
    </w:p>
    <w:p w:rsidR="00676B10" w:rsidRPr="00B03168" w:rsidRDefault="00676B10" w:rsidP="00B0316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ru-RU"/>
        </w:rPr>
      </w:pP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Tahoma"/>
          <w:color w:val="000000"/>
          <w:sz w:val="21"/>
          <w:szCs w:val="21"/>
        </w:rPr>
      </w:pPr>
    </w:p>
    <w:p w:rsidR="00802987" w:rsidRPr="008D7DD0" w:rsidRDefault="00B03168" w:rsidP="00B03168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1"/>
          <w:szCs w:val="21"/>
        </w:rPr>
      </w:pPr>
      <w:r>
        <w:rPr>
          <w:rFonts w:ascii="GHEA Grapalat" w:hAnsi="GHEA Grapalat" w:cs="Tahoma"/>
          <w:color w:val="000000"/>
          <w:sz w:val="21"/>
          <w:szCs w:val="21"/>
        </w:rPr>
        <w:t xml:space="preserve">3. 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 xml:space="preserve"> </w:t>
      </w:r>
      <w:r w:rsidR="006F6015">
        <w:rPr>
          <w:rFonts w:ascii="GHEA Grapalat" w:hAnsi="GHEA Grapalat" w:cs="Sylfaen"/>
          <w:color w:val="000000"/>
          <w:sz w:val="21"/>
          <w:szCs w:val="21"/>
        </w:rPr>
        <w:t>Որոշման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 xml:space="preserve"> N 2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հավելվածը շարադրել նոր խմբագրությամբ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gramStart"/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՝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 xml:space="preserve"> 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համաձայն</w:t>
      </w:r>
      <w:proofErr w:type="gramEnd"/>
      <w:r w:rsidR="00802987" w:rsidRPr="008D7DD0">
        <w:rPr>
          <w:rFonts w:ascii="GHEA Grapalat" w:hAnsi="GHEA Grapalat"/>
          <w:color w:val="000000"/>
          <w:sz w:val="21"/>
          <w:szCs w:val="21"/>
        </w:rPr>
        <w:t xml:space="preserve"> N 2 </w:t>
      </w:r>
      <w:r w:rsidR="00802987" w:rsidRPr="008D7DD0">
        <w:rPr>
          <w:rFonts w:ascii="GHEA Grapalat" w:hAnsi="GHEA Grapalat" w:cs="Sylfaen"/>
          <w:color w:val="000000"/>
          <w:sz w:val="21"/>
          <w:szCs w:val="21"/>
        </w:rPr>
        <w:t>հավելվածի</w:t>
      </w:r>
      <w:r w:rsidR="00802987" w:rsidRPr="008D7DD0">
        <w:rPr>
          <w:rFonts w:ascii="GHEA Grapalat" w:hAnsi="GHEA Grapalat" w:cs="Tahoma"/>
          <w:color w:val="000000"/>
          <w:sz w:val="21"/>
          <w:szCs w:val="21"/>
        </w:rPr>
        <w:t>։</w:t>
      </w:r>
    </w:p>
    <w:p w:rsidR="00802987" w:rsidRPr="008D7DD0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</w:p>
    <w:p w:rsidR="00802987" w:rsidRPr="00B03168" w:rsidRDefault="00B03168" w:rsidP="00B0316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ru-RU"/>
        </w:rPr>
      </w:pPr>
      <w:r>
        <w:rPr>
          <w:rFonts w:ascii="GHEA Grapalat" w:hAnsi="GHEA Grapalat"/>
          <w:color w:val="000000"/>
          <w:sz w:val="21"/>
          <w:szCs w:val="21"/>
        </w:rPr>
        <w:t>4.</w:t>
      </w:r>
      <w:r w:rsidR="00802987" w:rsidRPr="008D7DD0">
        <w:rPr>
          <w:rFonts w:ascii="GHEA Grapalat" w:hAnsi="GHEA Grapalat"/>
          <w:color w:val="000000"/>
          <w:sz w:val="21"/>
          <w:szCs w:val="21"/>
        </w:rPr>
        <w:t xml:space="preserve"> </w:t>
      </w:r>
      <w:r w:rsidR="00802987" w:rsidRPr="00B03168">
        <w:rPr>
          <w:rFonts w:ascii="GHEA Grapalat" w:hAnsi="GHEA Grapalat"/>
          <w:color w:val="000000"/>
          <w:sz w:val="21"/>
          <w:szCs w:val="21"/>
          <w:lang w:val="ru-RU"/>
        </w:rPr>
        <w:t>Հայաստանի Հանրապետության կառավարության աշխատակազմի ղեկավարին և Հայաստանի Հանրապետության ֆինանսների նախարարին` սույն որոշումն ուժի մեջ մտնելուց հետո 10-օրյա ժամկետում ապահովել «Գյուղական ֆինանսավորման կառույց-ծրագրի իրականացման գրասենյակ» պետական հիմնարկի կանոնադրության փոփոխության պետական գրանցումը.</w:t>
      </w:r>
    </w:p>
    <w:p w:rsidR="00717734" w:rsidRPr="00B03168" w:rsidRDefault="00676B10" w:rsidP="00B0316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ru-RU"/>
        </w:rPr>
      </w:pPr>
      <w:r w:rsidRPr="00B03168">
        <w:rPr>
          <w:rFonts w:ascii="GHEA Grapalat" w:hAnsi="GHEA Grapalat"/>
          <w:color w:val="000000"/>
          <w:sz w:val="21"/>
          <w:szCs w:val="21"/>
          <w:lang w:val="ru-RU"/>
        </w:rPr>
        <w:t>5</w:t>
      </w:r>
      <w:r w:rsidR="00802987" w:rsidRPr="00B03168">
        <w:rPr>
          <w:rFonts w:ascii="GHEA Grapalat" w:hAnsi="GHEA Grapalat"/>
          <w:color w:val="000000"/>
          <w:sz w:val="21"/>
          <w:szCs w:val="21"/>
          <w:lang w:val="ru-RU"/>
        </w:rPr>
        <w:t> </w:t>
      </w:r>
      <w:r w:rsidR="00717734" w:rsidRPr="00B03168">
        <w:rPr>
          <w:rFonts w:ascii="GHEA Grapalat" w:hAnsi="GHEA Grapalat"/>
          <w:color w:val="000000"/>
          <w:sz w:val="21"/>
          <w:szCs w:val="21"/>
          <w:lang w:val="ru-RU"/>
        </w:rPr>
        <w:t>. Սույն որոշումն ուժի մեջ է մտնում պաշտոնական հրապարակմանը հաջորդող օրվանից:</w:t>
      </w:r>
    </w:p>
    <w:p w:rsidR="00717734" w:rsidRPr="00B03168" w:rsidRDefault="00717734" w:rsidP="00B0316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ru-RU"/>
        </w:rPr>
      </w:pPr>
      <w:r w:rsidRPr="00B03168">
        <w:rPr>
          <w:rFonts w:ascii="GHEA Grapalat" w:hAnsi="GHEA Grapalat"/>
          <w:color w:val="000000"/>
          <w:sz w:val="21"/>
          <w:szCs w:val="21"/>
          <w:lang w:val="ru-RU"/>
        </w:rPr>
        <w:t> 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802987" w:rsidRPr="005670BF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en-US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02987" w:rsidRPr="005670BF" w:rsidTr="006F6015">
        <w:trPr>
          <w:tblCellSpacing w:w="0" w:type="dxa"/>
          <w:jc w:val="center"/>
        </w:trPr>
        <w:tc>
          <w:tcPr>
            <w:tcW w:w="9360" w:type="dxa"/>
            <w:vAlign w:val="center"/>
            <w:hideMark/>
          </w:tcPr>
          <w:p w:rsidR="00802987" w:rsidRPr="00BB4961" w:rsidRDefault="00802987" w:rsidP="00775CB7">
            <w:pPr>
              <w:spacing w:after="0" w:line="240" w:lineRule="auto"/>
              <w:ind w:firstLine="375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BB496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Հավելված</w:t>
            </w:r>
            <w:r w:rsidRPr="00BB496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N 1</w:t>
            </w:r>
          </w:p>
          <w:p w:rsidR="00802987" w:rsidRPr="00BB4961" w:rsidRDefault="00802987" w:rsidP="00775CB7">
            <w:pPr>
              <w:spacing w:after="0" w:line="240" w:lineRule="auto"/>
              <w:ind w:firstLine="375"/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02987" w:rsidRPr="00BB4961" w:rsidRDefault="00802987" w:rsidP="00802987">
      <w:pPr>
        <w:spacing w:after="0" w:line="240" w:lineRule="auto"/>
        <w:ind w:firstLine="375"/>
        <w:jc w:val="both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 w:rsidRPr="005670BF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802987" w:rsidRPr="005670BF" w:rsidRDefault="00802987" w:rsidP="00802987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5670BF">
        <w:rPr>
          <w:rFonts w:ascii="Arial" w:hAnsi="Arial" w:cs="Arial"/>
          <w:color w:val="000000"/>
          <w:sz w:val="21"/>
          <w:szCs w:val="21"/>
        </w:rPr>
        <w:t> </w:t>
      </w: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A13D08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  <w:r w:rsidRPr="00A13D08">
        <w:rPr>
          <w:rFonts w:ascii="GHEA Grapalat" w:hAnsi="GHEA Grapalat" w:cs="Sylfaen"/>
          <w:b/>
          <w:bCs/>
          <w:i/>
          <w:iCs/>
          <w:color w:val="000000"/>
          <w:sz w:val="21"/>
          <w:szCs w:val="21"/>
          <w:u w:val="single"/>
          <w:lang w:val="af-ZA"/>
        </w:rPr>
        <w:t>«</w:t>
      </w:r>
      <w:r w:rsidRPr="00BB4961">
        <w:rPr>
          <w:rFonts w:ascii="GHEA Grapalat" w:hAnsi="GHEA Grapalat" w:cs="Sylfaen"/>
          <w:b/>
          <w:bCs/>
          <w:i/>
          <w:iCs/>
          <w:color w:val="000000"/>
          <w:sz w:val="21"/>
          <w:szCs w:val="21"/>
          <w:u w:val="single"/>
        </w:rPr>
        <w:t>Ձև</w:t>
      </w:r>
    </w:p>
    <w:p w:rsidR="00802987" w:rsidRPr="00A13D08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  <w:r w:rsidRPr="00A13D08">
        <w:rPr>
          <w:rFonts w:ascii="Times New Roman" w:hAnsi="Times New Roman"/>
          <w:color w:val="000000"/>
          <w:sz w:val="21"/>
          <w:szCs w:val="21"/>
          <w:lang w:val="af-ZA"/>
        </w:rPr>
        <w:t> </w:t>
      </w:r>
    </w:p>
    <w:p w:rsidR="00802987" w:rsidRPr="00A13D08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ՈՒ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Ղ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Ե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Ց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ՈՒ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Յ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Ց</w:t>
      </w:r>
    </w:p>
    <w:p w:rsidR="00802987" w:rsidRPr="00A13D08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  <w:r w:rsidRPr="00A13D08">
        <w:rPr>
          <w:rFonts w:ascii="Times New Roman" w:hAnsi="Times New Roman"/>
          <w:color w:val="000000"/>
          <w:sz w:val="21"/>
          <w:szCs w:val="21"/>
          <w:lang w:val="af-ZA"/>
        </w:rPr>
        <w:t> </w:t>
      </w:r>
    </w:p>
    <w:p w:rsidR="00802987" w:rsidRPr="00A13D08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ՀԱՅԱՍՏԱՆԻ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ՀԱՆՐԱՊԵՏՈՒԹՅԱՆ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ԿԱՌԱՎԱՐՈՒԹՅԱՆ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ԱՇԽԱՏԱԿԱԶՄԻ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«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ԳՅՈՒՂԱԿԱՆ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ՏԱՐԱԾՔՆԵՐԻ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ՏՆՏԵՍԱԿԱՆ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ԶԱՐԳԱՑՄԱՆ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ԾՐԱԳՐԵՐԻ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ԻՐԱԿԱՆԱՑՄԱՆ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ԳՐԱՍԵՆՅԱԿ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»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ՊԵՏԱԿԱՆ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ՀԻՄՆԱՐԿԻ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ԳՅՈՒՂԱԿԱՆ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ՖԻՆԱՆՍԱՎՈՐՄԱՆ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ԲԱԺՆԻ</w:t>
      </w:r>
    </w:p>
    <w:p w:rsidR="00802987" w:rsidRPr="00A13D08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  <w:r w:rsidRPr="00A13D08">
        <w:rPr>
          <w:rFonts w:ascii="Times New Roman" w:hAnsi="Times New Roman"/>
          <w:color w:val="000000"/>
          <w:sz w:val="21"/>
          <w:szCs w:val="21"/>
          <w:lang w:val="af-ZA"/>
        </w:rPr>
        <w:t> </w:t>
      </w: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34" w:after="0" w:line="240" w:lineRule="auto"/>
        <w:ind w:left="120"/>
        <w:jc w:val="both"/>
        <w:rPr>
          <w:rFonts w:ascii="GHEA Grapalat" w:hAnsi="GHEA Grapalat" w:cs="Arial"/>
          <w:b/>
          <w:bCs/>
          <w:sz w:val="20"/>
          <w:szCs w:val="20"/>
          <w:lang w:val="af-ZA"/>
        </w:rPr>
      </w:pPr>
      <w:r w:rsidRPr="005670BF">
        <w:rPr>
          <w:rFonts w:ascii="GHEA Grapalat" w:hAnsi="GHEA Grapalat" w:cs="Arial"/>
          <w:b/>
          <w:bCs/>
          <w:sz w:val="20"/>
          <w:szCs w:val="20"/>
        </w:rPr>
        <w:t>Սահմանումներ</w:t>
      </w:r>
    </w:p>
    <w:p w:rsidR="00802987" w:rsidRPr="00A13D08" w:rsidRDefault="00B03168" w:rsidP="00802987">
      <w:pPr>
        <w:widowControl w:val="0"/>
        <w:autoSpaceDE w:val="0"/>
        <w:autoSpaceDN w:val="0"/>
        <w:adjustRightInd w:val="0"/>
        <w:spacing w:before="34" w:after="0" w:line="240" w:lineRule="auto"/>
        <w:ind w:left="120"/>
        <w:jc w:val="both"/>
        <w:rPr>
          <w:rFonts w:ascii="GHEA Grapalat" w:hAnsi="GHEA Grapalat" w:cs="Arial"/>
          <w:bCs/>
          <w:sz w:val="20"/>
          <w:szCs w:val="20"/>
          <w:lang w:val="af-ZA"/>
        </w:rPr>
      </w:pPr>
      <w:r>
        <w:rPr>
          <w:rFonts w:ascii="GHEA Grapalat" w:hAnsi="GHEA Grapalat" w:cs="Arial"/>
          <w:bCs/>
          <w:sz w:val="20"/>
          <w:szCs w:val="20"/>
        </w:rPr>
        <w:t>Գյուղական ֆինանսավորման կառույցի /այսուհետ`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ԳՖԿ</w:t>
      </w:r>
      <w:r>
        <w:rPr>
          <w:rFonts w:ascii="GHEA Grapalat" w:hAnsi="GHEA Grapalat" w:cs="Arial"/>
          <w:bCs/>
          <w:sz w:val="20"/>
          <w:szCs w:val="20"/>
          <w:lang w:val="af-ZA"/>
        </w:rPr>
        <w:t>/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սույն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կանոնադրությունը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ավելի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ըմբռնելի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դարձնելու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նպատակով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կկիրառվեն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հետևյալ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Cs/>
          <w:sz w:val="20"/>
          <w:szCs w:val="20"/>
        </w:rPr>
        <w:t>սահմանումները</w:t>
      </w:r>
      <w:r w:rsidR="00802987" w:rsidRPr="00A13D08">
        <w:rPr>
          <w:rFonts w:ascii="GHEA Grapalat" w:hAnsi="GHEA Grapalat" w:cs="Arial"/>
          <w:bCs/>
          <w:sz w:val="20"/>
          <w:szCs w:val="20"/>
          <w:lang w:val="af-ZA"/>
        </w:rPr>
        <w:t>`</w:t>
      </w: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34" w:after="0" w:line="240" w:lineRule="auto"/>
        <w:ind w:left="120"/>
        <w:jc w:val="both"/>
        <w:rPr>
          <w:rFonts w:ascii="GHEA Grapalat" w:hAnsi="GHEA Grapalat" w:cs="Arial"/>
          <w:sz w:val="20"/>
          <w:szCs w:val="20"/>
          <w:lang w:val="af-ZA"/>
        </w:rPr>
      </w:pP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49" w:after="0" w:line="460" w:lineRule="atLeast"/>
        <w:ind w:right="1184"/>
        <w:jc w:val="both"/>
        <w:rPr>
          <w:rFonts w:ascii="GHEA Grapalat" w:hAnsi="GHEA Grapalat" w:cs="Arial"/>
          <w:sz w:val="20"/>
          <w:szCs w:val="20"/>
          <w:vertAlign w:val="subscript"/>
          <w:lang w:val="af-ZA"/>
        </w:rPr>
      </w:pPr>
      <w:r w:rsidRPr="00A13D08">
        <w:rPr>
          <w:rFonts w:ascii="GHEA Grapalat" w:hAnsi="GHEA Grapalat" w:cs="Arial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Փոխառու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Հայաստանի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Հանրապետություն</w:t>
      </w:r>
      <w:r w:rsidRPr="00A13D08">
        <w:rPr>
          <w:rFonts w:ascii="GHEA Grapalat" w:hAnsi="GHEA Grapalat" w:cs="Arial"/>
          <w:sz w:val="20"/>
          <w:szCs w:val="20"/>
          <w:lang w:val="af-ZA"/>
        </w:rPr>
        <w:t>;</w:t>
      </w: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GHEA Grapalat" w:hAnsi="GHEA Grapalat" w:cs="Arial"/>
          <w:sz w:val="20"/>
          <w:szCs w:val="20"/>
          <w:lang w:val="af-ZA"/>
        </w:rPr>
      </w:pP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 w:line="240" w:lineRule="auto"/>
        <w:ind w:right="87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A13D08">
        <w:rPr>
          <w:rFonts w:ascii="GHEA Grapalat" w:hAnsi="GHEA Grapalat" w:cs="Arial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համաձայնագրեր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z w:val="20"/>
          <w:szCs w:val="20"/>
        </w:rPr>
        <w:t>նշանակում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է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գյուղական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կառույցի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ծրագրային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գործառնություններին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աջակցելու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նպատակով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ԳԶՄՀ</w:t>
      </w:r>
      <w:r w:rsidRPr="00A13D08">
        <w:rPr>
          <w:rFonts w:ascii="GHEA Grapalat" w:hAnsi="GHEA Grapalat" w:cs="Arial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z w:val="20"/>
          <w:szCs w:val="20"/>
        </w:rPr>
        <w:t>ի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և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փոխառուի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z w:val="20"/>
          <w:szCs w:val="20"/>
        </w:rPr>
        <w:t>ինչպես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նաև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փոխառուի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և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այլ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դոնոր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կազմակերպությունների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միջև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կնքված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համաձայնագրեր</w:t>
      </w:r>
      <w:r w:rsidRPr="00A13D08">
        <w:rPr>
          <w:rFonts w:ascii="GHEA Grapalat" w:hAnsi="GHEA Grapalat" w:cs="Arial"/>
          <w:sz w:val="20"/>
          <w:szCs w:val="20"/>
          <w:lang w:val="af-ZA"/>
        </w:rPr>
        <w:t>;</w:t>
      </w: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10" w:after="0" w:line="110" w:lineRule="exact"/>
        <w:jc w:val="both"/>
        <w:rPr>
          <w:rFonts w:ascii="GHEA Grapalat" w:hAnsi="GHEA Grapalat" w:cs="Arial"/>
          <w:sz w:val="20"/>
          <w:szCs w:val="20"/>
          <w:lang w:val="af-ZA"/>
        </w:rPr>
      </w:pP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450"/>
        </w:tabs>
        <w:autoSpaceDE w:val="0"/>
        <w:autoSpaceDN w:val="0"/>
        <w:adjustRightInd w:val="0"/>
        <w:spacing w:after="0"/>
        <w:ind w:right="10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     «</w:t>
      </w:r>
      <w:r w:rsidRPr="005670BF">
        <w:rPr>
          <w:rFonts w:ascii="GHEA Grapalat" w:hAnsi="GHEA Grapalat" w:cs="Arial"/>
          <w:spacing w:val="1"/>
          <w:sz w:val="20"/>
          <w:szCs w:val="20"/>
        </w:rPr>
        <w:t>ՇՀՖԾ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Գյուղատնտեսության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զարգացման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միջազգային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h</w:t>
      </w:r>
      <w:r w:rsidRPr="005670BF">
        <w:rPr>
          <w:rFonts w:ascii="GHEA Grapalat" w:hAnsi="GHEA Grapalat" w:cs="Arial"/>
          <w:spacing w:val="1"/>
          <w:sz w:val="20"/>
          <w:szCs w:val="20"/>
        </w:rPr>
        <w:t>իմնադրամի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կողմից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ֆինանսավորվող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Շուկայավարման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հնարավորություն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ֆերմերներին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ծրագիր</w:t>
      </w:r>
      <w:r w:rsidRPr="00A13D08">
        <w:rPr>
          <w:rFonts w:ascii="GHEA Grapalat" w:hAnsi="GHEA Grapalat" w:cs="Arial"/>
          <w:sz w:val="20"/>
          <w:szCs w:val="20"/>
          <w:lang w:val="af-ZA"/>
        </w:rPr>
        <w:t xml:space="preserve">; 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ԳԶՄՀ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Գյուղատնտեսության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զարգացման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միջազգային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հիմնադրամ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ՎԽ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վարկային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խորհուրդ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ինչպես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նկարագրված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համաձայնագրերում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ԾԻԳ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Հայաստանի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Հանրապետության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կառավարության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կողմից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հիմնադրված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իրականացման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գրասենյակ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պատասխանատու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կարողությունների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ստեղծման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/</w:t>
      </w:r>
      <w:r w:rsidRPr="005670BF">
        <w:rPr>
          <w:rFonts w:ascii="GHEA Grapalat" w:hAnsi="GHEA Grapalat" w:cs="Arial"/>
          <w:spacing w:val="1"/>
          <w:sz w:val="20"/>
          <w:szCs w:val="20"/>
        </w:rPr>
        <w:t>ԳԿՍԾ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/  </w:t>
      </w:r>
      <w:r w:rsidRPr="005670BF">
        <w:rPr>
          <w:rFonts w:ascii="GHEA Grapalat" w:hAnsi="GHEA Grapalat" w:cs="Arial"/>
          <w:spacing w:val="1"/>
          <w:sz w:val="20"/>
          <w:szCs w:val="20"/>
        </w:rPr>
        <w:t>իրականացման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ընդհանուր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համակարգման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կառավարման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;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ԾԻԳ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կանոնադրություն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իրականացման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գրասենյակի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կանոնադրություն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հաստատվել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Հայաս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softHyphen/>
      </w:r>
      <w:r w:rsidRPr="005670BF">
        <w:rPr>
          <w:rFonts w:ascii="GHEA Grapalat" w:hAnsi="GHEA Grapalat" w:cs="Arial"/>
          <w:spacing w:val="1"/>
          <w:sz w:val="20"/>
          <w:szCs w:val="20"/>
        </w:rPr>
        <w:t>տանի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Հանրապետության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կառավարության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2011 </w:t>
      </w:r>
      <w:r w:rsidRPr="005670BF">
        <w:rPr>
          <w:rFonts w:ascii="GHEA Grapalat" w:hAnsi="GHEA Grapalat" w:cs="Arial"/>
          <w:spacing w:val="1"/>
          <w:sz w:val="20"/>
          <w:szCs w:val="20"/>
        </w:rPr>
        <w:t>թվականի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ապրիլի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28-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N 461-</w:t>
      </w:r>
      <w:r w:rsidRPr="005670BF">
        <w:rPr>
          <w:rFonts w:ascii="GHEA Grapalat" w:hAnsi="GHEA Grapalat" w:cs="Arial"/>
          <w:spacing w:val="1"/>
          <w:sz w:val="20"/>
          <w:szCs w:val="20"/>
        </w:rPr>
        <w:t>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որոշմամբ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; 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lastRenderedPageBreak/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ԾԻԳ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տնօրեն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իրականացման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գրասենյակի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տնօրեն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; 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ՄՖԿ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մասնակից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ինչպես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օրինակ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` </w:t>
      </w:r>
      <w:r w:rsidRPr="005670BF">
        <w:rPr>
          <w:rFonts w:ascii="GHEA Grapalat" w:hAnsi="GHEA Grapalat" w:cs="Arial"/>
          <w:spacing w:val="1"/>
          <w:sz w:val="20"/>
          <w:szCs w:val="20"/>
        </w:rPr>
        <w:t>բանկ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վարկային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լիզինգային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կազմակերպություն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այլ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ընտրվում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վերաֆինանսավորման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գործառույթներին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մասնակցելու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նպատակով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;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ԾՂԽ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ղեկավար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խորհուրդ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ինչպես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նկարագրված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համաձայնագրերում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;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ԳՏՏԶԾ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ԳԶՄՀ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կողմից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տարածքների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տնտեսական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զարգացման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ծրագիր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;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ներդրումային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ուղեցույց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կանոնների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կանոնակարգերի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համառոտագիր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որոնք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ենթակա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կիրառման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ԳԶՄՀ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այլ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դոնորներից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ստացված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միջոցների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կառավարման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;</w:t>
      </w:r>
    </w:p>
    <w:p w:rsidR="00802987" w:rsidRPr="00A13D08" w:rsidRDefault="00802987" w:rsidP="00B82C00">
      <w:pPr>
        <w:pStyle w:val="norm"/>
        <w:numPr>
          <w:ilvl w:val="0"/>
          <w:numId w:val="15"/>
        </w:numPr>
        <w:spacing w:line="276" w:lineRule="auto"/>
        <w:rPr>
          <w:rFonts w:ascii="GHEA Grapalat" w:hAnsi="GHEA Grapalat"/>
          <w:snapToGrid w:val="0"/>
          <w:spacing w:val="-8"/>
          <w:sz w:val="20"/>
          <w:szCs w:val="20"/>
          <w:lang w:val="af-ZA"/>
        </w:rPr>
      </w:pPr>
      <w:r w:rsidRPr="00A13D08">
        <w:rPr>
          <w:rFonts w:ascii="GHEA Grapalat" w:hAnsi="GHEA Grapalat" w:cs="Sylfaen"/>
          <w:snapToGrid w:val="0"/>
          <w:spacing w:val="-8"/>
          <w:sz w:val="20"/>
          <w:szCs w:val="20"/>
          <w:lang w:val="af-ZA"/>
        </w:rPr>
        <w:t>«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ԳՖԿ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>-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ի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ծրագրային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հաշիվներ</w:t>
      </w:r>
      <w:r w:rsidRPr="00A13D08">
        <w:rPr>
          <w:rFonts w:ascii="GHEA Grapalat" w:hAnsi="GHEA Grapalat" w:cs="Sylfaen"/>
          <w:snapToGrid w:val="0"/>
          <w:spacing w:val="-8"/>
          <w:sz w:val="20"/>
          <w:szCs w:val="20"/>
          <w:lang w:val="af-ZA"/>
        </w:rPr>
        <w:t>»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pacing w:val="-8"/>
          <w:sz w:val="20"/>
          <w:szCs w:val="20"/>
        </w:rPr>
        <w:t>նշանակում</w:t>
      </w:r>
      <w:r w:rsidRPr="00A13D08">
        <w:rPr>
          <w:rFonts w:ascii="GHEA Grapalat" w:hAnsi="GHEA Grapalat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pacing w:val="-8"/>
          <w:sz w:val="20"/>
          <w:szCs w:val="20"/>
        </w:rPr>
        <w:t>է</w:t>
      </w:r>
      <w:r w:rsidRPr="00A13D08">
        <w:rPr>
          <w:rFonts w:ascii="GHEA Grapalat" w:hAnsi="GHEA Grapalat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ցանկացած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հաշիվ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որի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միջոցով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ԳՖԿ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>-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ն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ստանում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է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արտաքին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օժանդակություն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գյուղական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ֆինանսավորման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կառույցի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ծրագրային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գործա</w:t>
      </w:r>
      <w:r w:rsidRPr="00A13D08">
        <w:rPr>
          <w:rFonts w:ascii="GHEA Grapalat" w:hAnsi="GHEA Grapalat" w:cs="Sylfaen"/>
          <w:snapToGrid w:val="0"/>
          <w:spacing w:val="-8"/>
          <w:sz w:val="20"/>
          <w:szCs w:val="20"/>
          <w:lang w:val="af-ZA"/>
        </w:rPr>
        <w:softHyphen/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ռույթների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համար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և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ցանկացած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հաշիվ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որը</w:t>
      </w:r>
      <w:r w:rsidRPr="00A13D08">
        <w:rPr>
          <w:rFonts w:ascii="GHEA Grapalat" w:hAnsi="GHEA Grapalat" w:cs="Sylfaen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ԳՖԿ</w:t>
      </w:r>
      <w:r w:rsidRPr="00A13D08">
        <w:rPr>
          <w:rFonts w:ascii="GHEA Grapalat" w:hAnsi="GHEA Grapalat" w:cs="Sylfaen"/>
          <w:snapToGrid w:val="0"/>
          <w:spacing w:val="-8"/>
          <w:sz w:val="20"/>
          <w:szCs w:val="20"/>
          <w:lang w:val="af-ZA"/>
        </w:rPr>
        <w:t>-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ն</w:t>
      </w:r>
      <w:r w:rsidRPr="00A13D08">
        <w:rPr>
          <w:rFonts w:ascii="GHEA Grapalat" w:hAnsi="GHEA Grapalat" w:cs="Sylfaen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օգտագործում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է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ծրագրային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գործառնությունների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 xml:space="preserve">  </w:t>
      </w:r>
      <w:r w:rsidRPr="005670BF">
        <w:rPr>
          <w:rFonts w:ascii="GHEA Grapalat" w:hAnsi="GHEA Grapalat"/>
          <w:snapToGrid w:val="0"/>
          <w:spacing w:val="-8"/>
          <w:sz w:val="20"/>
          <w:szCs w:val="20"/>
        </w:rPr>
        <w:t>իրականացման</w:t>
      </w:r>
      <w:r w:rsidRPr="00A13D08">
        <w:rPr>
          <w:rFonts w:ascii="GHEA Grapalat" w:hAnsi="GHEA Grapalat" w:cs="Sylfaen"/>
          <w:snapToGrid w:val="0"/>
          <w:spacing w:val="-8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snapToGrid w:val="0"/>
          <w:spacing w:val="-8"/>
          <w:sz w:val="20"/>
          <w:szCs w:val="20"/>
        </w:rPr>
        <w:t>համար</w:t>
      </w:r>
      <w:r w:rsidRPr="00A13D08">
        <w:rPr>
          <w:rFonts w:ascii="GHEA Grapalat" w:hAnsi="GHEA Grapalat"/>
          <w:snapToGrid w:val="0"/>
          <w:spacing w:val="-8"/>
          <w:sz w:val="20"/>
          <w:szCs w:val="20"/>
          <w:lang w:val="af-ZA"/>
        </w:rPr>
        <w:t>;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ակտիվները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ներառում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բոլոր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միջոցները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որոնք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տրամադրվում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ԳԶՄՀ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կողմից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վերահսկվող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միջոցով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այլ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դոնոր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կազմակերպությունների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կողմից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այն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բացառիկ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պայմանով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դրանք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պետք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կառավարվեն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սույն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կանոնադրությամբ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: 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ակտիվները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նաև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ներառում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հետադարձ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հոսքերը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մասնակից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կառույցներից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տոկոսագումարները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ցանկացած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այլ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ակտիվներ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որոնք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հաշվեգրվում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միջոցներին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;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Տնօրեն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տնօրեն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after="0"/>
        <w:ind w:right="-510"/>
        <w:jc w:val="both"/>
        <w:rPr>
          <w:rFonts w:ascii="GHEA Grapalat" w:hAnsi="GHEA Grapalat" w:cs="Arial"/>
          <w:spacing w:val="1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գործառնություններ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համաձայնագրերում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սահմանված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կարգով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ակտիվների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օգտագործում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մասնակից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կառույցներին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միջոցներ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տրամադրելու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նպատակով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` </w:t>
      </w:r>
      <w:r w:rsidRPr="005670BF">
        <w:rPr>
          <w:rFonts w:ascii="GHEA Grapalat" w:hAnsi="GHEA Grapalat" w:cs="Arial"/>
          <w:spacing w:val="1"/>
          <w:sz w:val="20"/>
          <w:szCs w:val="20"/>
        </w:rPr>
        <w:t>վերաֆինանսավորելու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համապատաս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softHyphen/>
      </w:r>
      <w:r w:rsidRPr="005670BF">
        <w:rPr>
          <w:rFonts w:ascii="GHEA Grapalat" w:hAnsi="GHEA Grapalat" w:cs="Arial"/>
          <w:spacing w:val="1"/>
          <w:sz w:val="20"/>
          <w:szCs w:val="20"/>
        </w:rPr>
        <w:t>խան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ծրագրերի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վարկավորումը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ինչպես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նաև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ֆինանսավորելու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այնպիսի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ընթացիկ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այլ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ծախսեր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որոնք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անհրաժեշտ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են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ծրագրային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գործառնությունները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իրականացնելու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կառավարելու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և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մշտադիտարկելու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համար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;</w:t>
      </w:r>
    </w:p>
    <w:p w:rsidR="00802987" w:rsidRPr="00A13D08" w:rsidRDefault="00802987" w:rsidP="00B82C00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0" w:after="0" w:line="239" w:lineRule="auto"/>
        <w:ind w:right="84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«</w:t>
      </w:r>
      <w:r w:rsidRPr="005670BF">
        <w:rPr>
          <w:rFonts w:ascii="GHEA Grapalat" w:hAnsi="GHEA Grapalat" w:cs="Arial"/>
          <w:spacing w:val="1"/>
          <w:sz w:val="20"/>
          <w:szCs w:val="20"/>
        </w:rPr>
        <w:t>Գյուղական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ֆինանսավորման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կառույց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«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» </w:t>
      </w:r>
      <w:r w:rsidRPr="005670BF">
        <w:rPr>
          <w:rFonts w:ascii="GHEA Grapalat" w:hAnsi="GHEA Grapalat" w:cs="Arial"/>
          <w:spacing w:val="1"/>
          <w:sz w:val="20"/>
          <w:szCs w:val="20"/>
        </w:rPr>
        <w:t>նշանակում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ինքնուրույն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միավոր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ԾԻԳ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կառուցվածքում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pacing w:val="1"/>
          <w:sz w:val="20"/>
          <w:szCs w:val="20"/>
        </w:rPr>
        <w:t>ինչպես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սահմանված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է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սույն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կանոնադրության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մեջ</w:t>
      </w:r>
      <w:r w:rsidRPr="00A13D08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: </w:t>
      </w: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76" w:after="0" w:line="240" w:lineRule="auto"/>
        <w:ind w:left="140"/>
        <w:jc w:val="both"/>
        <w:rPr>
          <w:rFonts w:ascii="GHEA Grapalat" w:hAnsi="GHEA Grapalat" w:cs="Arial"/>
          <w:b/>
          <w:bCs/>
          <w:sz w:val="20"/>
          <w:szCs w:val="20"/>
          <w:lang w:val="af-ZA"/>
        </w:rPr>
      </w:pP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76" w:after="0" w:line="240" w:lineRule="auto"/>
        <w:ind w:left="140"/>
        <w:jc w:val="both"/>
        <w:rPr>
          <w:rFonts w:ascii="GHEA Grapalat" w:hAnsi="GHEA Grapalat" w:cs="Arial"/>
          <w:b/>
          <w:bCs/>
          <w:sz w:val="20"/>
          <w:szCs w:val="20"/>
          <w:lang w:val="af-ZA"/>
        </w:rPr>
      </w:pP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76" w:after="0" w:line="240" w:lineRule="auto"/>
        <w:ind w:left="140"/>
        <w:jc w:val="both"/>
        <w:rPr>
          <w:rFonts w:ascii="GHEA Grapalat" w:hAnsi="GHEA Grapalat" w:cs="Arial"/>
          <w:b/>
          <w:bCs/>
          <w:sz w:val="20"/>
          <w:szCs w:val="20"/>
          <w:lang w:val="af-ZA"/>
        </w:rPr>
      </w:pP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76" w:after="0" w:line="240" w:lineRule="auto"/>
        <w:ind w:left="140"/>
        <w:jc w:val="both"/>
        <w:rPr>
          <w:rFonts w:ascii="GHEA Grapalat" w:hAnsi="GHEA Grapalat" w:cs="Arial"/>
          <w:b/>
          <w:bCs/>
          <w:sz w:val="20"/>
          <w:szCs w:val="20"/>
          <w:lang w:val="af-ZA"/>
        </w:rPr>
      </w:pPr>
    </w:p>
    <w:p w:rsidR="00802987" w:rsidRPr="00A13D08" w:rsidRDefault="00BA2D21" w:rsidP="00802987">
      <w:pPr>
        <w:widowControl w:val="0"/>
        <w:autoSpaceDE w:val="0"/>
        <w:autoSpaceDN w:val="0"/>
        <w:adjustRightInd w:val="0"/>
        <w:spacing w:before="76" w:after="0" w:line="240" w:lineRule="auto"/>
        <w:ind w:left="140"/>
        <w:jc w:val="both"/>
        <w:rPr>
          <w:rFonts w:ascii="GHEA Grapalat" w:hAnsi="GHEA Grapalat" w:cs="Arial"/>
          <w:sz w:val="20"/>
          <w:szCs w:val="20"/>
          <w:lang w:val="af-ZA"/>
        </w:rPr>
      </w:pPr>
      <w:r>
        <w:rPr>
          <w:rFonts w:ascii="GHEA Grapalat" w:hAnsi="GHEA Grapalat" w:cs="Arial"/>
          <w:b/>
          <w:bCs/>
          <w:sz w:val="20"/>
          <w:szCs w:val="20"/>
        </w:rPr>
        <w:t xml:space="preserve">1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Նախաբան</w:t>
      </w:r>
    </w:p>
    <w:p w:rsidR="00802987" w:rsidRPr="00A13D08" w:rsidRDefault="00802987" w:rsidP="00802987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GHEA Grapalat" w:hAnsi="GHEA Grapalat" w:cs="Arial"/>
          <w:lang w:val="af-ZA"/>
        </w:rPr>
      </w:pPr>
    </w:p>
    <w:p w:rsidR="00802987" w:rsidRPr="00A13D08" w:rsidRDefault="00BA2D21" w:rsidP="00802987">
      <w:pPr>
        <w:widowControl w:val="0"/>
        <w:autoSpaceDE w:val="0"/>
        <w:autoSpaceDN w:val="0"/>
        <w:adjustRightInd w:val="0"/>
        <w:spacing w:after="0" w:line="239" w:lineRule="auto"/>
        <w:ind w:left="140" w:right="250"/>
        <w:jc w:val="both"/>
        <w:rPr>
          <w:rFonts w:ascii="GHEA Grapalat" w:hAnsi="GHEA Grapalat" w:cs="Arial"/>
          <w:sz w:val="20"/>
          <w:szCs w:val="20"/>
          <w:lang w:val="af-ZA"/>
        </w:rPr>
      </w:pPr>
      <w:r>
        <w:rPr>
          <w:rFonts w:ascii="GHEA Grapalat" w:hAnsi="GHEA Grapalat" w:cs="Arial"/>
          <w:spacing w:val="3"/>
          <w:sz w:val="20"/>
          <w:szCs w:val="20"/>
        </w:rPr>
        <w:t xml:space="preserve">1.1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ԳՖԿ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>-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ի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սույն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կանոնադրությունն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ընդունվում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է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հաստատելու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ԾԻԳ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>-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ի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կառուց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softHyphen/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վածքում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ԳՖԿ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>-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ի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առանձին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և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ինքնուրույն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կարգավիճակը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բոլոր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ֆինանսական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միջոցների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մասով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,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որոնք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տրամադրվում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են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ԳՖԿ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>-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ին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ԳԶՄՀ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>-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ի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կողմից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ֆինանսավորված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և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վերահսկվող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ծրագրերի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միջոցով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կամ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այլ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դոնոր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կազմակերպությունների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կողմից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այն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բացառիկ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պայմանով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,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որ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դրանք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lastRenderedPageBreak/>
        <w:t>պետք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է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կառավարվեն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գյուղական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ֆինանսավորման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կառույցի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սույն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3"/>
          <w:sz w:val="20"/>
          <w:szCs w:val="20"/>
        </w:rPr>
        <w:t>կանոնադրությամբ</w:t>
      </w:r>
      <w:r w:rsidR="00802987" w:rsidRPr="00A13D08">
        <w:rPr>
          <w:rFonts w:ascii="GHEA Grapalat" w:hAnsi="GHEA Grapalat" w:cs="Arial"/>
          <w:spacing w:val="3"/>
          <w:sz w:val="20"/>
          <w:szCs w:val="20"/>
          <w:lang w:val="af-ZA"/>
        </w:rPr>
        <w:t xml:space="preserve">: </w:t>
      </w:r>
    </w:p>
    <w:p w:rsidR="00802987" w:rsidRPr="000D309B" w:rsidRDefault="00BA2D21" w:rsidP="0080298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140" w:right="127"/>
        <w:jc w:val="both"/>
        <w:rPr>
          <w:rFonts w:ascii="GHEA Grapalat" w:hAnsi="GHEA Grapalat" w:cs="Arial"/>
          <w:sz w:val="20"/>
          <w:szCs w:val="20"/>
          <w:lang w:val="af-ZA"/>
        </w:rPr>
      </w:pPr>
      <w:r>
        <w:rPr>
          <w:rFonts w:ascii="GHEA Grapalat" w:hAnsi="GHEA Grapalat" w:cs="Arial"/>
          <w:sz w:val="20"/>
          <w:szCs w:val="20"/>
          <w:lang w:val="af-ZA"/>
        </w:rPr>
        <w:t xml:space="preserve">1.2 </w:t>
      </w:r>
      <w:r w:rsidR="00802987" w:rsidRPr="00BA2D21">
        <w:rPr>
          <w:rFonts w:ascii="GHEA Grapalat" w:hAnsi="GHEA Grapalat" w:cs="Arial"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սույն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կանոնադրությունը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ընդունվում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է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որպես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Հավելված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ԾԻԳ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կանոնադրությանը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: </w:t>
      </w:r>
      <w:r w:rsidR="00802987" w:rsidRPr="00BA2D21">
        <w:rPr>
          <w:rFonts w:ascii="GHEA Grapalat" w:hAnsi="GHEA Grapalat" w:cs="Arial"/>
          <w:sz w:val="20"/>
          <w:szCs w:val="20"/>
        </w:rPr>
        <w:t>ԾԻԳ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կանոնադրության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և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կանոնադրության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միջև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շարադրանքի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անհամապատասխանության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դեպքում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գերակա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է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սույն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 </w:t>
      </w:r>
      <w:r w:rsidR="00802987" w:rsidRPr="00BA2D21">
        <w:rPr>
          <w:rFonts w:ascii="GHEA Grapalat" w:hAnsi="GHEA Grapalat" w:cs="Arial"/>
          <w:sz w:val="20"/>
          <w:szCs w:val="20"/>
        </w:rPr>
        <w:t>կանոնադրությունը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: </w:t>
      </w:r>
      <w:r w:rsidR="00802987" w:rsidRPr="00BA2D21">
        <w:rPr>
          <w:rFonts w:ascii="GHEA Grapalat" w:hAnsi="GHEA Grapalat" w:cs="Arial"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կանոնադրության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մեջ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կատարվող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ցանկացած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փոփոխություն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պետք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է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հաստատվի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ԳԶՄՀ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կողմից</w:t>
      </w:r>
      <w:r w:rsidR="00802987" w:rsidRPr="00BA2D21">
        <w:rPr>
          <w:rFonts w:ascii="GHEA Grapalat" w:hAnsi="GHEA Grapalat" w:cs="Arial"/>
          <w:sz w:val="20"/>
          <w:szCs w:val="20"/>
          <w:lang w:val="af-ZA"/>
        </w:rPr>
        <w:t>:</w:t>
      </w:r>
      <w:r w:rsidR="00802987" w:rsidRPr="000D309B">
        <w:rPr>
          <w:rFonts w:ascii="GHEA Grapalat" w:hAnsi="GHEA Grapalat" w:cs="Arial"/>
          <w:sz w:val="20"/>
          <w:szCs w:val="20"/>
          <w:lang w:val="af-ZA"/>
        </w:rPr>
        <w:t xml:space="preserve">    </w:t>
      </w:r>
    </w:p>
    <w:p w:rsidR="00802987" w:rsidRPr="000D309B" w:rsidRDefault="00802987" w:rsidP="0080298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HEA Grapalat" w:hAnsi="GHEA Grapalat" w:cs="Arial"/>
          <w:sz w:val="20"/>
          <w:szCs w:val="20"/>
          <w:lang w:val="af-ZA"/>
        </w:rPr>
      </w:pPr>
    </w:p>
    <w:p w:rsidR="00802987" w:rsidRPr="000D309B" w:rsidRDefault="00802987" w:rsidP="00802987">
      <w:pPr>
        <w:widowControl w:val="0"/>
        <w:autoSpaceDE w:val="0"/>
        <w:autoSpaceDN w:val="0"/>
        <w:adjustRightInd w:val="0"/>
        <w:spacing w:before="16" w:after="0" w:line="240" w:lineRule="exact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802987" w:rsidRPr="000D309B" w:rsidRDefault="00BA2D21" w:rsidP="00802987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GHEA Grapalat" w:hAnsi="GHEA Grapalat" w:cs="Arial"/>
          <w:b/>
          <w:bCs/>
          <w:sz w:val="20"/>
          <w:szCs w:val="20"/>
          <w:lang w:val="af-ZA"/>
        </w:rPr>
      </w:pPr>
      <w:r>
        <w:rPr>
          <w:rFonts w:ascii="GHEA Grapalat" w:hAnsi="GHEA Grapalat" w:cs="Arial"/>
          <w:b/>
          <w:bCs/>
          <w:sz w:val="20"/>
          <w:szCs w:val="20"/>
        </w:rPr>
        <w:t>2.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ԳՖԿ</w:t>
      </w:r>
      <w:r w:rsidR="00802987" w:rsidRPr="000D309B">
        <w:rPr>
          <w:rFonts w:ascii="GHEA Grapalat" w:hAnsi="GHEA Grapalat" w:cs="Arial"/>
          <w:b/>
          <w:bCs/>
          <w:sz w:val="20"/>
          <w:szCs w:val="20"/>
          <w:lang w:val="af-ZA"/>
        </w:rPr>
        <w:t>-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ի</w:t>
      </w:r>
      <w:r w:rsidR="00802987" w:rsidRPr="000D309B">
        <w:rPr>
          <w:rFonts w:ascii="GHEA Grapalat" w:hAnsi="GHEA Grapalat" w:cs="Arial"/>
          <w:b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ծրագրային</w:t>
      </w:r>
      <w:r w:rsidR="00802987" w:rsidRPr="000D309B">
        <w:rPr>
          <w:rFonts w:ascii="GHEA Grapalat" w:hAnsi="GHEA Grapalat" w:cs="Arial"/>
          <w:b/>
          <w:bCs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գործառնությունները</w:t>
      </w:r>
    </w:p>
    <w:p w:rsidR="00802987" w:rsidRPr="000D309B" w:rsidRDefault="00802987" w:rsidP="00802987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GHEA Grapalat" w:hAnsi="GHEA Grapalat" w:cs="Arial"/>
          <w:lang w:val="af-ZA"/>
        </w:rPr>
      </w:pPr>
    </w:p>
    <w:p w:rsidR="00802987" w:rsidRPr="000D309B" w:rsidRDefault="00802987" w:rsidP="0080298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140" w:right="262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0D309B">
        <w:rPr>
          <w:rFonts w:ascii="GHEA Grapalat" w:hAnsi="GHEA Grapalat" w:cs="Arial"/>
          <w:sz w:val="20"/>
          <w:szCs w:val="20"/>
          <w:lang w:val="af-ZA"/>
        </w:rPr>
        <w:t>2.</w:t>
      </w:r>
      <w:r w:rsidR="00BA2D21">
        <w:rPr>
          <w:rFonts w:ascii="GHEA Grapalat" w:hAnsi="GHEA Grapalat" w:cs="Arial"/>
          <w:sz w:val="20"/>
          <w:szCs w:val="20"/>
          <w:lang w:val="af-ZA"/>
        </w:rPr>
        <w:t>1</w:t>
      </w:r>
      <w:r w:rsidRPr="000D309B">
        <w:rPr>
          <w:rFonts w:ascii="GHEA Grapalat" w:hAnsi="GHEA Grapalat" w:cs="Arial"/>
          <w:sz w:val="20"/>
          <w:szCs w:val="20"/>
          <w:lang w:val="af-ZA"/>
        </w:rPr>
        <w:tab/>
      </w:r>
      <w:r w:rsidRPr="005670BF">
        <w:rPr>
          <w:rFonts w:ascii="GHEA Grapalat" w:hAnsi="GHEA Grapalat" w:cs="Arial"/>
          <w:sz w:val="20"/>
          <w:szCs w:val="20"/>
        </w:rPr>
        <w:t>ԳՖԿ</w:t>
      </w:r>
      <w:r w:rsidRPr="000D309B">
        <w:rPr>
          <w:rFonts w:ascii="GHEA Grapalat" w:hAnsi="GHEA Grapalat" w:cs="Arial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z w:val="20"/>
          <w:szCs w:val="20"/>
        </w:rPr>
        <w:t>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ծրագրային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գործառնությունները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նշանակում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են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ծրագրային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ակտիվների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օգտագործում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` </w:t>
      </w:r>
      <w:r w:rsidRPr="005670BF">
        <w:rPr>
          <w:rFonts w:ascii="GHEA Grapalat" w:hAnsi="GHEA Grapalat" w:cs="Arial"/>
          <w:sz w:val="20"/>
          <w:szCs w:val="20"/>
        </w:rPr>
        <w:t>ՄՖԿ</w:t>
      </w:r>
      <w:r w:rsidRPr="000D309B">
        <w:rPr>
          <w:rFonts w:ascii="GHEA Grapalat" w:hAnsi="GHEA Grapalat" w:cs="Arial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z w:val="20"/>
          <w:szCs w:val="20"/>
        </w:rPr>
        <w:t>ներին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ֆինանսական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միջոցներ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տրամադրելու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նպատակով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` </w:t>
      </w:r>
      <w:r w:rsidRPr="005670BF">
        <w:rPr>
          <w:rFonts w:ascii="GHEA Grapalat" w:hAnsi="GHEA Grapalat" w:cs="Arial"/>
          <w:sz w:val="20"/>
          <w:szCs w:val="20"/>
        </w:rPr>
        <w:t>վերաֆինանսավորելու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համապատասխան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ծրագրերի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վարկավորումը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ներդրումային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ուղեցույցին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համապատասխան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z w:val="20"/>
          <w:szCs w:val="20"/>
        </w:rPr>
        <w:t>ինչպես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նաև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ֆինանսավորելու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այնպիսի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ընթացիկ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կամ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այլ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ծախսեր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z w:val="20"/>
          <w:szCs w:val="20"/>
        </w:rPr>
        <w:t>որոնք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ֆինանսավորման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համաձայնագրերով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սահմանված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կարգով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անհրաժեշտ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են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ԳՖԿ</w:t>
      </w:r>
      <w:r w:rsidRPr="000D309B">
        <w:rPr>
          <w:rFonts w:ascii="GHEA Grapalat" w:hAnsi="GHEA Grapalat" w:cs="Arial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z w:val="20"/>
          <w:szCs w:val="20"/>
        </w:rPr>
        <w:t>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ծրագրային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գործառնությունները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իրականացնելու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z w:val="20"/>
          <w:szCs w:val="20"/>
        </w:rPr>
        <w:t>կառավարելու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և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մշտադիտարկելու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համար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: </w:t>
      </w:r>
    </w:p>
    <w:p w:rsidR="00802987" w:rsidRPr="000D309B" w:rsidRDefault="00802987" w:rsidP="00802987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39" w:lineRule="auto"/>
        <w:ind w:left="140" w:right="262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5670BF">
        <w:rPr>
          <w:rFonts w:ascii="GHEA Grapalat" w:hAnsi="GHEA Grapalat" w:cs="Arial"/>
          <w:sz w:val="20"/>
          <w:szCs w:val="20"/>
        </w:rPr>
        <w:t>Իր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ծրագրային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գործառույթների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իրականացման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համար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ԳՖԿ</w:t>
      </w:r>
      <w:r w:rsidRPr="000D309B">
        <w:rPr>
          <w:rFonts w:ascii="GHEA Grapalat" w:hAnsi="GHEA Grapalat" w:cs="Arial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z w:val="20"/>
          <w:szCs w:val="20"/>
        </w:rPr>
        <w:t>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պետք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է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ունենա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Հայաստանի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Հանրապետության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ազգային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զինանշանով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պաշտոնական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կլոր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դրոշմակնիք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: </w:t>
      </w:r>
      <w:r w:rsidRPr="005670BF">
        <w:rPr>
          <w:rFonts w:ascii="GHEA Grapalat" w:hAnsi="GHEA Grapalat" w:cs="Arial"/>
          <w:sz w:val="20"/>
          <w:szCs w:val="20"/>
        </w:rPr>
        <w:t>Ընդհանուր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առմամբ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5670BF">
        <w:rPr>
          <w:rFonts w:ascii="GHEA Grapalat" w:hAnsi="GHEA Grapalat" w:cs="Arial"/>
          <w:sz w:val="20"/>
          <w:szCs w:val="20"/>
        </w:rPr>
        <w:t>ԳՖԿ</w:t>
      </w:r>
      <w:r w:rsidRPr="000D309B">
        <w:rPr>
          <w:rFonts w:ascii="GHEA Grapalat" w:hAnsi="GHEA Grapalat" w:cs="Arial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z w:val="20"/>
          <w:szCs w:val="20"/>
        </w:rPr>
        <w:t>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ծրագրային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գործառնությունները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կիրականացվեն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համաձայն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համապատասխան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կանոնակարգերի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` </w:t>
      </w:r>
      <w:r w:rsidRPr="005670BF">
        <w:rPr>
          <w:rFonts w:ascii="GHEA Grapalat" w:hAnsi="GHEA Grapalat" w:cs="Arial"/>
          <w:sz w:val="20"/>
          <w:szCs w:val="20"/>
        </w:rPr>
        <w:t>գերակայության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հետևյալ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հաջորդականությամբ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` </w:t>
      </w:r>
      <w:r w:rsidR="00B82C00">
        <w:rPr>
          <w:rFonts w:ascii="GHEA Grapalat" w:hAnsi="GHEA Grapalat" w:cs="Arial"/>
          <w:spacing w:val="-1"/>
          <w:sz w:val="20"/>
          <w:szCs w:val="20"/>
          <w:lang w:val="af-ZA"/>
        </w:rPr>
        <w:t>1</w:t>
      </w:r>
      <w:r w:rsidRPr="000D309B">
        <w:rPr>
          <w:rFonts w:ascii="GHEA Grapalat" w:hAnsi="GHEA Grapalat" w:cs="Arial"/>
          <w:sz w:val="20"/>
          <w:szCs w:val="20"/>
          <w:lang w:val="af-ZA"/>
        </w:rPr>
        <w:t>)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Ֆինանսավորման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համաձայնագրեր</w:t>
      </w:r>
      <w:r w:rsidRPr="000D309B">
        <w:rPr>
          <w:rFonts w:ascii="GHEA Grapalat" w:hAnsi="GHEA Grapalat" w:cs="Arial"/>
          <w:sz w:val="20"/>
          <w:szCs w:val="20"/>
          <w:lang w:val="af-ZA"/>
        </w:rPr>
        <w:t>;</w:t>
      </w:r>
      <w:r w:rsidR="00B82C00">
        <w:rPr>
          <w:rFonts w:ascii="GHEA Grapalat" w:hAnsi="GHEA Grapalat" w:cs="Arial"/>
          <w:spacing w:val="-1"/>
          <w:sz w:val="20"/>
          <w:szCs w:val="20"/>
          <w:lang w:val="af-ZA"/>
        </w:rPr>
        <w:t xml:space="preserve"> 2</w:t>
      </w:r>
      <w:r w:rsidRPr="000D309B">
        <w:rPr>
          <w:rFonts w:ascii="GHEA Grapalat" w:hAnsi="GHEA Grapalat" w:cs="Arial"/>
          <w:sz w:val="20"/>
          <w:szCs w:val="20"/>
          <w:lang w:val="af-ZA"/>
        </w:rPr>
        <w:t>)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սույն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կանոնադրությունը</w:t>
      </w:r>
      <w:r w:rsidRPr="000D309B">
        <w:rPr>
          <w:rFonts w:ascii="GHEA Grapalat" w:hAnsi="GHEA Grapalat" w:cs="Arial"/>
          <w:sz w:val="20"/>
          <w:szCs w:val="20"/>
          <w:lang w:val="af-ZA"/>
        </w:rPr>
        <w:t xml:space="preserve">; </w:t>
      </w:r>
      <w:r w:rsidRPr="005670BF">
        <w:rPr>
          <w:rFonts w:ascii="GHEA Grapalat" w:hAnsi="GHEA Grapalat" w:cs="Arial"/>
          <w:sz w:val="20"/>
          <w:szCs w:val="20"/>
        </w:rPr>
        <w:t>և</w:t>
      </w:r>
      <w:r w:rsidR="00B82C00">
        <w:rPr>
          <w:rFonts w:ascii="GHEA Grapalat" w:hAnsi="GHEA Grapalat" w:cs="Arial"/>
          <w:spacing w:val="-1"/>
          <w:sz w:val="20"/>
          <w:szCs w:val="20"/>
          <w:lang w:val="af-ZA"/>
        </w:rPr>
        <w:t xml:space="preserve"> 3</w:t>
      </w:r>
      <w:r w:rsidRPr="000D309B">
        <w:rPr>
          <w:rFonts w:ascii="GHEA Grapalat" w:hAnsi="GHEA Grapalat" w:cs="Arial"/>
          <w:sz w:val="20"/>
          <w:szCs w:val="20"/>
          <w:lang w:val="af-ZA"/>
        </w:rPr>
        <w:t>)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ԳՖԿ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>-</w:t>
      </w:r>
      <w:r w:rsidRPr="005670BF">
        <w:rPr>
          <w:rFonts w:ascii="GHEA Grapalat" w:hAnsi="GHEA Grapalat" w:cs="Arial"/>
          <w:spacing w:val="1"/>
          <w:sz w:val="20"/>
          <w:szCs w:val="20"/>
        </w:rPr>
        <w:t>ի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ներդրումային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Arial"/>
          <w:spacing w:val="1"/>
          <w:sz w:val="20"/>
          <w:szCs w:val="20"/>
        </w:rPr>
        <w:t>ուղեցույցը</w:t>
      </w:r>
      <w:r w:rsidRPr="000D309B">
        <w:rPr>
          <w:rFonts w:ascii="GHEA Grapalat" w:hAnsi="GHEA Grapalat" w:cs="Arial"/>
          <w:spacing w:val="1"/>
          <w:sz w:val="20"/>
          <w:szCs w:val="20"/>
          <w:lang w:val="af-ZA"/>
        </w:rPr>
        <w:t>:</w:t>
      </w:r>
    </w:p>
    <w:p w:rsidR="00802987" w:rsidRPr="000D309B" w:rsidRDefault="00802987" w:rsidP="0080298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HEA Grapalat" w:hAnsi="GHEA Grapalat" w:cs="Arial"/>
          <w:sz w:val="20"/>
          <w:szCs w:val="20"/>
          <w:lang w:val="af-ZA"/>
        </w:rPr>
      </w:pPr>
    </w:p>
    <w:p w:rsidR="00802987" w:rsidRPr="000D309B" w:rsidRDefault="00802987" w:rsidP="00802987">
      <w:pPr>
        <w:widowControl w:val="0"/>
        <w:autoSpaceDE w:val="0"/>
        <w:autoSpaceDN w:val="0"/>
        <w:adjustRightInd w:val="0"/>
        <w:spacing w:before="19" w:after="0" w:line="240" w:lineRule="exact"/>
        <w:jc w:val="both"/>
        <w:rPr>
          <w:rFonts w:ascii="GHEA Grapalat" w:hAnsi="GHEA Grapalat" w:cs="Arial"/>
          <w:sz w:val="24"/>
          <w:szCs w:val="24"/>
          <w:lang w:val="af-ZA"/>
        </w:rPr>
      </w:pPr>
    </w:p>
    <w:p w:rsidR="00BA2D21" w:rsidRDefault="00BA2D21" w:rsidP="00BA2D21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GHEA Grapalat" w:hAnsi="GHEA Grapalat" w:cs="Arial"/>
          <w:sz w:val="20"/>
          <w:szCs w:val="20"/>
          <w:lang w:val="af-ZA"/>
        </w:rPr>
      </w:pPr>
      <w:r>
        <w:rPr>
          <w:rFonts w:ascii="GHEA Grapalat" w:hAnsi="GHEA Grapalat" w:cs="Arial"/>
          <w:b/>
          <w:bCs/>
          <w:spacing w:val="-1"/>
          <w:sz w:val="20"/>
          <w:szCs w:val="20"/>
        </w:rPr>
        <w:t xml:space="preserve">3. </w:t>
      </w:r>
      <w:r w:rsidR="00802987" w:rsidRPr="005670BF">
        <w:rPr>
          <w:rFonts w:ascii="GHEA Grapalat" w:hAnsi="GHEA Grapalat" w:cs="Arial"/>
          <w:b/>
          <w:bCs/>
          <w:spacing w:val="-1"/>
          <w:sz w:val="20"/>
          <w:szCs w:val="20"/>
        </w:rPr>
        <w:t>ԳՖԿ</w:t>
      </w:r>
      <w:r w:rsidR="00802987" w:rsidRPr="000D309B">
        <w:rPr>
          <w:rFonts w:ascii="GHEA Grapalat" w:hAnsi="GHEA Grapalat" w:cs="Arial"/>
          <w:b/>
          <w:bCs/>
          <w:spacing w:val="-1"/>
          <w:sz w:val="20"/>
          <w:szCs w:val="20"/>
          <w:lang w:val="af-ZA"/>
        </w:rPr>
        <w:t>-</w:t>
      </w:r>
      <w:r w:rsidR="00802987" w:rsidRPr="005670BF">
        <w:rPr>
          <w:rFonts w:ascii="GHEA Grapalat" w:hAnsi="GHEA Grapalat" w:cs="Arial"/>
          <w:b/>
          <w:bCs/>
          <w:spacing w:val="-1"/>
          <w:sz w:val="20"/>
          <w:szCs w:val="20"/>
        </w:rPr>
        <w:t>ի</w:t>
      </w:r>
      <w:r w:rsidR="00802987" w:rsidRPr="000D309B">
        <w:rPr>
          <w:rFonts w:ascii="GHEA Grapalat" w:hAnsi="GHEA Grapalat" w:cs="Arial"/>
          <w:b/>
          <w:bCs/>
          <w:spacing w:val="-1"/>
          <w:sz w:val="20"/>
          <w:szCs w:val="20"/>
          <w:lang w:val="af-ZA"/>
        </w:rPr>
        <w:t xml:space="preserve"> </w:t>
      </w:r>
      <w:r w:rsidR="00802987" w:rsidRPr="005670BF">
        <w:rPr>
          <w:rFonts w:ascii="GHEA Grapalat" w:hAnsi="GHEA Grapalat" w:cs="Arial"/>
          <w:b/>
          <w:bCs/>
          <w:spacing w:val="-1"/>
          <w:sz w:val="20"/>
          <w:szCs w:val="20"/>
        </w:rPr>
        <w:t>կառուցվածքը</w:t>
      </w:r>
    </w:p>
    <w:p w:rsidR="00802987" w:rsidRPr="00BA2D21" w:rsidRDefault="00802987" w:rsidP="00BA2D21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gramStart"/>
      <w:r w:rsidRPr="005670BF">
        <w:rPr>
          <w:rFonts w:ascii="GHEA Grapalat" w:hAnsi="GHEA Grapalat" w:cs="Sylfaen"/>
          <w:bCs/>
          <w:sz w:val="20"/>
          <w:szCs w:val="20"/>
        </w:rPr>
        <w:t>ԳՖԿ</w:t>
      </w:r>
      <w:r w:rsidRPr="005670BF">
        <w:rPr>
          <w:rFonts w:ascii="GHEA Grapalat" w:hAnsi="GHEA Grapalat"/>
          <w:bCs/>
          <w:sz w:val="20"/>
          <w:szCs w:val="20"/>
          <w:lang w:val="fr-FR"/>
        </w:rPr>
        <w:t>-</w:t>
      </w:r>
      <w:r w:rsidRPr="005670BF">
        <w:rPr>
          <w:rFonts w:ascii="GHEA Grapalat" w:hAnsi="GHEA Grapalat" w:cs="Sylfaen"/>
          <w:bCs/>
          <w:sz w:val="20"/>
          <w:szCs w:val="20"/>
        </w:rPr>
        <w:t>ի</w:t>
      </w:r>
      <w:r w:rsidRPr="005670BF">
        <w:rPr>
          <w:rFonts w:ascii="GHEA Grapalat" w:hAnsi="GHEA Grapalat"/>
          <w:bCs/>
          <w:sz w:val="20"/>
          <w:szCs w:val="20"/>
          <w:lang w:val="fr-FR"/>
        </w:rPr>
        <w:t xml:space="preserve"> </w:t>
      </w:r>
      <w:r w:rsidRPr="005670BF">
        <w:rPr>
          <w:rFonts w:ascii="GHEA Grapalat" w:hAnsi="GHEA Grapalat" w:cs="Sylfaen"/>
          <w:bCs/>
          <w:sz w:val="20"/>
          <w:szCs w:val="20"/>
        </w:rPr>
        <w:t>կառավարման</w:t>
      </w:r>
      <w:r w:rsidRPr="000D309B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bCs/>
          <w:sz w:val="20"/>
          <w:szCs w:val="20"/>
        </w:rPr>
        <w:t>մարմիններն</w:t>
      </w:r>
      <w:r w:rsidRPr="000D309B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5670BF">
        <w:rPr>
          <w:rFonts w:ascii="GHEA Grapalat" w:hAnsi="GHEA Grapalat" w:cs="Sylfaen"/>
          <w:bCs/>
          <w:sz w:val="20"/>
          <w:szCs w:val="20"/>
        </w:rPr>
        <w:t>են</w:t>
      </w:r>
      <w:r w:rsidRPr="000D309B">
        <w:rPr>
          <w:rFonts w:ascii="GHEA Grapalat" w:hAnsi="GHEA Grapalat" w:cs="Sylfaen"/>
          <w:bCs/>
          <w:sz w:val="20"/>
          <w:szCs w:val="20"/>
          <w:lang w:val="af-ZA"/>
        </w:rPr>
        <w:t>.</w:t>
      </w:r>
      <w:proofErr w:type="gramEnd"/>
    </w:p>
    <w:p w:rsidR="00802987" w:rsidRPr="008D7DD0" w:rsidRDefault="00635190" w:rsidP="00802987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460" w:lineRule="atLeast"/>
        <w:ind w:left="140" w:right="3490"/>
        <w:jc w:val="both"/>
        <w:rPr>
          <w:rFonts w:ascii="GHEA Grapalat" w:hAnsi="GHEA Grapalat" w:cs="Arial"/>
          <w:spacing w:val="1"/>
          <w:sz w:val="20"/>
          <w:szCs w:val="20"/>
          <w:u w:val="single"/>
          <w:lang w:val="af-ZA"/>
        </w:rPr>
      </w:pPr>
      <w:r>
        <w:rPr>
          <w:rFonts w:ascii="GHEA Grapalat" w:hAnsi="GHEA Grapalat" w:cs="Arial"/>
          <w:spacing w:val="-1"/>
          <w:sz w:val="20"/>
          <w:szCs w:val="20"/>
          <w:u w:val="single"/>
        </w:rPr>
        <w:t>3.1</w:t>
      </w:r>
      <w:r w:rsidR="00BA2D21">
        <w:rPr>
          <w:rFonts w:ascii="GHEA Grapalat" w:hAnsi="GHEA Grapalat" w:cs="Arial"/>
          <w:spacing w:val="-1"/>
          <w:sz w:val="20"/>
          <w:szCs w:val="20"/>
          <w:u w:val="single"/>
        </w:rPr>
        <w:t>.</w:t>
      </w:r>
      <w:r>
        <w:rPr>
          <w:rFonts w:ascii="GHEA Grapalat" w:hAnsi="GHEA Grapalat" w:cs="Arial"/>
          <w:spacing w:val="-1"/>
          <w:sz w:val="20"/>
          <w:szCs w:val="20"/>
          <w:u w:val="single"/>
        </w:rPr>
        <w:t xml:space="preserve"> </w:t>
      </w:r>
      <w:r w:rsidR="00802987" w:rsidRPr="005670BF">
        <w:rPr>
          <w:rFonts w:ascii="GHEA Grapalat" w:hAnsi="GHEA Grapalat" w:cs="Arial"/>
          <w:spacing w:val="-1"/>
          <w:sz w:val="20"/>
          <w:szCs w:val="20"/>
          <w:u w:val="single"/>
        </w:rPr>
        <w:t>Ծրագրի</w:t>
      </w:r>
      <w:r w:rsidR="00802987" w:rsidRPr="008D7DD0">
        <w:rPr>
          <w:rFonts w:ascii="GHEA Grapalat" w:hAnsi="GHEA Grapalat" w:cs="Arial"/>
          <w:spacing w:val="-1"/>
          <w:sz w:val="20"/>
          <w:szCs w:val="20"/>
          <w:u w:val="single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-1"/>
          <w:sz w:val="20"/>
          <w:szCs w:val="20"/>
          <w:u w:val="single"/>
        </w:rPr>
        <w:t>ղեկավար</w:t>
      </w:r>
      <w:r w:rsidR="00802987" w:rsidRPr="008D7DD0">
        <w:rPr>
          <w:rFonts w:ascii="GHEA Grapalat" w:hAnsi="GHEA Grapalat" w:cs="Arial"/>
          <w:spacing w:val="-1"/>
          <w:sz w:val="20"/>
          <w:szCs w:val="20"/>
          <w:u w:val="single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-1"/>
          <w:sz w:val="20"/>
          <w:szCs w:val="20"/>
          <w:u w:val="single"/>
        </w:rPr>
        <w:t>խորհուրդ</w:t>
      </w:r>
      <w:r w:rsidR="00802987" w:rsidRPr="008D7DD0">
        <w:rPr>
          <w:rFonts w:ascii="GHEA Grapalat" w:hAnsi="GHEA Grapalat" w:cs="Arial"/>
          <w:spacing w:val="-1"/>
          <w:sz w:val="20"/>
          <w:szCs w:val="20"/>
          <w:u w:val="single"/>
          <w:lang w:val="af-ZA"/>
        </w:rPr>
        <w:t xml:space="preserve"> </w:t>
      </w:r>
      <w:r w:rsidR="00802987" w:rsidRPr="008D7DD0">
        <w:rPr>
          <w:rFonts w:ascii="GHEA Grapalat" w:hAnsi="GHEA Grapalat" w:cs="Arial"/>
          <w:sz w:val="20"/>
          <w:szCs w:val="20"/>
          <w:u w:val="single"/>
          <w:lang w:val="af-ZA"/>
        </w:rPr>
        <w:t>(</w:t>
      </w:r>
      <w:r w:rsidR="00802987" w:rsidRPr="005670BF">
        <w:rPr>
          <w:rFonts w:ascii="GHEA Grapalat" w:hAnsi="GHEA Grapalat" w:cs="Arial"/>
          <w:spacing w:val="1"/>
          <w:sz w:val="20"/>
          <w:szCs w:val="20"/>
          <w:u w:val="single"/>
        </w:rPr>
        <w:t>ԾՂԽ</w:t>
      </w:r>
      <w:proofErr w:type="gramStart"/>
      <w:r w:rsidR="00802987" w:rsidRPr="008D7DD0">
        <w:rPr>
          <w:rFonts w:ascii="GHEA Grapalat" w:hAnsi="GHEA Grapalat" w:cs="Arial"/>
          <w:spacing w:val="1"/>
          <w:sz w:val="20"/>
          <w:szCs w:val="20"/>
          <w:u w:val="single"/>
          <w:lang w:val="af-ZA"/>
        </w:rPr>
        <w:t>)-</w:t>
      </w:r>
      <w:proofErr w:type="gramEnd"/>
      <w:r w:rsidR="00802987" w:rsidRPr="008D7DD0">
        <w:rPr>
          <w:rFonts w:ascii="GHEA Grapalat" w:hAnsi="GHEA Grapalat" w:cs="Arial"/>
          <w:spacing w:val="2"/>
          <w:sz w:val="20"/>
          <w:szCs w:val="20"/>
          <w:u w:val="single"/>
          <w:lang w:val="af-ZA"/>
        </w:rPr>
        <w:t xml:space="preserve"> </w:t>
      </w:r>
      <w:r w:rsidR="00802987" w:rsidRPr="005670BF">
        <w:rPr>
          <w:rFonts w:ascii="GHEA Grapalat" w:hAnsi="GHEA Grapalat" w:cs="Arial"/>
          <w:spacing w:val="1"/>
          <w:sz w:val="20"/>
          <w:szCs w:val="20"/>
          <w:u w:val="single"/>
        </w:rPr>
        <w:t>ԾՂԽ</w:t>
      </w:r>
      <w:r w:rsidR="00802987" w:rsidRPr="008D7DD0">
        <w:rPr>
          <w:rFonts w:ascii="GHEA Grapalat" w:hAnsi="GHEA Grapalat" w:cs="Arial"/>
          <w:spacing w:val="1"/>
          <w:sz w:val="20"/>
          <w:szCs w:val="20"/>
          <w:u w:val="single"/>
          <w:lang w:val="af-ZA"/>
        </w:rPr>
        <w:t>-</w:t>
      </w:r>
      <w:r w:rsidR="00802987" w:rsidRPr="005670BF">
        <w:rPr>
          <w:rFonts w:ascii="GHEA Grapalat" w:hAnsi="GHEA Grapalat" w:cs="Arial"/>
          <w:spacing w:val="1"/>
          <w:sz w:val="20"/>
          <w:szCs w:val="20"/>
          <w:u w:val="single"/>
        </w:rPr>
        <w:t>ն</w:t>
      </w:r>
      <w:r w:rsidR="00802987" w:rsidRPr="008D7DD0">
        <w:rPr>
          <w:rFonts w:ascii="GHEA Grapalat" w:hAnsi="GHEA Grapalat" w:cs="Arial"/>
          <w:spacing w:val="1"/>
          <w:sz w:val="20"/>
          <w:szCs w:val="20"/>
          <w:u w:val="single"/>
          <w:lang w:val="af-ZA"/>
        </w:rPr>
        <w:t xml:space="preserve"> </w:t>
      </w:r>
    </w:p>
    <w:p w:rsidR="00802987" w:rsidRPr="00BA2D21" w:rsidRDefault="00802987" w:rsidP="00BA2D21">
      <w:pPr>
        <w:pStyle w:val="ListParagraph"/>
        <w:widowControl w:val="0"/>
        <w:numPr>
          <w:ilvl w:val="2"/>
          <w:numId w:val="18"/>
        </w:numPr>
        <w:tabs>
          <w:tab w:val="left" w:pos="860"/>
          <w:tab w:val="left" w:pos="8550"/>
        </w:tabs>
        <w:autoSpaceDE w:val="0"/>
        <w:autoSpaceDN w:val="0"/>
        <w:adjustRightInd w:val="0"/>
        <w:spacing w:before="1" w:after="0"/>
        <w:ind w:right="-20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BA2D21">
        <w:rPr>
          <w:rFonts w:ascii="GHEA Grapalat" w:hAnsi="GHEA Grapalat" w:cs="Arial"/>
          <w:sz w:val="20"/>
          <w:szCs w:val="20"/>
        </w:rPr>
        <w:t>հաստատում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է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ԳՖԿ</w:t>
      </w:r>
      <w:r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Pr="00BA2D21">
        <w:rPr>
          <w:rFonts w:ascii="GHEA Grapalat" w:hAnsi="GHEA Grapalat" w:cs="Arial"/>
          <w:sz w:val="20"/>
          <w:szCs w:val="20"/>
        </w:rPr>
        <w:t>ի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ներդրումային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ուղեցույցը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և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դրանում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կատարված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ցանկացած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փոփոխություն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և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լրամշակում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BA2D21">
        <w:rPr>
          <w:rFonts w:ascii="GHEA Grapalat" w:hAnsi="GHEA Grapalat" w:cs="Arial"/>
          <w:sz w:val="20"/>
          <w:szCs w:val="20"/>
        </w:rPr>
        <w:t>որը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ենթակա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է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համաձայնեցման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B82C00" w:rsidRPr="00BA2D21">
        <w:rPr>
          <w:rFonts w:ascii="GHEA Grapalat" w:hAnsi="GHEA Grapalat" w:cs="Arial"/>
          <w:sz w:val="20"/>
          <w:szCs w:val="20"/>
          <w:lang w:val="af-ZA"/>
        </w:rPr>
        <w:t xml:space="preserve">ՀՀ </w:t>
      </w:r>
      <w:r w:rsidRPr="00BA2D21">
        <w:rPr>
          <w:rFonts w:ascii="GHEA Grapalat" w:hAnsi="GHEA Grapalat" w:cs="Arial"/>
          <w:sz w:val="20"/>
          <w:szCs w:val="20"/>
        </w:rPr>
        <w:t>Ֆինանսների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նախարարության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հետ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BA2D21">
        <w:rPr>
          <w:rFonts w:ascii="GHEA Grapalat" w:hAnsi="GHEA Grapalat" w:cs="Arial"/>
          <w:sz w:val="20"/>
          <w:szCs w:val="20"/>
        </w:rPr>
        <w:t>և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պետք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է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հաստատվի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ԳԶՄՀ</w:t>
      </w:r>
      <w:r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Pr="00BA2D21">
        <w:rPr>
          <w:rFonts w:ascii="GHEA Grapalat" w:hAnsi="GHEA Grapalat" w:cs="Arial"/>
          <w:sz w:val="20"/>
          <w:szCs w:val="20"/>
        </w:rPr>
        <w:t>ի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և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այլ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համապատասխան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դոնորների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կողմից</w:t>
      </w:r>
      <w:r w:rsidRPr="00BA2D21">
        <w:rPr>
          <w:rFonts w:ascii="GHEA Grapalat" w:hAnsi="GHEA Grapalat" w:cs="Arial"/>
          <w:sz w:val="20"/>
          <w:szCs w:val="20"/>
          <w:lang w:val="af-ZA"/>
        </w:rPr>
        <w:t>;</w:t>
      </w:r>
    </w:p>
    <w:p w:rsidR="00802987" w:rsidRPr="00BA2D21" w:rsidRDefault="00802987" w:rsidP="00BA2D21">
      <w:pPr>
        <w:pStyle w:val="ListParagraph"/>
        <w:widowControl w:val="0"/>
        <w:numPr>
          <w:ilvl w:val="2"/>
          <w:numId w:val="18"/>
        </w:numPr>
        <w:tabs>
          <w:tab w:val="left" w:pos="860"/>
          <w:tab w:val="left" w:pos="8550"/>
        </w:tabs>
        <w:autoSpaceDE w:val="0"/>
        <w:autoSpaceDN w:val="0"/>
        <w:adjustRightInd w:val="0"/>
        <w:spacing w:before="1" w:after="0"/>
        <w:ind w:right="-20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BA2D21">
        <w:rPr>
          <w:rFonts w:ascii="GHEA Grapalat" w:hAnsi="GHEA Grapalat" w:cs="Arial"/>
          <w:sz w:val="20"/>
          <w:szCs w:val="20"/>
        </w:rPr>
        <w:t>մշակում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և վերահսկում </w:t>
      </w:r>
      <w:r w:rsidRPr="00BA2D21">
        <w:rPr>
          <w:rFonts w:ascii="GHEA Grapalat" w:hAnsi="GHEA Grapalat" w:cs="Arial"/>
          <w:sz w:val="20"/>
          <w:szCs w:val="20"/>
        </w:rPr>
        <w:t>է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ԳՖԿ</w:t>
      </w:r>
      <w:r w:rsidRPr="00BA2D21">
        <w:rPr>
          <w:rFonts w:ascii="GHEA Grapalat" w:hAnsi="GHEA Grapalat" w:cs="Arial"/>
          <w:sz w:val="20"/>
          <w:szCs w:val="20"/>
          <w:lang w:val="fr-FR"/>
        </w:rPr>
        <w:t>-</w:t>
      </w:r>
      <w:r w:rsidRPr="00BA2D21">
        <w:rPr>
          <w:rFonts w:ascii="GHEA Grapalat" w:hAnsi="GHEA Grapalat" w:cs="Arial"/>
          <w:sz w:val="20"/>
          <w:szCs w:val="20"/>
        </w:rPr>
        <w:t>ի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գործառնությունների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ընդհանուր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քաղաքականությունը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</w:p>
    <w:p w:rsidR="00802987" w:rsidRPr="00BA2D21" w:rsidRDefault="00802987" w:rsidP="00BA2D21">
      <w:pPr>
        <w:pStyle w:val="ListParagraph"/>
        <w:widowControl w:val="0"/>
        <w:numPr>
          <w:ilvl w:val="2"/>
          <w:numId w:val="18"/>
        </w:numPr>
        <w:tabs>
          <w:tab w:val="left" w:pos="860"/>
          <w:tab w:val="left" w:pos="8550"/>
        </w:tabs>
        <w:autoSpaceDE w:val="0"/>
        <w:autoSpaceDN w:val="0"/>
        <w:adjustRightInd w:val="0"/>
        <w:spacing w:before="1" w:after="0"/>
        <w:ind w:right="-20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BA2D21">
        <w:rPr>
          <w:rFonts w:ascii="GHEA Grapalat" w:hAnsi="GHEA Grapalat" w:cs="Arial"/>
          <w:sz w:val="20"/>
          <w:szCs w:val="20"/>
        </w:rPr>
        <w:t>որոշում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է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վերաֆինանսավորման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ժամկետներն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ու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պայմանները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Pr="00BA2D21">
        <w:rPr>
          <w:rFonts w:ascii="GHEA Grapalat" w:hAnsi="GHEA Grapalat" w:cs="Arial"/>
          <w:sz w:val="20"/>
          <w:szCs w:val="20"/>
        </w:rPr>
        <w:t>որոնք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ենթակա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են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համաձայնեցման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Ֆինանսների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նախարարության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հետ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, </w:t>
      </w:r>
      <w:r w:rsidRPr="00BA2D21">
        <w:rPr>
          <w:rFonts w:ascii="GHEA Grapalat" w:hAnsi="GHEA Grapalat" w:cs="Arial"/>
          <w:sz w:val="20"/>
          <w:szCs w:val="20"/>
        </w:rPr>
        <w:t>և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պետք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է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հաստատվեն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ԳԶՄՀ</w:t>
      </w:r>
      <w:r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Pr="00BA2D21">
        <w:rPr>
          <w:rFonts w:ascii="GHEA Grapalat" w:hAnsi="GHEA Grapalat" w:cs="Arial"/>
          <w:sz w:val="20"/>
          <w:szCs w:val="20"/>
        </w:rPr>
        <w:t>ի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և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այլ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համապատասխան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դոնորների</w:t>
      </w:r>
      <w:r w:rsidRPr="00BA2D21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կողմից</w:t>
      </w:r>
      <w:r w:rsidRPr="00BA2D21">
        <w:rPr>
          <w:rFonts w:ascii="GHEA Grapalat" w:hAnsi="GHEA Grapalat" w:cs="Arial"/>
          <w:sz w:val="20"/>
          <w:szCs w:val="20"/>
          <w:lang w:val="af-ZA"/>
        </w:rPr>
        <w:t>;</w:t>
      </w:r>
    </w:p>
    <w:p w:rsidR="00802987" w:rsidRPr="00BA2D21" w:rsidRDefault="00802987" w:rsidP="00BA2D21">
      <w:pPr>
        <w:pStyle w:val="ListParagraph"/>
        <w:widowControl w:val="0"/>
        <w:numPr>
          <w:ilvl w:val="2"/>
          <w:numId w:val="18"/>
        </w:numPr>
        <w:tabs>
          <w:tab w:val="left" w:pos="860"/>
          <w:tab w:val="left" w:pos="8550"/>
        </w:tabs>
        <w:autoSpaceDE w:val="0"/>
        <w:autoSpaceDN w:val="0"/>
        <w:adjustRightInd w:val="0"/>
        <w:spacing w:before="1" w:after="0"/>
        <w:ind w:right="-20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BA2D21">
        <w:rPr>
          <w:rFonts w:ascii="GHEA Grapalat" w:hAnsi="GHEA Grapalat" w:cs="Arial"/>
          <w:sz w:val="20"/>
          <w:szCs w:val="20"/>
        </w:rPr>
        <w:t>հաստատում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է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ԳՖԿ</w:t>
      </w:r>
      <w:r w:rsidRPr="00BA2D21">
        <w:rPr>
          <w:rFonts w:ascii="GHEA Grapalat" w:hAnsi="GHEA Grapalat" w:cs="Arial"/>
          <w:sz w:val="20"/>
          <w:szCs w:val="20"/>
          <w:lang w:val="fr-FR"/>
        </w:rPr>
        <w:t>-</w:t>
      </w:r>
      <w:r w:rsidRPr="00BA2D21">
        <w:rPr>
          <w:rFonts w:ascii="GHEA Grapalat" w:hAnsi="GHEA Grapalat" w:cs="Arial"/>
          <w:sz w:val="20"/>
          <w:szCs w:val="20"/>
        </w:rPr>
        <w:t>ի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տարեկան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աշխատանքային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պլան</w:t>
      </w:r>
      <w:r w:rsidRPr="00BA2D21">
        <w:rPr>
          <w:rFonts w:ascii="GHEA Grapalat" w:hAnsi="GHEA Grapalat" w:cs="Arial"/>
          <w:sz w:val="20"/>
          <w:szCs w:val="20"/>
          <w:lang w:val="af-ZA"/>
        </w:rPr>
        <w:t>-</w:t>
      </w:r>
      <w:r w:rsidRPr="00BA2D21">
        <w:rPr>
          <w:rFonts w:ascii="GHEA Grapalat" w:hAnsi="GHEA Grapalat" w:cs="Arial"/>
          <w:sz w:val="20"/>
          <w:szCs w:val="20"/>
        </w:rPr>
        <w:t>բյուջեն</w:t>
      </w:r>
      <w:r w:rsidRPr="00BA2D21">
        <w:rPr>
          <w:rFonts w:ascii="GHEA Grapalat" w:hAnsi="GHEA Grapalat" w:cs="Arial"/>
          <w:sz w:val="20"/>
          <w:szCs w:val="20"/>
          <w:lang w:val="af-ZA"/>
        </w:rPr>
        <w:t>;</w:t>
      </w:r>
    </w:p>
    <w:p w:rsidR="00802987" w:rsidRPr="00BA2D21" w:rsidRDefault="00802987" w:rsidP="00BA2D21">
      <w:pPr>
        <w:pStyle w:val="ListParagraph"/>
        <w:widowControl w:val="0"/>
        <w:numPr>
          <w:ilvl w:val="2"/>
          <w:numId w:val="18"/>
        </w:numPr>
        <w:tabs>
          <w:tab w:val="left" w:pos="860"/>
          <w:tab w:val="left" w:pos="8550"/>
        </w:tabs>
        <w:autoSpaceDE w:val="0"/>
        <w:autoSpaceDN w:val="0"/>
        <w:adjustRightInd w:val="0"/>
        <w:spacing w:before="1" w:after="0"/>
        <w:ind w:right="-20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BA2D21">
        <w:rPr>
          <w:rFonts w:ascii="GHEA Grapalat" w:hAnsi="GHEA Grapalat" w:cs="Arial"/>
          <w:sz w:val="20"/>
          <w:szCs w:val="20"/>
        </w:rPr>
        <w:t>հաստատում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է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ԳՖԿ</w:t>
      </w:r>
      <w:r w:rsidRPr="00BA2D21">
        <w:rPr>
          <w:rFonts w:ascii="GHEA Grapalat" w:hAnsi="GHEA Grapalat" w:cs="Arial"/>
          <w:sz w:val="20"/>
          <w:szCs w:val="20"/>
          <w:lang w:val="fr-FR"/>
        </w:rPr>
        <w:t>-</w:t>
      </w:r>
      <w:r w:rsidRPr="00BA2D21">
        <w:rPr>
          <w:rFonts w:ascii="GHEA Grapalat" w:hAnsi="GHEA Grapalat" w:cs="Arial"/>
          <w:sz w:val="20"/>
          <w:szCs w:val="20"/>
        </w:rPr>
        <w:t>ի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տարեկան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և </w:t>
      </w:r>
      <w:r w:rsidRPr="00BA2D21">
        <w:rPr>
          <w:rFonts w:ascii="GHEA Grapalat" w:hAnsi="GHEA Grapalat" w:cs="Arial"/>
          <w:sz w:val="20"/>
          <w:szCs w:val="20"/>
        </w:rPr>
        <w:t>ֆինանսական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 </w:t>
      </w:r>
      <w:r w:rsidRPr="00BA2D21">
        <w:rPr>
          <w:rFonts w:ascii="GHEA Grapalat" w:hAnsi="GHEA Grapalat" w:cs="Arial"/>
          <w:sz w:val="20"/>
          <w:szCs w:val="20"/>
        </w:rPr>
        <w:t>հաշվետվությունները</w:t>
      </w:r>
      <w:r w:rsidRPr="00BA2D21">
        <w:rPr>
          <w:rFonts w:ascii="GHEA Grapalat" w:hAnsi="GHEA Grapalat" w:cs="Arial"/>
          <w:sz w:val="20"/>
          <w:szCs w:val="20"/>
          <w:lang w:val="af-ZA"/>
        </w:rPr>
        <w:t>:</w:t>
      </w:r>
    </w:p>
    <w:p w:rsidR="00802987" w:rsidRPr="008D7DD0" w:rsidRDefault="00802987" w:rsidP="00802987">
      <w:pPr>
        <w:widowControl w:val="0"/>
        <w:autoSpaceDE w:val="0"/>
        <w:autoSpaceDN w:val="0"/>
        <w:adjustRightInd w:val="0"/>
        <w:spacing w:before="9" w:after="0" w:line="200" w:lineRule="exact"/>
        <w:jc w:val="both"/>
        <w:rPr>
          <w:rFonts w:ascii="GHEA Grapalat" w:hAnsi="GHEA Grapalat" w:cs="Arial"/>
          <w:sz w:val="20"/>
          <w:szCs w:val="20"/>
          <w:lang w:val="af-ZA"/>
        </w:rPr>
      </w:pPr>
    </w:p>
    <w:p w:rsidR="00802987" w:rsidRPr="008D7DD0" w:rsidRDefault="00802987" w:rsidP="00802987">
      <w:pPr>
        <w:widowControl w:val="0"/>
        <w:autoSpaceDE w:val="0"/>
        <w:autoSpaceDN w:val="0"/>
        <w:adjustRightInd w:val="0"/>
        <w:spacing w:before="7" w:after="0" w:line="220" w:lineRule="exact"/>
        <w:jc w:val="both"/>
        <w:rPr>
          <w:rFonts w:ascii="GHEA Grapalat" w:hAnsi="GHEA Grapalat" w:cs="Arial"/>
          <w:lang w:val="af-ZA"/>
        </w:rPr>
      </w:pPr>
    </w:p>
    <w:p w:rsidR="00802987" w:rsidRPr="00BA2D21" w:rsidRDefault="00802987" w:rsidP="00BA2D21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before="4" w:after="0" w:line="170" w:lineRule="exact"/>
        <w:jc w:val="both"/>
        <w:rPr>
          <w:rFonts w:ascii="GHEA Grapalat" w:hAnsi="GHEA Grapalat" w:cs="Arial"/>
          <w:position w:val="-1"/>
          <w:sz w:val="20"/>
          <w:szCs w:val="20"/>
          <w:u w:val="single"/>
          <w:lang w:val="fr-FR"/>
        </w:rPr>
      </w:pPr>
      <w:r w:rsidRPr="00BA2D21">
        <w:rPr>
          <w:rFonts w:ascii="GHEA Grapalat" w:hAnsi="GHEA Grapalat" w:cs="Arial"/>
          <w:position w:val="-1"/>
          <w:sz w:val="20"/>
          <w:szCs w:val="20"/>
          <w:u w:val="single"/>
        </w:rPr>
        <w:t>Վարկային</w:t>
      </w:r>
      <w:r w:rsidRPr="00BA2D21">
        <w:rPr>
          <w:rFonts w:ascii="GHEA Grapalat" w:hAnsi="GHEA Grapalat" w:cs="Arial"/>
          <w:position w:val="-1"/>
          <w:sz w:val="20"/>
          <w:szCs w:val="20"/>
          <w:u w:val="single"/>
          <w:lang w:val="fr-FR"/>
        </w:rPr>
        <w:t xml:space="preserve"> </w:t>
      </w:r>
      <w:r w:rsidRPr="00BA2D21">
        <w:rPr>
          <w:rFonts w:ascii="GHEA Grapalat" w:hAnsi="GHEA Grapalat" w:cs="Arial"/>
          <w:position w:val="-1"/>
          <w:sz w:val="20"/>
          <w:szCs w:val="20"/>
          <w:u w:val="single"/>
        </w:rPr>
        <w:t>խորհուրդը</w:t>
      </w:r>
      <w:r w:rsidRPr="00BA2D21">
        <w:rPr>
          <w:rFonts w:ascii="GHEA Grapalat" w:hAnsi="GHEA Grapalat" w:cs="Arial"/>
          <w:position w:val="-1"/>
          <w:sz w:val="20"/>
          <w:szCs w:val="20"/>
          <w:u w:val="single"/>
          <w:lang w:val="fr-FR"/>
        </w:rPr>
        <w:t xml:space="preserve"> (</w:t>
      </w:r>
      <w:r w:rsidRPr="00BA2D21">
        <w:rPr>
          <w:rFonts w:ascii="GHEA Grapalat" w:hAnsi="GHEA Grapalat" w:cs="Arial"/>
          <w:position w:val="-1"/>
          <w:sz w:val="20"/>
          <w:szCs w:val="20"/>
          <w:u w:val="single"/>
        </w:rPr>
        <w:t>ՎԽ</w:t>
      </w:r>
      <w:r w:rsidRPr="00BA2D21">
        <w:rPr>
          <w:rFonts w:ascii="GHEA Grapalat" w:hAnsi="GHEA Grapalat" w:cs="Arial"/>
          <w:position w:val="-1"/>
          <w:sz w:val="20"/>
          <w:szCs w:val="20"/>
          <w:u w:val="single"/>
          <w:lang w:val="fr-FR"/>
        </w:rPr>
        <w:t>)</w:t>
      </w:r>
    </w:p>
    <w:p w:rsidR="00802987" w:rsidRPr="00BA2D21" w:rsidRDefault="00802987" w:rsidP="00BA2D21">
      <w:pPr>
        <w:widowControl w:val="0"/>
        <w:tabs>
          <w:tab w:val="left" w:pos="860"/>
          <w:tab w:val="left" w:pos="8550"/>
        </w:tabs>
        <w:autoSpaceDE w:val="0"/>
        <w:autoSpaceDN w:val="0"/>
        <w:adjustRightInd w:val="0"/>
        <w:spacing w:before="1" w:after="0"/>
        <w:ind w:left="500" w:right="-20"/>
        <w:jc w:val="both"/>
        <w:rPr>
          <w:rFonts w:ascii="GHEA Grapalat" w:hAnsi="GHEA Grapalat" w:cs="Arial"/>
          <w:sz w:val="20"/>
          <w:szCs w:val="20"/>
        </w:rPr>
      </w:pPr>
    </w:p>
    <w:p w:rsidR="00802987" w:rsidRPr="00BA2D21" w:rsidRDefault="00BA2D21" w:rsidP="00BA2D21">
      <w:pPr>
        <w:pStyle w:val="ListParagraph"/>
        <w:widowControl w:val="0"/>
        <w:numPr>
          <w:ilvl w:val="2"/>
          <w:numId w:val="18"/>
        </w:numPr>
        <w:tabs>
          <w:tab w:val="left" w:pos="860"/>
          <w:tab w:val="left" w:pos="8550"/>
        </w:tabs>
        <w:autoSpaceDE w:val="0"/>
        <w:autoSpaceDN w:val="0"/>
        <w:adjustRightInd w:val="0"/>
        <w:spacing w:before="1" w:after="0"/>
        <w:ind w:right="-20"/>
        <w:jc w:val="both"/>
        <w:rPr>
          <w:rFonts w:ascii="GHEA Grapalat" w:hAnsi="GHEA Grapalat" w:cs="Arial"/>
          <w:sz w:val="20"/>
          <w:szCs w:val="20"/>
        </w:rPr>
      </w:pPr>
      <w:r>
        <w:rPr>
          <w:rFonts w:ascii="GHEA Grapalat" w:hAnsi="GHEA Grapalat" w:cs="Arial"/>
          <w:sz w:val="20"/>
          <w:szCs w:val="20"/>
        </w:rPr>
        <w:t xml:space="preserve">          </w:t>
      </w:r>
      <w:r w:rsidRPr="00BA2D21">
        <w:rPr>
          <w:rFonts w:ascii="GHEA Grapalat" w:hAnsi="GHEA Grapalat" w:cs="Arial"/>
          <w:sz w:val="20"/>
          <w:szCs w:val="20"/>
        </w:rPr>
        <w:t xml:space="preserve">3.2.1 </w:t>
      </w:r>
      <w:r w:rsidR="00802987" w:rsidRPr="00BA2D21">
        <w:rPr>
          <w:rFonts w:ascii="GHEA Grapalat" w:hAnsi="GHEA Grapalat" w:cs="Arial"/>
          <w:sz w:val="20"/>
          <w:szCs w:val="20"/>
        </w:rPr>
        <w:t>հաստատում կամ մերժում է ՄՖԿ-ների կողմից ստացված վերաֆինանսավորման հայտեր ներդրումային ուղեցույցին համապատասխան;</w:t>
      </w:r>
    </w:p>
    <w:p w:rsidR="00802987" w:rsidRPr="00BA2D21" w:rsidRDefault="00802987" w:rsidP="00BA2D21">
      <w:pPr>
        <w:pStyle w:val="ListParagraph"/>
        <w:widowControl w:val="0"/>
        <w:numPr>
          <w:ilvl w:val="2"/>
          <w:numId w:val="18"/>
        </w:numPr>
        <w:tabs>
          <w:tab w:val="left" w:pos="860"/>
          <w:tab w:val="left" w:pos="8550"/>
        </w:tabs>
        <w:autoSpaceDE w:val="0"/>
        <w:autoSpaceDN w:val="0"/>
        <w:adjustRightInd w:val="0"/>
        <w:spacing w:before="1" w:after="0"/>
        <w:ind w:right="-20"/>
        <w:jc w:val="both"/>
        <w:rPr>
          <w:rFonts w:ascii="GHEA Grapalat" w:hAnsi="GHEA Grapalat" w:cs="Arial"/>
          <w:sz w:val="20"/>
          <w:szCs w:val="20"/>
          <w:lang w:val="fr-FR"/>
        </w:rPr>
      </w:pPr>
      <w:r w:rsidRPr="00BA2D21">
        <w:rPr>
          <w:rFonts w:ascii="GHEA Grapalat" w:hAnsi="GHEA Grapalat" w:cs="Arial"/>
          <w:sz w:val="20"/>
          <w:szCs w:val="20"/>
        </w:rPr>
        <w:t>ընդունում է որոշումներ` հիմնվելով  ենթավարկերի/լիզինգային վարկերի  ներդրումային ուղեցույցի ժամկետներին և պայման</w:t>
      </w:r>
      <w:r w:rsidRPr="00BA2D21">
        <w:rPr>
          <w:rFonts w:ascii="GHEA Grapalat" w:hAnsi="GHEA Grapalat" w:cs="Arial"/>
          <w:sz w:val="20"/>
          <w:szCs w:val="20"/>
        </w:rPr>
        <w:softHyphen/>
        <w:t>ներին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համապատասխանելիության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վրա</w:t>
      </w:r>
      <w:r w:rsidRPr="00BA2D21">
        <w:rPr>
          <w:rFonts w:ascii="GHEA Grapalat" w:hAnsi="GHEA Grapalat" w:cs="Arial"/>
          <w:sz w:val="20"/>
          <w:szCs w:val="20"/>
          <w:lang w:val="fr-FR"/>
        </w:rPr>
        <w:t>: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" w:after="0" w:line="239" w:lineRule="auto"/>
        <w:ind w:left="140" w:right="400"/>
        <w:jc w:val="both"/>
        <w:rPr>
          <w:rFonts w:ascii="GHEA Grapalat" w:hAnsi="GHEA Grapalat" w:cs="Arial"/>
          <w:sz w:val="20"/>
          <w:szCs w:val="20"/>
          <w:lang w:val="fr-FR"/>
        </w:rPr>
      </w:pPr>
    </w:p>
    <w:p w:rsidR="00802987" w:rsidRPr="005670BF" w:rsidRDefault="00635190" w:rsidP="00802987">
      <w:pPr>
        <w:widowControl w:val="0"/>
        <w:autoSpaceDE w:val="0"/>
        <w:autoSpaceDN w:val="0"/>
        <w:adjustRightInd w:val="0"/>
        <w:spacing w:before="1" w:after="0" w:line="239" w:lineRule="auto"/>
        <w:ind w:left="140" w:right="160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lastRenderedPageBreak/>
        <w:t>3.3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. 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ԾՂԽ</w:t>
      </w:r>
      <w:r w:rsidR="00802987" w:rsidRPr="005670BF">
        <w:rPr>
          <w:rFonts w:ascii="GHEA Grapalat" w:hAnsi="GHEA Grapalat"/>
          <w:spacing w:val="-8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ի</w:t>
      </w:r>
      <w:r w:rsidR="00802987" w:rsidRPr="005670BF">
        <w:rPr>
          <w:rFonts w:ascii="GHEA Grapalat" w:hAnsi="GHEA Grapalat"/>
          <w:spacing w:val="-8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և</w:t>
      </w:r>
      <w:r w:rsidR="00802987" w:rsidRPr="005670BF">
        <w:rPr>
          <w:rFonts w:ascii="GHEA Grapalat" w:hAnsi="GHEA Grapalat"/>
          <w:spacing w:val="-8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ՎԽ</w:t>
      </w:r>
      <w:r w:rsidR="00802987" w:rsidRPr="005670BF">
        <w:rPr>
          <w:rFonts w:ascii="GHEA Grapalat" w:hAnsi="GHEA Grapalat" w:cs="Sylfaen"/>
          <w:spacing w:val="-8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ի</w:t>
      </w:r>
      <w:r w:rsidR="00802987" w:rsidRPr="005670BF">
        <w:rPr>
          <w:rFonts w:ascii="GHEA Grapalat" w:hAnsi="GHEA Grapalat"/>
          <w:spacing w:val="-8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կազմը</w:t>
      </w:r>
      <w:r w:rsidR="00802987" w:rsidRPr="005670BF">
        <w:rPr>
          <w:rFonts w:ascii="GHEA Grapalat" w:hAnsi="GHEA Grapalat"/>
          <w:spacing w:val="-8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սահմանվում</w:t>
      </w:r>
      <w:r w:rsidR="00802987" w:rsidRPr="005670BF">
        <w:rPr>
          <w:rFonts w:ascii="GHEA Grapalat" w:hAnsi="GHEA Grapalat"/>
          <w:spacing w:val="-8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է</w:t>
      </w:r>
      <w:r w:rsidR="00802987" w:rsidRPr="005670BF">
        <w:rPr>
          <w:rFonts w:ascii="GHEA Grapalat" w:hAnsi="GHEA Grapalat"/>
          <w:spacing w:val="-8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ֆինանսական</w:t>
      </w:r>
      <w:r w:rsidR="00802987" w:rsidRPr="005670BF">
        <w:rPr>
          <w:rFonts w:ascii="GHEA Grapalat" w:hAnsi="GHEA Grapalat"/>
          <w:spacing w:val="-8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Sylfaen"/>
          <w:spacing w:val="-8"/>
          <w:sz w:val="20"/>
          <w:szCs w:val="20"/>
        </w:rPr>
        <w:t>համաձայնագրերով</w:t>
      </w:r>
      <w:r w:rsidR="00802987" w:rsidRPr="005670BF">
        <w:rPr>
          <w:rFonts w:ascii="GHEA Grapalat" w:hAnsi="GHEA Grapalat" w:cs="Sylfaen"/>
          <w:spacing w:val="-8"/>
          <w:sz w:val="20"/>
          <w:szCs w:val="20"/>
          <w:lang w:val="fr-FR"/>
        </w:rPr>
        <w:t>:</w:t>
      </w:r>
    </w:p>
    <w:p w:rsidR="00802987" w:rsidRPr="005670BF" w:rsidRDefault="00635190" w:rsidP="00802987">
      <w:pPr>
        <w:widowControl w:val="0"/>
        <w:autoSpaceDE w:val="0"/>
        <w:autoSpaceDN w:val="0"/>
        <w:adjustRightInd w:val="0"/>
        <w:spacing w:before="1" w:after="0" w:line="239" w:lineRule="auto"/>
        <w:ind w:left="140" w:right="160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3.4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ՎԽ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բոլոր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որոշումներն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ընդունվում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նիստին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մասնակցող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անդամների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ձայների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պարզ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մեծամասնությամբ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Որոշման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ընդունման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ժամանակ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ձայների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հավասար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լինելու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դեպքում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ՎԽ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նախագահի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ձայնը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վճռորոշ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ՎԽ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նիստն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իրավազոր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եթե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դրան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մասնակցում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անդամների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առնվազն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հիսուն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տոկոսը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ՎԽ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իրավասու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մերժել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հայտը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եթե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չի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համապատասխանում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ներդրումային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ուղեցույցում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նշված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համապատասխանության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չափանիշներին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" w:after="0" w:line="239" w:lineRule="auto"/>
        <w:ind w:left="140" w:right="160"/>
        <w:jc w:val="both"/>
        <w:rPr>
          <w:rFonts w:ascii="GHEA Grapalat" w:hAnsi="GHEA Grapalat" w:cs="Arial"/>
          <w:sz w:val="20"/>
          <w:szCs w:val="20"/>
          <w:lang w:val="fr-FR"/>
        </w:rPr>
      </w:pPr>
    </w:p>
    <w:p w:rsidR="00802987" w:rsidRPr="005670BF" w:rsidRDefault="00BA2D21" w:rsidP="00802987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GHEA Grapalat" w:hAnsi="GHEA Grapalat" w:cs="Arial"/>
          <w:b/>
          <w:bCs/>
          <w:sz w:val="20"/>
          <w:szCs w:val="20"/>
          <w:lang w:val="fr-FR"/>
        </w:rPr>
      </w:pPr>
      <w:r>
        <w:rPr>
          <w:rFonts w:ascii="GHEA Grapalat" w:hAnsi="GHEA Grapalat" w:cs="Arial"/>
          <w:b/>
          <w:bCs/>
          <w:sz w:val="20"/>
          <w:szCs w:val="20"/>
        </w:rPr>
        <w:t>4.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hy-AM"/>
        </w:rPr>
        <w:t>ԳՖ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Կ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hy-AM"/>
        </w:rPr>
        <w:t>-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ի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տնօրենը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120" w:right="285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4.1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bCs/>
          <w:sz w:val="20"/>
          <w:szCs w:val="20"/>
        </w:rPr>
        <w:t>Գ</w:t>
      </w:r>
      <w:r w:rsidR="00802987" w:rsidRPr="005670BF">
        <w:rPr>
          <w:rFonts w:ascii="GHEA Grapalat" w:hAnsi="GHEA Grapalat" w:cs="Arial"/>
          <w:sz w:val="20"/>
          <w:szCs w:val="20"/>
          <w:lang w:val="hy-AM"/>
        </w:rPr>
        <w:t>Ֆ</w:t>
      </w:r>
      <w:r w:rsidR="00802987" w:rsidRPr="005670BF">
        <w:rPr>
          <w:rFonts w:ascii="GHEA Grapalat" w:hAnsi="GHEA Grapalat" w:cs="Arial"/>
          <w:sz w:val="20"/>
          <w:szCs w:val="20"/>
        </w:rPr>
        <w:t>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ունենա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համապատասխան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բացառիկ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լիազորություններ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իրակա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softHyphen/>
      </w:r>
      <w:r w:rsidR="00802987" w:rsidRPr="005670BF">
        <w:rPr>
          <w:rFonts w:ascii="GHEA Grapalat" w:hAnsi="GHEA Grapalat" w:cs="Arial"/>
          <w:sz w:val="20"/>
          <w:szCs w:val="20"/>
        </w:rPr>
        <w:t>նացնելու</w:t>
      </w:r>
      <w:r w:rsidR="00802987" w:rsidRPr="005670BF">
        <w:rPr>
          <w:rFonts w:ascii="GHEA Grapalat" w:hAnsi="GHEA Grapalat" w:cs="Arial"/>
          <w:sz w:val="20"/>
          <w:szCs w:val="20"/>
          <w:lang w:val="hy-AM"/>
        </w:rPr>
        <w:t xml:space="preserve"> ԳՖ</w:t>
      </w:r>
      <w:r w:rsidR="00802987" w:rsidRPr="005670BF">
        <w:rPr>
          <w:rFonts w:ascii="GHEA Grapalat" w:hAnsi="GHEA Grapalat" w:cs="Arial"/>
          <w:sz w:val="20"/>
          <w:szCs w:val="20"/>
        </w:rPr>
        <w:t>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hy-AM"/>
        </w:rPr>
        <w:t xml:space="preserve"> ծրագրային գործառնությունները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կատարի իր պարտականությունները և իրականացնի իր ստանձնած լիազորությունները պատշաճ ջանասիրությամբ և պատասխանատվությամբ ԾՂԽ-ի ղեկավարության ներքո: 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  <w:tab w:val="left" w:pos="7797"/>
        </w:tabs>
        <w:autoSpaceDE w:val="0"/>
        <w:autoSpaceDN w:val="0"/>
        <w:adjustRightInd w:val="0"/>
        <w:spacing w:after="0" w:line="240" w:lineRule="auto"/>
        <w:ind w:left="120" w:right="226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4.2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Մասնավորապես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գործառնությունների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շրջանակում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ունենա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ներկայացնելու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;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հաշիվները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վարելու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;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անունից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իրավական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ուժ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ունեցող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պարտավորություններ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ստանձնելու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բացառիկ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լիազորություններ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իրականացնի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ստանձնած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լիազորությունները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գործառնությունների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շրջանակում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հատկացնի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անունից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մշտական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լիազորություն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սույն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կանոնադրությամբ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վերապահված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իրավասությունների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սահմաններում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120" w:right="410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4.3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նշանակումը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հաստատվի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ԾՂԽ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ինչպես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նաև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ԳԶՄՀ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կողմից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պետք է ունենա </w:t>
      </w:r>
      <w:r w:rsidR="00802987" w:rsidRPr="005670BF">
        <w:rPr>
          <w:rFonts w:ascii="GHEA Grapalat" w:hAnsi="GHEA Grapalat" w:cs="Arial"/>
          <w:sz w:val="20"/>
          <w:szCs w:val="20"/>
        </w:rPr>
        <w:t>ԳԶՄՀ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ընդունելի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որակավորում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փորձառություն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անմիջականորեն </w:t>
      </w:r>
      <w:r w:rsidR="00802987" w:rsidRPr="005670BF">
        <w:rPr>
          <w:rFonts w:ascii="GHEA Grapalat" w:hAnsi="GHEA Grapalat" w:cs="Arial"/>
          <w:sz w:val="20"/>
          <w:szCs w:val="20"/>
        </w:rPr>
        <w:t>հաշվետու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ԾՂԽ-ին: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հաշվետու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նաև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համաձայն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Ֆինանսական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համաձայնագրերի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հաշվետվողականության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մասով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պարտավորությունների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ինչպես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նշված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ստորև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ներկայացված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Կետ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14-</w:t>
      </w:r>
      <w:r w:rsidR="00802987" w:rsidRPr="005670BF">
        <w:rPr>
          <w:rFonts w:ascii="GHEA Grapalat" w:hAnsi="GHEA Grapalat" w:cs="Arial"/>
          <w:sz w:val="20"/>
          <w:szCs w:val="20"/>
        </w:rPr>
        <w:t>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HEA Grapalat" w:hAnsi="GHEA Grapalat" w:cs="Arial"/>
          <w:sz w:val="20"/>
          <w:szCs w:val="20"/>
          <w:lang w:val="fr-FR"/>
        </w:rPr>
      </w:pP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9" w:after="0" w:line="240" w:lineRule="exact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802987" w:rsidRPr="005670BF" w:rsidRDefault="00BA2D21" w:rsidP="00802987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GHEA Grapalat" w:hAnsi="GHEA Grapalat" w:cs="Arial"/>
          <w:b/>
          <w:bCs/>
          <w:sz w:val="20"/>
          <w:szCs w:val="20"/>
          <w:lang w:val="fr-FR"/>
        </w:rPr>
      </w:pPr>
      <w:r>
        <w:rPr>
          <w:rFonts w:ascii="GHEA Grapalat" w:hAnsi="GHEA Grapalat" w:cs="Arial"/>
          <w:b/>
          <w:bCs/>
          <w:sz w:val="20"/>
          <w:szCs w:val="20"/>
        </w:rPr>
        <w:t xml:space="preserve">5.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ի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աշխատակազմը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249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5.1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աշխատակազմի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ընտրությունը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կատարվում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է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հետևյալ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կերպ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` </w:t>
      </w:r>
      <w:r w:rsidR="00802987" w:rsidRPr="00BA2D21">
        <w:rPr>
          <w:rFonts w:ascii="GHEA Grapalat" w:hAnsi="GHEA Grapalat" w:cs="Arial"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Տնօրենը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պետք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է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առաջարկի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թեկնածուին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համապատասխան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պաշտոնում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նշանակման </w:t>
      </w:r>
      <w:r w:rsidR="00802987" w:rsidRPr="00BA2D21">
        <w:rPr>
          <w:rFonts w:ascii="GHEA Grapalat" w:hAnsi="GHEA Grapalat" w:cs="Arial"/>
          <w:sz w:val="20"/>
          <w:szCs w:val="20"/>
        </w:rPr>
        <w:t>համար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BA2D21">
        <w:rPr>
          <w:rFonts w:ascii="GHEA Grapalat" w:hAnsi="GHEA Grapalat" w:cs="Arial"/>
          <w:sz w:val="20"/>
          <w:szCs w:val="20"/>
        </w:rPr>
        <w:t>որից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հետո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թեկնածուն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պաշտոնապես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կնշանակվի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համապատասխան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պաշտոնում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` </w:t>
      </w:r>
      <w:r w:rsidR="00802987" w:rsidRPr="005670BF">
        <w:rPr>
          <w:rFonts w:ascii="GHEA Grapalat" w:hAnsi="GHEA Grapalat" w:cs="Arial"/>
          <w:sz w:val="20"/>
          <w:szCs w:val="20"/>
        </w:rPr>
        <w:t>ըստ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կիրառվող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օրենսդրության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բանկային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մասնագետը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(</w:t>
      </w:r>
      <w:r w:rsidR="00802987" w:rsidRPr="005670BF">
        <w:rPr>
          <w:rFonts w:ascii="GHEA Grapalat" w:hAnsi="GHEA Grapalat" w:cs="Arial"/>
          <w:sz w:val="20"/>
          <w:szCs w:val="20"/>
        </w:rPr>
        <w:t>մասնագետները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)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հաշվապահը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(</w:t>
      </w:r>
      <w:r w:rsidR="00802987" w:rsidRPr="005670BF">
        <w:rPr>
          <w:rFonts w:ascii="GHEA Grapalat" w:hAnsi="GHEA Grapalat" w:cs="Arial"/>
          <w:sz w:val="20"/>
          <w:szCs w:val="20"/>
        </w:rPr>
        <w:t>հաշվապահները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) </w:t>
      </w:r>
      <w:r w:rsidR="00802987" w:rsidRPr="005670BF">
        <w:rPr>
          <w:rFonts w:ascii="GHEA Grapalat" w:hAnsi="GHEA Grapalat" w:cs="Arial"/>
          <w:sz w:val="20"/>
          <w:szCs w:val="20"/>
        </w:rPr>
        <w:t>նշանակվում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ազատվում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միայն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ԳԶՄՀ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կողմից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ստացված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համաձայնության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հիման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վրա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աշխատողներն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իրականացնում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իրենց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պարտականությունները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կողմից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ստացված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հանձնարարականներին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համապա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softHyphen/>
      </w:r>
      <w:r w:rsidR="00802987" w:rsidRPr="005670BF">
        <w:rPr>
          <w:rFonts w:ascii="GHEA Grapalat" w:hAnsi="GHEA Grapalat" w:cs="Arial"/>
          <w:sz w:val="20"/>
          <w:szCs w:val="20"/>
        </w:rPr>
        <w:t>տասխան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և </w:t>
      </w:r>
      <w:r w:rsidR="00802987" w:rsidRPr="005670BF">
        <w:rPr>
          <w:rFonts w:ascii="GHEA Grapalat" w:hAnsi="GHEA Grapalat" w:cs="Arial"/>
          <w:sz w:val="20"/>
          <w:szCs w:val="20"/>
        </w:rPr>
        <w:t>անմիջականորեն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հաշվետու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: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313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5.2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ակտիվները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կարող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օգտագործվել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աշխատողների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աշխատավարձերը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վճարելու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նպատակով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Աշխատավարձերը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արդարացի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համապատասխան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կերպով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հաշվարկվեն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` </w:t>
      </w:r>
      <w:r w:rsidR="00802987" w:rsidRPr="005670BF">
        <w:rPr>
          <w:rFonts w:ascii="GHEA Grapalat" w:hAnsi="GHEA Grapalat" w:cs="Arial"/>
          <w:sz w:val="20"/>
          <w:szCs w:val="20"/>
        </w:rPr>
        <w:t>հաշվի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առնելով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աշխատանքային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ծանրա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softHyphen/>
      </w:r>
      <w:r w:rsidR="00802987" w:rsidRPr="005670BF">
        <w:rPr>
          <w:rFonts w:ascii="GHEA Grapalat" w:hAnsi="GHEA Grapalat" w:cs="Arial"/>
          <w:sz w:val="20"/>
          <w:szCs w:val="20"/>
        </w:rPr>
        <w:t>բեռնվածությունը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որով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աշխատում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աշխատակազմը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գործառնությունները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իրականացնելու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նպատակով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` </w:t>
      </w:r>
      <w:r w:rsidR="00802987" w:rsidRPr="005670BF">
        <w:rPr>
          <w:rFonts w:ascii="GHEA Grapalat" w:hAnsi="GHEA Grapalat" w:cs="Arial"/>
          <w:sz w:val="20"/>
          <w:szCs w:val="20"/>
        </w:rPr>
        <w:t>համաձայն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ստորև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ներկայացված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Կետ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12-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 </w:t>
      </w:r>
    </w:p>
    <w:p w:rsidR="00802987" w:rsidRPr="005670BF" w:rsidRDefault="00802987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313"/>
        <w:jc w:val="both"/>
        <w:rPr>
          <w:rFonts w:ascii="GHEA Grapalat" w:hAnsi="GHEA Grapalat" w:cs="Arial"/>
          <w:sz w:val="20"/>
          <w:szCs w:val="20"/>
          <w:lang w:val="fr-FR"/>
        </w:rPr>
      </w:pP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HEA Grapalat" w:hAnsi="GHEA Grapalat" w:cs="Arial"/>
          <w:sz w:val="20"/>
          <w:szCs w:val="20"/>
          <w:lang w:val="fr-FR"/>
        </w:rPr>
      </w:pP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6" w:after="0" w:line="240" w:lineRule="exact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802987" w:rsidRPr="005670BF" w:rsidRDefault="00BA2D21" w:rsidP="00802987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GHEA Grapalat" w:hAnsi="GHEA Grapalat" w:cs="Arial"/>
          <w:b/>
          <w:bCs/>
          <w:sz w:val="20"/>
          <w:szCs w:val="20"/>
          <w:lang w:val="fr-FR"/>
        </w:rPr>
      </w:pPr>
      <w:r>
        <w:rPr>
          <w:rFonts w:ascii="GHEA Grapalat" w:hAnsi="GHEA Grapalat" w:cs="Arial"/>
          <w:b/>
          <w:bCs/>
          <w:sz w:val="20"/>
          <w:szCs w:val="20"/>
        </w:rPr>
        <w:t xml:space="preserve">6.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Ֆինանսական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կառավարում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4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39" w:lineRule="auto"/>
        <w:ind w:left="120" w:right="225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6.1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ակտիվները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այդ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թվում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նաև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վերաֆինանսավորման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կապիտալի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ետհոսքերը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գործառնական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ծախսերի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խնայողությունները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օգտագործվեն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բացառապես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գործառնությունների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Սույն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կանոնադրությամբ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արգելվում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ակտիվների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օգտագործումն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այլ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ոչ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գործառնությունների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նպատակով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89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6.2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ակտիվներն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առանձնացվում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մյուս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ակտիվներից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 </w:t>
      </w:r>
      <w:r w:rsidR="00802987" w:rsidRPr="005670BF">
        <w:rPr>
          <w:rFonts w:ascii="GHEA Grapalat" w:hAnsi="GHEA Grapalat" w:cs="Arial"/>
          <w:sz w:val="20"/>
          <w:szCs w:val="20"/>
        </w:rPr>
        <w:t>վերահսկվեն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հաշվառվեն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հաշվեստուգվեն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առանձին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Միացումից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հետո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շարունակում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օգտագործել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մինչ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գործառույթները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միացնելը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 </w:t>
      </w:r>
      <w:r w:rsidR="00802987" w:rsidRPr="005670BF">
        <w:rPr>
          <w:rFonts w:ascii="GHEA Grapalat" w:hAnsi="GHEA Grapalat" w:cs="Arial"/>
          <w:sz w:val="20"/>
          <w:szCs w:val="20"/>
        </w:rPr>
        <w:t>շրջանառու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միջոցները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կառավարելու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նպատակով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կիրառվող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 </w:t>
      </w:r>
      <w:r w:rsidR="00802987" w:rsidRPr="005670BF">
        <w:rPr>
          <w:rFonts w:ascii="GHEA Grapalat" w:hAnsi="GHEA Grapalat" w:cs="Arial"/>
          <w:sz w:val="20"/>
          <w:szCs w:val="20"/>
        </w:rPr>
        <w:t>համապա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softHyphen/>
      </w:r>
      <w:r w:rsidR="00802987" w:rsidRPr="005670BF">
        <w:rPr>
          <w:rFonts w:ascii="GHEA Grapalat" w:hAnsi="GHEA Grapalat" w:cs="Arial"/>
          <w:sz w:val="20"/>
          <w:szCs w:val="20"/>
        </w:rPr>
        <w:t>տասխան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համակարգչային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կարող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օգտագործել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համակարգչային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որևէ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այլ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ծրագիր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որոշմամբ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ԳԶՄՀ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հաստատում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ստանալուց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հետո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ունենա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առանձին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բանկային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հաշիվներ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ֆինանսական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կառավարման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համակարգ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ինչը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հնարավորություն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կտա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իրականացնել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ակտիվների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առանձին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վերահսկում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հաշվառում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հաշվեստուգում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 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8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246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6.3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Ընդհանուր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տարեկան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աշխատանքային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պլան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/</w:t>
      </w:r>
      <w:r w:rsidR="00802987" w:rsidRPr="005670BF">
        <w:rPr>
          <w:rFonts w:ascii="GHEA Grapalat" w:hAnsi="GHEA Grapalat" w:cs="Arial"/>
          <w:sz w:val="20"/>
          <w:szCs w:val="20"/>
        </w:rPr>
        <w:t>բյուջե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Առաջընթացի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հաշվետվություն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կազմելու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հաշվետու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Ֆինանսական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համաձայնագրերով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սահմանված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հաշվետվության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պահանջները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բավարարելու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նպատակով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HEA Grapalat" w:hAnsi="GHEA Grapalat" w:cs="Arial"/>
          <w:sz w:val="20"/>
          <w:szCs w:val="20"/>
          <w:lang w:val="fr-FR"/>
        </w:rPr>
      </w:pP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8" w:after="0" w:line="240" w:lineRule="exact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802987" w:rsidRPr="005670BF" w:rsidRDefault="00BA2D21" w:rsidP="00802987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GHEA Grapalat" w:hAnsi="GHEA Grapalat" w:cs="Arial"/>
          <w:b/>
          <w:bCs/>
          <w:sz w:val="20"/>
          <w:szCs w:val="20"/>
          <w:lang w:val="fr-FR"/>
        </w:rPr>
      </w:pPr>
      <w:r>
        <w:rPr>
          <w:rFonts w:ascii="GHEA Grapalat" w:hAnsi="GHEA Grapalat" w:cs="Arial"/>
          <w:b/>
          <w:bCs/>
          <w:sz w:val="20"/>
          <w:szCs w:val="20"/>
        </w:rPr>
        <w:t xml:space="preserve">7.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ի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կողմից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ի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համար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կատարված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գործառնական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ծախսերի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փոխհատուցումը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118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7.1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Այն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պարագայում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երբ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գտնվում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տարածքում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կարող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կատարել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ծախսեր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անունից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`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ծրագրային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գործառնություններին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աջակցելու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նպատակով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Նման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ծախսերը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կարող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ներառել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` </w:t>
      </w:r>
    </w:p>
    <w:p w:rsidR="00802987" w:rsidRPr="005670BF" w:rsidRDefault="00BA2D21" w:rsidP="00BA2D21">
      <w:pPr>
        <w:pStyle w:val="ListParagraph"/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840" w:right="118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</w:rPr>
        <w:t xml:space="preserve">7.1.1 </w:t>
      </w:r>
      <w:proofErr w:type="gramStart"/>
      <w:r w:rsidR="00802987" w:rsidRPr="005670BF">
        <w:rPr>
          <w:rFonts w:ascii="GHEA Grapalat" w:hAnsi="GHEA Grapalat" w:cs="Arial"/>
          <w:sz w:val="20"/>
          <w:szCs w:val="20"/>
        </w:rPr>
        <w:t>տարածքի</w:t>
      </w:r>
      <w:proofErr w:type="gramEnd"/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վարձակալություն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այդ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թվում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` </w:t>
      </w:r>
      <w:r w:rsidR="00802987" w:rsidRPr="005670BF">
        <w:rPr>
          <w:rFonts w:ascii="GHEA Grapalat" w:hAnsi="GHEA Grapalat" w:cs="Arial"/>
          <w:sz w:val="20"/>
          <w:szCs w:val="20"/>
        </w:rPr>
        <w:t>նաև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վճարումներ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էլեկտրաէներգիայի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գազի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հեռախոսի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B82C00">
        <w:rPr>
          <w:rFonts w:ascii="GHEA Grapalat" w:hAnsi="GHEA Grapalat" w:cs="Arial"/>
          <w:sz w:val="20"/>
          <w:szCs w:val="20"/>
          <w:lang w:val="fr-FR"/>
        </w:rPr>
        <w:t>տեղեկատվական տեխնոլոգիանների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այլնի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;</w:t>
      </w:r>
    </w:p>
    <w:p w:rsidR="00802987" w:rsidRPr="005670BF" w:rsidRDefault="00802987" w:rsidP="00BA2D21">
      <w:pPr>
        <w:pStyle w:val="ListParagraph"/>
        <w:widowControl w:val="0"/>
        <w:numPr>
          <w:ilvl w:val="2"/>
          <w:numId w:val="17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right="118"/>
        <w:jc w:val="both"/>
        <w:rPr>
          <w:rFonts w:ascii="GHEA Grapalat" w:hAnsi="GHEA Grapalat" w:cs="Arial"/>
          <w:sz w:val="20"/>
          <w:szCs w:val="20"/>
          <w:lang w:val="fr-FR"/>
        </w:rPr>
      </w:pPr>
      <w:r w:rsidRPr="005670BF">
        <w:rPr>
          <w:rFonts w:ascii="GHEA Grapalat" w:hAnsi="GHEA Grapalat" w:cs="Arial"/>
          <w:sz w:val="20"/>
          <w:szCs w:val="20"/>
        </w:rPr>
        <w:t>գրասենյակի</w:t>
      </w:r>
      <w:r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կառավարում</w:t>
      </w:r>
      <w:r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Pr="005670BF">
        <w:rPr>
          <w:rFonts w:ascii="GHEA Grapalat" w:hAnsi="GHEA Grapalat" w:cs="Arial"/>
          <w:sz w:val="20"/>
          <w:szCs w:val="20"/>
        </w:rPr>
        <w:t>այդ</w:t>
      </w:r>
      <w:r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թվում</w:t>
      </w:r>
      <w:r w:rsidRPr="005670BF">
        <w:rPr>
          <w:rFonts w:ascii="GHEA Grapalat" w:hAnsi="GHEA Grapalat" w:cs="Arial"/>
          <w:sz w:val="20"/>
          <w:szCs w:val="20"/>
          <w:lang w:val="fr-FR"/>
        </w:rPr>
        <w:t xml:space="preserve">` </w:t>
      </w:r>
      <w:r w:rsidRPr="005670BF">
        <w:rPr>
          <w:rFonts w:ascii="GHEA Grapalat" w:hAnsi="GHEA Grapalat" w:cs="Arial"/>
          <w:sz w:val="20"/>
          <w:szCs w:val="20"/>
        </w:rPr>
        <w:t>մաքրություն</w:t>
      </w:r>
      <w:r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Pr="005670BF">
        <w:rPr>
          <w:rFonts w:ascii="GHEA Grapalat" w:hAnsi="GHEA Grapalat" w:cs="Arial"/>
          <w:sz w:val="20"/>
          <w:szCs w:val="20"/>
        </w:rPr>
        <w:t>անվտանգություն</w:t>
      </w:r>
      <w:r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և</w:t>
      </w:r>
      <w:r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5670BF">
        <w:rPr>
          <w:rFonts w:ascii="GHEA Grapalat" w:hAnsi="GHEA Grapalat" w:cs="Arial"/>
          <w:sz w:val="20"/>
          <w:szCs w:val="20"/>
        </w:rPr>
        <w:t>այլն</w:t>
      </w:r>
      <w:r w:rsidRPr="005670BF">
        <w:rPr>
          <w:rFonts w:ascii="GHEA Grapalat" w:hAnsi="GHEA Grapalat" w:cs="Arial"/>
          <w:sz w:val="20"/>
          <w:szCs w:val="20"/>
          <w:lang w:val="fr-FR"/>
        </w:rPr>
        <w:t>;</w:t>
      </w:r>
    </w:p>
    <w:p w:rsidR="00802987" w:rsidRPr="00BA2D21" w:rsidRDefault="00802987" w:rsidP="00BA2D21">
      <w:pPr>
        <w:pStyle w:val="ListParagraph"/>
        <w:widowControl w:val="0"/>
        <w:numPr>
          <w:ilvl w:val="2"/>
          <w:numId w:val="17"/>
        </w:numPr>
        <w:tabs>
          <w:tab w:val="left" w:pos="840"/>
        </w:tabs>
        <w:autoSpaceDE w:val="0"/>
        <w:autoSpaceDN w:val="0"/>
        <w:adjustRightInd w:val="0"/>
        <w:spacing w:after="0" w:line="240" w:lineRule="auto"/>
        <w:ind w:right="118"/>
        <w:jc w:val="both"/>
        <w:rPr>
          <w:rFonts w:ascii="GHEA Grapalat" w:hAnsi="GHEA Grapalat" w:cs="Arial"/>
          <w:sz w:val="20"/>
          <w:szCs w:val="20"/>
          <w:lang w:val="fr-FR"/>
        </w:rPr>
      </w:pPr>
      <w:r w:rsidRPr="00BA2D21">
        <w:rPr>
          <w:rFonts w:ascii="GHEA Grapalat" w:hAnsi="GHEA Grapalat" w:cs="Arial"/>
          <w:sz w:val="20"/>
          <w:szCs w:val="20"/>
        </w:rPr>
        <w:t>նյութատեխնիկական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ապահովում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Pr="00BA2D21">
        <w:rPr>
          <w:rFonts w:ascii="GHEA Grapalat" w:hAnsi="GHEA Grapalat" w:cs="Arial"/>
          <w:sz w:val="20"/>
          <w:szCs w:val="20"/>
        </w:rPr>
        <w:t>այդ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թվում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` </w:t>
      </w:r>
      <w:r w:rsidRPr="00BA2D21">
        <w:rPr>
          <w:rFonts w:ascii="GHEA Grapalat" w:hAnsi="GHEA Grapalat" w:cs="Arial"/>
          <w:sz w:val="20"/>
          <w:szCs w:val="20"/>
        </w:rPr>
        <w:t>վարորդներ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և</w:t>
      </w:r>
      <w:r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Pr="00BA2D21">
        <w:rPr>
          <w:rFonts w:ascii="GHEA Grapalat" w:hAnsi="GHEA Grapalat" w:cs="Arial"/>
          <w:sz w:val="20"/>
          <w:szCs w:val="20"/>
        </w:rPr>
        <w:t>մեքենաներ</w:t>
      </w:r>
      <w:r w:rsidRPr="00BA2D21">
        <w:rPr>
          <w:rFonts w:ascii="GHEA Grapalat" w:hAnsi="GHEA Grapalat" w:cs="Arial"/>
          <w:sz w:val="20"/>
          <w:szCs w:val="20"/>
          <w:lang w:val="fr-FR"/>
        </w:rPr>
        <w:t>: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2" w:after="0" w:line="140" w:lineRule="exact"/>
        <w:jc w:val="both"/>
        <w:rPr>
          <w:rFonts w:ascii="GHEA Grapalat" w:hAnsi="GHEA Grapalat" w:cs="Arial"/>
          <w:sz w:val="14"/>
          <w:szCs w:val="14"/>
          <w:lang w:val="fr-FR"/>
        </w:rPr>
      </w:pP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HEA Grapalat" w:hAnsi="GHEA Grapalat" w:cs="Arial"/>
          <w:sz w:val="20"/>
          <w:szCs w:val="20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499"/>
        <w:jc w:val="both"/>
        <w:rPr>
          <w:rFonts w:ascii="GHEA Grapalat" w:hAnsi="GHEA Grapalat" w:cs="Arial"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7.2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.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5670BF">
        <w:rPr>
          <w:rFonts w:ascii="GHEA Grapalat" w:hAnsi="GHEA Grapalat" w:cs="Arial"/>
          <w:sz w:val="20"/>
          <w:szCs w:val="20"/>
        </w:rPr>
        <w:t>Անհրաժեշտության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դեպքում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և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տնօրենը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վերոնշյալ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դրույթների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շրջանակներում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համաձայնություն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պետք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է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ձեռքբերեն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կատարվող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ծախսերի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ծավալների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մանրամասնությունների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վերաբերյալ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ը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եռամսյակային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կտրվածքով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կներկայացնի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հաշիվ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ապրանքագիր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ԾԻԳ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կողմից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կատարված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այն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ծախսերի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մասին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sz w:val="20"/>
          <w:szCs w:val="20"/>
        </w:rPr>
        <w:t>որոնք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սահմանված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կարգով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ենթակա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կլինեն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փոխհատուցման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sz w:val="20"/>
          <w:szCs w:val="20"/>
        </w:rPr>
        <w:t>ի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sz w:val="20"/>
          <w:szCs w:val="20"/>
        </w:rPr>
        <w:t>հաշիվներից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 xml:space="preserve">: 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GHEA Grapalat" w:hAnsi="GHEA Grapalat" w:cs="Arial"/>
          <w:sz w:val="20"/>
          <w:szCs w:val="20"/>
          <w:lang w:val="fr-FR"/>
        </w:rPr>
      </w:pP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6" w:after="0" w:line="240" w:lineRule="exact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802987" w:rsidRPr="005670BF" w:rsidRDefault="00BA2D21" w:rsidP="00802987">
      <w:pPr>
        <w:widowControl w:val="0"/>
        <w:autoSpaceDE w:val="0"/>
        <w:autoSpaceDN w:val="0"/>
        <w:adjustRightInd w:val="0"/>
        <w:spacing w:before="13" w:after="0" w:line="220" w:lineRule="exact"/>
        <w:jc w:val="both"/>
        <w:rPr>
          <w:rFonts w:ascii="GHEA Grapalat" w:hAnsi="GHEA Grapalat" w:cs="Arial"/>
          <w:b/>
          <w:bCs/>
          <w:sz w:val="20"/>
          <w:szCs w:val="20"/>
          <w:lang w:val="fr-FR"/>
        </w:rPr>
      </w:pPr>
      <w:r>
        <w:rPr>
          <w:rFonts w:ascii="GHEA Grapalat" w:hAnsi="GHEA Grapalat" w:cs="Arial"/>
          <w:b/>
          <w:bCs/>
          <w:sz w:val="20"/>
          <w:szCs w:val="20"/>
        </w:rPr>
        <w:t xml:space="preserve">8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ԳՖԿ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>-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ի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իրավունքներն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ու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պարտավորությունները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,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իրավասությունները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և</w:t>
      </w:r>
      <w:r w:rsidR="00802987" w:rsidRPr="005670BF">
        <w:rPr>
          <w:rFonts w:ascii="GHEA Grapalat" w:hAnsi="GHEA Grapalat" w:cs="Arial"/>
          <w:b/>
          <w:bCs/>
          <w:sz w:val="20"/>
          <w:szCs w:val="20"/>
          <w:lang w:val="fr-FR"/>
        </w:rPr>
        <w:t xml:space="preserve"> </w:t>
      </w:r>
      <w:r w:rsidR="00802987" w:rsidRPr="005670BF">
        <w:rPr>
          <w:rFonts w:ascii="GHEA Grapalat" w:hAnsi="GHEA Grapalat" w:cs="Arial"/>
          <w:b/>
          <w:bCs/>
          <w:sz w:val="20"/>
          <w:szCs w:val="20"/>
        </w:rPr>
        <w:t>պատասխանատվությունը</w:t>
      </w:r>
    </w:p>
    <w:p w:rsidR="00802987" w:rsidRPr="005670BF" w:rsidRDefault="00802987" w:rsidP="00802987">
      <w:pPr>
        <w:widowControl w:val="0"/>
        <w:autoSpaceDE w:val="0"/>
        <w:autoSpaceDN w:val="0"/>
        <w:adjustRightInd w:val="0"/>
        <w:spacing w:before="13" w:after="0" w:line="220" w:lineRule="exact"/>
        <w:jc w:val="both"/>
        <w:rPr>
          <w:rFonts w:ascii="GHEA Grapalat" w:hAnsi="GHEA Grapalat" w:cs="Arial"/>
          <w:lang w:val="fr-FR"/>
        </w:rPr>
      </w:pPr>
    </w:p>
    <w:p w:rsidR="00802987" w:rsidRPr="005670BF" w:rsidRDefault="00BA2D21" w:rsidP="00802987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120" w:right="100"/>
        <w:jc w:val="both"/>
        <w:rPr>
          <w:rFonts w:ascii="GHEA Grapalat" w:hAnsi="GHEA Grapalat" w:cs="Arial"/>
          <w:bCs/>
          <w:sz w:val="20"/>
          <w:szCs w:val="20"/>
          <w:lang w:val="fr-FR"/>
        </w:rPr>
      </w:pPr>
      <w:r>
        <w:rPr>
          <w:rFonts w:ascii="GHEA Grapalat" w:hAnsi="GHEA Grapalat" w:cs="Arial"/>
          <w:sz w:val="20"/>
          <w:szCs w:val="20"/>
          <w:lang w:val="fr-FR"/>
        </w:rPr>
        <w:t>8.1</w:t>
      </w:r>
      <w:r w:rsidR="00802987" w:rsidRPr="005670BF">
        <w:rPr>
          <w:rFonts w:ascii="GHEA Grapalat" w:hAnsi="GHEA Grapalat" w:cs="Arial"/>
          <w:sz w:val="20"/>
          <w:szCs w:val="20"/>
          <w:lang w:val="fr-FR"/>
        </w:rPr>
        <w:tab/>
      </w:r>
      <w:r w:rsidR="00802987" w:rsidRPr="00BA2D21">
        <w:rPr>
          <w:rFonts w:ascii="GHEA Grapalat" w:hAnsi="GHEA Grapalat" w:cs="Arial"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իրավունքներն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ու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պարտականությունները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,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իրավասությունները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և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պատաս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softHyphen/>
      </w:r>
      <w:r w:rsidR="00802987" w:rsidRPr="00BA2D21">
        <w:rPr>
          <w:rFonts w:ascii="GHEA Grapalat" w:hAnsi="GHEA Grapalat" w:cs="Arial"/>
          <w:bCs/>
          <w:sz w:val="20"/>
          <w:szCs w:val="20"/>
        </w:rPr>
        <w:t>խանատվությունները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,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կապված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ծ</w:t>
      </w:r>
      <w:r w:rsidR="00802987" w:rsidRPr="00BA2D21">
        <w:rPr>
          <w:rFonts w:ascii="GHEA Grapalat" w:hAnsi="GHEA Grapalat" w:cs="Arial"/>
          <w:sz w:val="20"/>
          <w:szCs w:val="20"/>
        </w:rPr>
        <w:t>րագրային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գործառնությունների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և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(</w:t>
      </w:r>
      <w:r w:rsidR="00802987" w:rsidRPr="00BA2D21">
        <w:rPr>
          <w:rFonts w:ascii="GHEA Grapalat" w:hAnsi="GHEA Grapalat" w:cs="Arial"/>
          <w:sz w:val="20"/>
          <w:szCs w:val="20"/>
        </w:rPr>
        <w:t>կամ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) </w:t>
      </w:r>
      <w:r w:rsidR="00802987" w:rsidRPr="00BA2D21">
        <w:rPr>
          <w:rFonts w:ascii="GHEA Grapalat" w:hAnsi="GHEA Grapalat" w:cs="Arial"/>
          <w:sz w:val="20"/>
          <w:szCs w:val="20"/>
        </w:rPr>
        <w:t>ակտիվների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հետ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BA2D21">
        <w:rPr>
          <w:rFonts w:ascii="GHEA Grapalat" w:hAnsi="GHEA Grapalat" w:cs="Arial"/>
          <w:sz w:val="20"/>
          <w:szCs w:val="20"/>
        </w:rPr>
        <w:t>որոնք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ԾԻԳ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հետ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միավորման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արդյունքում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փոխանցվել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են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ԾԻԳ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sz w:val="20"/>
          <w:szCs w:val="20"/>
        </w:rPr>
        <w:t>ին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, </w:t>
      </w:r>
      <w:r w:rsidR="00802987" w:rsidRPr="00BA2D21">
        <w:rPr>
          <w:rFonts w:ascii="GHEA Grapalat" w:hAnsi="GHEA Grapalat" w:cs="Arial"/>
          <w:sz w:val="20"/>
          <w:szCs w:val="20"/>
        </w:rPr>
        <w:t>կարգավորվում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sz w:val="20"/>
          <w:szCs w:val="20"/>
        </w:rPr>
        <w:t>են</w:t>
      </w:r>
      <w:r w:rsidR="00802987" w:rsidRPr="00BA2D21">
        <w:rPr>
          <w:rFonts w:ascii="GHEA Grapalat" w:hAnsi="GHEA Grapalat" w:cs="Arial"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սույն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կանոնադրությամբ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և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վերագրվում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են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`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որպես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ԾԻԳ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կազմում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ինքնուրույն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միավոր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: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Այդ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իրավունքներն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ու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պարտականությունները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,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իրավասությունները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և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պատասխանատվությունները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կազմում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են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ծրագրային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գործառույթների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մաս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և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գտնվում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են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ԳՖԿ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տնօրենի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բացառիկ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իրավասություների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շրջանակներում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`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բացառությամբ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այն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իրավասությունների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,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որոնք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սույն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կանոնադրությամբ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վերապահված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են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ԾԻԳ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>-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ի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 xml:space="preserve"> </w:t>
      </w:r>
      <w:r w:rsidR="00802987" w:rsidRPr="00BA2D21">
        <w:rPr>
          <w:rFonts w:ascii="GHEA Grapalat" w:hAnsi="GHEA Grapalat" w:cs="Arial"/>
          <w:bCs/>
          <w:sz w:val="20"/>
          <w:szCs w:val="20"/>
        </w:rPr>
        <w:t>տնօրենին</w:t>
      </w:r>
      <w:r w:rsidR="00802987" w:rsidRPr="00BA2D21">
        <w:rPr>
          <w:rFonts w:ascii="GHEA Grapalat" w:hAnsi="GHEA Grapalat" w:cs="Arial"/>
          <w:bCs/>
          <w:sz w:val="20"/>
          <w:szCs w:val="20"/>
          <w:lang w:val="fr-FR"/>
        </w:rPr>
        <w:t>:»</w:t>
      </w:r>
    </w:p>
    <w:p w:rsidR="00802987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D1BBC" w:rsidRDefault="008D1BBC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D1BBC" w:rsidRPr="005670BF" w:rsidRDefault="008D1BBC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right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15"/>
          <w:szCs w:val="15"/>
        </w:rPr>
      </w:pPr>
      <w:r w:rsidRPr="00A13D08">
        <w:rPr>
          <w:rFonts w:ascii="Times New Roman" w:hAnsi="Times New Roman"/>
          <w:b/>
          <w:bCs/>
          <w:color w:val="000000"/>
          <w:sz w:val="15"/>
          <w:szCs w:val="15"/>
          <w:lang w:val="fr-FR"/>
        </w:rPr>
        <w:t> </w:t>
      </w:r>
      <w:r w:rsidRPr="005670BF">
        <w:rPr>
          <w:rFonts w:ascii="GHEA Grapalat" w:hAnsi="GHEA Grapalat" w:cs="Sylfaen"/>
          <w:b/>
          <w:bCs/>
          <w:color w:val="000000"/>
          <w:sz w:val="15"/>
          <w:szCs w:val="15"/>
        </w:rPr>
        <w:t>Հավելված</w:t>
      </w:r>
      <w:r w:rsidRPr="005670BF">
        <w:rPr>
          <w:rFonts w:ascii="GHEA Grapalat" w:hAnsi="GHEA Grapalat"/>
          <w:b/>
          <w:bCs/>
          <w:color w:val="000000"/>
          <w:sz w:val="15"/>
          <w:szCs w:val="15"/>
        </w:rPr>
        <w:t xml:space="preserve"> N 2</w:t>
      </w:r>
    </w:p>
    <w:p w:rsidR="00802987" w:rsidRPr="005670BF" w:rsidRDefault="00802987" w:rsidP="00802987">
      <w:pPr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15"/>
          <w:szCs w:val="15"/>
        </w:rPr>
      </w:pPr>
      <w:r w:rsidRPr="005670BF">
        <w:rPr>
          <w:rFonts w:ascii="GHEA Grapalat" w:hAnsi="GHEA Grapalat" w:cs="Sylfaen"/>
          <w:b/>
          <w:bCs/>
          <w:color w:val="000000"/>
          <w:sz w:val="15"/>
          <w:szCs w:val="15"/>
        </w:rPr>
        <w:t>ՀՀ</w:t>
      </w:r>
      <w:r w:rsidRPr="005670BF">
        <w:rPr>
          <w:rFonts w:ascii="GHEA Grapalat" w:hAnsi="GHEA Grapalat"/>
          <w:b/>
          <w:bCs/>
          <w:color w:val="000000"/>
          <w:sz w:val="15"/>
          <w:szCs w:val="15"/>
        </w:rPr>
        <w:t xml:space="preserve"> </w:t>
      </w:r>
      <w:r w:rsidRPr="005670BF">
        <w:rPr>
          <w:rFonts w:ascii="GHEA Grapalat" w:hAnsi="GHEA Grapalat" w:cs="Sylfaen"/>
          <w:b/>
          <w:bCs/>
          <w:color w:val="000000"/>
          <w:sz w:val="15"/>
          <w:szCs w:val="15"/>
        </w:rPr>
        <w:t>կառավարության</w:t>
      </w:r>
      <w:r>
        <w:rPr>
          <w:rFonts w:ascii="GHEA Grapalat" w:hAnsi="GHEA Grapalat"/>
          <w:b/>
          <w:bCs/>
          <w:color w:val="000000"/>
          <w:sz w:val="15"/>
          <w:szCs w:val="15"/>
        </w:rPr>
        <w:t xml:space="preserve"> 2013</w:t>
      </w:r>
      <w:r w:rsidRPr="005670BF">
        <w:rPr>
          <w:rFonts w:ascii="GHEA Grapalat" w:hAnsi="GHEA Grapalat"/>
          <w:b/>
          <w:bCs/>
          <w:color w:val="000000"/>
          <w:sz w:val="15"/>
          <w:szCs w:val="15"/>
        </w:rPr>
        <w:t xml:space="preserve"> </w:t>
      </w:r>
      <w:r w:rsidRPr="005670BF">
        <w:rPr>
          <w:rFonts w:ascii="GHEA Grapalat" w:hAnsi="GHEA Grapalat" w:cs="Sylfaen"/>
          <w:b/>
          <w:bCs/>
          <w:color w:val="000000"/>
          <w:sz w:val="15"/>
          <w:szCs w:val="15"/>
        </w:rPr>
        <w:t>թվականի</w:t>
      </w:r>
    </w:p>
    <w:p w:rsidR="00802987" w:rsidRPr="005670BF" w:rsidRDefault="00802987" w:rsidP="00802987">
      <w:pPr>
        <w:pStyle w:val="Title"/>
        <w:ind w:left="4956" w:hanging="4956"/>
        <w:jc w:val="right"/>
        <w:rPr>
          <w:rFonts w:ascii="GHEA Grapalat" w:hAnsi="GHEA Grapalat" w:cs="Sylfaen"/>
          <w:bCs w:val="0"/>
          <w:szCs w:val="28"/>
          <w:lang w:val="af-ZA" w:eastAsia="en-US"/>
        </w:rPr>
      </w:pPr>
      <w:r w:rsidRPr="005670BF">
        <w:rPr>
          <w:rFonts w:ascii="Times New Roman" w:hAnsi="Times New Roman"/>
          <w:color w:val="000000"/>
          <w:sz w:val="15"/>
          <w:szCs w:val="15"/>
        </w:rPr>
        <w:t> </w:t>
      </w:r>
      <w:r>
        <w:rPr>
          <w:rFonts w:ascii="Times New Roman" w:hAnsi="Times New Roman"/>
          <w:color w:val="000000"/>
          <w:sz w:val="15"/>
          <w:szCs w:val="15"/>
        </w:rPr>
        <w:t xml:space="preserve">                         </w:t>
      </w:r>
      <w:r w:rsidRPr="005670BF">
        <w:rPr>
          <w:rFonts w:ascii="GHEA Grapalat" w:hAnsi="GHEA Grapalat"/>
          <w:color w:val="000000"/>
          <w:sz w:val="15"/>
          <w:szCs w:val="15"/>
        </w:rPr>
        <w:t>-</w:t>
      </w:r>
      <w:proofErr w:type="gramStart"/>
      <w:r w:rsidRPr="005670BF">
        <w:rPr>
          <w:rFonts w:ascii="GHEA Grapalat" w:hAnsi="GHEA Grapalat" w:cs="Sylfaen"/>
          <w:color w:val="000000"/>
          <w:sz w:val="15"/>
          <w:szCs w:val="15"/>
        </w:rPr>
        <w:t>ի</w:t>
      </w:r>
      <w:proofErr w:type="gramEnd"/>
      <w:r w:rsidRPr="005670BF">
        <w:rPr>
          <w:rFonts w:ascii="GHEA Grapalat" w:hAnsi="GHEA Grapalat"/>
          <w:color w:val="000000"/>
          <w:sz w:val="15"/>
          <w:szCs w:val="15"/>
        </w:rPr>
        <w:t xml:space="preserve"> N </w:t>
      </w:r>
      <w:r>
        <w:rPr>
          <w:rFonts w:ascii="GHEA Grapalat" w:hAnsi="GHEA Grapalat"/>
          <w:color w:val="000000"/>
          <w:sz w:val="15"/>
          <w:szCs w:val="15"/>
        </w:rPr>
        <w:t xml:space="preserve">          </w:t>
      </w:r>
      <w:r w:rsidRPr="005670BF">
        <w:rPr>
          <w:rFonts w:ascii="GHEA Grapalat" w:hAnsi="GHEA Grapalat"/>
          <w:color w:val="000000"/>
          <w:sz w:val="15"/>
          <w:szCs w:val="15"/>
        </w:rPr>
        <w:t>-</w:t>
      </w:r>
      <w:r w:rsidRPr="005670BF">
        <w:rPr>
          <w:rFonts w:ascii="GHEA Grapalat" w:hAnsi="GHEA Grapalat" w:cs="Sylfaen"/>
          <w:color w:val="000000"/>
          <w:sz w:val="15"/>
          <w:szCs w:val="15"/>
        </w:rPr>
        <w:t>Ն</w:t>
      </w:r>
      <w:r w:rsidRPr="005670BF">
        <w:rPr>
          <w:rFonts w:ascii="GHEA Grapalat" w:hAnsi="GHEA Grapalat"/>
          <w:color w:val="000000"/>
          <w:sz w:val="15"/>
          <w:szCs w:val="15"/>
        </w:rPr>
        <w:t xml:space="preserve"> </w:t>
      </w:r>
      <w:r w:rsidRPr="005670BF">
        <w:rPr>
          <w:rFonts w:ascii="GHEA Grapalat" w:hAnsi="GHEA Grapalat" w:cs="Sylfaen"/>
          <w:color w:val="000000"/>
          <w:sz w:val="15"/>
          <w:szCs w:val="15"/>
        </w:rPr>
        <w:t>որոշման</w:t>
      </w:r>
    </w:p>
    <w:p w:rsidR="00802987" w:rsidRPr="005670BF" w:rsidRDefault="00802987" w:rsidP="00802987">
      <w:pPr>
        <w:pStyle w:val="Title"/>
        <w:ind w:left="4956" w:hanging="4956"/>
        <w:jc w:val="right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5670BF">
        <w:rPr>
          <w:rFonts w:ascii="Times New Roman" w:hAnsi="Times New Roman"/>
          <w:color w:val="000000"/>
          <w:sz w:val="21"/>
          <w:szCs w:val="21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500"/>
      </w:tblGrid>
      <w:tr w:rsidR="00802987" w:rsidRPr="005670BF" w:rsidTr="00775C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2987" w:rsidRPr="00BB4961" w:rsidRDefault="00802987" w:rsidP="00775CB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5670B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802987" w:rsidRPr="00BB4961" w:rsidRDefault="00802987" w:rsidP="00775CB7">
            <w:pPr>
              <w:spacing w:after="0" w:line="240" w:lineRule="auto"/>
              <w:ind w:firstLine="375"/>
              <w:jc w:val="right"/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</w:pPr>
            <w:r w:rsidRPr="005670BF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 </w:t>
            </w:r>
            <w:r w:rsidRPr="00BB4961"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  <w:t>«</w:t>
            </w:r>
            <w:r w:rsidRPr="00BB4961">
              <w:rPr>
                <w:rFonts w:ascii="GHEA Grapalat" w:hAnsi="GHEA Grapalat" w:cs="Sylfaen"/>
                <w:b/>
                <w:bCs/>
                <w:color w:val="000000"/>
                <w:sz w:val="15"/>
                <w:szCs w:val="15"/>
              </w:rPr>
              <w:t>Հավելված</w:t>
            </w:r>
            <w:r w:rsidRPr="00BB4961"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  <w:t xml:space="preserve"> N 2</w:t>
            </w:r>
          </w:p>
          <w:p w:rsidR="00802987" w:rsidRPr="00BB4961" w:rsidRDefault="00802987" w:rsidP="00775CB7">
            <w:pPr>
              <w:spacing w:after="0" w:line="240" w:lineRule="auto"/>
              <w:ind w:firstLine="375"/>
              <w:jc w:val="right"/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</w:pPr>
            <w:r w:rsidRPr="00BB4961">
              <w:rPr>
                <w:rFonts w:ascii="GHEA Grapalat" w:hAnsi="GHEA Grapalat" w:cs="Sylfaen"/>
                <w:b/>
                <w:bCs/>
                <w:color w:val="000000"/>
                <w:sz w:val="15"/>
                <w:szCs w:val="15"/>
              </w:rPr>
              <w:t>ՀՀ</w:t>
            </w:r>
            <w:r w:rsidRPr="00BB4961"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B4961">
              <w:rPr>
                <w:rFonts w:ascii="GHEA Grapalat" w:hAnsi="GHEA Grapalat" w:cs="Sylfaen"/>
                <w:b/>
                <w:bCs/>
                <w:color w:val="000000"/>
                <w:sz w:val="15"/>
                <w:szCs w:val="15"/>
              </w:rPr>
              <w:t>կառավարության</w:t>
            </w:r>
            <w:r w:rsidRPr="00BB4961"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  <w:t xml:space="preserve"> 2011 </w:t>
            </w:r>
            <w:r w:rsidRPr="00BB4961">
              <w:rPr>
                <w:rFonts w:ascii="GHEA Grapalat" w:hAnsi="GHEA Grapalat" w:cs="Sylfaen"/>
                <w:b/>
                <w:bCs/>
                <w:color w:val="000000"/>
                <w:sz w:val="15"/>
                <w:szCs w:val="15"/>
              </w:rPr>
              <w:t>թվականի</w:t>
            </w:r>
          </w:p>
          <w:p w:rsidR="00802987" w:rsidRPr="00BB4961" w:rsidRDefault="00802987" w:rsidP="00775CB7">
            <w:pPr>
              <w:spacing w:after="0" w:line="240" w:lineRule="auto"/>
              <w:ind w:firstLine="375"/>
              <w:jc w:val="right"/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</w:pPr>
            <w:r w:rsidRPr="005670BF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 </w:t>
            </w:r>
            <w:r w:rsidRPr="00BB4961">
              <w:rPr>
                <w:rFonts w:ascii="GHEA Grapalat" w:hAnsi="GHEA Grapalat" w:cs="Sylfaen"/>
                <w:b/>
                <w:bCs/>
                <w:color w:val="000000"/>
                <w:sz w:val="15"/>
                <w:szCs w:val="15"/>
              </w:rPr>
              <w:t>ապրիլի</w:t>
            </w:r>
            <w:r w:rsidRPr="00BB4961"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  <w:t xml:space="preserve"> 28-</w:t>
            </w:r>
            <w:r w:rsidRPr="00BB4961">
              <w:rPr>
                <w:rFonts w:ascii="GHEA Grapalat" w:hAnsi="GHEA Grapalat" w:cs="Sylfaen"/>
                <w:b/>
                <w:bCs/>
                <w:color w:val="000000"/>
                <w:sz w:val="15"/>
                <w:szCs w:val="15"/>
              </w:rPr>
              <w:t>ի</w:t>
            </w:r>
            <w:r w:rsidRPr="00BB4961"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  <w:t xml:space="preserve"> N 461-</w:t>
            </w:r>
            <w:r w:rsidRPr="00BB4961">
              <w:rPr>
                <w:rFonts w:ascii="GHEA Grapalat" w:hAnsi="GHEA Grapalat" w:cs="Sylfaen"/>
                <w:b/>
                <w:bCs/>
                <w:color w:val="000000"/>
                <w:sz w:val="15"/>
                <w:szCs w:val="15"/>
              </w:rPr>
              <w:t>Ն</w:t>
            </w:r>
            <w:r w:rsidRPr="00BB4961">
              <w:rPr>
                <w:rFonts w:ascii="GHEA Grapalat" w:hAnsi="GHEA Grapalat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BB4961">
              <w:rPr>
                <w:rFonts w:ascii="GHEA Grapalat" w:hAnsi="GHEA Grapalat" w:cs="Sylfaen"/>
                <w:b/>
                <w:bCs/>
                <w:color w:val="000000"/>
                <w:sz w:val="15"/>
                <w:szCs w:val="15"/>
              </w:rPr>
              <w:t>որոշման</w:t>
            </w:r>
          </w:p>
        </w:tc>
      </w:tr>
    </w:tbl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5670BF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Կ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Ա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Ռ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ՈՒ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Ց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Վ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Ա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Ծ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Ք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5670BF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ՀԱՅԱՍՏԱՆԻ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ՀԱՆՐԱՊԵՏՈՒԹՅԱՆ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ԿԱՌԱՎԱՐՈՒԹՅԱՆ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ԱՇԽԱՏԱԿԱԶՄԻ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«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ԳՅՈՒՂԱԿԱՆ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ՏԱՐԱԾՔՆԵՐԻ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ՏՆՏԵՍԱԿԱՆ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ԶԱՐԳԱՑՄԱՆ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ԾՐԱԳՐԵՐԻ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ԻՐԱԿԱՆԱՑՄԱՆ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ԳՐԱՍԵՆՅԱԿ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»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ՊԵՏԱԿԱՆ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ՀԻՄՆԱՐԿԻ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5670BF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Կառուցվածքային</w:t>
      </w:r>
      <w:r w:rsidRPr="00BB4961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ստորաբաժանումներ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5670BF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GHEA Grapalat" w:hAnsi="GHEA Grapalat"/>
          <w:color w:val="000000"/>
          <w:sz w:val="21"/>
          <w:szCs w:val="21"/>
        </w:rPr>
        <w:t xml:space="preserve">1.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Ֆինանսահաշվային</w:t>
      </w:r>
      <w:r w:rsidRPr="007F0B43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բաժին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GHEA Grapalat" w:hAnsi="GHEA Grapalat"/>
          <w:color w:val="000000"/>
          <w:sz w:val="21"/>
          <w:szCs w:val="21"/>
        </w:rPr>
        <w:t xml:space="preserve">2.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Շինարարության</w:t>
      </w:r>
      <w:r w:rsidRPr="007F0B43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վերահսկման</w:t>
      </w:r>
      <w:r w:rsidRPr="007F0B43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բաժին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GHEA Grapalat" w:hAnsi="GHEA Grapalat"/>
          <w:color w:val="000000"/>
          <w:sz w:val="21"/>
          <w:szCs w:val="21"/>
        </w:rPr>
        <w:t xml:space="preserve">3.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Մոնիտորինգի և գնահատման, ծ</w:t>
      </w:r>
      <w:r w:rsidR="004B2D42">
        <w:rPr>
          <w:rFonts w:ascii="GHEA Grapalat" w:hAnsi="GHEA Grapalat" w:cs="Sylfaen"/>
          <w:color w:val="000000"/>
          <w:sz w:val="21"/>
          <w:szCs w:val="21"/>
        </w:rPr>
        <w:t>րագր</w:t>
      </w:r>
      <w:r w:rsidRPr="007F0B43">
        <w:rPr>
          <w:rFonts w:ascii="GHEA Grapalat" w:hAnsi="GHEA Grapalat" w:cs="Sylfaen"/>
          <w:color w:val="000000"/>
          <w:sz w:val="21"/>
          <w:szCs w:val="21"/>
        </w:rPr>
        <w:t xml:space="preserve">երի </w:t>
      </w:r>
      <w:proofErr w:type="gramStart"/>
      <w:r w:rsidRPr="007F0B43">
        <w:rPr>
          <w:rFonts w:ascii="GHEA Grapalat" w:hAnsi="GHEA Grapalat" w:cs="Sylfaen"/>
          <w:color w:val="000000"/>
          <w:sz w:val="21"/>
          <w:szCs w:val="21"/>
        </w:rPr>
        <w:t>համակարգման ,</w:t>
      </w:r>
      <w:proofErr w:type="gramEnd"/>
      <w:r w:rsidRPr="007F0B43">
        <w:rPr>
          <w:rFonts w:ascii="GHEA Grapalat" w:hAnsi="GHEA Grapalat" w:cs="Sylfaen"/>
          <w:color w:val="000000"/>
          <w:sz w:val="21"/>
          <w:szCs w:val="21"/>
        </w:rPr>
        <w:t xml:space="preserve"> զարգացման բաժին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Times New Roman" w:hAnsi="Times New Roman"/>
          <w:color w:val="000000"/>
          <w:sz w:val="21"/>
          <w:szCs w:val="21"/>
        </w:rPr>
        <w:t>  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GHEA Grapalat" w:hAnsi="GHEA Grapalat"/>
          <w:color w:val="000000"/>
          <w:sz w:val="21"/>
          <w:szCs w:val="21"/>
        </w:rPr>
        <w:t xml:space="preserve">4. </w:t>
      </w:r>
      <w:proofErr w:type="gramStart"/>
      <w:r w:rsidRPr="007F0B43">
        <w:rPr>
          <w:rFonts w:ascii="GHEA Grapalat" w:hAnsi="GHEA Grapalat" w:cs="Sylfaen"/>
          <w:color w:val="000000"/>
          <w:sz w:val="21"/>
          <w:szCs w:val="21"/>
        </w:rPr>
        <w:t>Գնումների</w:t>
      </w:r>
      <w:r w:rsidRPr="007F0B43">
        <w:rPr>
          <w:rFonts w:ascii="GHEA Grapalat" w:hAnsi="GHEA Grapalat"/>
          <w:color w:val="000000"/>
          <w:sz w:val="21"/>
          <w:szCs w:val="21"/>
        </w:rPr>
        <w:t xml:space="preserve"> 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բաժին</w:t>
      </w:r>
      <w:proofErr w:type="gramEnd"/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GHEA Grapalat" w:hAnsi="GHEA Grapalat"/>
          <w:color w:val="000000"/>
          <w:sz w:val="21"/>
          <w:szCs w:val="21"/>
        </w:rPr>
        <w:t xml:space="preserve">5.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Գյուղական</w:t>
      </w:r>
      <w:r w:rsidRPr="007F0B43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ֆինանսավորման</w:t>
      </w:r>
      <w:r w:rsidRPr="007F0B43"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GHEA Grapalat" w:hAnsi="GHEA Grapalat" w:cs="Sylfaen"/>
          <w:color w:val="000000"/>
          <w:sz w:val="21"/>
          <w:szCs w:val="21"/>
        </w:rPr>
        <w:t xml:space="preserve">բաժին </w:t>
      </w:r>
    </w:p>
    <w:p w:rsidR="00802987" w:rsidRPr="007F0B43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7F0B43">
        <w:rPr>
          <w:rFonts w:ascii="GHEA Grapalat" w:hAnsi="GHEA Grapalat"/>
          <w:color w:val="000000"/>
          <w:sz w:val="21"/>
          <w:szCs w:val="21"/>
        </w:rPr>
        <w:t xml:space="preserve">6.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Գործերի</w:t>
      </w:r>
      <w:r w:rsidRPr="007F0B43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կառավարման</w:t>
      </w:r>
      <w:r w:rsidRPr="007F0B43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7F0B43">
        <w:rPr>
          <w:rFonts w:ascii="GHEA Grapalat" w:hAnsi="GHEA Grapalat" w:cs="Sylfaen"/>
          <w:color w:val="000000"/>
          <w:sz w:val="21"/>
          <w:szCs w:val="21"/>
        </w:rPr>
        <w:t>բաժին</w:t>
      </w:r>
      <w:r w:rsidRPr="007F0B43">
        <w:rPr>
          <w:rFonts w:ascii="GHEA Grapalat" w:hAnsi="GHEA Grapalat"/>
          <w:color w:val="000000"/>
          <w:sz w:val="21"/>
          <w:szCs w:val="21"/>
        </w:rPr>
        <w:t>»</w:t>
      </w:r>
      <w:r w:rsidRPr="007F0B43">
        <w:rPr>
          <w:rFonts w:ascii="GHEA Grapalat" w:hAnsi="GHEA Grapalat" w:cs="Tahoma"/>
          <w:color w:val="000000"/>
          <w:sz w:val="21"/>
          <w:szCs w:val="21"/>
        </w:rPr>
        <w:t>։</w:t>
      </w:r>
    </w:p>
    <w:p w:rsidR="00802987" w:rsidRPr="00BB4961" w:rsidRDefault="00802987" w:rsidP="00802987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5670BF">
        <w:rPr>
          <w:rFonts w:ascii="Times New Roman" w:hAnsi="Times New Roman"/>
          <w:color w:val="000000"/>
          <w:sz w:val="21"/>
          <w:szCs w:val="21"/>
        </w:rPr>
        <w:t> </w:t>
      </w: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D1BBC" w:rsidRDefault="008D1BBC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D1BBC" w:rsidRPr="005670BF" w:rsidRDefault="008D1BBC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5670BF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Cs w:val="0"/>
          <w:szCs w:val="28"/>
          <w:lang w:val="af-ZA" w:eastAsia="en-US"/>
        </w:rPr>
      </w:pPr>
    </w:p>
    <w:p w:rsidR="00802987" w:rsidRPr="00C321FC" w:rsidRDefault="00802987" w:rsidP="00802987">
      <w:pPr>
        <w:pStyle w:val="Title"/>
        <w:ind w:left="4956" w:hanging="4956"/>
        <w:rPr>
          <w:rFonts w:ascii="GHEA Grapalat" w:hAnsi="GHEA Grapalat" w:cs="Sylfaen"/>
          <w:bCs w:val="0"/>
          <w:szCs w:val="28"/>
          <w:lang w:val="af-ZA" w:eastAsia="en-US"/>
        </w:rPr>
      </w:pPr>
      <w:r w:rsidRPr="00C321FC">
        <w:rPr>
          <w:rFonts w:ascii="GHEA Grapalat" w:hAnsi="GHEA Grapalat" w:cs="Sylfaen"/>
          <w:bCs w:val="0"/>
          <w:szCs w:val="28"/>
          <w:lang w:val="af-ZA" w:eastAsia="en-US"/>
        </w:rPr>
        <w:t>Հ Ի Մ Ն Ա Վ Ո Ր ՈՒ Մ</w:t>
      </w:r>
    </w:p>
    <w:p w:rsidR="00802987" w:rsidRPr="00C321FC" w:rsidRDefault="00802987" w:rsidP="00802987">
      <w:pPr>
        <w:pStyle w:val="Title"/>
        <w:ind w:left="4956" w:hanging="4956"/>
        <w:jc w:val="both"/>
        <w:rPr>
          <w:rFonts w:ascii="GHEA Grapalat" w:hAnsi="GHEA Grapalat" w:cs="Sylfaen"/>
          <w:b w:val="0"/>
          <w:bCs w:val="0"/>
          <w:sz w:val="24"/>
          <w:szCs w:val="24"/>
          <w:lang w:val="af-ZA" w:eastAsia="en-US"/>
        </w:rPr>
      </w:pPr>
    </w:p>
    <w:p w:rsidR="00802987" w:rsidRPr="00C321FC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</w:pP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ՀԱՅԱՍՏԱՆԻ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ՀԱՆՐԱՊԵՏՈՒԹՅԱՆ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ԿԱՌԱՎԱՐՈՒԹՅԱՆ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2011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ԹՎԱԿԱՆԻ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ԱՊՐԻԼԻ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28-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Ի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N 461-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Ն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ՈՐՈՇՄԱՆ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ՄԵՋ</w:t>
      </w:r>
      <w:r w:rsidRPr="00C321F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ՓՈՓՈԽՈՒԹՅՈՒՆ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ՆՆԵՐ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ԵՎ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ԼՐԱՑՈՒՄ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ՆԵՐ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ԿԱՏԱՐԵԼՈՒ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ՄԱՍԻՆ</w:t>
      </w:r>
    </w:p>
    <w:p w:rsidR="00802987" w:rsidRPr="00C321FC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1"/>
          <w:szCs w:val="21"/>
        </w:rPr>
      </w:pPr>
      <w:r w:rsidRPr="00C321FC">
        <w:rPr>
          <w:rFonts w:ascii="GHEA Grapalat" w:hAnsi="GHEA Grapalat" w:cs="Sylfaen"/>
          <w:b/>
          <w:bCs/>
          <w:color w:val="000000"/>
          <w:sz w:val="21"/>
          <w:szCs w:val="21"/>
        </w:rPr>
        <w:t>ՆԱԽԱԳԾԻ ԸՆԴՈՒՆՄԱՆ</w:t>
      </w:r>
    </w:p>
    <w:p w:rsidR="00802987" w:rsidRPr="00C321FC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1"/>
          <w:szCs w:val="21"/>
        </w:rPr>
      </w:pPr>
    </w:p>
    <w:p w:rsidR="00802987" w:rsidRPr="00C321FC" w:rsidRDefault="00802987" w:rsidP="00802987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b/>
          <w:lang w:val="af-ZA"/>
        </w:rPr>
      </w:pPr>
      <w:r w:rsidRPr="00C321FC">
        <w:rPr>
          <w:rFonts w:ascii="GHEA Grapalat" w:hAnsi="GHEA Grapalat" w:cs="Sylfaen"/>
          <w:b/>
          <w:lang w:val="af-ZA"/>
        </w:rPr>
        <w:t>Իրավական ակտի անհրաժեշտությունը (նպատակը)</w:t>
      </w:r>
    </w:p>
    <w:p w:rsidR="00802987" w:rsidRPr="00C321FC" w:rsidRDefault="00802987" w:rsidP="00802987">
      <w:pPr>
        <w:widowControl w:val="0"/>
        <w:autoSpaceDE w:val="0"/>
        <w:autoSpaceDN w:val="0"/>
        <w:adjustRightInd w:val="0"/>
        <w:spacing w:after="0" w:line="312" w:lineRule="auto"/>
        <w:ind w:left="113" w:right="85" w:firstLine="720"/>
        <w:jc w:val="both"/>
        <w:rPr>
          <w:rFonts w:ascii="GHEA Grapalat" w:hAnsi="GHEA Grapalat" w:cs="Sylfaen"/>
          <w:lang w:val="af-ZA"/>
        </w:rPr>
      </w:pPr>
      <w:r w:rsidRPr="00C321FC">
        <w:rPr>
          <w:rFonts w:ascii="GHEA Grapalat" w:hAnsi="GHEA Grapalat" w:cs="Sylfaen"/>
          <w:lang w:val="af-ZA"/>
        </w:rPr>
        <w:t xml:space="preserve">Որոշման ընդունման անհրաժեշտությունը պայմանավորված է Հայաստանի Հանրապետության (այսուհետ` «Փոխառու») և Գյուղատնտեսության զարգացման միջազգային հիմնադրամի (այսուհետ` «Հիմնադրամ»` ԳԶՄՀ) կնքված թիվ 653- AM Ծրագրի փոխառության համաձայնագրում փոփոխություններ կատարելուն: 28-ը ապրիլի 2011թ  Հայաստանի Հարապետության թիվ N 461-ն  որոշմամբ հաստատվեց  կառավարության աշխատակազմի &lt;&lt;Գյուղական տարածքների տնտեսական զարգացման  ծրագրի իրականացման գրասենյակ&gt;&gt; պետական հիմնարկի կանոնադրությունը: Հայաստանի Հանրապետության (այսուհետ` «Փոխառու») և Գյուղատնտեսության զարգացման միջազգային հիմնադրամի (այսուհետ` «Հիմնադրամ»` ԳԶՄՀ) միջև երկարատև բանկցությունների արդյունքում  ձևավորվեց Գյուղական ֆինանսավորման կառույց – ծրագրերի իրականացման գրասենյակ /այսուհետ ԳՖԿ/   երկկողմանի ընդունելի իրավական կարգավիճակը, ըստ որի անհրաժեշտ է հստակ սահմանել ԳՖԿ-ի ինքնուրույնությունը և անկախությունը &lt;&lt;Գյուղական տարածքների տնտեսական զարգացման ծրագրերի իրականացման գրասենյակ &gt;&gt; պետական հիմնարկի  / այսուհետ ԳՏՏԶ ԾԻԳ ՊՀ / կազմի մեջ ինչպես նաև  բանակցությունների շնորհիվ ձևավորվեց և հաստատվեց  թիվ 653-AM Ծրագրի Փոխառության Համաձայնագրում կատարվելիք փոփոխությունների բովանդակությունը:Վերոհիշյալ կարգավիճակին իրավական ձևաակերպաման համար անհրաժեշտություն առաջացավ 2011թ ապրիլի 28-ի թիվ N 461-ն   որոշման մեջ կատարել անհրաժեշտ փոփոխությունները և լրացումները:  Սույն իրավական ակտի ընդունումը  հնարավորություն կտա N 653-AM Ծրագրի Փոխառության Համաձայնագրում համապատասխան փոփոխություններ կատարելու, որի արդյունքում վերջնականապես  թիվ 1783-ն  որոշմամբ սահմանված  երկու հիմնարկների  միաձուլման գործընթացը ավարտին կհասնի:Հետևաբար անհրաժեշտ է Հայաստանի  </w:t>
      </w:r>
      <w:r w:rsidRPr="00C321FC">
        <w:rPr>
          <w:rFonts w:ascii="GHEA Grapalat" w:hAnsi="GHEA Grapalat" w:cs="Sylfaen"/>
          <w:lang w:val="af-ZA"/>
        </w:rPr>
        <w:lastRenderedPageBreak/>
        <w:t>Հանրապետության կառավարության կողմից  28-ը ապրիլի 2011թ  N 461-ն  որոշմամբ հաստատված  կառավարության աշխատակազմի &lt;&lt;Գյուղական տարածքների տնտեսական զարգացման  ծրագրի իրականացման գրասենյակ&gt;&gt; պետական հիմնարկի կանոնադրության Հավելված 1-ի Ձևը վերաշարադրելու և նոր խմաբագրությամբ հաստատելու: Նոր կանոնադրության հաստատման որոշման հրապարակումից հետո  N 653-AM Ծրագրի Փոխառության Համաձայնագրում կկատարվի համպատասխան փոփոխությունը Վերոհիշյալ ֆինանսական համաձայնագրի փոփոխության նամակ արդեն իսկ ՀՀ ֆինանսներին նախարարի կողմից օրենքով սահամանված ընթացակարգի ապահովմամբ ուղարկվել է ԳԶՄՀ ստորագրման: ԳԶՄՀ-ի ղեկավարությունը իր հերթին գրավոր ձևով ներկայացրել է այն դիրքորոշումը, որ վերջինս  պատրաստակամ է ստորագրել այդ  ֆինանսական համաձայնագրի փոփոխության նամակ համաձայնագիրը, միայն սույն իրավական ակտը Հայաստանի Հանրապետության կառավարության կողմից ընդունվելուց հետո: Կից ներկայացվում է ԳԶՄՀ-ի նամակը:</w:t>
      </w:r>
    </w:p>
    <w:p w:rsidR="00802987" w:rsidRDefault="00802987" w:rsidP="00802987">
      <w:pPr>
        <w:widowControl w:val="0"/>
        <w:autoSpaceDE w:val="0"/>
        <w:autoSpaceDN w:val="0"/>
        <w:adjustRightInd w:val="0"/>
        <w:spacing w:after="0" w:line="312" w:lineRule="auto"/>
        <w:ind w:left="113" w:right="85" w:firstLine="720"/>
        <w:jc w:val="both"/>
        <w:rPr>
          <w:rFonts w:ascii="GHEA Grapalat" w:hAnsi="GHEA Grapalat" w:cs="Sylfaen"/>
          <w:lang w:val="af-ZA"/>
        </w:rPr>
      </w:pPr>
      <w:r w:rsidRPr="00C321FC">
        <w:rPr>
          <w:rFonts w:ascii="GHEA Grapalat" w:hAnsi="GHEA Grapalat" w:cs="Sylfaen"/>
          <w:lang w:val="af-ZA"/>
        </w:rPr>
        <w:t>Ինչ վերաբերվում է Հավելված 2-ում փոփոխություններ և լրացումներ կատարելու անհրաժեշտությանը</w:t>
      </w:r>
      <w:bookmarkStart w:id="0" w:name="_GoBack"/>
      <w:bookmarkEnd w:id="0"/>
      <w:r w:rsidRPr="00C321FC">
        <w:rPr>
          <w:rFonts w:ascii="GHEA Grapalat" w:hAnsi="GHEA Grapalat" w:cs="Sylfaen"/>
          <w:lang w:val="af-ZA"/>
        </w:rPr>
        <w:t xml:space="preserve"> ապա նշենք</w:t>
      </w:r>
      <w:r w:rsidR="0045603C">
        <w:rPr>
          <w:rFonts w:ascii="GHEA Grapalat" w:hAnsi="GHEA Grapalat" w:cs="Sylfaen"/>
          <w:lang w:val="af-ZA"/>
        </w:rPr>
        <w:t>,</w:t>
      </w:r>
      <w:r w:rsidR="00E607D6">
        <w:rPr>
          <w:rFonts w:ascii="GHEA Grapalat" w:hAnsi="GHEA Grapalat" w:cs="Sylfaen"/>
          <w:lang w:val="af-ZA"/>
        </w:rPr>
        <w:t xml:space="preserve"> որ </w:t>
      </w:r>
      <w:r w:rsidR="00A47DF4">
        <w:rPr>
          <w:rFonts w:ascii="GHEA Grapalat" w:hAnsi="GHEA Grapalat" w:cs="Sylfaen"/>
          <w:lang w:val="af-ZA"/>
        </w:rPr>
        <w:t xml:space="preserve"> աշխատանքի ծավալների, աշխատանքի  կազմակերպման պայմանների փոփոխման և աշխատանքային անհրաժեշտությամբ  պայմանավորված դադարեցվում է Զարգացման, Մոնիտորինգի և ազդեցության գնահատման և Ծրագրերի բաղադրիչների համակարգման բաժինների գործունեությունը և ստեղծվում է Մոնիտորինգի և գնահատման, ծրագրերի համակարգման, զարգացման բաժին:</w:t>
      </w:r>
    </w:p>
    <w:p w:rsidR="00802987" w:rsidRDefault="00A47DF4" w:rsidP="00802987">
      <w:pPr>
        <w:widowControl w:val="0"/>
        <w:autoSpaceDE w:val="0"/>
        <w:autoSpaceDN w:val="0"/>
        <w:adjustRightInd w:val="0"/>
        <w:spacing w:after="0" w:line="312" w:lineRule="auto"/>
        <w:ind w:left="113" w:right="85"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Կարևորում ենք նշել, որ աշխատանքի կազմակերպման տեսանկյունից ԳԶՄՀ-ի  կողմից հաստատվել է հաստիքների այն քանակական կազմը, որի ֆինանսավորումը կարող է իրականացվել </w:t>
      </w:r>
      <w:r>
        <w:rPr>
          <w:rFonts w:ascii="GHEA Grapalat" w:hAnsi="GHEA Grapalat" w:cs="Sylfaen"/>
          <w:lang w:val="af-ZA"/>
        </w:rPr>
        <w:t xml:space="preserve">ԳԶՄՀ-ի  </w:t>
      </w:r>
      <w:r>
        <w:rPr>
          <w:rFonts w:ascii="GHEA Grapalat" w:hAnsi="GHEA Grapalat" w:cs="Sylfaen"/>
          <w:lang w:val="af-ZA"/>
        </w:rPr>
        <w:t xml:space="preserve"> ֆինանսական միջոցներով ԳԿՍԾ ծրագրի գործունեության հետագա 3 տարիների ընթացքում, որի դեպքում թվով 3 չհամալրված հաստիքներ կրճատվում են:</w:t>
      </w:r>
    </w:p>
    <w:p w:rsidR="00A47DF4" w:rsidRDefault="00A47DF4" w:rsidP="00802987">
      <w:pPr>
        <w:widowControl w:val="0"/>
        <w:autoSpaceDE w:val="0"/>
        <w:autoSpaceDN w:val="0"/>
        <w:adjustRightInd w:val="0"/>
        <w:spacing w:after="0" w:line="312" w:lineRule="auto"/>
        <w:ind w:left="113" w:right="85"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Նոր կառուցվածքի համաձայն, </w:t>
      </w:r>
      <w:r>
        <w:rPr>
          <w:rFonts w:ascii="GHEA Grapalat" w:hAnsi="GHEA Grapalat" w:cs="Sylfaen"/>
          <w:lang w:val="af-ZA"/>
        </w:rPr>
        <w:t>Մոնիտորինգի և գնահատման, ծրագր</w:t>
      </w:r>
      <w:r>
        <w:rPr>
          <w:rFonts w:ascii="GHEA Grapalat" w:hAnsi="GHEA Grapalat" w:cs="Sylfaen"/>
          <w:lang w:val="af-ZA"/>
        </w:rPr>
        <w:t xml:space="preserve">երի համակարգման, զարգացման բաժնում  սահմանված հաստիքները հիմնականում չեն  հանգում նախկինում հաստատված հաստիքացուցակի պաշտոնների քանակին, </w:t>
      </w:r>
      <w:r w:rsidR="001003C3">
        <w:rPr>
          <w:rFonts w:ascii="GHEA Grapalat" w:hAnsi="GHEA Grapalat" w:cs="Sylfaen"/>
          <w:lang w:val="af-ZA"/>
        </w:rPr>
        <w:t>անվանումներին և դրանցով իրականացվող ֆունկցիոնալ պարտականություններին:</w:t>
      </w:r>
    </w:p>
    <w:p w:rsidR="001003C3" w:rsidRPr="00C321FC" w:rsidRDefault="001003C3" w:rsidP="00802987">
      <w:pPr>
        <w:widowControl w:val="0"/>
        <w:autoSpaceDE w:val="0"/>
        <w:autoSpaceDN w:val="0"/>
        <w:adjustRightInd w:val="0"/>
        <w:spacing w:after="0" w:line="312" w:lineRule="auto"/>
        <w:ind w:left="113" w:right="85"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Միաժամանակ աշխատանքի ծավալների և աշխատանքի կազմակերպման պայմանների փոփոխությամբ պայմանավորված  կառուցվածքը պահանջում է ըստ  աշխատանքային անհրաժեշտության սահմանել նոր բաժնում ընդգրկված հաստիքների պատրաստվածությանը և որակավորմանը ներկայացվող առավել խիստ մոտեցումներ, </w:t>
      </w:r>
      <w:r>
        <w:rPr>
          <w:rFonts w:ascii="GHEA Grapalat" w:hAnsi="GHEA Grapalat" w:cs="Sylfaen"/>
          <w:lang w:val="af-ZA"/>
        </w:rPr>
        <w:lastRenderedPageBreak/>
        <w:t>քանի որ ծավալների շրջանակներում անհրաժեշտ է լինելու բարդության որակապես նոր աստիճանի գտնվող աշխատանքների իրականացում:</w:t>
      </w:r>
    </w:p>
    <w:p w:rsidR="00802987" w:rsidRPr="00C321FC" w:rsidRDefault="00802987" w:rsidP="00802987">
      <w:pPr>
        <w:widowControl w:val="0"/>
        <w:autoSpaceDE w:val="0"/>
        <w:autoSpaceDN w:val="0"/>
        <w:adjustRightInd w:val="0"/>
        <w:spacing w:after="0" w:line="312" w:lineRule="auto"/>
        <w:ind w:left="113" w:right="85" w:firstLine="720"/>
        <w:jc w:val="both"/>
        <w:rPr>
          <w:rFonts w:ascii="GHEA Grapalat" w:hAnsi="GHEA Grapalat" w:cs="Sylfaen"/>
          <w:lang w:val="af-ZA"/>
        </w:rPr>
      </w:pPr>
      <w:r w:rsidRPr="00C321FC">
        <w:rPr>
          <w:rFonts w:ascii="GHEA Grapalat" w:hAnsi="GHEA Grapalat" w:cs="Sylfaen"/>
          <w:lang w:val="af-ZA"/>
        </w:rPr>
        <w:t>Այսպիսով այս փոփոխությունը ուղղված է  թիվ N 653-AM Ծրագրի Փոխառության Համաձայնագրում համապատասխան փոփոխություններ կատարելուն:</w:t>
      </w:r>
    </w:p>
    <w:p w:rsidR="00802987" w:rsidRPr="00A13D08" w:rsidRDefault="00802987" w:rsidP="0080298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2"/>
          <w:szCs w:val="22"/>
          <w:highlight w:val="yellow"/>
          <w:lang w:val="af-ZA"/>
        </w:rPr>
      </w:pPr>
    </w:p>
    <w:p w:rsidR="00802987" w:rsidRPr="00A13D08" w:rsidRDefault="00802987" w:rsidP="00802987">
      <w:pPr>
        <w:spacing w:line="360" w:lineRule="auto"/>
        <w:ind w:firstLine="708"/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Default="00802987" w:rsidP="00802987">
      <w:pPr>
        <w:rPr>
          <w:rFonts w:ascii="GHEA Grapalat" w:hAnsi="GHEA Grapalat" w:cs="Sylfaen"/>
          <w:b/>
          <w:highlight w:val="yellow"/>
          <w:lang w:val="af-ZA"/>
        </w:rPr>
      </w:pPr>
    </w:p>
    <w:p w:rsidR="00802987" w:rsidRPr="0045603C" w:rsidRDefault="00802987" w:rsidP="00802987">
      <w:pPr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  <w:r w:rsidRPr="0045603C">
        <w:rPr>
          <w:rFonts w:ascii="GHEA Grapalat" w:hAnsi="GHEA Grapalat" w:cs="Sylfaen"/>
          <w:b/>
          <w:lang w:val="af-ZA"/>
        </w:rPr>
        <w:t>Կարգավորման հարաբերությունների ներկա վիճակը և առկա խնդիրները</w:t>
      </w:r>
    </w:p>
    <w:p w:rsidR="00802987" w:rsidRPr="0045603C" w:rsidRDefault="00802987" w:rsidP="00802987">
      <w:pPr>
        <w:ind w:firstLine="708"/>
        <w:jc w:val="both"/>
        <w:rPr>
          <w:rFonts w:ascii="GHEA Grapalat" w:hAnsi="GHEA Grapalat" w:cs="Sylfaen"/>
          <w:lang w:val="af-ZA"/>
        </w:rPr>
      </w:pPr>
    </w:p>
    <w:p w:rsidR="00802987" w:rsidRPr="0045603C" w:rsidRDefault="00802987" w:rsidP="00802987">
      <w:pPr>
        <w:widowControl w:val="0"/>
        <w:autoSpaceDE w:val="0"/>
        <w:autoSpaceDN w:val="0"/>
        <w:adjustRightInd w:val="0"/>
        <w:spacing w:after="0" w:line="312" w:lineRule="auto"/>
        <w:ind w:left="113" w:right="85" w:firstLine="720"/>
        <w:jc w:val="both"/>
        <w:rPr>
          <w:rFonts w:ascii="GHEA Grapalat" w:hAnsi="GHEA Grapalat" w:cs="Sylfaen"/>
          <w:lang w:val="af-ZA"/>
        </w:rPr>
      </w:pPr>
      <w:r w:rsidRPr="0045603C">
        <w:rPr>
          <w:rFonts w:ascii="GHEA Grapalat" w:hAnsi="GHEA Grapalat" w:cs="Sylfaen"/>
          <w:lang w:val="af-ZA"/>
        </w:rPr>
        <w:t>Հայասատնի Հանրապետության  28-ը ապրիլի 2011թ  N 461-ն  որոշմամբ հաստատված   Հայաստանի Հանրապետության և Գյուղատնտեսության զարգացման միջազգային հիմնադրամի միջև  2010 թ-ի  նոյեմբերի 30-ին ստորագրված &lt;&lt; Գյուղական կարողությունների ստեղծում &gt;&gt;  ծրագրի ֆինանսավորման մասին համաձայնագիրն ուժի մեջ մտցնելու միջոցառումների մասին  որոշումը հրապարակելով` հաստատվեց ԳՏՏԶ  ԾԻԳ ՊՀ-ի կանոնադրությունը, որում ներառված էր ԳՖԿ կանոնադրությունը` որպես ՈՒղեցույց: Փաստացի երկու հիմնարկների միացումը  դեռևս տեղի չի ունեցել, քանզի Ծրագրի Փոխառության  թիվ 653-AM Համաձայնագրում համապատասխան փոփոխությունները չեն կատարվել:</w:t>
      </w:r>
    </w:p>
    <w:p w:rsidR="00802987" w:rsidRPr="0045603C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5603C">
        <w:rPr>
          <w:rFonts w:ascii="GHEA Grapalat" w:hAnsi="GHEA Grapalat" w:cs="Sylfaen"/>
          <w:sz w:val="22"/>
          <w:szCs w:val="22"/>
          <w:lang w:val="af-ZA"/>
        </w:rPr>
        <w:t>Ծրագրի Փոխառության  թիվ 653-AM Համաձայնագրում   համապատասխան փոփոխություններ կատարելու վերաբերյալ  նամակ համաձայնագիրը ինչպես արդեն նշվեց  ուղարկվել է ԳԶՄՀ: Վերջինս կստորագրի 653-AM Համաձայնագրում   փոփոխություններ կատարելու Հայաստանի Հանրապետության կողմից ներկայացված առաջարկը, եթե Հայասատանի Հանրապետության կառավարությունը սույն նախագծով սահմանված կանոնադրության մեջ փոփոխություների կատարման վերաբերյալ իրավական ակտը ընդունի:</w:t>
      </w:r>
    </w:p>
    <w:p w:rsidR="00802987" w:rsidRPr="0045603C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5603C">
        <w:rPr>
          <w:rFonts w:ascii="GHEA Grapalat" w:hAnsi="GHEA Grapalat" w:cs="Sylfaen"/>
          <w:sz w:val="22"/>
          <w:szCs w:val="22"/>
          <w:lang w:val="af-ZA"/>
        </w:rPr>
        <w:t>Ներկայումս ԳՏՏԶ ԾԻԳ-ի կառուցվածքային ստորաբաժանումները թվով ութն են` սույն իրավական ակտը ընդունելուց հետո դրանք կկրճատվեն երկուսով և կդառնան թվով 6 ստորաբաժանումներ:</w:t>
      </w:r>
    </w:p>
    <w:p w:rsidR="00802987" w:rsidRPr="0045603C" w:rsidRDefault="00802987" w:rsidP="00802987">
      <w:pPr>
        <w:tabs>
          <w:tab w:val="left" w:pos="-1440"/>
          <w:tab w:val="left" w:pos="-720"/>
        </w:tabs>
        <w:suppressAutoHyphens/>
        <w:ind w:right="144"/>
        <w:jc w:val="both"/>
        <w:rPr>
          <w:rFonts w:ascii="GHEA Grapalat" w:hAnsi="GHEA Grapalat" w:cs="Verdana"/>
          <w:spacing w:val="1"/>
          <w:sz w:val="20"/>
          <w:szCs w:val="20"/>
          <w:lang w:val="af-ZA"/>
        </w:rPr>
      </w:pPr>
    </w:p>
    <w:p w:rsidR="00802987" w:rsidRPr="00A13D08" w:rsidRDefault="00802987" w:rsidP="00802987">
      <w:pPr>
        <w:tabs>
          <w:tab w:val="left" w:pos="-1440"/>
          <w:tab w:val="left" w:pos="-720"/>
        </w:tabs>
        <w:suppressAutoHyphens/>
        <w:ind w:right="144"/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ind w:firstLine="708"/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45603C" w:rsidRDefault="00802987" w:rsidP="00802987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spacing w:after="0" w:line="360" w:lineRule="auto"/>
        <w:ind w:right="144"/>
        <w:jc w:val="center"/>
        <w:rPr>
          <w:rFonts w:ascii="GHEA Grapalat" w:hAnsi="GHEA Grapalat" w:cs="Sylfaen"/>
          <w:lang w:val="af-ZA"/>
        </w:rPr>
      </w:pPr>
      <w:r w:rsidRPr="0045603C">
        <w:rPr>
          <w:rFonts w:ascii="GHEA Grapalat" w:hAnsi="GHEA Grapalat" w:cs="Sylfaen"/>
          <w:b/>
          <w:lang w:val="af-ZA"/>
        </w:rPr>
        <w:t>Առկա խնդիրների առաջարկվող լուծումները</w:t>
      </w:r>
    </w:p>
    <w:p w:rsidR="00802987" w:rsidRPr="0045603C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5603C">
        <w:rPr>
          <w:rFonts w:ascii="GHEA Grapalat" w:hAnsi="GHEA Grapalat" w:cs="Sylfaen"/>
          <w:sz w:val="22"/>
          <w:szCs w:val="22"/>
          <w:lang w:val="af-ZA"/>
        </w:rPr>
        <w:t>Սույն որոշման նախագծի ընդունումը հնարավորություն կընձեռի համապատասխան  ավարտական փուլին  հասցնել երկու հիմնարկների միացման գործընթացը` ապահովելով երկու հիմնարկների ֆունկցիոնալ, արդյունավետ աշխատանքի կազմակերպումը մեկ ընդհանուր կազմակերպության ներքո` միևնույն ժամանակ չսահմանփակելով ԳՏՏԶ ԾԻԳ ՊՀ-ին միացող ԳՖԿ-ի անկախությունը, ինքնուրույն որոշումներ կայացնելու իրավունակությունը, ինչպես նաև թիվ 653- AM ֆինանսական համաձայնագրում փոփոխություններ կատարելու հիմք կստեղծի: Սույն իրավական ակտի ընդունումից հետո ԳՖԿ-ն պետք է շարունակի ինքնուրույն գործել նոր կառուցվածքային միավորումում` որպես ինքնավար կառույց, որն իրավասու է տրամադրել վերաֆինանսավորման միջոցներ նախաորակավորում անցած առևտրային բանկերին և այլ ընդունելի ֆինանսական կառույցներին մինչև այն օրը, երբ կմարվեն փոխառության բոլոր ծառայավճարները, եթե Փոխառուի, Հիմնադրամի կամ ԳՖԿ-ին ֆինանսավորող որևէ այլ դոնոր կազմակերպության կողմից այլ կերպ չորոշվի: Արդյունքում, Ծրագրի տարածքում գյուղական փոքր ու միջին արտադրողների և ձեռնարկությունների համար ֆինանսական ծառայությունները ավելի մատչելի կդառնան` այդպիսով խթանելով գյուղական տնտեսական գործունեության աճը: ԳՏՏԶ ԾԻԳ-ի ստորաբաժանումների միաձուլաման շնրորհիվ առավել արդյունավետ և համակարգված աշխատանքի իրականցման մեխանիզմներ կներդրվեն, նպատակային կօգտագործվեն աշխատանքային ռեսուրսները:</w:t>
      </w:r>
    </w:p>
    <w:p w:rsidR="00802987" w:rsidRPr="0045603C" w:rsidRDefault="00802987" w:rsidP="00802987">
      <w:pPr>
        <w:widowControl w:val="0"/>
        <w:autoSpaceDE w:val="0"/>
        <w:autoSpaceDN w:val="0"/>
        <w:adjustRightInd w:val="0"/>
        <w:spacing w:after="0" w:line="312" w:lineRule="auto"/>
        <w:ind w:left="113" w:right="85" w:firstLine="720"/>
        <w:jc w:val="both"/>
        <w:rPr>
          <w:rFonts w:ascii="GHEA Grapalat" w:hAnsi="GHEA Grapalat" w:cs="Sylfaen"/>
          <w:lang w:val="af-ZA"/>
        </w:rPr>
      </w:pPr>
      <w:r w:rsidRPr="0045603C">
        <w:rPr>
          <w:rFonts w:ascii="GHEA Grapalat" w:hAnsi="GHEA Grapalat" w:cs="Sylfaen"/>
          <w:lang w:val="af-ZA"/>
        </w:rPr>
        <w:t xml:space="preserve"> </w:t>
      </w:r>
    </w:p>
    <w:p w:rsidR="00802987" w:rsidRPr="0045603C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02987" w:rsidRPr="00A13D08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highlight w:val="yellow"/>
          <w:lang w:val="af-ZA"/>
        </w:rPr>
      </w:pPr>
    </w:p>
    <w:p w:rsidR="00802987" w:rsidRPr="0045603C" w:rsidRDefault="00802987" w:rsidP="00802987">
      <w:pPr>
        <w:numPr>
          <w:ilvl w:val="0"/>
          <w:numId w:val="1"/>
        </w:numPr>
        <w:tabs>
          <w:tab w:val="left" w:pos="-1440"/>
          <w:tab w:val="left" w:pos="-720"/>
        </w:tabs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45603C">
        <w:rPr>
          <w:rFonts w:ascii="GHEA Grapalat" w:hAnsi="GHEA Grapalat" w:cs="Sylfaen"/>
          <w:b/>
          <w:lang w:val="af-ZA"/>
        </w:rPr>
        <w:t>Իրավական ակտի կիրարկման դեպքում ակնկալվող արդյունքը</w:t>
      </w:r>
    </w:p>
    <w:p w:rsidR="00802987" w:rsidRPr="0045603C" w:rsidRDefault="00802987" w:rsidP="00802987">
      <w:pPr>
        <w:spacing w:line="360" w:lineRule="auto"/>
        <w:jc w:val="both"/>
        <w:rPr>
          <w:rFonts w:ascii="GHEA Grapalat" w:hAnsi="GHEA Grapalat" w:cs="Verdana"/>
          <w:spacing w:val="1"/>
          <w:sz w:val="20"/>
          <w:szCs w:val="20"/>
          <w:lang w:val="af-ZA"/>
        </w:rPr>
      </w:pPr>
    </w:p>
    <w:p w:rsidR="00802987" w:rsidRPr="0045603C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5603C">
        <w:rPr>
          <w:rFonts w:ascii="GHEA Grapalat" w:hAnsi="GHEA Grapalat" w:cs="Verdana"/>
          <w:spacing w:val="1"/>
          <w:sz w:val="20"/>
          <w:szCs w:val="20"/>
          <w:lang w:val="af-ZA"/>
        </w:rPr>
        <w:tab/>
      </w:r>
      <w:r w:rsidRPr="0045603C">
        <w:rPr>
          <w:rFonts w:ascii="GHEA Grapalat" w:hAnsi="GHEA Grapalat" w:cs="Sylfaen"/>
          <w:sz w:val="22"/>
          <w:szCs w:val="22"/>
          <w:lang w:val="af-ZA"/>
        </w:rPr>
        <w:t xml:space="preserve">Որոշման կիրարկումը կապահովի թիվ 653-AM Համաձայնագրում   համապատասխան փոփոխությունների վերաբերյալ համաձայնագրի կնքում, ԳՖԿ-ի </w:t>
      </w:r>
      <w:r w:rsidRPr="0045603C">
        <w:rPr>
          <w:rFonts w:ascii="GHEA Grapalat" w:hAnsi="GHEA Grapalat" w:cs="Sylfaen"/>
          <w:sz w:val="22"/>
          <w:szCs w:val="22"/>
          <w:lang w:val="af-ZA"/>
        </w:rPr>
        <w:lastRenderedPageBreak/>
        <w:t>իրավաբանական կարգավիճակի հստակ ձևակերպումը` ապահովելով անկախությունը, ինքնուրույն որոշումներ կայացնելու իրավունակությունը ԳՏՏԶ ԾԻԳ-ի կազմում:</w:t>
      </w:r>
    </w:p>
    <w:p w:rsidR="00802987" w:rsidRPr="0045603C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b/>
          <w:sz w:val="28"/>
          <w:szCs w:val="28"/>
          <w:lang w:val="af-ZA"/>
        </w:rPr>
      </w:pPr>
      <w:r w:rsidRPr="0045603C">
        <w:rPr>
          <w:rFonts w:ascii="GHEA Grapalat" w:hAnsi="GHEA Grapalat" w:cs="Sylfaen"/>
          <w:sz w:val="22"/>
          <w:szCs w:val="22"/>
          <w:lang w:val="af-ZA"/>
        </w:rPr>
        <w:br w:type="page"/>
      </w:r>
      <w:r w:rsidRPr="0045603C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                                           </w:t>
      </w:r>
      <w:r w:rsidRPr="0045603C">
        <w:rPr>
          <w:rFonts w:ascii="GHEA Grapalat" w:hAnsi="GHEA Grapalat" w:cs="Sylfaen"/>
          <w:b/>
          <w:sz w:val="28"/>
          <w:szCs w:val="28"/>
          <w:lang w:val="af-ZA"/>
        </w:rPr>
        <w:t>Տ Ե Ղ Ե Կ Ա Ն Ք</w:t>
      </w:r>
    </w:p>
    <w:p w:rsidR="00802987" w:rsidRPr="0045603C" w:rsidRDefault="00802987" w:rsidP="00802987">
      <w:pPr>
        <w:jc w:val="both"/>
        <w:rPr>
          <w:rFonts w:ascii="GHEA Grapalat" w:hAnsi="GHEA Grapalat" w:cs="Sylfaen"/>
          <w:lang w:val="af-ZA"/>
        </w:rPr>
      </w:pPr>
    </w:p>
    <w:p w:rsidR="00802987" w:rsidRPr="0045603C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</w:pP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ՀԱՅԱՍՏԱՆԻ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ՀԱՆՐԱՊԵՏՈՒԹՅԱՆ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ԿԱՌԱՎԱՐՈՒԹՅԱՆ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2011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ԹՎԱԿԱՆԻ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ԱՊՐԻԼԻ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28-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Ի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N 461-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Ն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ՈՐՈՇՄԱՆ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ՄԵՋ</w:t>
      </w:r>
      <w:r w:rsidRPr="0045603C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proofErr w:type="gramStart"/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ՓՈՓՈԽՈՒԹՅՈՒՆ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 xml:space="preserve">ՆԵՐ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ԵՎ</w:t>
      </w:r>
      <w:proofErr w:type="gramEnd"/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ԼՐԱՑՈՒՄ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ՆԵՐ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ԿԱՏԱՐԵԼՈՒ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ՄԱՍԻՆ</w:t>
      </w:r>
    </w:p>
    <w:p w:rsidR="00802987" w:rsidRPr="0045603C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</w:pP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ՆԱԽԱԳԾԻ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ԸՆԴՈՒՆՄԱՆ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ԿԱՊԱԿՑՈՒԹՅԱՄԲ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ԱՅԼ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ԻՐԱՎԱԿԱՆ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ԱԿՏԵՐՈՒՄ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ՓՈՓՈԽՈՒԹՅՈՒՆ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ԵՎ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ԼՐԱՑՈՒՄ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ԿԱՏԱՐԵԼՈՒ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ԱՆՀՐԱԺԵՇՏՈՒԹՅԱՆ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45603C">
        <w:rPr>
          <w:rFonts w:ascii="GHEA Grapalat" w:hAnsi="GHEA Grapalat" w:cs="Sylfaen"/>
          <w:b/>
          <w:bCs/>
          <w:color w:val="000000"/>
          <w:sz w:val="21"/>
          <w:szCs w:val="21"/>
        </w:rPr>
        <w:t>ՄԱՍԻՆ</w:t>
      </w:r>
    </w:p>
    <w:p w:rsidR="00802987" w:rsidRPr="0045603C" w:rsidRDefault="00802987" w:rsidP="00802987">
      <w:pPr>
        <w:pStyle w:val="BodyText3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5603C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:rsidR="00802987" w:rsidRPr="0045603C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5603C">
        <w:rPr>
          <w:rFonts w:ascii="GHEA Grapalat" w:hAnsi="GHEA Grapalat" w:cs="Sylfaen"/>
          <w:sz w:val="22"/>
          <w:szCs w:val="22"/>
          <w:lang w:val="af-ZA"/>
        </w:rPr>
        <w:t xml:space="preserve"> Հայաստանի Հանրապետության կառավարության 2011թ ապրիլի  28-ի թիվ 461-Ն  որոշման մեջ փոփոխություններ և լրացումներ  կատարելու մասին  նախագծի ընդունման կապակցությամբ Հայաստանի Հանրապետության կառավարության 2011 թվականին ընդունված ապրիլի  28 -ի N 461-Ն  որոշման մեջ  փոփոխություն և լրացում, ինչպես նաև թիվ 653-AM Համաձայնագրում   անհրաժեշտ է կատարել համապատասխան փոփոխություններ:</w:t>
      </w:r>
    </w:p>
    <w:p w:rsidR="00802987" w:rsidRPr="0045603C" w:rsidRDefault="00802987" w:rsidP="00802987">
      <w:pPr>
        <w:pStyle w:val="BodyText3"/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802987" w:rsidRPr="0045603C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lang w:val="af-ZA"/>
        </w:rPr>
      </w:pPr>
    </w:p>
    <w:p w:rsidR="00802987" w:rsidRPr="0045603C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CE56E7" w:rsidRDefault="00802987" w:rsidP="00802987">
      <w:pPr>
        <w:jc w:val="both"/>
        <w:rPr>
          <w:rFonts w:ascii="GHEA Grapalat" w:hAnsi="GHEA Grapalat" w:cs="Sylfaen"/>
          <w:b/>
          <w:sz w:val="28"/>
          <w:szCs w:val="28"/>
          <w:lang w:val="af-ZA"/>
        </w:rPr>
      </w:pPr>
      <w:r w:rsidRPr="00CE56E7">
        <w:rPr>
          <w:rFonts w:ascii="GHEA Grapalat" w:hAnsi="GHEA Grapalat" w:cs="Sylfaen"/>
          <w:b/>
          <w:sz w:val="28"/>
          <w:szCs w:val="28"/>
          <w:lang w:val="af-ZA"/>
        </w:rPr>
        <w:t xml:space="preserve">                                    Տ Ե Ղ Ե Կ Ա Ն Ք</w:t>
      </w:r>
    </w:p>
    <w:p w:rsidR="00802987" w:rsidRPr="00CE56E7" w:rsidRDefault="00802987" w:rsidP="00802987">
      <w:pPr>
        <w:ind w:left="2832" w:firstLine="708"/>
        <w:jc w:val="both"/>
        <w:rPr>
          <w:rFonts w:ascii="GHEA Grapalat" w:hAnsi="GHEA Grapalat" w:cs="Sylfaen"/>
          <w:lang w:val="af-ZA"/>
        </w:rPr>
      </w:pPr>
    </w:p>
    <w:p w:rsidR="00802987" w:rsidRPr="00CE56E7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</w:pP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ՀԱՅԱՍՏԱՆԻ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ՀԱՆՐԱՊԵՏՈՒԹՅԱՆ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ԿԱՌԱՎԱՐՈՒԹՅԱՆ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2011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ԹՎԱԿԱՆԻ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ԱՊՐԻԼԻ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28-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Ի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N 461-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Ն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ՈՐՈՇՄԱՆ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ՄԵՋ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ՓՈՓՈԽՈՒԹՅՈՒՆ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ՆԵՐ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ԵՎ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ԼՐԱՑՈՒՄ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ՆԵՐ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ԿԱՏԱՐԵԼՈՒ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ՄԱՍԻՆ</w:t>
      </w:r>
    </w:p>
    <w:p w:rsidR="00802987" w:rsidRPr="00CE56E7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</w:pP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ՆԱԽԱԳԾԻ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proofErr w:type="gramStart"/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ԸՆԴՈՒՆՄԱՆ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ԿԱՊԱԿՑՈՒԹՅԱՄԲ</w:t>
      </w:r>
      <w:proofErr w:type="gramEnd"/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ՊԵՏԱԿԱՆ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ԲՅՈՒՋԵՈՒՄ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ԾԱԽՍԵՐԻ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ԵՎ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ԵԿԱՄՏՆԵՐԻ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ԱՎԵԼԱՑՄԱՆ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ԿԱՄ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ՆՎԱԶԵՑՄԱՆ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ՄԱՍԻՆ</w:t>
      </w:r>
    </w:p>
    <w:p w:rsidR="00802987" w:rsidRPr="00CE56E7" w:rsidRDefault="00802987" w:rsidP="0080298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802987" w:rsidRPr="00CE56E7" w:rsidRDefault="00802987" w:rsidP="00802987">
      <w:pPr>
        <w:jc w:val="both"/>
        <w:rPr>
          <w:rFonts w:ascii="GHEA Grapalat" w:hAnsi="GHEA Grapalat" w:cs="Sylfaen"/>
          <w:lang w:val="af-ZA"/>
        </w:rPr>
      </w:pPr>
    </w:p>
    <w:p w:rsidR="00802987" w:rsidRPr="00CE56E7" w:rsidRDefault="00802987" w:rsidP="0080298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CE56E7">
        <w:rPr>
          <w:rFonts w:ascii="GHEA Grapalat" w:hAnsi="GHEA Grapalat" w:cs="Sylfaen"/>
          <w:lang w:val="af-ZA"/>
        </w:rPr>
        <w:t>Հայաստանի Հանրապետության կառավարության 2011թ ապրիլի  28 -ի N 461-Ն  որոշման մեջ փոփոխություններ և լրացումներ  կատարելու մասին  նախագծի ընդունման կապակցությամբ պետական բյուջեում ծախսերի և եկամուտների  ավելացում կամ նվազեցում, ինչպես նաև լրացուցիչ ֆինանսական միջոցների անհրաժեշտություն չի առաջացնում:</w:t>
      </w:r>
    </w:p>
    <w:p w:rsidR="00802987" w:rsidRPr="00A13D08" w:rsidRDefault="00802987" w:rsidP="00802987">
      <w:pPr>
        <w:tabs>
          <w:tab w:val="left" w:pos="2205"/>
        </w:tabs>
        <w:spacing w:line="360" w:lineRule="auto"/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A13D08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highlight w:val="yellow"/>
          <w:lang w:val="af-ZA"/>
        </w:rPr>
      </w:pPr>
    </w:p>
    <w:p w:rsidR="00802987" w:rsidRPr="00CE56E7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lang w:val="af-ZA"/>
        </w:rPr>
      </w:pPr>
    </w:p>
    <w:p w:rsidR="00802987" w:rsidRPr="00CE56E7" w:rsidRDefault="00802987" w:rsidP="00802987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CE56E7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                              Ց Ա Ն Կ</w:t>
      </w:r>
    </w:p>
    <w:p w:rsidR="00802987" w:rsidRPr="00CE56E7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af-ZA"/>
        </w:rPr>
      </w:pP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ՀԱՅԱՍՏԱՆԻ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ՀԱՆՐԱՊԵՏՈՒԹՅԱՆ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ԿԱՌԱՎԱՐՈՒԹՅԱՆ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2011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ԹՎԱԿԱՆԻ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ԱՊՐԻԼԻ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28-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Ի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N 461-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Ն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ՈՐՈՇՄԱՆ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ՄԵՋ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ՓՈՓՈԽՈՒԹՅՈՒՆ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ՆԵՐ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 w:cs="Sylfaen"/>
          <w:b/>
          <w:bCs/>
          <w:color w:val="000000"/>
          <w:sz w:val="21"/>
          <w:szCs w:val="21"/>
        </w:rPr>
        <w:t>ԵՎ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/>
          <w:b/>
          <w:bCs/>
          <w:color w:val="000000"/>
          <w:sz w:val="21"/>
          <w:szCs w:val="21"/>
        </w:rPr>
        <w:t>ԼՐԱՑՈՒՄ</w:t>
      </w:r>
      <w:r w:rsidR="00CE56E7">
        <w:rPr>
          <w:rFonts w:ascii="GHEA Grapalat" w:hAnsi="GHEA Grapalat"/>
          <w:b/>
          <w:bCs/>
          <w:color w:val="000000"/>
          <w:sz w:val="21"/>
          <w:szCs w:val="21"/>
        </w:rPr>
        <w:t>ՆԵՐ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/>
          <w:b/>
          <w:bCs/>
          <w:color w:val="000000"/>
          <w:sz w:val="21"/>
          <w:szCs w:val="21"/>
        </w:rPr>
        <w:t>ԿԱՏԱՐԵԼՈՒ</w:t>
      </w:r>
      <w:r w:rsidRPr="00CE56E7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CE56E7">
        <w:rPr>
          <w:rFonts w:ascii="GHEA Grapalat" w:hAnsi="GHEA Grapalat"/>
          <w:b/>
          <w:bCs/>
          <w:color w:val="000000"/>
          <w:sz w:val="21"/>
          <w:szCs w:val="21"/>
        </w:rPr>
        <w:t>ՄԱՍԻՆ</w:t>
      </w:r>
    </w:p>
    <w:p w:rsidR="00802987" w:rsidRPr="00CE56E7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af-ZA"/>
        </w:rPr>
      </w:pPr>
      <w:r w:rsidRPr="00CE56E7">
        <w:rPr>
          <w:rFonts w:ascii="GHEA Grapalat" w:hAnsi="GHEA Grapalat"/>
          <w:b/>
          <w:bCs/>
          <w:color w:val="000000"/>
          <w:sz w:val="21"/>
          <w:szCs w:val="21"/>
        </w:rPr>
        <w:t>ՀԵՂԻՆԱԿՆԵՐ</w:t>
      </w:r>
      <w:r w:rsidRPr="00CE56E7">
        <w:rPr>
          <w:rFonts w:ascii="GHEA Grapalat" w:hAnsi="GHEA Grapalat"/>
          <w:color w:val="000000"/>
          <w:sz w:val="21"/>
          <w:szCs w:val="21"/>
          <w:lang w:val="af-ZA"/>
        </w:rPr>
        <w:t xml:space="preserve">, </w:t>
      </w:r>
      <w:r w:rsidRPr="00CE56E7">
        <w:rPr>
          <w:rFonts w:ascii="GHEA Grapalat" w:hAnsi="GHEA Grapalat"/>
          <w:b/>
          <w:bCs/>
          <w:color w:val="000000"/>
          <w:sz w:val="21"/>
          <w:szCs w:val="21"/>
        </w:rPr>
        <w:t>ՄՇԱԿՈՂՆԵՐԸ</w:t>
      </w:r>
    </w:p>
    <w:p w:rsidR="00802987" w:rsidRPr="00CE56E7" w:rsidRDefault="00802987" w:rsidP="00802987">
      <w:pPr>
        <w:jc w:val="both"/>
        <w:rPr>
          <w:rFonts w:ascii="GHEA Grapalat" w:hAnsi="GHEA Grapalat" w:cs="Sylfaen"/>
          <w:lang w:val="af-ZA"/>
        </w:rPr>
      </w:pPr>
    </w:p>
    <w:p w:rsidR="00802987" w:rsidRPr="00CE56E7" w:rsidRDefault="00802987" w:rsidP="00802987">
      <w:pPr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CE56E7">
        <w:rPr>
          <w:rFonts w:ascii="GHEA Grapalat" w:hAnsi="GHEA Grapalat" w:cs="Sylfaen"/>
          <w:lang w:val="af-ZA"/>
        </w:rPr>
        <w:t>Հայաստանի Հանրապետության կառավարության 2011թ ապրիլի  28 -ի N 461-Ն  որոշման մեջ փոփոխություն</w:t>
      </w:r>
      <w:r w:rsidR="00CE56E7">
        <w:rPr>
          <w:rFonts w:ascii="GHEA Grapalat" w:hAnsi="GHEA Grapalat" w:cs="Sylfaen"/>
          <w:lang w:val="af-ZA"/>
        </w:rPr>
        <w:t>ներ</w:t>
      </w:r>
      <w:r w:rsidRPr="00CE56E7">
        <w:rPr>
          <w:rFonts w:ascii="GHEA Grapalat" w:hAnsi="GHEA Grapalat" w:cs="Sylfaen"/>
          <w:lang w:val="af-ZA"/>
        </w:rPr>
        <w:t xml:space="preserve"> և լրացում</w:t>
      </w:r>
      <w:r w:rsidR="00CE56E7">
        <w:rPr>
          <w:rFonts w:ascii="GHEA Grapalat" w:hAnsi="GHEA Grapalat" w:cs="Sylfaen"/>
          <w:lang w:val="af-ZA"/>
        </w:rPr>
        <w:t>ներ</w:t>
      </w:r>
      <w:r w:rsidRPr="00CE56E7">
        <w:rPr>
          <w:rFonts w:ascii="GHEA Grapalat" w:hAnsi="GHEA Grapalat" w:cs="Sylfaen"/>
          <w:lang w:val="af-ZA"/>
        </w:rPr>
        <w:t xml:space="preserve"> կատարելու մասին   նախագիծը մշակվել է Հայաստանի Հանրապետության կառավարության աշխատակազմի «</w:t>
      </w:r>
      <w:r w:rsidRPr="00CE56E7">
        <w:rPr>
          <w:rFonts w:ascii="GHEA Grapalat" w:hAnsi="GHEA Grapalat"/>
        </w:rPr>
        <w:t>Գյուղական</w:t>
      </w:r>
      <w:r w:rsidRPr="00CE56E7">
        <w:rPr>
          <w:rFonts w:ascii="GHEA Grapalat" w:hAnsi="GHEA Grapalat"/>
          <w:lang w:val="af-ZA"/>
        </w:rPr>
        <w:t xml:space="preserve"> </w:t>
      </w:r>
      <w:r w:rsidRPr="00CE56E7">
        <w:rPr>
          <w:rFonts w:ascii="GHEA Grapalat" w:hAnsi="GHEA Grapalat"/>
        </w:rPr>
        <w:t>տարածքների</w:t>
      </w:r>
      <w:r w:rsidRPr="00CE56E7">
        <w:rPr>
          <w:rFonts w:ascii="GHEA Grapalat" w:hAnsi="GHEA Grapalat"/>
          <w:lang w:val="af-ZA"/>
        </w:rPr>
        <w:t xml:space="preserve"> </w:t>
      </w:r>
      <w:r w:rsidRPr="00CE56E7">
        <w:rPr>
          <w:rFonts w:ascii="GHEA Grapalat" w:hAnsi="GHEA Grapalat"/>
        </w:rPr>
        <w:t>տնտեսական</w:t>
      </w:r>
      <w:r w:rsidRPr="00CE56E7">
        <w:rPr>
          <w:rFonts w:ascii="GHEA Grapalat" w:hAnsi="GHEA Grapalat"/>
          <w:lang w:val="af-ZA"/>
        </w:rPr>
        <w:t xml:space="preserve"> </w:t>
      </w:r>
      <w:r w:rsidRPr="00CE56E7">
        <w:rPr>
          <w:rFonts w:ascii="GHEA Grapalat" w:hAnsi="GHEA Grapalat"/>
        </w:rPr>
        <w:t>զարգացման</w:t>
      </w:r>
      <w:r w:rsidRPr="00CE56E7">
        <w:rPr>
          <w:rFonts w:ascii="GHEA Grapalat" w:hAnsi="GHEA Grapalat"/>
          <w:lang w:val="af-ZA"/>
        </w:rPr>
        <w:t xml:space="preserve"> </w:t>
      </w:r>
      <w:r w:rsidRPr="00CE56E7">
        <w:rPr>
          <w:rFonts w:ascii="GHEA Grapalat" w:hAnsi="GHEA Grapalat"/>
        </w:rPr>
        <w:t>ծրագրերի</w:t>
      </w:r>
      <w:r w:rsidRPr="00CE56E7">
        <w:rPr>
          <w:rFonts w:ascii="GHEA Grapalat" w:hAnsi="GHEA Grapalat"/>
          <w:lang w:val="af-ZA"/>
        </w:rPr>
        <w:t xml:space="preserve"> </w:t>
      </w:r>
      <w:r w:rsidRPr="00CE56E7">
        <w:rPr>
          <w:rFonts w:ascii="GHEA Grapalat" w:hAnsi="GHEA Grapalat"/>
        </w:rPr>
        <w:t>իրականացման</w:t>
      </w:r>
      <w:r w:rsidRPr="00CE56E7">
        <w:rPr>
          <w:rFonts w:ascii="GHEA Grapalat" w:hAnsi="GHEA Grapalat"/>
          <w:lang w:val="af-ZA"/>
        </w:rPr>
        <w:t xml:space="preserve"> </w:t>
      </w:r>
      <w:r w:rsidRPr="00CE56E7">
        <w:rPr>
          <w:rFonts w:ascii="GHEA Grapalat" w:hAnsi="GHEA Grapalat"/>
        </w:rPr>
        <w:t>գրասենյակ</w:t>
      </w:r>
      <w:r w:rsidRPr="00CE56E7">
        <w:rPr>
          <w:rFonts w:ascii="GHEA Grapalat" w:hAnsi="GHEA Grapalat"/>
          <w:lang w:val="af-ZA"/>
        </w:rPr>
        <w:t xml:space="preserve">» </w:t>
      </w:r>
      <w:r w:rsidRPr="00CE56E7">
        <w:rPr>
          <w:rFonts w:ascii="GHEA Grapalat" w:hAnsi="GHEA Grapalat"/>
        </w:rPr>
        <w:t>պետական</w:t>
      </w:r>
      <w:r w:rsidRPr="00CE56E7">
        <w:rPr>
          <w:rFonts w:ascii="GHEA Grapalat" w:hAnsi="GHEA Grapalat"/>
          <w:lang w:val="af-ZA"/>
        </w:rPr>
        <w:t xml:space="preserve"> </w:t>
      </w:r>
      <w:r w:rsidRPr="00CE56E7">
        <w:rPr>
          <w:rFonts w:ascii="GHEA Grapalat" w:hAnsi="GHEA Grapalat"/>
        </w:rPr>
        <w:t>հիմնարկի</w:t>
      </w:r>
      <w:r w:rsidRPr="00CE56E7">
        <w:rPr>
          <w:rFonts w:ascii="GHEA Grapalat" w:hAnsi="GHEA Grapalat"/>
          <w:lang w:val="af-ZA"/>
        </w:rPr>
        <w:t xml:space="preserve"> </w:t>
      </w:r>
      <w:r w:rsidRPr="00CE56E7">
        <w:rPr>
          <w:rFonts w:ascii="GHEA Grapalat" w:hAnsi="GHEA Grapalat" w:cs="Sylfaen"/>
          <w:lang w:val="af-ZA"/>
        </w:rPr>
        <w:t>կողմից:</w:t>
      </w:r>
    </w:p>
    <w:p w:rsidR="00802987" w:rsidRPr="005670BF" w:rsidRDefault="00802987" w:rsidP="00802987">
      <w:pPr>
        <w:tabs>
          <w:tab w:val="left" w:pos="2205"/>
        </w:tabs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 xml:space="preserve">                                                      </w:t>
      </w:r>
      <w:r w:rsidRPr="005670BF">
        <w:rPr>
          <w:rFonts w:ascii="GHEA Grapalat" w:hAnsi="GHEA Grapalat" w:cs="Sylfaen"/>
          <w:b/>
          <w:sz w:val="24"/>
          <w:szCs w:val="24"/>
          <w:lang w:val="af-ZA"/>
        </w:rPr>
        <w:t>Ց Ա Ն Կ</w:t>
      </w:r>
    </w:p>
    <w:p w:rsidR="00802987" w:rsidRPr="005670BF" w:rsidRDefault="00802987" w:rsidP="00802987">
      <w:pPr>
        <w:spacing w:line="360" w:lineRule="auto"/>
        <w:jc w:val="both"/>
        <w:rPr>
          <w:rFonts w:ascii="GHEA Grapalat" w:hAnsi="GHEA Grapalat" w:cs="Sylfaen"/>
          <w:b/>
          <w:lang w:val="af-ZA"/>
        </w:rPr>
      </w:pPr>
    </w:p>
    <w:p w:rsidR="00802987" w:rsidRPr="00A13D08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ՀԱՅԱՍՏԱՆԻ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ՀԱՆՐԱՊԵՏՈՒԹՅԱՆ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ԿԱՌԱՎԱՐՈՒԹՅԱՆ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2011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ԹՎԱԿԱՆԻ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ԱՊՐԻԼԻ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28-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Ի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N 461-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ՈՐՈՇՄԱՆ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ՄԵՋ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ՓՈՓՈԽՈՒԹՅՈՒՆ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ՆԵՐ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ԵՎ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ԼՐԱՑՈՒՄ</w:t>
      </w:r>
      <w:r w:rsidR="00CE56E7">
        <w:rPr>
          <w:rFonts w:ascii="GHEA Grapalat" w:hAnsi="GHEA Grapalat" w:cs="Sylfaen"/>
          <w:b/>
          <w:bCs/>
          <w:color w:val="000000"/>
          <w:sz w:val="21"/>
          <w:szCs w:val="21"/>
        </w:rPr>
        <w:t>ՆԵՐ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ԿԱՏԱՐԵԼՈՒ</w:t>
      </w:r>
      <w:r w:rsidRPr="00A13D08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BB4961">
        <w:rPr>
          <w:rFonts w:ascii="GHEA Grapalat" w:hAnsi="GHEA Grapalat" w:cs="Sylfaen"/>
          <w:b/>
          <w:bCs/>
          <w:color w:val="000000"/>
          <w:sz w:val="21"/>
          <w:szCs w:val="21"/>
        </w:rPr>
        <w:t>ՄԱՍԻՆ</w:t>
      </w:r>
    </w:p>
    <w:p w:rsidR="00802987" w:rsidRPr="00A13D08" w:rsidRDefault="00802987" w:rsidP="00802987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sz w:val="21"/>
          <w:szCs w:val="21"/>
          <w:lang w:val="af-ZA"/>
        </w:rPr>
      </w:pPr>
      <w:r w:rsidRPr="00397E62">
        <w:rPr>
          <w:rFonts w:ascii="GHEA Grapalat" w:hAnsi="GHEA Grapalat" w:cs="Sylfaen"/>
          <w:b/>
          <w:bCs/>
          <w:color w:val="000000"/>
          <w:sz w:val="21"/>
          <w:szCs w:val="21"/>
        </w:rPr>
        <w:t>ՆԱԽԱԳԾԸ</w:t>
      </w: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5670BF">
        <w:rPr>
          <w:rFonts w:ascii="GHEA Grapalat" w:hAnsi="GHEA Grapalat" w:cs="Sylfaen"/>
          <w:lang w:val="af-ZA"/>
        </w:rPr>
        <w:t>Հայաստանի Հանրապետության կառավարության 2011թ ապրիլի  28 -ի N 461-Ն  որոշման մեջ փոփոխություն</w:t>
      </w:r>
      <w:r w:rsidR="00CE56E7">
        <w:rPr>
          <w:rFonts w:ascii="GHEA Grapalat" w:hAnsi="GHEA Grapalat" w:cs="Sylfaen"/>
          <w:lang w:val="af-ZA"/>
        </w:rPr>
        <w:t>ներ</w:t>
      </w:r>
      <w:r w:rsidRPr="005670BF">
        <w:rPr>
          <w:rFonts w:ascii="GHEA Grapalat" w:hAnsi="GHEA Grapalat" w:cs="Sylfaen"/>
          <w:lang w:val="af-ZA"/>
        </w:rPr>
        <w:t xml:space="preserve"> և լրացում</w:t>
      </w:r>
      <w:r w:rsidR="00CE56E7">
        <w:rPr>
          <w:rFonts w:ascii="GHEA Grapalat" w:hAnsi="GHEA Grapalat" w:cs="Sylfaen"/>
          <w:lang w:val="af-ZA"/>
        </w:rPr>
        <w:t>ներ</w:t>
      </w:r>
      <w:r w:rsidRPr="005670BF">
        <w:rPr>
          <w:rFonts w:ascii="GHEA Grapalat" w:hAnsi="GHEA Grapalat" w:cs="Sylfaen"/>
          <w:lang w:val="af-ZA"/>
        </w:rPr>
        <w:t xml:space="preserve">  կատարելու մասին  նախագիծը մշակվել է Հանրապետության քաղաքացիական օրենսգրքի և «Իրավական ակտերի մասին» Հայաստանի Հանրապետության օրենքի հիման վրա:</w:t>
      </w: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77D02" w:rsidRDefault="00877D02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77D02" w:rsidRDefault="00877D02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77D02" w:rsidRDefault="00877D02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77D02" w:rsidRDefault="00877D02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tbl>
      <w:tblPr>
        <w:tblW w:w="1107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710"/>
        <w:gridCol w:w="4230"/>
        <w:gridCol w:w="1710"/>
        <w:gridCol w:w="1350"/>
      </w:tblGrid>
      <w:tr w:rsidR="00877D02" w:rsidRPr="00E53623" w:rsidTr="005517D1"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lastRenderedPageBreak/>
              <w:t xml:space="preserve">  </w:t>
            </w:r>
            <w:r w:rsidRPr="00E53623">
              <w:rPr>
                <w:rFonts w:ascii="GHEA Grapalat" w:hAnsi="GHEA Grapalat"/>
                <w:b/>
                <w:bCs/>
              </w:rPr>
              <w:t xml:space="preserve"> 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877D02" w:rsidRPr="00E53623" w:rsidTr="005517D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Առարկության, առաջարկության հեղինակը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Առարկության, առաջարկության ստացման ամսաթիվը, գրության համարը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Առարկության  կամ առաջարկության բովանդակությունը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Եզրակացություն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/>
                <w:bCs/>
                <w:sz w:val="18"/>
                <w:szCs w:val="18"/>
              </w:rPr>
              <w:t>Կատարված փոփոխու-թյունները</w:t>
            </w:r>
          </w:p>
        </w:tc>
      </w:tr>
      <w:tr w:rsidR="00877D02" w:rsidRPr="00E53623" w:rsidTr="005517D1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Cs/>
                <w:sz w:val="18"/>
                <w:szCs w:val="18"/>
              </w:rPr>
              <w:t xml:space="preserve">ՀՀ ֆինանսների նախարարություն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E53623">
              <w:rPr>
                <w:rFonts w:ascii="GHEA Grapalat" w:hAnsi="GHEA Grapalat"/>
                <w:bCs/>
                <w:sz w:val="18"/>
                <w:szCs w:val="18"/>
              </w:rPr>
              <w:t>.</w:t>
            </w:r>
          </w:p>
          <w:p w:rsidR="00877D02" w:rsidRPr="00F904D0" w:rsidRDefault="00877D02" w:rsidP="005517D1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2" w:rsidRPr="00E53623" w:rsidRDefault="00877D02" w:rsidP="005517D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Ներկայացվել է եզրակացություն: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Ընդունվել է 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877D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3623"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Համապատասխան փոփոխությունը կատարվել է</w:t>
            </w:r>
          </w:p>
          <w:p w:rsidR="00877D02" w:rsidRPr="00E53623" w:rsidRDefault="00877D02" w:rsidP="00551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77D02" w:rsidRPr="00E53623" w:rsidTr="005517D1">
        <w:trPr>
          <w:trHeight w:val="6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Default="00877D02" w:rsidP="005517D1">
            <w:pPr>
              <w:jc w:val="both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ՀՀ արդարադատության նախարարություն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Default="00877D02" w:rsidP="005517D1">
            <w:pPr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0</w:t>
            </w:r>
            <w:r w:rsidR="00E607D6">
              <w:rPr>
                <w:rFonts w:ascii="GHEA Grapalat" w:hAnsi="GHEA Grapalat"/>
                <w:bCs/>
                <w:sz w:val="18"/>
                <w:szCs w:val="18"/>
              </w:rPr>
              <w:t>2/35/9275-13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Pr="00E53623" w:rsidRDefault="00877D02" w:rsidP="005517D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Ներկայացրել է փորձագիտական եզրակացություն: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02" w:rsidRDefault="00877D02" w:rsidP="005517D1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Ընդունվել է մասամբ: </w:t>
            </w:r>
          </w:p>
          <w:p w:rsidR="00877D02" w:rsidRPr="00E53623" w:rsidRDefault="00877D02" w:rsidP="005517D1">
            <w:pPr>
              <w:ind w:left="21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Չի ընդունվել եզրակացության 2-րդ, 5-րդ  կետի դիտարկումներ,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2" w:rsidRPr="00E53623" w:rsidRDefault="00877D02" w:rsidP="00551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Համապատասխան փոփոխությունը կատարվել է</w:t>
            </w:r>
          </w:p>
          <w:p w:rsidR="00877D02" w:rsidRPr="00E53623" w:rsidRDefault="00877D02" w:rsidP="00551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02987" w:rsidRPr="005670BF" w:rsidRDefault="00802987" w:rsidP="00802987">
      <w:pPr>
        <w:ind w:firstLine="720"/>
        <w:jc w:val="both"/>
        <w:rPr>
          <w:rFonts w:ascii="GHEA Grapalat" w:hAnsi="GHEA Grapalat" w:cs="Sylfaen"/>
          <w:lang w:val="af-ZA"/>
        </w:rPr>
      </w:pPr>
    </w:p>
    <w:p w:rsidR="00C66CC2" w:rsidRPr="00802987" w:rsidRDefault="00C66CC2" w:rsidP="00802987"/>
    <w:sectPr w:rsidR="00C66CC2" w:rsidRPr="00802987" w:rsidSect="000539E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59" w:rsidRDefault="00BF3359">
      <w:pPr>
        <w:spacing w:after="0" w:line="240" w:lineRule="auto"/>
      </w:pPr>
      <w:r>
        <w:separator/>
      </w:r>
    </w:p>
  </w:endnote>
  <w:endnote w:type="continuationSeparator" w:id="0">
    <w:p w:rsidR="00BF3359" w:rsidRDefault="00BF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7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866" w:rsidRDefault="007171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3C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A4866" w:rsidRDefault="00BF3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59" w:rsidRDefault="00BF3359">
      <w:pPr>
        <w:spacing w:after="0" w:line="240" w:lineRule="auto"/>
      </w:pPr>
      <w:r>
        <w:separator/>
      </w:r>
    </w:p>
  </w:footnote>
  <w:footnote w:type="continuationSeparator" w:id="0">
    <w:p w:rsidR="00BF3359" w:rsidRDefault="00BF3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BCA"/>
    <w:multiLevelType w:val="hybridMultilevel"/>
    <w:tmpl w:val="3CC0137A"/>
    <w:lvl w:ilvl="0" w:tplc="A5F2CB2E">
      <w:start w:val="1"/>
      <w:numFmt w:val="decimal"/>
      <w:lvlText w:val="%1)"/>
      <w:lvlJc w:val="left"/>
      <w:pPr>
        <w:ind w:left="79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6C407CB"/>
    <w:multiLevelType w:val="hybridMultilevel"/>
    <w:tmpl w:val="42809118"/>
    <w:lvl w:ilvl="0" w:tplc="04090013">
      <w:start w:val="1"/>
      <w:numFmt w:val="upperRoman"/>
      <w:lvlText w:val="%1."/>
      <w:lvlJc w:val="righ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C69173C"/>
    <w:multiLevelType w:val="hybridMultilevel"/>
    <w:tmpl w:val="30B85E7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1D322D0C"/>
    <w:multiLevelType w:val="hybridMultilevel"/>
    <w:tmpl w:val="B922C956"/>
    <w:lvl w:ilvl="0" w:tplc="04090011">
      <w:start w:val="1"/>
      <w:numFmt w:val="decimal"/>
      <w:lvlText w:val="%1)"/>
      <w:lvlJc w:val="left"/>
      <w:pPr>
        <w:ind w:left="79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2DF83FF4"/>
    <w:multiLevelType w:val="multilevel"/>
    <w:tmpl w:val="73224AB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FE26B5"/>
    <w:multiLevelType w:val="hybridMultilevel"/>
    <w:tmpl w:val="73D053A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D522F77"/>
    <w:multiLevelType w:val="hybridMultilevel"/>
    <w:tmpl w:val="4022CDB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F0F480A"/>
    <w:multiLevelType w:val="hybridMultilevel"/>
    <w:tmpl w:val="C1402D78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571238C"/>
    <w:multiLevelType w:val="multilevel"/>
    <w:tmpl w:val="E606F83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9">
    <w:nsid w:val="57274B12"/>
    <w:multiLevelType w:val="hybridMultilevel"/>
    <w:tmpl w:val="55144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16FEB"/>
    <w:multiLevelType w:val="multilevel"/>
    <w:tmpl w:val="B3F44D3C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>
    <w:nsid w:val="60560775"/>
    <w:multiLevelType w:val="hybridMultilevel"/>
    <w:tmpl w:val="80189E62"/>
    <w:lvl w:ilvl="0" w:tplc="040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611D5422"/>
    <w:multiLevelType w:val="hybridMultilevel"/>
    <w:tmpl w:val="D376D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52034"/>
    <w:multiLevelType w:val="hybridMultilevel"/>
    <w:tmpl w:val="4F4C983C"/>
    <w:lvl w:ilvl="0" w:tplc="0409000F">
      <w:start w:val="1"/>
      <w:numFmt w:val="decimal"/>
      <w:lvlText w:val="%1."/>
      <w:lvlJc w:val="left"/>
      <w:pPr>
        <w:ind w:left="79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6B3E08FA"/>
    <w:multiLevelType w:val="hybridMultilevel"/>
    <w:tmpl w:val="0A4EC7DE"/>
    <w:lvl w:ilvl="0" w:tplc="04090011">
      <w:start w:val="1"/>
      <w:numFmt w:val="decimal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D48221A"/>
    <w:multiLevelType w:val="hybridMultilevel"/>
    <w:tmpl w:val="30B4DCF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7B6B7B12"/>
    <w:multiLevelType w:val="hybridMultilevel"/>
    <w:tmpl w:val="7E5E826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7C337822"/>
    <w:multiLevelType w:val="hybridMultilevel"/>
    <w:tmpl w:val="FEB4E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C243F8"/>
    <w:multiLevelType w:val="hybridMultilevel"/>
    <w:tmpl w:val="867824D4"/>
    <w:lvl w:ilvl="0" w:tplc="3BFCA3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7"/>
  </w:num>
  <w:num w:numId="5">
    <w:abstractNumId w:val="14"/>
  </w:num>
  <w:num w:numId="6">
    <w:abstractNumId w:val="2"/>
  </w:num>
  <w:num w:numId="7">
    <w:abstractNumId w:val="17"/>
  </w:num>
  <w:num w:numId="8">
    <w:abstractNumId w:val="5"/>
  </w:num>
  <w:num w:numId="9">
    <w:abstractNumId w:val="1"/>
  </w:num>
  <w:num w:numId="10">
    <w:abstractNumId w:val="16"/>
  </w:num>
  <w:num w:numId="11">
    <w:abstractNumId w:val="15"/>
  </w:num>
  <w:num w:numId="12">
    <w:abstractNumId w:val="6"/>
  </w:num>
  <w:num w:numId="13">
    <w:abstractNumId w:val="13"/>
  </w:num>
  <w:num w:numId="14">
    <w:abstractNumId w:val="11"/>
  </w:num>
  <w:num w:numId="15">
    <w:abstractNumId w:val="3"/>
  </w:num>
  <w:num w:numId="16">
    <w:abstractNumId w:val="12"/>
  </w:num>
  <w:num w:numId="17">
    <w:abstractNumId w:val="1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45"/>
    <w:rsid w:val="00052C16"/>
    <w:rsid w:val="001003C3"/>
    <w:rsid w:val="00103B7B"/>
    <w:rsid w:val="00120145"/>
    <w:rsid w:val="0015019F"/>
    <w:rsid w:val="00170CCA"/>
    <w:rsid w:val="0029204F"/>
    <w:rsid w:val="00397E62"/>
    <w:rsid w:val="003B3876"/>
    <w:rsid w:val="004018A3"/>
    <w:rsid w:val="00442F73"/>
    <w:rsid w:val="0045603C"/>
    <w:rsid w:val="004B2D42"/>
    <w:rsid w:val="0054156F"/>
    <w:rsid w:val="00574EDF"/>
    <w:rsid w:val="005E7B0C"/>
    <w:rsid w:val="00635190"/>
    <w:rsid w:val="00676B10"/>
    <w:rsid w:val="006808A8"/>
    <w:rsid w:val="006E22BE"/>
    <w:rsid w:val="006F6015"/>
    <w:rsid w:val="006F67F8"/>
    <w:rsid w:val="00707367"/>
    <w:rsid w:val="0071712A"/>
    <w:rsid w:val="00717734"/>
    <w:rsid w:val="00761F92"/>
    <w:rsid w:val="007F0B43"/>
    <w:rsid w:val="007F3720"/>
    <w:rsid w:val="00802987"/>
    <w:rsid w:val="00877D02"/>
    <w:rsid w:val="008C6327"/>
    <w:rsid w:val="008D1BBC"/>
    <w:rsid w:val="008D73F7"/>
    <w:rsid w:val="008F36E9"/>
    <w:rsid w:val="00A47DF4"/>
    <w:rsid w:val="00AE448F"/>
    <w:rsid w:val="00B03168"/>
    <w:rsid w:val="00B07E38"/>
    <w:rsid w:val="00B805CC"/>
    <w:rsid w:val="00B82C00"/>
    <w:rsid w:val="00BA2D21"/>
    <w:rsid w:val="00BF3359"/>
    <w:rsid w:val="00C23575"/>
    <w:rsid w:val="00C66CC2"/>
    <w:rsid w:val="00CE56E7"/>
    <w:rsid w:val="00CF24E5"/>
    <w:rsid w:val="00D04B16"/>
    <w:rsid w:val="00D221F8"/>
    <w:rsid w:val="00D32064"/>
    <w:rsid w:val="00DA534F"/>
    <w:rsid w:val="00DD2A86"/>
    <w:rsid w:val="00DE4AEB"/>
    <w:rsid w:val="00E1520F"/>
    <w:rsid w:val="00E56F60"/>
    <w:rsid w:val="00E607D6"/>
    <w:rsid w:val="00E941BB"/>
    <w:rsid w:val="00F06DB6"/>
    <w:rsid w:val="00F1102E"/>
    <w:rsid w:val="00F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C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locked/>
    <w:rsid w:val="00C66CC2"/>
    <w:rPr>
      <w:rFonts w:ascii="Times Armenian" w:hAnsi="Times Armenian"/>
      <w:sz w:val="16"/>
      <w:szCs w:val="16"/>
    </w:rPr>
  </w:style>
  <w:style w:type="paragraph" w:styleId="BodyText3">
    <w:name w:val="Body Text 3"/>
    <w:basedOn w:val="Normal"/>
    <w:link w:val="BodyText3Char"/>
    <w:rsid w:val="00C66CC2"/>
    <w:pPr>
      <w:spacing w:after="120" w:line="240" w:lineRule="auto"/>
    </w:pPr>
    <w:rPr>
      <w:rFonts w:ascii="Times Armenian" w:eastAsiaTheme="minorHAnsi" w:hAnsi="Times Armenian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66CC2"/>
    <w:rPr>
      <w:rFonts w:ascii="Calibri" w:eastAsia="Times New Roman" w:hAnsi="Calibri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66C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rTimes" w:hAnsi="TarTimes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C66CC2"/>
    <w:rPr>
      <w:rFonts w:ascii="TarTimes" w:eastAsia="Times New Roman" w:hAnsi="TarTimes" w:cs="Times New Roman"/>
      <w:b/>
      <w:bCs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C66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C66CC2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C66CC2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C66CC2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CC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CC2"/>
    <w:pPr>
      <w:ind w:left="720"/>
    </w:pPr>
  </w:style>
  <w:style w:type="paragraph" w:customStyle="1" w:styleId="norm">
    <w:name w:val="norm"/>
    <w:basedOn w:val="Normal"/>
    <w:link w:val="normChar"/>
    <w:rsid w:val="00C66CC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C66CC2"/>
    <w:rPr>
      <w:rFonts w:ascii="Arial Armenian" w:eastAsia="Times New Roman" w:hAnsi="Arial Armenian" w:cs="Times New Roman"/>
      <w:lang w:eastAsia="ru-RU"/>
    </w:rPr>
  </w:style>
  <w:style w:type="paragraph" w:customStyle="1" w:styleId="Default">
    <w:name w:val="Default"/>
    <w:rsid w:val="00C66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C2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66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CC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CC2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C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basedOn w:val="DefaultParagraphFont"/>
    <w:link w:val="BodyText3"/>
    <w:locked/>
    <w:rsid w:val="00C66CC2"/>
    <w:rPr>
      <w:rFonts w:ascii="Times Armenian" w:hAnsi="Times Armenian"/>
      <w:sz w:val="16"/>
      <w:szCs w:val="16"/>
    </w:rPr>
  </w:style>
  <w:style w:type="paragraph" w:styleId="BodyText3">
    <w:name w:val="Body Text 3"/>
    <w:basedOn w:val="Normal"/>
    <w:link w:val="BodyText3Char"/>
    <w:rsid w:val="00C66CC2"/>
    <w:pPr>
      <w:spacing w:after="120" w:line="240" w:lineRule="auto"/>
    </w:pPr>
    <w:rPr>
      <w:rFonts w:ascii="Times Armenian" w:eastAsiaTheme="minorHAnsi" w:hAnsi="Times Armenian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66CC2"/>
    <w:rPr>
      <w:rFonts w:ascii="Calibri" w:eastAsia="Times New Roman" w:hAnsi="Calibri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66C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rTimes" w:hAnsi="TarTimes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C66CC2"/>
    <w:rPr>
      <w:rFonts w:ascii="TarTimes" w:eastAsia="Times New Roman" w:hAnsi="TarTimes" w:cs="Times New Roman"/>
      <w:b/>
      <w:bCs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C66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C66CC2"/>
    <w:rPr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C66CC2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spacing w:val="36"/>
      <w:kern w:val="16"/>
      <w:position w:val="-4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C66CC2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CC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CC2"/>
    <w:pPr>
      <w:ind w:left="720"/>
    </w:pPr>
  </w:style>
  <w:style w:type="paragraph" w:customStyle="1" w:styleId="norm">
    <w:name w:val="norm"/>
    <w:basedOn w:val="Normal"/>
    <w:link w:val="normChar"/>
    <w:rsid w:val="00C66CC2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C66CC2"/>
    <w:rPr>
      <w:rFonts w:ascii="Arial Armenian" w:eastAsia="Times New Roman" w:hAnsi="Arial Armenian" w:cs="Times New Roman"/>
      <w:lang w:eastAsia="ru-RU"/>
    </w:rPr>
  </w:style>
  <w:style w:type="paragraph" w:customStyle="1" w:styleId="Default">
    <w:name w:val="Default"/>
    <w:rsid w:val="00C66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C2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66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CC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CC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52BD-ABCE-4692-BEAE-F7764559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18</Pages>
  <Words>3603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Gabrielyan</dc:creator>
  <cp:keywords/>
  <dc:description/>
  <cp:lastModifiedBy>Anna Gabrielyan</cp:lastModifiedBy>
  <cp:revision>17</cp:revision>
  <cp:lastPrinted>2013-08-15T12:15:00Z</cp:lastPrinted>
  <dcterms:created xsi:type="dcterms:W3CDTF">2013-06-13T12:41:00Z</dcterms:created>
  <dcterms:modified xsi:type="dcterms:W3CDTF">2013-08-15T12:46:00Z</dcterms:modified>
</cp:coreProperties>
</file>