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  <w:bookmarkStart w:id="0" w:name="_GoBack"/>
      <w:bookmarkEnd w:id="0"/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2105B8" w:rsidRDefault="002105B8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 w:themeColor="text1"/>
          <w:u w:val="single"/>
          <w:lang w:val="af-ZA"/>
        </w:rPr>
      </w:pPr>
      <w:r w:rsidRPr="00B46C9D">
        <w:rPr>
          <w:rStyle w:val="Strong"/>
          <w:rFonts w:ascii="GHEA Grapalat" w:hAnsi="GHEA Grapalat" w:cs="Sylfaen"/>
          <w:color w:val="000000" w:themeColor="text1"/>
          <w:u w:val="single"/>
        </w:rPr>
        <w:t>ՆԱԽԱԳԻԾ</w:t>
      </w: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 w:themeColor="text1"/>
          <w:lang w:val="af-ZA"/>
        </w:rPr>
      </w:pP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 w:themeColor="text1"/>
          <w:lang w:val="af-ZA"/>
        </w:rPr>
      </w:pPr>
      <w:r w:rsidRPr="00B46C9D">
        <w:rPr>
          <w:rStyle w:val="Strong"/>
          <w:rFonts w:ascii="GHEA Grapalat" w:hAnsi="GHEA Grapalat" w:cs="Sylfaen"/>
          <w:color w:val="000000" w:themeColor="text1"/>
        </w:rPr>
        <w:t>ՀԱՅԱՍՏԱՆԻ</w:t>
      </w:r>
      <w:r w:rsidRPr="00B46C9D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B46C9D">
        <w:rPr>
          <w:rStyle w:val="Strong"/>
          <w:rFonts w:ascii="GHEA Grapalat" w:hAnsi="GHEA Grapalat" w:cs="Sylfaen"/>
          <w:color w:val="000000" w:themeColor="text1"/>
        </w:rPr>
        <w:t>ՀԱՆՐԱՊԵՏՈՒԹՅԱՆ</w:t>
      </w:r>
      <w:r w:rsidRPr="00B46C9D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 </w:t>
      </w:r>
      <w:r w:rsidRPr="00B46C9D">
        <w:rPr>
          <w:rStyle w:val="Strong"/>
          <w:rFonts w:ascii="GHEA Grapalat" w:hAnsi="GHEA Grapalat" w:cs="Sylfaen"/>
          <w:color w:val="000000" w:themeColor="text1"/>
        </w:rPr>
        <w:t>ԿԱՌԱՎԱՐՈՒԹՅՈՒՆ</w:t>
      </w: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 w:themeColor="text1"/>
          <w:lang w:val="af-ZA"/>
        </w:rPr>
      </w:pPr>
      <w:r w:rsidRPr="00B46C9D">
        <w:rPr>
          <w:rFonts w:ascii="GHEA Grapalat" w:hAnsi="GHEA Grapalat" w:cs="Sylfaen"/>
          <w:b/>
          <w:bCs/>
          <w:color w:val="000000" w:themeColor="text1"/>
        </w:rPr>
        <w:t>ՈՐՈՇՈՒՄ</w:t>
      </w: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 w:themeColor="text1"/>
          <w:lang w:val="af-ZA"/>
        </w:rPr>
      </w:pPr>
      <w:r w:rsidRPr="00B46C9D">
        <w:rPr>
          <w:rFonts w:ascii="GHEA Grapalat" w:hAnsi="GHEA Grapalat"/>
          <w:color w:val="000000" w:themeColor="text1"/>
          <w:lang w:val="af-ZA"/>
        </w:rPr>
        <w:t>«__</w:t>
      </w:r>
      <w:r w:rsidRPr="00B46C9D">
        <w:rPr>
          <w:rFonts w:ascii="GHEA Grapalat" w:hAnsi="GHEA Grapalat"/>
          <w:color w:val="000000" w:themeColor="text1"/>
          <w:lang w:val="hy-AM"/>
        </w:rPr>
        <w:t>____</w:t>
      </w:r>
      <w:r w:rsidRPr="00B46C9D">
        <w:rPr>
          <w:rFonts w:ascii="GHEA Grapalat" w:hAnsi="GHEA Grapalat"/>
          <w:color w:val="000000" w:themeColor="text1"/>
          <w:lang w:val="af-ZA"/>
        </w:rPr>
        <w:t>» «______</w:t>
      </w:r>
      <w:r w:rsidRPr="00B46C9D">
        <w:rPr>
          <w:rFonts w:ascii="GHEA Grapalat" w:hAnsi="GHEA Grapalat"/>
          <w:color w:val="000000" w:themeColor="text1"/>
          <w:lang w:val="hy-AM"/>
        </w:rPr>
        <w:t>______</w:t>
      </w:r>
      <w:r w:rsidRPr="00B46C9D">
        <w:rPr>
          <w:rFonts w:ascii="GHEA Grapalat" w:hAnsi="GHEA Grapalat"/>
          <w:color w:val="000000" w:themeColor="text1"/>
          <w:lang w:val="af-ZA"/>
        </w:rPr>
        <w:t>» 2019</w:t>
      </w:r>
      <w:r w:rsidRPr="00B46C9D">
        <w:rPr>
          <w:rFonts w:ascii="GHEA Grapalat" w:hAnsi="GHEA Grapalat"/>
          <w:color w:val="000000" w:themeColor="text1"/>
          <w:lang w:val="hy-AM"/>
        </w:rPr>
        <w:t xml:space="preserve"> </w:t>
      </w:r>
      <w:r w:rsidRPr="00B46C9D">
        <w:rPr>
          <w:rFonts w:ascii="GHEA Grapalat" w:hAnsi="GHEA Grapalat" w:cs="Sylfaen"/>
          <w:color w:val="000000" w:themeColor="text1"/>
        </w:rPr>
        <w:t>թվականի</w:t>
      </w:r>
      <w:r w:rsidRPr="00B46C9D">
        <w:rPr>
          <w:rFonts w:ascii="GHEA Grapalat" w:hAnsi="GHEA Grapalat"/>
          <w:color w:val="000000" w:themeColor="text1"/>
          <w:lang w:val="af-ZA"/>
        </w:rPr>
        <w:t xml:space="preserve"> N ___</w:t>
      </w:r>
      <w:r w:rsidRPr="00B46C9D">
        <w:rPr>
          <w:rFonts w:ascii="GHEA Grapalat" w:hAnsi="GHEA Grapalat"/>
          <w:color w:val="000000" w:themeColor="text1"/>
          <w:lang w:val="hy-AM"/>
        </w:rPr>
        <w:t>____</w:t>
      </w:r>
      <w:r w:rsidRPr="00B46C9D">
        <w:rPr>
          <w:rFonts w:ascii="GHEA Grapalat" w:hAnsi="GHEA Grapalat"/>
          <w:color w:val="000000" w:themeColor="text1"/>
          <w:lang w:val="af-ZA"/>
        </w:rPr>
        <w:t xml:space="preserve"> </w:t>
      </w:r>
      <w:r w:rsidRPr="00B46C9D">
        <w:rPr>
          <w:rFonts w:ascii="GHEA Grapalat" w:hAnsi="GHEA Grapalat"/>
          <w:color w:val="000000" w:themeColor="text1"/>
        </w:rPr>
        <w:t>Ն</w:t>
      </w:r>
    </w:p>
    <w:p w:rsidR="00C20CF0" w:rsidRPr="00B46C9D" w:rsidRDefault="00C20CF0" w:rsidP="00C20CF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 w:themeColor="text1"/>
          <w:lang w:val="af-ZA"/>
        </w:rPr>
      </w:pPr>
    </w:p>
    <w:p w:rsidR="00C20CF0" w:rsidRPr="00B46C9D" w:rsidRDefault="00C20CF0" w:rsidP="00C20CF0">
      <w:pPr>
        <w:pStyle w:val="mechtex"/>
        <w:spacing w:line="360" w:lineRule="auto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</w:pP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ՀԱՆՐԱՊԵՏՈՒԹՅԱՆ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ԿԱՌԱՎԱՐՈՒԹՅԱՆ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2018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ԴԵԿՏԵՄԲԵՐԻ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27-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N 1515-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ՈՐՈՇՄԱՆ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ՄԵՋ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ՓՈՓՈԽՈՒԹՅՈՒՆՆԵՐ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C20CF0" w:rsidRPr="00B46C9D" w:rsidRDefault="00C20CF0" w:rsidP="00C20CF0">
      <w:pPr>
        <w:pStyle w:val="mechtex"/>
        <w:spacing w:line="360" w:lineRule="auto"/>
        <w:rPr>
          <w:rStyle w:val="Strong"/>
          <w:rFonts w:ascii="GHEA Grapalat" w:hAnsi="GHEA Grapalat"/>
          <w:bCs w:val="0"/>
          <w:color w:val="000000" w:themeColor="text1"/>
          <w:sz w:val="24"/>
          <w:szCs w:val="24"/>
          <w:shd w:val="clear" w:color="auto" w:fill="FFFFFF"/>
          <w:lang w:val="fr-FR"/>
        </w:rPr>
      </w:pP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ԿԱՏԱՐԵԼՈՒ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</w:p>
    <w:p w:rsidR="00C20CF0" w:rsidRPr="00B46C9D" w:rsidRDefault="00C20CF0" w:rsidP="00C20CF0">
      <w:pPr>
        <w:pStyle w:val="mechtex"/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shd w:val="clear" w:color="auto" w:fill="FFFFFF"/>
          <w:lang w:val="fr-FR"/>
        </w:rPr>
      </w:pPr>
      <w:r w:rsidRPr="00B46C9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C20CF0" w:rsidRPr="0097124A" w:rsidRDefault="00C20CF0" w:rsidP="00C20CF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</w:p>
    <w:p w:rsidR="00C20CF0" w:rsidRPr="00B46C9D" w:rsidRDefault="00C20CF0" w:rsidP="00C20CF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B46C9D">
        <w:rPr>
          <w:rFonts w:ascii="GHEA Grapalat" w:hAnsi="GHEA Grapalat"/>
          <w:color w:val="000000" w:themeColor="text1"/>
          <w:lang w:val="hy-AM"/>
        </w:rPr>
        <w:t xml:space="preserve">   Հիմք ընդունելով «Հայաստանի Հանրապետության բյուջետային համակարգի մասին» Հայաստանի Հանրապետության օրենքի 23-րդ հոդվածի 3-րդ մասը՝ Հայաստանի Հանրապետության կառավարությունը</w:t>
      </w:r>
      <w:r w:rsidRPr="00B46C9D">
        <w:rPr>
          <w:rFonts w:ascii="Courier New" w:hAnsi="Courier New" w:cs="Courier New"/>
          <w:color w:val="000000" w:themeColor="text1"/>
          <w:lang w:val="hy-AM"/>
        </w:rPr>
        <w:t> </w:t>
      </w:r>
      <w:r w:rsidRPr="00B46C9D">
        <w:rPr>
          <w:rStyle w:val="Emphasis"/>
          <w:rFonts w:ascii="GHEA Grapalat" w:hAnsi="GHEA Grapalat"/>
          <w:bCs/>
          <w:color w:val="000000" w:themeColor="text1"/>
          <w:lang w:val="hy-AM"/>
        </w:rPr>
        <w:t>որոշում է.</w:t>
      </w:r>
    </w:p>
    <w:p w:rsidR="00C20CF0" w:rsidRPr="00163360" w:rsidRDefault="00C20CF0" w:rsidP="00C20CF0">
      <w:pPr>
        <w:pStyle w:val="Style15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1.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N 5 հավելվածի N 8 աղյուսակում կատարել փոփոխություններ՝ համաձայն հավելվածի:</w:t>
      </w:r>
    </w:p>
    <w:p w:rsidR="00C20CF0" w:rsidRPr="00D064B9" w:rsidRDefault="000F632A" w:rsidP="00C20CF0">
      <w:pPr>
        <w:pStyle w:val="Style15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0F632A">
        <w:rPr>
          <w:rFonts w:ascii="GHEA Grapalat" w:hAnsi="GHEA Grapalat" w:cs="Tahoma"/>
          <w:sz w:val="24"/>
          <w:szCs w:val="24"/>
          <w:lang w:val="hy-AM"/>
        </w:rPr>
        <w:t>2</w:t>
      </w:r>
      <w:r w:rsidR="00C20CF0" w:rsidRPr="00D064B9">
        <w:rPr>
          <w:rFonts w:ascii="GHEA Grapalat" w:hAnsi="GHEA Grapalat" w:cs="Tahoma"/>
          <w:sz w:val="24"/>
          <w:szCs w:val="24"/>
          <w:lang w:val="hy-AM"/>
        </w:rPr>
        <w:t>. Սույն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որոշումը տարածվում </w:t>
      </w:r>
      <w:r w:rsidR="00C20CF0" w:rsidRPr="00360A70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է 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մինչև սույն որոշ</w:t>
      </w:r>
      <w:r w:rsidR="00C20CF0" w:rsidRPr="0019722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ու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մն</w:t>
      </w:r>
      <w:r w:rsidR="00C20CF0" w:rsidRPr="00360A70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ուժի մեջ մտնելը 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Հայաստանի </w:t>
      </w:r>
      <w:r w:rsidR="00C20CF0" w:rsidRPr="00C81D5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անրապետության մշակույթի նախարարության կողմից դրամաշնորհային ծրագրերի իրականաց</w:t>
      </w:r>
      <w:r w:rsidR="00C20CF0" w:rsidRPr="0030144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ման 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համար կնքված պայմանագրերի վրա: </w:t>
      </w:r>
    </w:p>
    <w:p w:rsidR="00C20CF0" w:rsidRPr="00A07682" w:rsidRDefault="000F632A" w:rsidP="00C20CF0">
      <w:pPr>
        <w:pStyle w:val="Style1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F632A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3</w:t>
      </w:r>
      <w:r w:rsidR="00C20CF0" w:rsidRPr="00A07682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  <w:r w:rsidR="00C20CF0" w:rsidRPr="00A07682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C20CF0" w:rsidRPr="0097124A" w:rsidRDefault="00C20CF0" w:rsidP="00C20CF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46C9D">
        <w:rPr>
          <w:rFonts w:ascii="GHEA Grapalat" w:hAnsi="GHEA Grapalat" w:cs="Sylfaen"/>
          <w:color w:val="000000" w:themeColor="text1"/>
          <w:lang w:val="hy-AM"/>
        </w:rPr>
        <w:tab/>
      </w:r>
    </w:p>
    <w:p w:rsidR="00C20CF0" w:rsidRPr="0097124A" w:rsidRDefault="00C20CF0" w:rsidP="00C20CF0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20CF0" w:rsidRPr="00B46C9D" w:rsidRDefault="00C20CF0" w:rsidP="00C20CF0">
      <w:pPr>
        <w:tabs>
          <w:tab w:val="left" w:pos="993"/>
        </w:tabs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ՀԱՆՐԱՊԵՏՈՒԹՅԱՆ</w:t>
      </w:r>
    </w:p>
    <w:p w:rsidR="00C20CF0" w:rsidRPr="00B46C9D" w:rsidRDefault="00C20CF0" w:rsidP="00C20CF0">
      <w:pPr>
        <w:tabs>
          <w:tab w:val="left" w:pos="993"/>
        </w:tabs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ՎԱՐՉԱՊԵՏ՝                                                                      Ն. ՓԱՇԻՆՅԱՆ</w:t>
      </w:r>
    </w:p>
    <w:p w:rsidR="00C20CF0" w:rsidRPr="00A07682" w:rsidRDefault="00C20CF0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0F632A" w:rsidRPr="007567CB" w:rsidRDefault="000F632A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C20CF0" w:rsidRPr="00B46C9D" w:rsidRDefault="00C20CF0" w:rsidP="00C20CF0">
      <w:pPr>
        <w:spacing w:line="360" w:lineRule="auto"/>
        <w:jc w:val="center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>ՏԵՂԵԿԱՆՔ-ՀԻՄՆԱՎՈՐՈՒՄ</w:t>
      </w:r>
    </w:p>
    <w:p w:rsidR="00C20CF0" w:rsidRPr="00284F5C" w:rsidRDefault="00C20CF0" w:rsidP="00C20CF0">
      <w:pPr>
        <w:spacing w:line="360" w:lineRule="auto"/>
        <w:ind w:firstLine="1080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«ՀԱՅԱՍՏԱՆԻ ՀԱՆՐԱՊԵՏՈՒԹՅԱՆ ԿԱՌԱՎԱՐՈՒԹՅԱՆ 2018 ԹՎԱԿԱՆԻ ԴԵԿՏԵՄԲԵՐԻ 27-Ի  N 1515-Ն ՈՐՈՇՄԱՆ ՄԵՋ ՓՈՓՈԽՈՒԹՅՈՒՆՆԵՐ ԿԱՏԱՐԵԼՈՒ ՄԱՍԻՆ</w:t>
      </w:r>
      <w:r w:rsidRPr="00B46C9D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»</w:t>
      </w: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 xml:space="preserve"> ՀԱՅԱՍՏԱՆԻ ՀԱՆՐԱՊԵՏՈՒԹՅԱՆ ԿԱՌԱՎԱՐՈՒԹՅԱՆ ՈՐՈՇՄԱՆ ՆԱԽԱԳԾԻ ՎԵՐԱԲԵՐՅԱԼ</w:t>
      </w:r>
    </w:p>
    <w:p w:rsidR="00C20CF0" w:rsidRPr="00D80327" w:rsidRDefault="00C20CF0" w:rsidP="00C20CF0">
      <w:pPr>
        <w:spacing w:line="360" w:lineRule="auto"/>
        <w:ind w:firstLine="1080"/>
        <w:jc w:val="both"/>
        <w:rPr>
          <w:rFonts w:ascii="GHEA Grapalat" w:eastAsia="Calibri" w:hAnsi="GHEA Grapalat"/>
          <w:color w:val="000000" w:themeColor="text1"/>
          <w:lang w:val="pt-BR"/>
        </w:rPr>
      </w:pPr>
      <w:r w:rsidRPr="00D8032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1. </w:t>
      </w:r>
      <w:r w:rsidRPr="00D80327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Իրավական ակտի</w:t>
      </w:r>
      <w:r w:rsidRPr="00D8032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ընդունման </w:t>
      </w:r>
      <w:r w:rsidRPr="00D80327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անհրաժեշտությունը</w:t>
      </w:r>
      <w:r w:rsidRPr="00D80327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(</w:t>
      </w:r>
      <w:r w:rsidRPr="00D80327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նպատակը</w:t>
      </w:r>
      <w:r w:rsidRPr="00D8032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)</w:t>
      </w: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sv-FI"/>
        </w:rPr>
      </w:pPr>
      <w:r w:rsidRPr="00D80327">
        <w:rPr>
          <w:rFonts w:ascii="GHEA Grapalat" w:hAnsi="GHEA Grapalat" w:cs="GHEA Grapalat"/>
          <w:iCs/>
          <w:color w:val="000000" w:themeColor="text1"/>
          <w:sz w:val="24"/>
          <w:szCs w:val="24"/>
          <w:lang w:val="hy-AM"/>
        </w:rPr>
        <w:t xml:space="preserve">    </w:t>
      </w:r>
      <w:r w:rsidRPr="00D80327">
        <w:rPr>
          <w:rFonts w:ascii="GHEA Grapalat" w:hAnsi="GHEA Grapalat" w:cs="GHEA Grapalat"/>
          <w:iCs/>
          <w:color w:val="000000" w:themeColor="text1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</w:rPr>
        <w:t>Համաձայն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Հայաստանի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Հանրապետության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կառավարության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2018 </w:t>
      </w:r>
      <w:r>
        <w:rPr>
          <w:rFonts w:ascii="GHEA Grapalat" w:hAnsi="GHEA Grapalat" w:cs="Sylfaen"/>
          <w:color w:val="000000" w:themeColor="text1"/>
          <w:sz w:val="24"/>
        </w:rPr>
        <w:t>թվականի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դեկտեմբերի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27-</w:t>
      </w:r>
      <w:r>
        <w:rPr>
          <w:rFonts w:ascii="GHEA Grapalat" w:hAnsi="GHEA Grapalat" w:cs="Sylfaen"/>
          <w:color w:val="000000" w:themeColor="text1"/>
          <w:sz w:val="24"/>
        </w:rPr>
        <w:t>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«</w:t>
      </w:r>
      <w:r>
        <w:rPr>
          <w:rFonts w:ascii="GHEA Grapalat" w:hAnsi="GHEA Grapalat" w:cs="Sylfaen"/>
          <w:color w:val="000000" w:themeColor="text1"/>
          <w:sz w:val="24"/>
        </w:rPr>
        <w:t>Հայաստանի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Հանրապետության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2019 </w:t>
      </w:r>
      <w:r>
        <w:rPr>
          <w:rFonts w:ascii="GHEA Grapalat" w:hAnsi="GHEA Grapalat" w:cs="Sylfaen"/>
          <w:color w:val="000000" w:themeColor="text1"/>
          <w:sz w:val="24"/>
        </w:rPr>
        <w:t>թվականի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պետական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բյուջեի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կատարումն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ապահովող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միջոցառումների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</w:rPr>
        <w:t>մասին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» N 1515-Ն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5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հավելվածի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8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աղյուսակի</w:t>
      </w:r>
      <w:r w:rsidRPr="00E76F6A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մշակույթի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նախարարությանը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հատկացումները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դրամաշնորհների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ձևով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տրամադրվում են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E76F6A">
        <w:rPr>
          <w:rFonts w:ascii="GHEA Grapalat" w:hAnsi="GHEA Grapalat" w:cs="Sylfaen"/>
          <w:b/>
          <w:color w:val="000000" w:themeColor="text1"/>
          <w:sz w:val="24"/>
          <w:szCs w:val="24"/>
        </w:rPr>
        <w:t>առանց</w:t>
      </w:r>
      <w:r w:rsidRPr="00E76F6A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E76F6A">
        <w:rPr>
          <w:rFonts w:ascii="GHEA Grapalat" w:hAnsi="GHEA Grapalat" w:cs="Sylfaen"/>
          <w:b/>
          <w:color w:val="000000" w:themeColor="text1"/>
          <w:sz w:val="24"/>
          <w:szCs w:val="24"/>
        </w:rPr>
        <w:t>մրցույթի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հետևյալ ծրագրերի  միջոցառումների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ենթաուղղություններին՝</w:t>
      </w: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 xml:space="preserve">     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953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«1168. </w:t>
      </w:r>
      <w:r w:rsidRPr="0095369D">
        <w:rPr>
          <w:rFonts w:ascii="GHEA Grapalat" w:hAnsi="GHEA Grapalat" w:cs="Sylfaen"/>
          <w:b/>
          <w:color w:val="000000" w:themeColor="text1"/>
          <w:sz w:val="24"/>
          <w:szCs w:val="24"/>
        </w:rPr>
        <w:t>Արվեստների</w:t>
      </w:r>
      <w:r w:rsidRPr="00953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95369D">
        <w:rPr>
          <w:rFonts w:ascii="GHEA Grapalat" w:hAnsi="GHEA Grapalat" w:cs="Sylfaen"/>
          <w:b/>
          <w:color w:val="000000" w:themeColor="text1"/>
          <w:sz w:val="24"/>
          <w:szCs w:val="24"/>
        </w:rPr>
        <w:t>ծրագիր</w:t>
      </w:r>
      <w:r w:rsidRPr="0095369D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Մշակութային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իրականացում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միջոցառման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ենթաուղղություններ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Միջազգային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թատերական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նախագծերին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անհատ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կատարողների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թատերախմբերի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մասնակցություն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»,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Միջազգային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երաժշտական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նախագծերին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անհատ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կատարողների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կոլեկտիվների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մասնակցություն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»,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Միջազգային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պարի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նախագծերին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անհատ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կատարողների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կոլեկտիվների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մասնակցություն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»,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Միջազգային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ցուցահանդեսներին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մասնակցություն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»,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«Աջակցություն մանկապատանեկան միջոցառումներին»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,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Աջակցություն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հոբելյանական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իրականացմանը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»,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Աջակցություն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ազգային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տոներին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նվիրված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իրականացմանը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»,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</w:t>
      </w:r>
      <w:r>
        <w:rPr>
          <w:rFonts w:ascii="GHEA Grapalat" w:hAnsi="GHEA Grapalat" w:cs="Times Armenian"/>
          <w:color w:val="000000" w:themeColor="text1"/>
          <w:sz w:val="24"/>
          <w:szCs w:val="24"/>
          <w:lang w:val="sv-FI"/>
        </w:rPr>
        <w:t>Միջազգային մշակութային համագործակցության իրականացում, սփյուռքի հետ համագործակցություն, հայ մշակույթի պահպանում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,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 xml:space="preserve"> 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lastRenderedPageBreak/>
        <w:t>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Աջակցություն</w:t>
      </w:r>
      <w:r>
        <w:rPr>
          <w:rFonts w:ascii="GHEA Grapalat" w:hAnsi="GHEA Grapalat" w:cs="Times Armenian"/>
          <w:color w:val="000000" w:themeColor="text1"/>
          <w:sz w:val="24"/>
          <w:szCs w:val="24"/>
          <w:lang w:val="sv-FI"/>
        </w:rPr>
        <w:t xml:space="preserve"> </w:t>
      </w:r>
      <w:r>
        <w:rPr>
          <w:rFonts w:ascii="GHEA Grapalat" w:hAnsi="GHEA Grapalat" w:cs="Times Armenian"/>
          <w:color w:val="000000" w:themeColor="text1"/>
          <w:sz w:val="24"/>
          <w:szCs w:val="24"/>
        </w:rPr>
        <w:t>այլ</w:t>
      </w:r>
      <w:r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Times Armenian"/>
          <w:color w:val="000000" w:themeColor="text1"/>
          <w:sz w:val="24"/>
          <w:szCs w:val="24"/>
          <w:lang w:val="sv-FI"/>
        </w:rPr>
        <w:t>մշակութային միջոցառումների և ծրագրերի իրականացմանը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».</w:t>
      </w:r>
    </w:p>
    <w:p w:rsidR="00C20CF0" w:rsidRDefault="00C20CF0" w:rsidP="00C20CF0">
      <w:pPr>
        <w:pStyle w:val="ListParagraph"/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 xml:space="preserve"> </w:t>
      </w:r>
    </w:p>
    <w:p w:rsidR="00C20CF0" w:rsidRPr="0023270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lang w:val="pt-BR"/>
        </w:rPr>
        <w:tab/>
        <w:t xml:space="preserve">       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«1056. Կինեմատոգրաֆիայի 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</w:rPr>
        <w:t>ծրագիր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կինոարվեստին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միջոցառման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ենթաուղղություն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՝</w:t>
      </w:r>
    </w:p>
    <w:p w:rsidR="00C20CF0" w:rsidRPr="004C2D0C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 w:rsidRPr="0023270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</w:t>
      </w:r>
      <w:r w:rsidRPr="004C2D0C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Միջազգային կինոփառատոներին, կինոշուկաներին և կինոնախագծերին մասնակցություն,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ուսումնակրթական ծրագրերի իրականացում</w:t>
      </w:r>
      <w:r w:rsidRPr="0023270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, </w:t>
      </w:r>
      <w:r w:rsidRPr="004C2D0C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եվրոպական աուդիովիզուալ օբսերվատորիային անդամակցություն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».</w:t>
      </w:r>
    </w:p>
    <w:p w:rsidR="00C20CF0" w:rsidRPr="004C2D0C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   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«1075. Մշակութային ժառանգության 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</w:rPr>
        <w:t>ծրագիր</w:t>
      </w:r>
      <w:r w:rsidRPr="004C2D0C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 w:rsidRPr="004C2D0C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ոչ նյութական մշակութային ժառանգության պահպանմանը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միջոցառման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ենթաուղղություն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՝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lang w:val="pt-BR"/>
        </w:rPr>
        <w:t>«</w:t>
      </w:r>
      <w:r w:rsidRPr="004C2D0C">
        <w:rPr>
          <w:rFonts w:ascii="GHEA Grapalat" w:hAnsi="GHEA Grapalat" w:cs="Sylfaen"/>
          <w:color w:val="000000" w:themeColor="text1"/>
          <w:sz w:val="24"/>
          <w:lang w:val="pt-BR"/>
        </w:rPr>
        <w:t>Ոչ նյութական մշակութային ժառանգության միջազգային հանրահռչակում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>».</w:t>
      </w:r>
    </w:p>
    <w:p w:rsidR="00C20CF0" w:rsidRPr="004C2D0C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     </w:t>
      </w:r>
      <w:r w:rsidRPr="000B1688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«1124. Գր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ք</w:t>
      </w:r>
      <w:r w:rsidRPr="000B1688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ի և գրչության </w:t>
      </w:r>
      <w:r w:rsidRPr="000B1688">
        <w:rPr>
          <w:rFonts w:ascii="GHEA Grapalat" w:hAnsi="GHEA Grapalat" w:cs="Sylfaen"/>
          <w:b/>
          <w:color w:val="000000" w:themeColor="text1"/>
          <w:sz w:val="24"/>
          <w:szCs w:val="24"/>
        </w:rPr>
        <w:t>ծրագիր</w:t>
      </w:r>
      <w:r w:rsidRPr="000B1688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 w:rsidRPr="000B1688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գրականության հանրահռչակմանը, գրական ծրագրերին և գրքերի միջազգային ցուցահանդեսներին մասնակցությանը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միջոցառման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sv-FI"/>
        </w:rPr>
        <w:t>ենթաուղղություն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՝</w:t>
      </w:r>
    </w:p>
    <w:p w:rsidR="00C20CF0" w:rsidRDefault="00C20CF0" w:rsidP="00C20CF0">
      <w:pPr>
        <w:pStyle w:val="ListParagraph"/>
        <w:numPr>
          <w:ilvl w:val="0"/>
          <w:numId w:val="4"/>
        </w:numPr>
        <w:tabs>
          <w:tab w:val="center" w:pos="4819"/>
        </w:tabs>
        <w:spacing w:before="0" w:line="360" w:lineRule="auto"/>
        <w:jc w:val="both"/>
        <w:rPr>
          <w:rFonts w:ascii="GHEA Grapalat" w:hAnsi="GHEA Grapalat" w:cs="Sylfaen"/>
          <w:color w:val="000000" w:themeColor="text1"/>
          <w:sz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lang w:val="pt-BR"/>
        </w:rPr>
        <w:t>«Գ</w:t>
      </w:r>
      <w:r w:rsidRPr="00146200">
        <w:rPr>
          <w:rFonts w:ascii="GHEA Grapalat" w:hAnsi="GHEA Grapalat" w:cs="Sylfaen"/>
          <w:color w:val="000000" w:themeColor="text1"/>
          <w:sz w:val="24"/>
          <w:lang w:val="pt-BR"/>
        </w:rPr>
        <w:t>րքերի միջազգային ցուցահանդեսներին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և նախագծերին</w:t>
      </w:r>
      <w:r w:rsidRPr="00146200">
        <w:rPr>
          <w:rFonts w:ascii="GHEA Grapalat" w:hAnsi="GHEA Grapalat" w:cs="Sylfaen"/>
          <w:color w:val="000000" w:themeColor="text1"/>
          <w:sz w:val="24"/>
          <w:lang w:val="pt-BR"/>
        </w:rPr>
        <w:t xml:space="preserve"> մասնակցությանը»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>:</w:t>
      </w: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Sylfaen"/>
          <w:color w:val="000000" w:themeColor="text1"/>
          <w:sz w:val="24"/>
          <w:lang w:val="pt-BR"/>
        </w:rPr>
        <w:tab/>
        <w:t xml:space="preserve">         Ծրագրերի համար հատկացումները դրամաշնորհների ձևով տրամադրվում են վերոնշյալ աղյուսակում նշված ՊՈԱԿ-ների միջոցով, մինչդեռ, ելնելով իրականացվող ծրագրերի և միջոցառումների առանձնահատկություններից, անկանխատեսելիությունից, բազմաբնույթ և բազմաբովանդակ լինելուց, ինչպես նաև մշակութային գործունեություն իրականացնող կազմակերպությունների համար հավասար պայմանների ապահովման նպատակով, առանձին դեպքերում անհրաժեշտություն է առաջանում առանց մրցույթի դրամաշնորհային միջոցների հատկացմամբ աջակցել ՀՀ մշակույթի նախարարության ենթակայությամբ գործող այլ ՊՈԱԿ-ների կողմից ներկայացված ծրագրերին և միջոցառումներին: Հարկ է նշել, որ հնարավոր չէ նախօրոք կանխատեսել հայաստանյան մասնակիցների ներգրավվածությունը միջազգային ծրագրերին և նախագծերին՝ կախված հրավիրող կողմի սահմանած ժամկետներից և պայմաններից: Ստեղծվել է մի իրավիճակ, երբ ծրագիրը կամ միջոցառումը պատշաճ և ժամանակին ֆինանսավորելու համար 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lastRenderedPageBreak/>
        <w:t xml:space="preserve">անհրաժեշտ է լինում այն իրականացնել լրացուցիչ օղակի՝ աղյուսակում նշված որևէ ՊՈԱԿ-ի միջոցով, ինչն ուղղակիորեն </w:t>
      </w:r>
      <w:r>
        <w:rPr>
          <w:rFonts w:ascii="GHEA Grapalat" w:hAnsi="GHEA Grapalat" w:cs="Sylfaen"/>
          <w:b/>
          <w:color w:val="000000" w:themeColor="text1"/>
          <w:sz w:val="24"/>
          <w:lang w:val="pt-BR"/>
        </w:rPr>
        <w:t xml:space="preserve">խոչընդոտում 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և </w:t>
      </w:r>
      <w:r>
        <w:rPr>
          <w:rFonts w:ascii="GHEA Grapalat" w:hAnsi="GHEA Grapalat" w:cs="Sylfaen"/>
          <w:b/>
          <w:color w:val="000000" w:themeColor="text1"/>
          <w:sz w:val="24"/>
          <w:lang w:val="pt-BR"/>
        </w:rPr>
        <w:t>անհնարին է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դարձնում ՀՀ մշակույթի նախարարության և ծրագիրն իրականացնող կազմակերպության բնականոն գործունեությունը՝ առաջացնելով արհեստական դժվարություններ: Նման մեթոդների կիրառման պարագայում մշակութային բազմաթիվ ծրագրեր կանգնած են </w:t>
      </w:r>
      <w:r>
        <w:rPr>
          <w:rFonts w:ascii="GHEA Grapalat" w:hAnsi="GHEA Grapalat" w:cs="Sylfaen"/>
          <w:b/>
          <w:color w:val="000000" w:themeColor="text1"/>
          <w:sz w:val="24"/>
          <w:lang w:val="pt-BR"/>
        </w:rPr>
        <w:t>ձախողման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առջև, ինչը խիստ </w:t>
      </w:r>
      <w:r>
        <w:rPr>
          <w:rFonts w:ascii="GHEA Grapalat" w:hAnsi="GHEA Grapalat" w:cs="Sylfaen"/>
          <w:b/>
          <w:color w:val="000000" w:themeColor="text1"/>
          <w:sz w:val="24"/>
          <w:lang w:val="pt-BR"/>
        </w:rPr>
        <w:t>բացասաբար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է անդրադառնում ոլորտում հավասարակշռված ու նպատակային ծրագրային քաղաքականության իրականացման վրա: Առաջացած խնդրի լուծման նպատակով</w:t>
      </w:r>
      <w:r>
        <w:rPr>
          <w:rFonts w:ascii="GHEA Grapalat" w:hAnsi="GHEA Grapalat" w:cs="Sylfaen"/>
          <w:color w:val="FF0000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անհրաժեշտություն է առաջացել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կատար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 xml:space="preserve"> Հայաստանի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կառավարության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2018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թվականի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դեկտեմբերի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27-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«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Հայաստանի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2019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թվականի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պետական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բյուջեի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կատարումն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ապահովող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միջոցառումների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lang w:val="hy-AM"/>
        </w:rPr>
        <w:t>մասին</w:t>
      </w:r>
      <w:r>
        <w:rPr>
          <w:rFonts w:ascii="GHEA Grapalat" w:hAnsi="GHEA Grapalat" w:cs="Sylfaen"/>
          <w:color w:val="000000" w:themeColor="text1"/>
          <w:sz w:val="24"/>
          <w:lang w:val="pt-BR"/>
        </w:rPr>
        <w:t xml:space="preserve">» N 1515-Ն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5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8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՝ որպես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դրամաշնորհ ստացող տնտեսվարող սուբյեկտներ սահմանելով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մշակութ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ային</w:t>
      </w:r>
      <w:r w:rsidRPr="00F02A9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քաղաքականությունն իրականացնող </w:t>
      </w:r>
      <w:r w:rsidRPr="00301443">
        <w:rPr>
          <w:rFonts w:ascii="GHEA Grapalat" w:hAnsi="GHEA Grapalat" w:cs="Sylfaen"/>
          <w:sz w:val="24"/>
          <w:szCs w:val="24"/>
          <w:lang w:val="hy-AM"/>
        </w:rPr>
        <w:t>պետական ոչ առևտրային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կազմակերպություններ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: </w:t>
      </w: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  </w:t>
      </w:r>
    </w:p>
    <w:p w:rsidR="00C20CF0" w:rsidRPr="00987BA4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   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</w:t>
      </w:r>
      <w:r w:rsidRPr="00987BA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2. Առաջարկվող կարգավորման բնույթը</w:t>
      </w:r>
    </w:p>
    <w:p w:rsidR="00C20CF0" w:rsidRPr="00987BA4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 w:rsidRPr="00987BA4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    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Կարևորելով օտարերկրյա պետություններում հայկական մշակույթի ներկայացվածության ու ճանաչելիության բարձրացումը, արտասահմանյան երկրների և սփյուռքի մշակութային կազմակերպությունների հետ համագործակցության շրջանակների ընդլայնումը, հայ արվեստագետների և անհատ կատարողների միջազգային հեղինակություն ունեցող մշակութային միջոցառումներին մասնակցության ապահովումը՝ անհրաժեշտություն է առաջացել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փոփոխություններ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կատար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ել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 xml:space="preserve"> Հայաստանի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կառավարության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2018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թվականի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դեկտեմբերի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27-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«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Հայաստանի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2019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թվականի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պետական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բյուջեի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կատարումն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ապահովող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միջոցառումների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 </w:t>
      </w:r>
      <w:r w:rsidRPr="00987BA4">
        <w:rPr>
          <w:rFonts w:ascii="GHEA Grapalat" w:hAnsi="GHEA Grapalat" w:cs="Sylfaen"/>
          <w:color w:val="000000" w:themeColor="text1"/>
          <w:sz w:val="24"/>
          <w:lang w:val="hy-AM"/>
        </w:rPr>
        <w:t>մասին</w:t>
      </w:r>
      <w:r w:rsidRPr="00987BA4">
        <w:rPr>
          <w:rFonts w:ascii="GHEA Grapalat" w:hAnsi="GHEA Grapalat" w:cs="Sylfaen"/>
          <w:color w:val="000000" w:themeColor="text1"/>
          <w:sz w:val="24"/>
          <w:lang w:val="pt-BR"/>
        </w:rPr>
        <w:t xml:space="preserve">»  N 1515-Ն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5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հավելվածի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N 8 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աղյուսակում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՝ որպես դրամաշնորհ ստացող տնտեսվարող սուբյեկտներ սահմանելով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մշակութ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ային</w:t>
      </w:r>
      <w:r w:rsidRPr="00F02A9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քաղաքականությունն իրականացնող </w:t>
      </w:r>
      <w:r w:rsidRPr="00301443">
        <w:rPr>
          <w:rFonts w:ascii="GHEA Grapalat" w:hAnsi="GHEA Grapalat" w:cs="Sylfaen"/>
          <w:sz w:val="24"/>
          <w:szCs w:val="24"/>
          <w:lang w:val="hy-AM"/>
        </w:rPr>
        <w:t>պետական ոչ առևտրային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կազմակերպություններ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</w:t>
      </w:r>
      <w:r w:rsidRPr="00987BA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: </w:t>
      </w:r>
    </w:p>
    <w:p w:rsidR="00C20CF0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pt-BR"/>
        </w:rPr>
      </w:pPr>
    </w:p>
    <w:p w:rsidR="00C20CF0" w:rsidRPr="00D80327" w:rsidRDefault="00C20CF0" w:rsidP="00C20CF0">
      <w:pPr>
        <w:spacing w:line="36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8032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3. </w:t>
      </w:r>
      <w:r w:rsidRPr="00D8032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C20CF0" w:rsidRPr="00D80327" w:rsidRDefault="00C20CF0" w:rsidP="00C20CF0">
      <w:pPr>
        <w:spacing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80327"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>Իրավական ակտի նախագիծ</w:t>
      </w:r>
      <w:r w:rsidRPr="00D80327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D8032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մշակվել</w:t>
      </w:r>
      <w:r w:rsidRPr="00D8032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ՀՀ 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01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0327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 մասնագետների կողմից:</w:t>
      </w:r>
    </w:p>
    <w:p w:rsidR="00C20CF0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C20CF0" w:rsidRPr="00D80327" w:rsidRDefault="00C20CF0" w:rsidP="00C20CF0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D8032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4. Ակնկալվող արդյունքը</w:t>
      </w:r>
    </w:p>
    <w:p w:rsidR="00C20CF0" w:rsidRDefault="00C20CF0" w:rsidP="00C20CF0">
      <w:pPr>
        <w:spacing w:line="360" w:lineRule="auto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</w:pP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        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 xml:space="preserve">Որոշման ընդունման արդյունքում 2019 թվականի պետական բյուջեով 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հաստատված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«1168</w:t>
      </w:r>
      <w:r w:rsidRPr="0067352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Արվեստների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ծրագիր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.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Մշակութային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D87FE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իրականացում»,  «1056. Կինեմատոգրաֆիայի ծրագիր» 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կինոարվեստին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»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, </w:t>
      </w:r>
      <w:r w:rsidRPr="00D87FE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«1075. Մշակութային ժառանգության ծրագիր»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D87FE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 w:rsidRPr="004C2D0C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ոչ նյութական մշակութային ժառանգության պահպանմանը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D87FE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և «1124. Գրքի և գրչության ծրագիր»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D87FE4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ծրագրի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«11005. </w:t>
      </w:r>
      <w:r w:rsidRPr="000B1688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Աջակցություն գրականության հանրահռչակմանը, գրական ծրագրերին և գրքերի միջազգային ցուցահանդեսներին մասնակցությանը</w:t>
      </w:r>
      <w:r w:rsidRPr="00883B4F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» </w:t>
      </w:r>
      <w:r w:rsidRPr="00883B4F">
        <w:rPr>
          <w:rFonts w:ascii="GHEA Grapalat" w:hAnsi="GHEA Grapalat" w:cs="Sylfaen"/>
          <w:color w:val="000000" w:themeColor="text1"/>
          <w:sz w:val="24"/>
          <w:szCs w:val="24"/>
        </w:rPr>
        <w:t>միջոցառ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ումների</w:t>
      </w:r>
      <w:r w:rsidRPr="00F330F6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D80327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հատկացված ֆինանսավորում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ները</w:t>
      </w:r>
      <w:r w:rsidRPr="00F330F6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առանց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մրցույթի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կտրամադրվ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են</w:t>
      </w:r>
      <w:r w:rsidRPr="00F330F6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մշակութ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ային</w:t>
      </w:r>
      <w:r w:rsidRPr="00F02A9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քաղաքականությունն իրականացնող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այն</w:t>
      </w:r>
      <w:r w:rsidRPr="00F02A92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301443">
        <w:rPr>
          <w:rFonts w:ascii="GHEA Grapalat" w:hAnsi="GHEA Grapalat" w:cs="Sylfaen"/>
          <w:sz w:val="24"/>
          <w:szCs w:val="24"/>
          <w:lang w:val="hy-AM"/>
        </w:rPr>
        <w:t>պետական ոչ առևտրային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կազմակերպություններին, որոնք կներկայացնեն ծրագրերի և միջոցառումների հայտեր</w:t>
      </w:r>
      <w:r w:rsidRPr="00A558CB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կ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կարգավորվի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ֆինանսական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միջոցների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համաչափ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տրամադրումը</w:t>
      </w:r>
      <w:r w:rsidRPr="00FD3DE3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163360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կազմակերպություններին</w:t>
      </w:r>
      <w:r w:rsidRPr="00D80327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C20CF0" w:rsidRPr="00873132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Pr="00873132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Pr="00873132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Pr="00873132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Pr="00873132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pt-BR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C20CF0" w:rsidRDefault="00C20CF0" w:rsidP="00C20CF0">
      <w:pPr>
        <w:tabs>
          <w:tab w:val="center" w:pos="4819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</w:p>
    <w:p w:rsidR="00C20CF0" w:rsidRPr="00883B4F" w:rsidRDefault="00C20CF0" w:rsidP="00C20CF0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</w:p>
    <w:p w:rsidR="00C20CF0" w:rsidRPr="00B46C9D" w:rsidRDefault="00C20CF0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>ՏԵՂԵԿԱՆՔ</w:t>
      </w:r>
    </w:p>
    <w:p w:rsidR="00C20CF0" w:rsidRPr="00B46C9D" w:rsidRDefault="00C20CF0" w:rsidP="00C20CF0">
      <w:pPr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«ՀԱՅԱՍՏԱՆԻ ՀԱՆՐԱՊԵՏՈՒԹՅԱՆ ԿԱՌԱՎԱՐՈՒԹՅԱՆ 2018 ԹՎԱԿԱՆԻ ԴԵԿՏԵՄԲԵՐԻ 27-Ի  N 1515-Ն ՈՐՈՇՄԱՆ ՄԵՋ ՓՈՓՈԽՈՒԹՅՈՒՆՆԵՐ ԿԱՏԱՐԵԼՈՒ ՄԱՍԻՆ</w:t>
      </w:r>
      <w:r w:rsidRPr="00B46C9D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»</w:t>
      </w: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C20CF0" w:rsidRPr="00B46C9D" w:rsidRDefault="00C20CF0" w:rsidP="00C20CF0">
      <w:pPr>
        <w:spacing w:line="360" w:lineRule="auto"/>
        <w:ind w:firstLine="709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</w:p>
    <w:p w:rsidR="00C20CF0" w:rsidRPr="00B46C9D" w:rsidRDefault="00C20CF0" w:rsidP="00C20CF0">
      <w:pPr>
        <w:spacing w:line="360" w:lineRule="auto"/>
        <w:ind w:firstLine="709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«Հայաստանի Հանրապետության կառավարության 2018 թվականի դեկտեմբերի          27-ի  N 1515-Ն որոշման մեջ փոփոխություններ կատարելու մասին» ՀՀ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C20CF0" w:rsidRPr="00B46C9D" w:rsidRDefault="00C20CF0" w:rsidP="00C20CF0">
      <w:pPr>
        <w:spacing w:line="360" w:lineRule="auto"/>
        <w:jc w:val="center"/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</w:pPr>
    </w:p>
    <w:p w:rsidR="00C20CF0" w:rsidRPr="00B46C9D" w:rsidRDefault="00C20CF0" w:rsidP="00C20CF0">
      <w:pPr>
        <w:spacing w:line="360" w:lineRule="auto"/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pt-BR"/>
        </w:rPr>
      </w:pP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</w:rPr>
        <w:t>ՏԵՂԵԿԱՆՔ</w:t>
      </w:r>
    </w:p>
    <w:p w:rsidR="00C20CF0" w:rsidRPr="00B46C9D" w:rsidRDefault="00C20CF0" w:rsidP="00C20CF0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B46C9D">
        <w:rPr>
          <w:rFonts w:ascii="GHEA Grapalat" w:hAnsi="GHEA Grapalat"/>
          <w:b/>
          <w:noProof/>
          <w:color w:val="000000" w:themeColor="text1"/>
          <w:lang w:val="hy-AM"/>
        </w:rPr>
        <w:t>«</w:t>
      </w:r>
      <w:r w:rsidRPr="00B46C9D">
        <w:rPr>
          <w:rFonts w:ascii="GHEA Grapalat" w:hAnsi="GHEA Grapalat"/>
          <w:b/>
          <w:color w:val="000000" w:themeColor="text1"/>
          <w:lang w:val="hy-AM"/>
        </w:rPr>
        <w:t>ՀԱՅԱՍՏԱՆԻ ՀԱՆՐԱՊԵՏՈՒԹՅԱՆ ԿԱՌԱՎԱՐՈՒԹՅԱՆ 201</w:t>
      </w:r>
      <w:r w:rsidRPr="00B46C9D">
        <w:rPr>
          <w:rFonts w:ascii="GHEA Grapalat" w:hAnsi="GHEA Grapalat"/>
          <w:b/>
          <w:color w:val="000000" w:themeColor="text1"/>
          <w:lang w:val="pt-BR"/>
        </w:rPr>
        <w:t>8</w:t>
      </w:r>
      <w:r w:rsidRPr="00B46C9D">
        <w:rPr>
          <w:rFonts w:ascii="GHEA Grapalat" w:hAnsi="GHEA Grapalat"/>
          <w:b/>
          <w:color w:val="000000" w:themeColor="text1"/>
          <w:lang w:val="hy-AM"/>
        </w:rPr>
        <w:t xml:space="preserve"> ԹՎԱԿԱՆԻ ԴԵԿՏԵՄԲԵՐԻ 2</w:t>
      </w:r>
      <w:r w:rsidRPr="00B46C9D">
        <w:rPr>
          <w:rFonts w:ascii="GHEA Grapalat" w:hAnsi="GHEA Grapalat"/>
          <w:b/>
          <w:color w:val="000000" w:themeColor="text1"/>
          <w:lang w:val="pt-BR"/>
        </w:rPr>
        <w:t>7</w:t>
      </w:r>
      <w:r w:rsidRPr="00B46C9D">
        <w:rPr>
          <w:rFonts w:ascii="GHEA Grapalat" w:hAnsi="GHEA Grapalat"/>
          <w:b/>
          <w:color w:val="000000" w:themeColor="text1"/>
          <w:lang w:val="hy-AM"/>
        </w:rPr>
        <w:t>-Ի N 1</w:t>
      </w:r>
      <w:r w:rsidRPr="00B46C9D">
        <w:rPr>
          <w:rFonts w:ascii="GHEA Grapalat" w:hAnsi="GHEA Grapalat"/>
          <w:b/>
          <w:color w:val="000000" w:themeColor="text1"/>
          <w:lang w:val="pt-BR"/>
        </w:rPr>
        <w:t>515</w:t>
      </w:r>
      <w:r w:rsidRPr="00B46C9D">
        <w:rPr>
          <w:rFonts w:ascii="GHEA Grapalat" w:hAnsi="GHEA Grapalat"/>
          <w:b/>
          <w:color w:val="000000" w:themeColor="text1"/>
          <w:lang w:val="hy-AM"/>
        </w:rPr>
        <w:t xml:space="preserve">-Ն ՈՐՈՇՄԱՆ ՄԵՋ </w:t>
      </w:r>
      <w:r w:rsidRPr="00B46C9D">
        <w:rPr>
          <w:rFonts w:ascii="GHEA Grapalat" w:hAnsi="GHEA Grapalat"/>
          <w:b/>
          <w:color w:val="000000" w:themeColor="text1"/>
          <w:lang w:val="en-US"/>
        </w:rPr>
        <w:t>ՓՈՓՈԽՈՒԹՅՈՒՆՆԵՐ</w:t>
      </w:r>
      <w:r w:rsidRPr="00B46C9D">
        <w:rPr>
          <w:rFonts w:ascii="GHEA Grapalat" w:hAnsi="GHEA Grapalat"/>
          <w:b/>
          <w:color w:val="000000" w:themeColor="text1"/>
          <w:lang w:val="hy-AM"/>
        </w:rPr>
        <w:t xml:space="preserve"> ԿԱՏԱՐԵԼՈՒ ՄԱՍԻՆ»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C20CF0" w:rsidRPr="00B46C9D" w:rsidRDefault="00C20CF0" w:rsidP="00C20CF0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pt-BR"/>
        </w:rPr>
      </w:pPr>
    </w:p>
    <w:p w:rsidR="00C20CF0" w:rsidRPr="00B46C9D" w:rsidRDefault="00C20CF0" w:rsidP="00C20CF0">
      <w:pPr>
        <w:spacing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pt-BR"/>
        </w:rPr>
      </w:pP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կառավարության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2018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թվականի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դեկտեմբերի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            27-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>N 1515-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փոփոխություններ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B46C9D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ՀՀ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կառավարության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որոշման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նախագծի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ընդունման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կապակցությամբ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այլ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նորմատիվ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իրավական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ակտեր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ընդունել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ու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անհրաժեշտ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ություն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 xml:space="preserve"> 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</w:rPr>
        <w:t>չ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ru-RU"/>
        </w:rPr>
        <w:t>կա</w:t>
      </w:r>
      <w:r w:rsidRPr="00B46C9D">
        <w:rPr>
          <w:rFonts w:ascii="GHEA Grapalat" w:eastAsia="Calibri" w:hAnsi="GHEA Grapalat"/>
          <w:color w:val="000000" w:themeColor="text1"/>
          <w:sz w:val="24"/>
          <w:szCs w:val="24"/>
          <w:lang w:val="pt-BR"/>
        </w:rPr>
        <w:t>:</w:t>
      </w:r>
    </w:p>
    <w:p w:rsidR="00C20CF0" w:rsidRPr="00B46C9D" w:rsidRDefault="00C20CF0" w:rsidP="00C20CF0">
      <w:pPr>
        <w:spacing w:line="360" w:lineRule="auto"/>
        <w:ind w:firstLine="1080"/>
        <w:jc w:val="right"/>
        <w:rPr>
          <w:rFonts w:ascii="GHEA Grapalat" w:eastAsia="Calibri" w:hAnsi="GHEA Grapalat"/>
          <w:b/>
          <w:color w:val="000000" w:themeColor="text1"/>
          <w:lang w:val="pt-BR"/>
        </w:rPr>
      </w:pPr>
    </w:p>
    <w:p w:rsidR="00C20CF0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af-ZA"/>
        </w:rPr>
      </w:pPr>
      <w:r w:rsidRPr="00883B4F">
        <w:rPr>
          <w:rFonts w:ascii="GHEA Grapalat" w:hAnsi="GHEA Grapalat" w:cs="GHEA Grapalat"/>
          <w:iCs/>
          <w:color w:val="000000" w:themeColor="text1"/>
          <w:sz w:val="24"/>
          <w:szCs w:val="24"/>
          <w:lang w:val="pt-BR"/>
        </w:rPr>
        <w:t xml:space="preserve">   </w:t>
      </w:r>
    </w:p>
    <w:p w:rsidR="00C20CF0" w:rsidRPr="00163360" w:rsidRDefault="00C20CF0" w:rsidP="00C20CF0">
      <w:pPr>
        <w:jc w:val="both"/>
        <w:rPr>
          <w:rFonts w:ascii="GHEA Grapalat" w:hAnsi="GHEA Grapalat" w:cs="GHEA Grapalat"/>
          <w:iCs/>
          <w:color w:val="000000" w:themeColor="text1"/>
          <w:sz w:val="24"/>
          <w:szCs w:val="24"/>
          <w:lang w:val="pt-BR"/>
        </w:rPr>
      </w:pPr>
    </w:p>
    <w:p w:rsidR="00147B74" w:rsidRDefault="00147B74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                     </w:t>
      </w: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  <w:sectPr w:rsidR="00C20CF0" w:rsidSect="00F85913">
          <w:headerReference w:type="even" r:id="rId8"/>
          <w:footerReference w:type="default" r:id="rId9"/>
          <w:pgSz w:w="11909" w:h="16834" w:code="9"/>
          <w:pgMar w:top="992" w:right="851" w:bottom="284" w:left="1418" w:header="425" w:footer="0" w:gutter="0"/>
          <w:cols w:space="720"/>
          <w:docGrid w:linePitch="272"/>
        </w:sectPr>
      </w:pPr>
    </w:p>
    <w:p w:rsidR="00C20CF0" w:rsidRPr="009F0638" w:rsidRDefault="00C20CF0" w:rsidP="00C20CF0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F0638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C20CF0" w:rsidRDefault="00C20CF0" w:rsidP="00C20CF0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</w:p>
    <w:p w:rsidR="00C20CF0" w:rsidRPr="008D08EC" w:rsidRDefault="00C20CF0" w:rsidP="00C20CF0">
      <w:pPr>
        <w:spacing w:line="360" w:lineRule="auto"/>
        <w:ind w:firstLine="1080"/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 w:rsidRPr="00E24C41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B46C9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«ՀԱՅԱՍՏԱՆԻ ՀԱՆՐԱՊԵՏՈՒԹՅԱՆ ԿԱՌԱՎԱՐՈՒԹՅԱՆ 2018 ԹՎԱԿԱՆԻ ԴԵԿՏԵՄԲԵՐԻ 27-Ի N 1515-Ն ՈՐՈՇՄԱՆ ՄԵՋ ՓՈՓՈԽՈՒԹՅՈՒՆՆԵՐ ԿԱՏԱՐԵԼՈՒ ՄԱՍԻՆ</w:t>
      </w:r>
      <w:r w:rsidRPr="00B46C9D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»</w:t>
      </w:r>
      <w:r w:rsidRPr="00B46C9D"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  <w:t xml:space="preserve"> ՀԱՅԱՍՏԱՆԻ ՀԱՆՐԱՊԵՏՈՒԹՅԱՆ ԿԱՌԱՎԱՐՈՒԹՅԱՆ ՈՐՈՇՄԱՆ ՆԱԽԱԳԾԻ ՎԵՐԱԲԵՐՅԱԼ</w:t>
      </w:r>
      <w:r w:rsidRPr="008D08EC">
        <w:rPr>
          <w:rFonts w:ascii="GHEA Grapalat" w:hAnsi="GHEA Grapalat" w:cs="Sylfaen"/>
          <w:b/>
          <w:sz w:val="24"/>
          <w:szCs w:val="24"/>
          <w:lang w:val="es-ES"/>
        </w:rPr>
        <w:t xml:space="preserve"> ՍՏԱՑՎԱԾ </w:t>
      </w:r>
      <w:r w:rsidRPr="008D08EC"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  <w:r w:rsidRPr="008D08EC">
        <w:rPr>
          <w:rFonts w:ascii="GHEA Grapalat" w:hAnsi="GHEA Grapalat" w:cs="Sylfaen"/>
          <w:b/>
          <w:sz w:val="24"/>
          <w:szCs w:val="24"/>
          <w:lang w:val="es-ES"/>
        </w:rPr>
        <w:t xml:space="preserve"> ԵՎ ԱՌԱՋԱՐԿՈՒԹՅՈՒՆՆԵՐԻ ՎԵՐԱԲԵՐՅԱԼ</w:t>
      </w:r>
    </w:p>
    <w:tbl>
      <w:tblPr>
        <w:tblpPr w:leftFromText="180" w:rightFromText="180" w:vertAnchor="text" w:horzAnchor="page" w:tblpX="1078" w:tblpY="220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850"/>
        <w:gridCol w:w="3240"/>
      </w:tblGrid>
      <w:tr w:rsidR="00C20CF0" w:rsidRPr="00EF20A3" w:rsidTr="00C34689">
        <w:trPr>
          <w:trHeight w:val="14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0" w:rsidRDefault="00C20CF0" w:rsidP="00C34689">
            <w:pPr>
              <w:pStyle w:val="BodyText"/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s-ES"/>
              </w:rPr>
            </w:pPr>
            <w:r w:rsidRPr="00655D7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</w:t>
            </w:r>
            <w:r w:rsidRPr="00655D7D">
              <w:rPr>
                <w:rFonts w:ascii="GHEA Grapalat" w:hAnsi="GHEA Grapalat"/>
                <w:b/>
                <w:sz w:val="22"/>
                <w:szCs w:val="22"/>
                <w:lang w:val="es-ES"/>
              </w:rPr>
              <w:t>,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¸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ստացման ամսաթիվ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համար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0" w:rsidRDefault="00C20CF0" w:rsidP="00C34689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Առարկության, առաջարկության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0" w:rsidRPr="00EF20A3" w:rsidRDefault="00C20CF0" w:rsidP="00C34689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F20A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Եզրակացություն</w:t>
            </w:r>
            <w:r w:rsidRPr="00EF20A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C20CF0" w:rsidTr="00C34689">
        <w:trPr>
          <w:trHeight w:val="1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0" w:rsidRDefault="00C20CF0" w:rsidP="00C34689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0" w:rsidRDefault="00C20CF0" w:rsidP="00C34689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0" w:rsidRDefault="00C20CF0" w:rsidP="00C34689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C20CF0" w:rsidRPr="0003077F" w:rsidTr="00C34689">
        <w:trPr>
          <w:trHeight w:val="8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0" w:rsidRPr="004B011B" w:rsidRDefault="00C20CF0" w:rsidP="00C34689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B011B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1. 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ru-RU"/>
              </w:rPr>
              <w:t>Ֆինանսների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ru-RU"/>
              </w:rPr>
              <w:t>նախարարությ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 w:rsidRPr="004B011B">
              <w:rPr>
                <w:rFonts w:ascii="GHEA Grapalat" w:hAnsi="GHEA Grapalat" w:cs="Sylfaen"/>
                <w:sz w:val="24"/>
                <w:szCs w:val="24"/>
              </w:rPr>
              <w:t xml:space="preserve"> 0</w:t>
            </w: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4B011B">
              <w:rPr>
                <w:rFonts w:ascii="GHEA Grapalat" w:hAnsi="GHEA Grapalat" w:cs="Sylfaen"/>
                <w:sz w:val="24"/>
                <w:szCs w:val="24"/>
              </w:rPr>
              <w:t>.0</w:t>
            </w:r>
            <w:r>
              <w:rPr>
                <w:rFonts w:ascii="GHEA Grapalat" w:hAnsi="GHEA Grapalat" w:cs="Sylfaen"/>
                <w:sz w:val="24"/>
                <w:szCs w:val="24"/>
              </w:rPr>
              <w:t>7</w:t>
            </w:r>
            <w:r w:rsidRPr="004B011B">
              <w:rPr>
                <w:rFonts w:ascii="GHEA Grapalat" w:hAnsi="GHEA Grapalat" w:cs="Sylfaen"/>
                <w:sz w:val="24"/>
                <w:szCs w:val="24"/>
              </w:rPr>
              <w:t xml:space="preserve">.2019 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ru-RU"/>
              </w:rPr>
              <w:t>թ</w:t>
            </w:r>
            <w:r w:rsidRPr="004B011B">
              <w:rPr>
                <w:rFonts w:ascii="GHEA Grapalat" w:hAnsi="GHEA Grapalat" w:cs="Sylfaen"/>
                <w:sz w:val="24"/>
                <w:szCs w:val="24"/>
              </w:rPr>
              <w:t xml:space="preserve">. N  </w:t>
            </w:r>
            <w:r w:rsidRPr="00CC0F9D">
              <w:rPr>
                <w:rFonts w:ascii="GHEA Grapalat" w:hAnsi="GHEA Grapalat" w:cs="Sylfaen"/>
                <w:sz w:val="24"/>
                <w:szCs w:val="24"/>
              </w:rPr>
              <w:t>01/8-3/11130-2019</w:t>
            </w:r>
            <w:r>
              <w:rPr>
                <w:rFonts w:ascii="Sylfaen" w:hAnsi="Sylfaen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B011B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0" w:rsidRPr="00C54BEA" w:rsidRDefault="00C20CF0" w:rsidP="00C34689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1. </w:t>
            </w:r>
            <w:r w:rsidRPr="00223ED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Նախագծի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 xml:space="preserve"> 2-րդ</w:t>
            </w:r>
            <w:r w:rsidRPr="000432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54BEA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Հանրապետության կրթության, գիտության, մշակույթի և սպորտի նախարարին` հաստատել մշակութային քաղաքականությունն իրականացնող կազմակերպությունների ցանկը» </w:t>
            </w:r>
            <w:r w:rsidRPr="00C54BEA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Pr="000432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54BEA"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կրթության, գիտության, մշակույթի և սպորտի  նախարարին` հաստատել առանց մրցույթի իրականացման դրամաշնորհ ստացող մշակութային քաղաքականություն</w:t>
            </w:r>
            <w:r w:rsidRPr="00C54BE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իրականացնող պետական ոչ առևտրային  կազմակերպությունների ցանկը՝ ըստ իրականացվող միջոցառումների և ըստ ֆինանսական միջոցների չափի՝ տվյալ </w:t>
            </w:r>
            <w:r w:rsidRPr="00C54BEA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միջոցառման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ընդհանուր ֆինանսական հատկացումների շրջանակներում»</w:t>
            </w:r>
            <w:r w:rsidRPr="00C54B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բառերով:</w:t>
            </w:r>
          </w:p>
          <w:p w:rsidR="00C20CF0" w:rsidRDefault="00C20CF0" w:rsidP="00C34689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C20CF0" w:rsidRPr="00C54BEA" w:rsidRDefault="00C20CF0" w:rsidP="00C34689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54B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 </w:t>
            </w:r>
            <w:r w:rsidRPr="000432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հավելվածում 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>«մշակու</w:t>
            </w:r>
            <w:r w:rsidRPr="0004324E">
              <w:rPr>
                <w:rFonts w:ascii="GHEA Grapalat" w:hAnsi="GHEA Grapalat"/>
                <w:sz w:val="24"/>
                <w:szCs w:val="24"/>
                <w:lang w:val="hy-AM"/>
              </w:rPr>
              <w:t>յթի ոլորտի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քաղաքականությունն իրականացնող կազմակերպություններ» </w:t>
            </w:r>
            <w:r w:rsidRPr="0004324E">
              <w:rPr>
                <w:rFonts w:ascii="GHEA Grapalat" w:hAnsi="GHEA Grapalat"/>
                <w:sz w:val="24"/>
                <w:szCs w:val="24"/>
                <w:lang w:val="hy-AM"/>
              </w:rPr>
              <w:t>բառերը փոխարինել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 քաղաքականություն</w:t>
            </w:r>
            <w:r w:rsidRPr="0004324E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իրականացնող պետական ոչ առևտրային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23ED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223ED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04324E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բառերով</w:t>
            </w:r>
            <w:r w:rsidRPr="00C54BE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3077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Ընդունվել է:</w:t>
            </w: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20CF0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3077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Ընդունվել է:</w:t>
            </w:r>
          </w:p>
          <w:p w:rsidR="00C20CF0" w:rsidRPr="0003077F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</w:tc>
      </w:tr>
      <w:tr w:rsidR="00C20CF0" w:rsidRPr="006B3261" w:rsidTr="00C34689">
        <w:trPr>
          <w:trHeight w:val="112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0" w:rsidRPr="006B3261" w:rsidRDefault="00C20CF0" w:rsidP="00C34689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2. Արդարադատության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ախարարություն                         </w:t>
            </w:r>
            <w:r w:rsidRPr="0015375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18.07.2019 </w:t>
            </w:r>
            <w:r w:rsidRPr="0015375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</w:t>
            </w:r>
            <w:r w:rsidRPr="0015375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 N 01/27.1/15805-19</w:t>
            </w: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83708">
              <w:rPr>
                <w:rFonts w:ascii="GHEA Grapalat" w:hAnsi="GHEA Grapalat" w:cs="Sylfae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0" w:rsidRPr="0079214D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FC63C4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2018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27-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1515-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FC63C4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FC63C4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153753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FC63C4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 նախագիծը համապատասխանում է ՀՀ օրենսդրությանը</w:t>
            </w:r>
            <w: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0" w:rsidRPr="00153753" w:rsidRDefault="00C20CF0" w:rsidP="00C34689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3753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Ընդունվել է </w:t>
            </w:r>
            <w:r w:rsidRPr="00153753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 գիտություն:</w:t>
            </w:r>
          </w:p>
        </w:tc>
      </w:tr>
    </w:tbl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Pr="006B3261" w:rsidRDefault="00C20CF0" w:rsidP="00C20CF0">
      <w:pPr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:rsidR="00C20CF0" w:rsidRDefault="00C20CF0" w:rsidP="00C20CF0">
      <w:pPr>
        <w:tabs>
          <w:tab w:val="left" w:pos="90"/>
        </w:tabs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en-US"/>
        </w:rPr>
      </w:pPr>
      <w:r w:rsidRPr="006B3261">
        <w:rPr>
          <w:rFonts w:ascii="GHEA Grapalat" w:hAnsi="GHEA Grapalat" w:cs="GHEA Grapalat"/>
          <w:iCs/>
          <w:sz w:val="24"/>
          <w:szCs w:val="24"/>
          <w:lang w:val="hy-AM"/>
        </w:rPr>
        <w:t xml:space="preserve">          </w:t>
      </w:r>
    </w:p>
    <w:p w:rsidR="00C20CF0" w:rsidRDefault="00C20CF0" w:rsidP="00C20CF0">
      <w:pPr>
        <w:tabs>
          <w:tab w:val="left" w:pos="90"/>
        </w:tabs>
        <w:spacing w:line="360" w:lineRule="auto"/>
        <w:jc w:val="both"/>
        <w:rPr>
          <w:rFonts w:ascii="GHEA Grapalat" w:hAnsi="GHEA Grapalat" w:cs="GHEA Grapalat"/>
          <w:iCs/>
          <w:sz w:val="24"/>
          <w:szCs w:val="24"/>
          <w:lang w:val="en-US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C20CF0" w:rsidRDefault="00C20CF0" w:rsidP="00147B74">
      <w:pPr>
        <w:ind w:hanging="288"/>
        <w:jc w:val="both"/>
        <w:rPr>
          <w:rFonts w:ascii="GHEA Grapalat" w:hAnsi="GHEA Grapalat" w:cs="Sylfaen"/>
          <w:sz w:val="24"/>
          <w:szCs w:val="24"/>
          <w:lang w:val="pt-BR"/>
        </w:rPr>
      </w:pPr>
    </w:p>
    <w:sectPr w:rsidR="00C20CF0" w:rsidSect="00C20CF0">
      <w:pgSz w:w="16834" w:h="11909" w:orient="landscape" w:code="9"/>
      <w:pgMar w:top="850" w:right="288" w:bottom="1411" w:left="994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75" w:rsidRDefault="00182B75">
      <w:r>
        <w:separator/>
      </w:r>
    </w:p>
  </w:endnote>
  <w:endnote w:type="continuationSeparator" w:id="0">
    <w:p w:rsidR="00182B75" w:rsidRDefault="001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75" w:rsidRDefault="00182B75">
      <w:r>
        <w:separator/>
      </w:r>
    </w:p>
  </w:footnote>
  <w:footnote w:type="continuationSeparator" w:id="0">
    <w:p w:rsidR="00182B75" w:rsidRDefault="0018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72D1"/>
    <w:multiLevelType w:val="hybridMultilevel"/>
    <w:tmpl w:val="1278F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21F68"/>
    <w:rsid w:val="00022625"/>
    <w:rsid w:val="0004054D"/>
    <w:rsid w:val="00042D90"/>
    <w:rsid w:val="00050CCE"/>
    <w:rsid w:val="000526D5"/>
    <w:rsid w:val="000537F9"/>
    <w:rsid w:val="00062054"/>
    <w:rsid w:val="00065F5A"/>
    <w:rsid w:val="00072676"/>
    <w:rsid w:val="00090735"/>
    <w:rsid w:val="000E06E7"/>
    <w:rsid w:val="000E2393"/>
    <w:rsid w:val="000E56A3"/>
    <w:rsid w:val="000F1BF3"/>
    <w:rsid w:val="000F632A"/>
    <w:rsid w:val="001154EC"/>
    <w:rsid w:val="00137A0B"/>
    <w:rsid w:val="001402A4"/>
    <w:rsid w:val="001454EC"/>
    <w:rsid w:val="00147B74"/>
    <w:rsid w:val="001526EC"/>
    <w:rsid w:val="001601EB"/>
    <w:rsid w:val="00176076"/>
    <w:rsid w:val="00176C18"/>
    <w:rsid w:val="00182B75"/>
    <w:rsid w:val="0019148C"/>
    <w:rsid w:val="001A02C6"/>
    <w:rsid w:val="001A30F8"/>
    <w:rsid w:val="001A7186"/>
    <w:rsid w:val="001C6BB0"/>
    <w:rsid w:val="001E087A"/>
    <w:rsid w:val="001E27CB"/>
    <w:rsid w:val="001E2BE4"/>
    <w:rsid w:val="001E7629"/>
    <w:rsid w:val="001F0814"/>
    <w:rsid w:val="001F7787"/>
    <w:rsid w:val="00202449"/>
    <w:rsid w:val="002105B8"/>
    <w:rsid w:val="0021163B"/>
    <w:rsid w:val="002117C0"/>
    <w:rsid w:val="00214600"/>
    <w:rsid w:val="00215A82"/>
    <w:rsid w:val="00215E2E"/>
    <w:rsid w:val="00217250"/>
    <w:rsid w:val="00240301"/>
    <w:rsid w:val="00244D87"/>
    <w:rsid w:val="00256719"/>
    <w:rsid w:val="00257486"/>
    <w:rsid w:val="00260E0C"/>
    <w:rsid w:val="00275DAE"/>
    <w:rsid w:val="00283EC6"/>
    <w:rsid w:val="002953C4"/>
    <w:rsid w:val="002A0287"/>
    <w:rsid w:val="002A2DF8"/>
    <w:rsid w:val="002B1B6D"/>
    <w:rsid w:val="002E306D"/>
    <w:rsid w:val="002F4EA2"/>
    <w:rsid w:val="00305C0E"/>
    <w:rsid w:val="00345E26"/>
    <w:rsid w:val="00363635"/>
    <w:rsid w:val="003B2394"/>
    <w:rsid w:val="003B6624"/>
    <w:rsid w:val="003C4C4F"/>
    <w:rsid w:val="00406F20"/>
    <w:rsid w:val="004162E6"/>
    <w:rsid w:val="00425E5C"/>
    <w:rsid w:val="00441BC3"/>
    <w:rsid w:val="00457C27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17900"/>
    <w:rsid w:val="00525A85"/>
    <w:rsid w:val="00531777"/>
    <w:rsid w:val="0054162F"/>
    <w:rsid w:val="005422B1"/>
    <w:rsid w:val="005433CD"/>
    <w:rsid w:val="00543E06"/>
    <w:rsid w:val="005475CD"/>
    <w:rsid w:val="0055041F"/>
    <w:rsid w:val="005537C3"/>
    <w:rsid w:val="00554AA6"/>
    <w:rsid w:val="0055608C"/>
    <w:rsid w:val="00560517"/>
    <w:rsid w:val="0056185E"/>
    <w:rsid w:val="00561DC7"/>
    <w:rsid w:val="00567DFD"/>
    <w:rsid w:val="0059465D"/>
    <w:rsid w:val="005A329B"/>
    <w:rsid w:val="005A637B"/>
    <w:rsid w:val="005B51E8"/>
    <w:rsid w:val="005C08FA"/>
    <w:rsid w:val="005F68BB"/>
    <w:rsid w:val="00613200"/>
    <w:rsid w:val="00621E16"/>
    <w:rsid w:val="00636425"/>
    <w:rsid w:val="0066076D"/>
    <w:rsid w:val="00660A08"/>
    <w:rsid w:val="00661674"/>
    <w:rsid w:val="0067675E"/>
    <w:rsid w:val="00685AD7"/>
    <w:rsid w:val="006B6AAE"/>
    <w:rsid w:val="006C1D88"/>
    <w:rsid w:val="006D6D36"/>
    <w:rsid w:val="006E2221"/>
    <w:rsid w:val="006F1E29"/>
    <w:rsid w:val="007045C5"/>
    <w:rsid w:val="0071716A"/>
    <w:rsid w:val="00722764"/>
    <w:rsid w:val="007272F1"/>
    <w:rsid w:val="007361DC"/>
    <w:rsid w:val="007567CB"/>
    <w:rsid w:val="007703EA"/>
    <w:rsid w:val="00785B06"/>
    <w:rsid w:val="00786D28"/>
    <w:rsid w:val="007A2F59"/>
    <w:rsid w:val="007B16BE"/>
    <w:rsid w:val="007B58C3"/>
    <w:rsid w:val="007C4149"/>
    <w:rsid w:val="007C4A19"/>
    <w:rsid w:val="007C4BB6"/>
    <w:rsid w:val="007D6359"/>
    <w:rsid w:val="007E2B21"/>
    <w:rsid w:val="007E3D92"/>
    <w:rsid w:val="007F67A6"/>
    <w:rsid w:val="007F70A3"/>
    <w:rsid w:val="00800BD6"/>
    <w:rsid w:val="00807C99"/>
    <w:rsid w:val="0082130D"/>
    <w:rsid w:val="0082616B"/>
    <w:rsid w:val="00826402"/>
    <w:rsid w:val="0083641A"/>
    <w:rsid w:val="008708B2"/>
    <w:rsid w:val="00874239"/>
    <w:rsid w:val="008752B5"/>
    <w:rsid w:val="008910F6"/>
    <w:rsid w:val="00895B19"/>
    <w:rsid w:val="008A0A2E"/>
    <w:rsid w:val="008A3463"/>
    <w:rsid w:val="008B7D6F"/>
    <w:rsid w:val="008C64D6"/>
    <w:rsid w:val="008D51EC"/>
    <w:rsid w:val="008D6D8E"/>
    <w:rsid w:val="008E751C"/>
    <w:rsid w:val="00931FBC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C7DF4"/>
    <w:rsid w:val="009D3123"/>
    <w:rsid w:val="009F1C24"/>
    <w:rsid w:val="009F2EDD"/>
    <w:rsid w:val="009F437D"/>
    <w:rsid w:val="00A40F45"/>
    <w:rsid w:val="00A43D23"/>
    <w:rsid w:val="00A542FC"/>
    <w:rsid w:val="00A60771"/>
    <w:rsid w:val="00A64F5A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374F6"/>
    <w:rsid w:val="00B42349"/>
    <w:rsid w:val="00B44EC4"/>
    <w:rsid w:val="00BA0119"/>
    <w:rsid w:val="00BA0750"/>
    <w:rsid w:val="00BA343E"/>
    <w:rsid w:val="00BB10E5"/>
    <w:rsid w:val="00BB14C4"/>
    <w:rsid w:val="00BC2E15"/>
    <w:rsid w:val="00BE2273"/>
    <w:rsid w:val="00BE588F"/>
    <w:rsid w:val="00BE7B34"/>
    <w:rsid w:val="00BF0EED"/>
    <w:rsid w:val="00BF2587"/>
    <w:rsid w:val="00C022AA"/>
    <w:rsid w:val="00C20CF0"/>
    <w:rsid w:val="00C26516"/>
    <w:rsid w:val="00C27ACC"/>
    <w:rsid w:val="00C34A9A"/>
    <w:rsid w:val="00C352C6"/>
    <w:rsid w:val="00C63D1C"/>
    <w:rsid w:val="00C737C0"/>
    <w:rsid w:val="00C76EB0"/>
    <w:rsid w:val="00C80B1E"/>
    <w:rsid w:val="00C8177B"/>
    <w:rsid w:val="00C82A05"/>
    <w:rsid w:val="00C83375"/>
    <w:rsid w:val="00C83884"/>
    <w:rsid w:val="00C92213"/>
    <w:rsid w:val="00CA724A"/>
    <w:rsid w:val="00CC0067"/>
    <w:rsid w:val="00CD4AA6"/>
    <w:rsid w:val="00CD5279"/>
    <w:rsid w:val="00CE7915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958EC"/>
    <w:rsid w:val="00DA0A31"/>
    <w:rsid w:val="00DA0F7C"/>
    <w:rsid w:val="00DB24F4"/>
    <w:rsid w:val="00DC6FAF"/>
    <w:rsid w:val="00DE43B5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2664"/>
    <w:rsid w:val="00EE7864"/>
    <w:rsid w:val="00F00B75"/>
    <w:rsid w:val="00F06DFF"/>
    <w:rsid w:val="00F15F05"/>
    <w:rsid w:val="00F20742"/>
    <w:rsid w:val="00F22530"/>
    <w:rsid w:val="00F23051"/>
    <w:rsid w:val="00F243F9"/>
    <w:rsid w:val="00F2717E"/>
    <w:rsid w:val="00F278F0"/>
    <w:rsid w:val="00F42977"/>
    <w:rsid w:val="00F519B6"/>
    <w:rsid w:val="00F555A1"/>
    <w:rsid w:val="00F65C9E"/>
    <w:rsid w:val="00F809AA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80CADB3E-8F5D-4853-B10D-A3C5909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styleId="Strong">
    <w:name w:val="Strong"/>
    <w:qFormat/>
    <w:rsid w:val="00C20CF0"/>
    <w:rPr>
      <w:b/>
      <w:bCs/>
    </w:rPr>
  </w:style>
  <w:style w:type="paragraph" w:styleId="NormalWeb">
    <w:name w:val="Normal (Web)"/>
    <w:basedOn w:val="Normal"/>
    <w:uiPriority w:val="99"/>
    <w:rsid w:val="00C20C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C20CF0"/>
    <w:pPr>
      <w:jc w:val="center"/>
    </w:pPr>
    <w:rPr>
      <w:rFonts w:ascii="Arial Armenian" w:hAnsi="Arial Armenian"/>
      <w:sz w:val="22"/>
      <w:szCs w:val="22"/>
      <w:lang w:val="en-US" w:eastAsia="en-US"/>
    </w:rPr>
  </w:style>
  <w:style w:type="character" w:customStyle="1" w:styleId="mechtexChar">
    <w:name w:val="mechtex Char"/>
    <w:link w:val="mechtex"/>
    <w:locked/>
    <w:rsid w:val="00C20CF0"/>
    <w:rPr>
      <w:rFonts w:ascii="Arial Armenian" w:hAnsi="Arial Armenian"/>
      <w:sz w:val="22"/>
      <w:szCs w:val="22"/>
    </w:rPr>
  </w:style>
  <w:style w:type="paragraph" w:customStyle="1" w:styleId="Style15">
    <w:name w:val="Style1.5"/>
    <w:basedOn w:val="Normal"/>
    <w:rsid w:val="00C20CF0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styleId="Emphasis">
    <w:name w:val="Emphasis"/>
    <w:uiPriority w:val="20"/>
    <w:qFormat/>
    <w:rsid w:val="00C20C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20CF0"/>
    <w:rPr>
      <w:rFonts w:ascii="Times Armenian" w:hAnsi="Times Armenian"/>
      <w:sz w:val="28"/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75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67CB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61E5-2D23-4598-8396-02AF2B07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1476</Words>
  <Characters>8417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keywords>Mulberry 2.0</cp:keywords>
  <cp:lastModifiedBy>Bela Galstyan</cp:lastModifiedBy>
  <cp:revision>2</cp:revision>
  <cp:lastPrinted>2019-08-08T07:06:00Z</cp:lastPrinted>
  <dcterms:created xsi:type="dcterms:W3CDTF">2019-08-08T07:07:00Z</dcterms:created>
  <dcterms:modified xsi:type="dcterms:W3CDTF">2019-08-08T07:07:00Z</dcterms:modified>
</cp:coreProperties>
</file>