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07" w:rsidRPr="00AA42D7" w:rsidRDefault="00A20A07" w:rsidP="00A20A07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AA42D7">
        <w:rPr>
          <w:rFonts w:ascii="GHEA Grapalat" w:hAnsi="GHEA Grapalat" w:cs="GHEA Grapalat"/>
          <w:b/>
          <w:szCs w:val="20"/>
          <w:lang w:val="en-US"/>
        </w:rPr>
        <w:t>ՏԵՂԵԿԱՆՔ</w:t>
      </w:r>
    </w:p>
    <w:p w:rsidR="00A20A07" w:rsidRPr="00AA42D7" w:rsidRDefault="00A20A07" w:rsidP="00A20A07">
      <w:pPr>
        <w:ind w:left="284" w:right="651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AA42D7">
        <w:rPr>
          <w:rFonts w:ascii="GHEA Grapalat" w:hAnsi="GHEA Grapalat" w:cs="GHEA Grapalat"/>
          <w:b/>
          <w:szCs w:val="20"/>
          <w:lang w:val="en-US"/>
        </w:rPr>
        <w:t xml:space="preserve">ՀԱՅԱՍՏԱՆԻ ՀԱՆՐԱՊԵՏՈՒԹՅԱՆ ԱՐԱՐԱՏԻ ՄԱՐԶԻ ԴԱՇՏԱՔԱՐԻ  ԳՅՈՒՂԱԿԱՆ ՀԱՄԱՅՆՔԻՆ </w:t>
      </w:r>
      <w:r w:rsidRPr="00AA42D7">
        <w:rPr>
          <w:rFonts w:ascii="GHEA Grapalat" w:hAnsi="GHEA Grapalat" w:cs="GHEA Grapalat"/>
          <w:b/>
          <w:szCs w:val="20"/>
        </w:rPr>
        <w:t>ԳՈՒՅՔ ՆՎԻՐ</w:t>
      </w:r>
      <w:r w:rsidRPr="00AA42D7">
        <w:rPr>
          <w:rFonts w:ascii="GHEA Grapalat" w:hAnsi="GHEA Grapalat" w:cs="GHEA Grapalat"/>
          <w:b/>
          <w:szCs w:val="20"/>
          <w:lang w:val="en-US"/>
        </w:rPr>
        <w:t>ԱԲԵՐԵԼՈՒ ՄԱՍ</w:t>
      </w:r>
      <w:r w:rsidRPr="00AA42D7">
        <w:rPr>
          <w:rFonts w:ascii="GHEA Grapalat" w:hAnsi="GHEA Grapalat" w:cs="GHEA Grapalat"/>
          <w:b/>
          <w:szCs w:val="20"/>
        </w:rPr>
        <w:t>ԻՆ</w:t>
      </w:r>
    </w:p>
    <w:p w:rsidR="00A20A07" w:rsidRPr="00AA42D7" w:rsidRDefault="00A20A07" w:rsidP="00A20A07">
      <w:pPr>
        <w:ind w:left="284" w:right="651"/>
        <w:jc w:val="center"/>
        <w:rPr>
          <w:rFonts w:ascii="GHEA Grapalat" w:hAnsi="GHEA Grapalat" w:cs="GHEA Grapalat"/>
          <w:szCs w:val="20"/>
          <w:lang w:val="en-US"/>
        </w:rPr>
      </w:pPr>
    </w:p>
    <w:p w:rsidR="00A20A07" w:rsidRPr="00AA42D7" w:rsidRDefault="00A20A07" w:rsidP="00A20A07">
      <w:pPr>
        <w:ind w:firstLine="720"/>
        <w:jc w:val="center"/>
        <w:rPr>
          <w:rFonts w:ascii="GHEA Grapalat" w:hAnsi="GHEA Grapalat"/>
          <w:b/>
          <w:lang w:val="af-ZA"/>
        </w:rPr>
      </w:pPr>
      <w:r w:rsidRPr="00AA42D7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A20A07" w:rsidRPr="00AA42D7" w:rsidRDefault="00A20A07" w:rsidP="00A20A07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A20A07" w:rsidRPr="00AA42D7" w:rsidRDefault="00A20A07" w:rsidP="00A20A07">
      <w:pPr>
        <w:ind w:left="-360" w:firstLine="360"/>
        <w:jc w:val="both"/>
        <w:rPr>
          <w:rFonts w:ascii="GHEA Grapalat" w:hAnsi="GHEA Grapalat"/>
          <w:lang w:val="af-ZA"/>
        </w:rPr>
      </w:pPr>
      <w:r w:rsidRPr="00AA42D7">
        <w:rPr>
          <w:rFonts w:ascii="GHEA Grapalat" w:hAnsi="GHEA Grapalat"/>
          <w:lang w:val="af-ZA"/>
        </w:rPr>
        <w:t xml:space="preserve">    ՀՀ կառավարությանն առընթեր պետական գույքի կառավարման վարչություն է դիմել ՀՀ Արարատի մարզի Դաշտաքար  համայնքի ղեկավարը՝ տեղեկացնելով, որ Դաշտաքար համայնքում Հայաստանի Տարածքային Զարգացման Հիմնադրամի ծրագրով նախատեսված է կառուցել մանկապարտեզ: Ծրագիրն իրականացնելու նպատակով  կատարվել են նախնական աշխատանքներ, համաձայն որի ծրագրի նախնական արժեքը կազմում է 177 354 360 ՀՀ դրամ: Համայնքը կատարել է իր կողմից պահանջվող ներդրումային առաջադրանքը, որը կազմում է ծրագրի արժեքի 7%-ի առնվազն կեսը՝ վճարել է 6 207 500 ՀՀ դրամը: Կատարված են նաև համաձայնագրով նախատեսված աշխատանքները սկսելու համար անհրաժեշտ մյուս պահանջները՝ բացառությամբ  հողհատկացման: 2.563 հա հողատարածքը, որը գյուղապետարանի կողմից նախկինում նախատեսված էր դպրոց, մանկապարտեզ և սպորտդահլիճ կառուցելու համար, ամբողջովին անցել է Դաշտաքարի միջնակարգ դպրոցին, իր մեջ ընդգրկելով մանկապարտեզի համար նախատեսված 0.39 հա հողամասը, որը հանձնված է ՀՀ կառավարությանն առընթեր պետական գույքի կառավարման վարչության տնօրինությանը: </w:t>
      </w:r>
    </w:p>
    <w:p w:rsidR="00A20A07" w:rsidRPr="00AA42D7" w:rsidRDefault="00A20A07" w:rsidP="00A20A07">
      <w:pPr>
        <w:ind w:left="-360"/>
        <w:jc w:val="both"/>
        <w:rPr>
          <w:rFonts w:ascii="GHEA Grapalat" w:hAnsi="GHEA Grapalat"/>
          <w:lang w:val="af-ZA"/>
        </w:rPr>
      </w:pPr>
      <w:r w:rsidRPr="00AA42D7">
        <w:rPr>
          <w:rFonts w:ascii="GHEA Grapalat" w:hAnsi="GHEA Grapalat"/>
          <w:lang w:val="af-ZA"/>
        </w:rPr>
        <w:t xml:space="preserve">    Ելնելով մանկապարտեզի կառուցման անհրաժեշտությունից՝ համայնքի ղեկավարը խնդրել է կատարել համապատասխան փոփոխություն՝ առանձնացնելով մանկապարտեզի համար նախատեսված 0.39 հա հողամասը Դաշտաքարի միջնակարգ դպրոցի 2.563 հա հողամասից, հնարավորություն ստեղծելով այդ տարածքում մանկապարտեզ կառուցելու  համար: Համայնքը պարտավորվում է հողհատ</w:t>
      </w:r>
      <w:r w:rsidR="00C5308B">
        <w:rPr>
          <w:rFonts w:ascii="GHEA Grapalat" w:hAnsi="GHEA Grapalat"/>
          <w:lang w:val="af-ZA"/>
        </w:rPr>
        <w:t>կացման խնդիրը լուծելուց հետո երկու</w:t>
      </w:r>
      <w:r w:rsidRPr="00AA42D7">
        <w:rPr>
          <w:rFonts w:ascii="GHEA Grapalat" w:hAnsi="GHEA Grapalat"/>
          <w:lang w:val="af-ZA"/>
        </w:rPr>
        <w:t xml:space="preserve"> տարվա  ընթացքում ավարտին հասցնելու մանկապարտեզի կառուցումը:</w:t>
      </w:r>
    </w:p>
    <w:p w:rsidR="00A20A07" w:rsidRPr="00AA42D7" w:rsidRDefault="00A20A07" w:rsidP="00A20A07">
      <w:pPr>
        <w:ind w:left="-360" w:firstLine="360"/>
        <w:jc w:val="both"/>
        <w:rPr>
          <w:rFonts w:ascii="GHEA Grapalat" w:hAnsi="GHEA Grapalat"/>
          <w:lang w:val="af-ZA"/>
        </w:rPr>
      </w:pPr>
      <w:r w:rsidRPr="00AA42D7">
        <w:rPr>
          <w:rFonts w:ascii="GHEA Grapalat" w:hAnsi="GHEA Grapalat"/>
          <w:lang w:val="af-ZA"/>
        </w:rPr>
        <w:t xml:space="preserve"> ՀՀ Արարատի   մարզպետը  գրությամբ միջնորդել է Դաշտաքարի միջնակարգ դպրոցին տրամադրված հողամասից մակապարտեզի կառուցման նպատակով առանձնացնել 0.39 հեկտար մակերեսով հողամասը և ճանաչել համայնքի սեփականության իրավունքը:</w:t>
      </w:r>
    </w:p>
    <w:p w:rsidR="00A20A07" w:rsidRPr="00AA42D7" w:rsidRDefault="00A20A07" w:rsidP="00A20A07">
      <w:pPr>
        <w:ind w:left="-360" w:firstLine="360"/>
        <w:jc w:val="both"/>
        <w:rPr>
          <w:rFonts w:ascii="GHEA Grapalat" w:hAnsi="GHEA Grapalat"/>
          <w:lang w:val="fr-FR"/>
        </w:rPr>
      </w:pPr>
      <w:r w:rsidRPr="00AA42D7">
        <w:rPr>
          <w:rFonts w:ascii="GHEA Grapalat" w:hAnsi="GHEA Grapalat"/>
          <w:lang w:val="af-ZA"/>
        </w:rPr>
        <w:t xml:space="preserve">Վարչության կողմից ձեռնարկված աշխատանքների արդյունքում, քննարկվող 0.39 հա մակերեսով հողատարածքն առանձնացվել է ընդհանուր գույքի կազմից և որպես առանձին գույքային միավոր գրանցվել է </w:t>
      </w:r>
      <w:r w:rsidRPr="00AA42D7">
        <w:rPr>
          <w:rFonts w:ascii="GHEA Grapalat" w:hAnsi="GHEA Grapalat"/>
          <w:lang w:val="fr-FR"/>
        </w:rPr>
        <w:t>Հայաստանի Հանրապետության Արարատի մարզի Դաշտաքար համայնքի 4-րդ փողոց 2/1 հասցեով:</w:t>
      </w:r>
    </w:p>
    <w:p w:rsidR="00A20A07" w:rsidRPr="00AA42D7" w:rsidRDefault="00A20A07" w:rsidP="00A20A07">
      <w:pPr>
        <w:pStyle w:val="norm"/>
        <w:spacing w:line="240" w:lineRule="auto"/>
        <w:ind w:left="-360" w:firstLine="0"/>
        <w:rPr>
          <w:rFonts w:ascii="GHEA Grapalat" w:hAnsi="GHEA Grapalat" w:cs="Sylfaen"/>
          <w:sz w:val="24"/>
          <w:szCs w:val="24"/>
          <w:lang w:val="fr-FR"/>
        </w:rPr>
      </w:pPr>
      <w:r w:rsidRPr="00AA42D7">
        <w:rPr>
          <w:rFonts w:ascii="GHEA Grapalat" w:hAnsi="GHEA Grapalat" w:cs="Sylfaen"/>
          <w:sz w:val="24"/>
          <w:szCs w:val="24"/>
          <w:lang w:val="af-ZA"/>
        </w:rPr>
        <w:t xml:space="preserve">     Նախագծով առաջարկվում է  </w:t>
      </w:r>
      <w:r w:rsidRPr="00AA42D7">
        <w:rPr>
          <w:rFonts w:ascii="GHEA Grapalat" w:hAnsi="GHEA Grapalat" w:cs="Sylfaen"/>
          <w:sz w:val="24"/>
          <w:szCs w:val="24"/>
          <w:lang w:val="fr-FR"/>
        </w:rPr>
        <w:t xml:space="preserve">&lt;&lt;Հայաստանի Հանրապետության կառավարությանն առընթեր պետական գույքի կառավարման վարչության աշխատակազմ&gt;&gt; պետական կառավարչական հիմնարկին ամրացված Հայաստանի Հանրապետության </w:t>
      </w:r>
      <w:r w:rsidRPr="00AA42D7">
        <w:rPr>
          <w:rFonts w:ascii="GHEA Grapalat" w:hAnsi="GHEA Grapalat" w:cs="Sylfaen"/>
          <w:sz w:val="24"/>
          <w:szCs w:val="24"/>
          <w:lang w:val="fr-FR"/>
        </w:rPr>
        <w:lastRenderedPageBreak/>
        <w:t>սեփականություն հանդիսացող &lt;&lt;Դաշտաքար միջնակարգ դպրոց&gt;&gt; պետական ոչ առևտրային կազմակերպության (այսուհետ՝ կազմակերպություն) կողմից անհատույց օգտագործման իրավունքով օգտագործվող Հայաստանի Հանրապետության Արարատի մարզի Դաշտաքար համայնքի 4-րդ փողոց 2/1 հասցեում գտնվող 0.39 հեկտար մակերեսով հողամասը</w:t>
      </w:r>
      <w:r w:rsidRPr="00A20A0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A42D7">
        <w:rPr>
          <w:rFonts w:ascii="GHEA Grapalat" w:hAnsi="GHEA Grapalat"/>
          <w:sz w:val="24"/>
          <w:szCs w:val="24"/>
        </w:rPr>
        <w:t>հետ</w:t>
      </w:r>
      <w:r w:rsidRPr="00A20A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D7">
        <w:rPr>
          <w:rFonts w:ascii="GHEA Grapalat" w:hAnsi="GHEA Grapalat"/>
          <w:sz w:val="24"/>
          <w:szCs w:val="24"/>
        </w:rPr>
        <w:t>վերցնել</w:t>
      </w:r>
      <w:r w:rsidRPr="00A20A0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A42D7">
        <w:rPr>
          <w:rFonts w:ascii="GHEA Grapalat" w:hAnsi="GHEA Grapalat"/>
          <w:sz w:val="24"/>
          <w:szCs w:val="24"/>
        </w:rPr>
        <w:t>և</w:t>
      </w:r>
      <w:r w:rsidRPr="00A20A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D7">
        <w:rPr>
          <w:rFonts w:ascii="GHEA Grapalat" w:hAnsi="GHEA Grapalat" w:cs="Sylfaen"/>
          <w:sz w:val="24"/>
          <w:szCs w:val="24"/>
          <w:lang w:val="fr-FR"/>
        </w:rPr>
        <w:t xml:space="preserve"> նվիրաբերել Հայաստանի Հանրապետության Արարատի մարզի Դաշտաքարի գյուղական համայնքին՝ նվիրաբերված հողամասում մանկապարտեզ կառուցելու պայմանով:</w:t>
      </w:r>
    </w:p>
    <w:p w:rsidR="00A20A07" w:rsidRPr="00A20A07" w:rsidRDefault="00A20A07" w:rsidP="00A20A07">
      <w:pPr>
        <w:pStyle w:val="norm"/>
        <w:spacing w:line="240" w:lineRule="auto"/>
        <w:ind w:left="-360" w:firstLine="360"/>
        <w:rPr>
          <w:rFonts w:ascii="GHEA Grapalat" w:hAnsi="GHEA Grapalat"/>
          <w:b/>
          <w:bCs/>
          <w:lang w:val="af-ZA"/>
        </w:rPr>
      </w:pPr>
    </w:p>
    <w:p w:rsidR="00A20A07" w:rsidRPr="00A20A07" w:rsidRDefault="00A20A07" w:rsidP="00A20A07">
      <w:pPr>
        <w:ind w:left="-360" w:firstLine="360"/>
        <w:jc w:val="center"/>
        <w:rPr>
          <w:rFonts w:ascii="GHEA Grapalat" w:hAnsi="GHEA Grapalat"/>
          <w:b/>
          <w:bCs/>
          <w:lang w:val="af-ZA"/>
        </w:rPr>
      </w:pPr>
    </w:p>
    <w:p w:rsidR="00A20A07" w:rsidRPr="00A20A07" w:rsidRDefault="00A20A07" w:rsidP="00A20A07">
      <w:pPr>
        <w:ind w:left="-360" w:firstLine="360"/>
        <w:jc w:val="center"/>
        <w:rPr>
          <w:rFonts w:ascii="GHEA Grapalat" w:hAnsi="GHEA Grapalat"/>
          <w:b/>
          <w:bCs/>
          <w:lang w:val="af-ZA"/>
        </w:rPr>
      </w:pPr>
    </w:p>
    <w:p w:rsidR="00A20A07" w:rsidRPr="00A20A07" w:rsidRDefault="00A20A07" w:rsidP="00A20A07">
      <w:pPr>
        <w:ind w:left="-360" w:firstLine="360"/>
        <w:jc w:val="center"/>
        <w:rPr>
          <w:rFonts w:ascii="GHEA Grapalat" w:hAnsi="GHEA Grapalat"/>
          <w:b/>
          <w:bCs/>
          <w:lang w:val="af-ZA"/>
        </w:rPr>
      </w:pPr>
    </w:p>
    <w:p w:rsidR="00A20A07" w:rsidRPr="00A20A07" w:rsidRDefault="00A20A07" w:rsidP="00A20A07">
      <w:pPr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AA42D7">
        <w:rPr>
          <w:rFonts w:ascii="GHEA Grapalat" w:hAnsi="GHEA Grapalat"/>
          <w:b/>
          <w:bCs/>
        </w:rPr>
        <w:t>ՏԵՂԵԿԱՆՔ</w:t>
      </w:r>
    </w:p>
    <w:p w:rsidR="00A20A07" w:rsidRPr="00A20A07" w:rsidRDefault="00A20A07" w:rsidP="00A20A07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af-ZA"/>
        </w:rPr>
      </w:pPr>
    </w:p>
    <w:p w:rsidR="00A20A07" w:rsidRPr="00A20A07" w:rsidRDefault="00A20A07" w:rsidP="00A20A07">
      <w:pPr>
        <w:ind w:left="284" w:right="651"/>
        <w:jc w:val="center"/>
        <w:rPr>
          <w:rFonts w:ascii="GHEA Grapalat" w:hAnsi="GHEA Grapalat" w:cs="GHEA Grapalat"/>
          <w:b/>
          <w:szCs w:val="20"/>
          <w:lang w:val="af-ZA"/>
        </w:rPr>
      </w:pPr>
      <w:r w:rsidRPr="00AA42D7">
        <w:rPr>
          <w:rFonts w:ascii="GHEA Grapalat" w:hAnsi="GHEA Grapalat" w:cs="GHEA Grapalat"/>
          <w:b/>
          <w:szCs w:val="20"/>
          <w:lang w:val="en-US"/>
        </w:rPr>
        <w:t>ՀԱՅԱՍՏԱՆԻ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ՀԱՆՐԱՊԵՏՈՒԹՅԱՆ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ԱՐԱՐԱՏԻ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ՄԱՐԶԻ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ԴԱՇՏԱՔԱՐԻ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ԳՅՈՒՂԱԿԱՆ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ՀԱՄԱՅՆՔԻՆ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</w:rPr>
        <w:t>ԳՈՒՅՔ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</w:rPr>
        <w:t>ՆՎԻՐ</w:t>
      </w:r>
      <w:r w:rsidRPr="00AA42D7"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ՄԱՍ</w:t>
      </w:r>
      <w:r w:rsidRPr="00AA42D7">
        <w:rPr>
          <w:rFonts w:ascii="GHEA Grapalat" w:hAnsi="GHEA Grapalat" w:cs="GHEA Grapalat"/>
          <w:b/>
          <w:szCs w:val="20"/>
        </w:rPr>
        <w:t>ԻՆ</w:t>
      </w:r>
    </w:p>
    <w:p w:rsidR="00A20A07" w:rsidRPr="00A20A07" w:rsidRDefault="00A20A07" w:rsidP="00A20A07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A20A07">
        <w:rPr>
          <w:rFonts w:ascii="GHEA Grapalat" w:hAnsi="GHEA Grapalat"/>
          <w:b/>
          <w:bCs/>
          <w:lang w:val="af-ZA"/>
        </w:rPr>
        <w:t xml:space="preserve">  </w:t>
      </w:r>
      <w:r w:rsidRPr="00AA42D7">
        <w:rPr>
          <w:rFonts w:ascii="GHEA Grapalat" w:hAnsi="GHEA Grapalat"/>
          <w:b/>
          <w:bCs/>
        </w:rPr>
        <w:t>Հայաստանի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Հանրապետության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կառավարության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որոշման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նախագծի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ընդունման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կապակցությամբ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այլ</w:t>
      </w:r>
      <w:r w:rsidRPr="00A20A07">
        <w:rPr>
          <w:rFonts w:ascii="GHEA Grapalat" w:hAnsi="GHEA Grapalat"/>
          <w:b/>
          <w:bCs/>
          <w:lang w:val="af-ZA"/>
        </w:rPr>
        <w:t xml:space="preserve">  </w:t>
      </w:r>
      <w:r w:rsidRPr="00AA42D7">
        <w:rPr>
          <w:rFonts w:ascii="GHEA Grapalat" w:hAnsi="GHEA Grapalat"/>
          <w:b/>
          <w:bCs/>
        </w:rPr>
        <w:t>իրավական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ակտերում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փոփոխություններ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և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լրացումներ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կատարելու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անհրաժեշտության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բացակայության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մասին</w:t>
      </w:r>
      <w:r w:rsidRPr="00A20A07">
        <w:rPr>
          <w:rFonts w:ascii="GHEA Grapalat" w:hAnsi="GHEA Grapalat"/>
          <w:b/>
          <w:bCs/>
          <w:lang w:val="af-ZA"/>
        </w:rPr>
        <w:t>:</w:t>
      </w:r>
    </w:p>
    <w:p w:rsidR="00A20A07" w:rsidRPr="00A20A07" w:rsidRDefault="00A20A07" w:rsidP="00A20A07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  <w:lang w:val="af-ZA"/>
        </w:rPr>
      </w:pPr>
    </w:p>
    <w:p w:rsidR="00A20A07" w:rsidRPr="00A20A07" w:rsidRDefault="00A20A07" w:rsidP="00A20A07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  <w:lang w:val="af-ZA"/>
        </w:rPr>
      </w:pPr>
      <w:r w:rsidRPr="00A20A07">
        <w:rPr>
          <w:rFonts w:ascii="GHEA Grapalat" w:hAnsi="GHEA Grapalat"/>
          <w:bCs/>
          <w:lang w:val="af-ZA"/>
        </w:rPr>
        <w:t>&lt;&lt;</w:t>
      </w:r>
      <w:r w:rsidRPr="00AA42D7">
        <w:rPr>
          <w:rFonts w:ascii="GHEA Grapalat" w:hAnsi="GHEA Grapalat"/>
          <w:bCs/>
          <w:lang w:val="en-US"/>
        </w:rPr>
        <w:t>Հայաստանի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  <w:lang w:val="en-US"/>
        </w:rPr>
        <w:t>Հանրապետության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  <w:lang w:val="en-US"/>
        </w:rPr>
        <w:t>Արարատի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  <w:lang w:val="en-US"/>
        </w:rPr>
        <w:t>մարզի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lang w:val="af-ZA"/>
        </w:rPr>
        <w:t>Դաշտաքարի գյուղական համայնքին գույք նվիրաբերելու մասին</w:t>
      </w:r>
      <w:r w:rsidRPr="00AA42D7">
        <w:rPr>
          <w:rFonts w:ascii="GHEA Grapalat" w:hAnsi="GHEA Grapalat"/>
          <w:bCs/>
          <w:lang w:val="fr-FR"/>
        </w:rPr>
        <w:t>&gt;</w:t>
      </w:r>
      <w:r w:rsidRPr="00AA42D7">
        <w:rPr>
          <w:rFonts w:ascii="GHEA Grapalat" w:hAnsi="GHEA Grapalat"/>
          <w:lang w:val="af-ZA"/>
        </w:rPr>
        <w:t>&gt;</w:t>
      </w:r>
      <w:r w:rsidRPr="00AA42D7">
        <w:rPr>
          <w:rFonts w:ascii="GHEA Grapalat" w:hAnsi="GHEA Grapalat"/>
          <w:lang w:val="fr-FR"/>
        </w:rPr>
        <w:t xml:space="preserve"> </w:t>
      </w:r>
      <w:r w:rsidRPr="00AA42D7">
        <w:rPr>
          <w:rFonts w:ascii="GHEA Grapalat" w:hAnsi="GHEA Grapalat"/>
          <w:bCs/>
        </w:rPr>
        <w:t>Հայաստանի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Հանրապետության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կառավարության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որոշման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նախագծի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ընդունումն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այլ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իրավական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ակտերում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փոփոխություններ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և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լրացումներ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կատարելու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անհրաժեշտություն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չի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առաջացնի</w:t>
      </w:r>
      <w:r w:rsidRPr="00A20A07">
        <w:rPr>
          <w:rFonts w:ascii="GHEA Grapalat" w:hAnsi="GHEA Grapalat"/>
          <w:bCs/>
          <w:lang w:val="af-ZA"/>
        </w:rPr>
        <w:t>:</w:t>
      </w:r>
    </w:p>
    <w:p w:rsidR="00A20A07" w:rsidRPr="00A20A07" w:rsidRDefault="00A20A07" w:rsidP="00A20A07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</w:p>
    <w:p w:rsidR="00A20A07" w:rsidRPr="00A20A07" w:rsidRDefault="00A20A07" w:rsidP="00A20A07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  <w:r w:rsidRPr="00A20A07">
        <w:rPr>
          <w:rFonts w:ascii="GHEA Grapalat" w:hAnsi="GHEA Grapalat"/>
          <w:bCs/>
          <w:lang w:val="af-ZA"/>
        </w:rPr>
        <w:t xml:space="preserve">                                                       </w:t>
      </w:r>
    </w:p>
    <w:p w:rsidR="00A20A07" w:rsidRPr="00A20A07" w:rsidRDefault="00A20A07" w:rsidP="00A20A07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af-ZA"/>
        </w:rPr>
      </w:pPr>
      <w:r w:rsidRPr="00A20A07">
        <w:rPr>
          <w:rFonts w:ascii="GHEA Grapalat" w:hAnsi="GHEA Grapalat"/>
          <w:bCs/>
          <w:lang w:val="af-ZA"/>
        </w:rPr>
        <w:t xml:space="preserve">                                                 </w:t>
      </w:r>
      <w:r w:rsidRPr="00AA42D7">
        <w:rPr>
          <w:rFonts w:ascii="GHEA Grapalat" w:hAnsi="GHEA Grapalat"/>
          <w:b/>
          <w:bCs/>
        </w:rPr>
        <w:t>ՏԵՂԵԿԱՆՔ</w:t>
      </w:r>
    </w:p>
    <w:p w:rsidR="00A20A07" w:rsidRPr="00A20A07" w:rsidRDefault="00A20A07" w:rsidP="00A20A07">
      <w:pPr>
        <w:ind w:left="284" w:right="651"/>
        <w:jc w:val="center"/>
        <w:rPr>
          <w:rFonts w:ascii="GHEA Grapalat" w:hAnsi="GHEA Grapalat" w:cs="GHEA Grapalat"/>
          <w:b/>
          <w:szCs w:val="20"/>
          <w:lang w:val="af-ZA"/>
        </w:rPr>
      </w:pPr>
      <w:r w:rsidRPr="00AA42D7">
        <w:rPr>
          <w:rFonts w:ascii="GHEA Grapalat" w:hAnsi="GHEA Grapalat" w:cs="GHEA Grapalat"/>
          <w:b/>
          <w:szCs w:val="20"/>
          <w:lang w:val="en-US"/>
        </w:rPr>
        <w:t>ՀԱՅԱՍՏԱՆԻ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ՀԱՆՐԱՊԵՏՈՒԹՅԱՆ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ԱՐԱՐԱՏԻ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ՄԱՐԶԻ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ԴԱՇՏԱՔԱՐԻ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ԳՅՈՒՂԱԿԱՆ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ՀԱՄԱՅՆՔԻՆ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</w:rPr>
        <w:t>ԳՈՒՅՔ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</w:rPr>
        <w:t>ՆՎԻՐ</w:t>
      </w:r>
      <w:r w:rsidRPr="00AA42D7"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A20A07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ՄԱՍ</w:t>
      </w:r>
      <w:r w:rsidRPr="00AA42D7">
        <w:rPr>
          <w:rFonts w:ascii="GHEA Grapalat" w:hAnsi="GHEA Grapalat" w:cs="GHEA Grapalat"/>
          <w:b/>
          <w:szCs w:val="20"/>
        </w:rPr>
        <w:t>ԻՆ</w:t>
      </w:r>
    </w:p>
    <w:p w:rsidR="00A20A07" w:rsidRPr="00A20A07" w:rsidRDefault="00A20A07" w:rsidP="00A20A07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af-ZA"/>
        </w:rPr>
      </w:pPr>
      <w:r w:rsidRPr="00AA42D7">
        <w:rPr>
          <w:rFonts w:ascii="GHEA Grapalat" w:hAnsi="GHEA Grapalat"/>
          <w:b/>
          <w:bCs/>
        </w:rPr>
        <w:t>ՀՀ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կառավարության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որոշման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նախագծի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ընդունման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կապակցությամբ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Հայաստանի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Հանրապետության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կառավարության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պետական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բյուջեում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ծախսերի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և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եկամուտների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էական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ավելացման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կամ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նվազեցման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բացակայության</w:t>
      </w:r>
      <w:r w:rsidRPr="00A20A07">
        <w:rPr>
          <w:rFonts w:ascii="GHEA Grapalat" w:hAnsi="GHEA Grapalat"/>
          <w:b/>
          <w:bCs/>
          <w:lang w:val="af-ZA"/>
        </w:rPr>
        <w:t xml:space="preserve"> </w:t>
      </w:r>
      <w:r w:rsidRPr="00AA42D7">
        <w:rPr>
          <w:rFonts w:ascii="GHEA Grapalat" w:hAnsi="GHEA Grapalat"/>
          <w:b/>
          <w:bCs/>
        </w:rPr>
        <w:t>մասին</w:t>
      </w:r>
    </w:p>
    <w:p w:rsidR="00A20A07" w:rsidRPr="00A20A07" w:rsidRDefault="00A20A07" w:rsidP="00A20A07">
      <w:pPr>
        <w:tabs>
          <w:tab w:val="left" w:pos="7110"/>
        </w:tabs>
        <w:ind w:left="-720" w:firstLine="720"/>
        <w:rPr>
          <w:rFonts w:ascii="GHEA Grapalat" w:hAnsi="GHEA Grapalat"/>
          <w:bCs/>
          <w:lang w:val="af-ZA"/>
        </w:rPr>
      </w:pPr>
    </w:p>
    <w:p w:rsidR="00A20A07" w:rsidRPr="00A20A07" w:rsidRDefault="00A20A07" w:rsidP="00A20A07">
      <w:pPr>
        <w:tabs>
          <w:tab w:val="left" w:pos="7110"/>
        </w:tabs>
        <w:ind w:left="-720" w:firstLine="720"/>
        <w:jc w:val="both"/>
        <w:rPr>
          <w:rFonts w:ascii="GHEA Grapalat" w:hAnsi="GHEA Grapalat"/>
          <w:bCs/>
          <w:lang w:val="af-ZA"/>
        </w:rPr>
      </w:pPr>
      <w:r w:rsidRPr="00A20A07">
        <w:rPr>
          <w:rFonts w:ascii="GHEA Grapalat" w:hAnsi="GHEA Grapalat"/>
          <w:bCs/>
          <w:lang w:val="af-ZA"/>
        </w:rPr>
        <w:t>&lt;&lt;</w:t>
      </w:r>
      <w:r w:rsidRPr="00AA42D7">
        <w:rPr>
          <w:rFonts w:ascii="GHEA Grapalat" w:hAnsi="GHEA Grapalat"/>
          <w:bCs/>
          <w:lang w:val="en-US"/>
        </w:rPr>
        <w:t>Հայաստանի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  <w:lang w:val="en-US"/>
        </w:rPr>
        <w:t>Հանրապետության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  <w:lang w:val="en-US"/>
        </w:rPr>
        <w:t>Արարատի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  <w:lang w:val="en-US"/>
        </w:rPr>
        <w:t>մարզի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lang w:val="af-ZA"/>
        </w:rPr>
        <w:t>Դաշտաքարի գյուղական համայնքին գույք նվիրաբերելու մասին</w:t>
      </w:r>
      <w:r w:rsidRPr="00AA42D7">
        <w:rPr>
          <w:rFonts w:ascii="GHEA Grapalat" w:hAnsi="GHEA Grapalat"/>
          <w:bCs/>
          <w:lang w:val="fr-FR"/>
        </w:rPr>
        <w:t>&gt;</w:t>
      </w:r>
      <w:r w:rsidRPr="00AA42D7">
        <w:rPr>
          <w:rFonts w:ascii="GHEA Grapalat" w:hAnsi="GHEA Grapalat"/>
          <w:lang w:val="af-ZA"/>
        </w:rPr>
        <w:t>&gt;</w:t>
      </w:r>
      <w:r w:rsidRPr="00AA42D7">
        <w:rPr>
          <w:rFonts w:ascii="GHEA Grapalat" w:hAnsi="GHEA Grapalat"/>
          <w:lang w:val="fr-FR"/>
        </w:rPr>
        <w:t xml:space="preserve"> </w:t>
      </w:r>
      <w:r w:rsidRPr="00AA42D7">
        <w:rPr>
          <w:rFonts w:ascii="GHEA Grapalat" w:hAnsi="GHEA Grapalat"/>
          <w:bCs/>
        </w:rPr>
        <w:t>Հայաստանի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Հանրապետության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կառավարության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որոշման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նախագծի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ընդունումը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Հայաստանի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Հանրապետության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պետական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բյուջեում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ծախսերի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և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եկամուտների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էական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ավելացում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կամ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նվազեցում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չի</w:t>
      </w:r>
      <w:r w:rsidRPr="00A20A07">
        <w:rPr>
          <w:rFonts w:ascii="GHEA Grapalat" w:hAnsi="GHEA Grapalat"/>
          <w:bCs/>
          <w:lang w:val="af-ZA"/>
        </w:rPr>
        <w:t xml:space="preserve"> </w:t>
      </w:r>
      <w:r w:rsidRPr="00AA42D7">
        <w:rPr>
          <w:rFonts w:ascii="GHEA Grapalat" w:hAnsi="GHEA Grapalat"/>
          <w:bCs/>
        </w:rPr>
        <w:t>առաջացնի</w:t>
      </w:r>
      <w:r w:rsidRPr="00A20A07">
        <w:rPr>
          <w:rFonts w:ascii="GHEA Grapalat" w:hAnsi="GHEA Grapalat"/>
          <w:bCs/>
          <w:lang w:val="af-ZA"/>
        </w:rPr>
        <w:t>:</w:t>
      </w:r>
    </w:p>
    <w:p w:rsidR="00A20A07" w:rsidRPr="00C5308B" w:rsidRDefault="00A20A07" w:rsidP="00A20A07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AA4112" w:rsidRPr="00C5308B" w:rsidRDefault="00AA4112" w:rsidP="00A20A07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A20A07" w:rsidRPr="00A20A07" w:rsidRDefault="00A20A07" w:rsidP="00A20A07">
      <w:pPr>
        <w:tabs>
          <w:tab w:val="left" w:pos="7110"/>
        </w:tabs>
        <w:jc w:val="right"/>
        <w:rPr>
          <w:rFonts w:ascii="GHEA Grapalat" w:hAnsi="GHEA Grapalat"/>
          <w:bCs/>
          <w:lang w:val="af-ZA"/>
        </w:rPr>
      </w:pPr>
    </w:p>
    <w:p w:rsidR="00A20A07" w:rsidRPr="00C5308B" w:rsidRDefault="00A20A07" w:rsidP="00A20A07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af-ZA"/>
        </w:rPr>
      </w:pPr>
      <w:r w:rsidRPr="00AA42D7">
        <w:rPr>
          <w:rFonts w:ascii="GHEA Grapalat" w:hAnsi="GHEA Grapalat"/>
          <w:b/>
        </w:rPr>
        <w:lastRenderedPageBreak/>
        <w:t>ՏԵՂԵԿԱՆՔ</w:t>
      </w:r>
    </w:p>
    <w:p w:rsidR="00A20A07" w:rsidRPr="00C5308B" w:rsidRDefault="00A20A07" w:rsidP="00A20A07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af-ZA"/>
        </w:rPr>
      </w:pPr>
    </w:p>
    <w:p w:rsidR="00A20A07" w:rsidRPr="00C5308B" w:rsidRDefault="00A20A07" w:rsidP="00A20A07">
      <w:pPr>
        <w:ind w:left="284" w:right="651"/>
        <w:jc w:val="center"/>
        <w:rPr>
          <w:rFonts w:ascii="GHEA Grapalat" w:hAnsi="GHEA Grapalat" w:cs="GHEA Grapalat"/>
          <w:b/>
          <w:szCs w:val="20"/>
          <w:lang w:val="af-ZA"/>
        </w:rPr>
      </w:pPr>
      <w:r w:rsidRPr="00AA42D7">
        <w:rPr>
          <w:rFonts w:ascii="GHEA Grapalat" w:hAnsi="GHEA Grapalat" w:cs="GHEA Grapalat"/>
          <w:b/>
          <w:szCs w:val="20"/>
          <w:lang w:val="en-US"/>
        </w:rPr>
        <w:t>ՀԱՅԱՍՏԱՆԻ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ՀԱՆՐԱՊԵՏՈՒԹՅԱՆ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ԱՐԱՐԱՏԻ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ՄԱՐԶԻ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ԴԱՇՏԱՔԱՐԻ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ԳՅՈՒՂԱԿԱՆ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 </w:t>
      </w:r>
      <w:r w:rsidRPr="00AA42D7">
        <w:rPr>
          <w:rFonts w:ascii="GHEA Grapalat" w:hAnsi="GHEA Grapalat" w:cs="GHEA Grapalat"/>
          <w:b/>
          <w:szCs w:val="20"/>
          <w:lang w:val="en-US"/>
        </w:rPr>
        <w:t>ՀԱՄԱՅՆՔԻՆ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</w:rPr>
        <w:t>ԳՈՒՅՔ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</w:rPr>
        <w:t>ՆՎԻՐ</w:t>
      </w:r>
      <w:r w:rsidRPr="00AA42D7">
        <w:rPr>
          <w:rFonts w:ascii="GHEA Grapalat" w:hAnsi="GHEA Grapalat" w:cs="GHEA Grapalat"/>
          <w:b/>
          <w:szCs w:val="20"/>
          <w:lang w:val="en-US"/>
        </w:rPr>
        <w:t>ԱԲԵՐԵԼՈՒ</w:t>
      </w:r>
      <w:r w:rsidRPr="00C5308B">
        <w:rPr>
          <w:rFonts w:ascii="GHEA Grapalat" w:hAnsi="GHEA Grapalat" w:cs="GHEA Grapalat"/>
          <w:b/>
          <w:szCs w:val="20"/>
          <w:lang w:val="af-ZA"/>
        </w:rPr>
        <w:t xml:space="preserve"> </w:t>
      </w:r>
      <w:r w:rsidRPr="00AA42D7">
        <w:rPr>
          <w:rFonts w:ascii="GHEA Grapalat" w:hAnsi="GHEA Grapalat" w:cs="GHEA Grapalat"/>
          <w:b/>
          <w:szCs w:val="20"/>
          <w:lang w:val="en-US"/>
        </w:rPr>
        <w:t>ՄԱՍ</w:t>
      </w:r>
      <w:r w:rsidRPr="00AA42D7">
        <w:rPr>
          <w:rFonts w:ascii="GHEA Grapalat" w:hAnsi="GHEA Grapalat" w:cs="GHEA Grapalat"/>
          <w:b/>
          <w:szCs w:val="20"/>
        </w:rPr>
        <w:t>ԻՆ</w:t>
      </w:r>
    </w:p>
    <w:p w:rsidR="00A20A07" w:rsidRPr="00AA42D7" w:rsidRDefault="00A20A07" w:rsidP="00A20A07">
      <w:pPr>
        <w:ind w:left="-270" w:right="279"/>
        <w:jc w:val="center"/>
        <w:rPr>
          <w:rFonts w:ascii="GHEA Grapalat" w:hAnsi="GHEA Grapalat"/>
          <w:b/>
          <w:lang w:val="af-ZA"/>
        </w:rPr>
      </w:pPr>
      <w:r w:rsidRPr="00AA42D7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A20A07" w:rsidRPr="00AA42D7" w:rsidRDefault="00A20A07" w:rsidP="00A20A07">
      <w:pPr>
        <w:ind w:left="-270" w:right="279"/>
        <w:rPr>
          <w:rFonts w:ascii="GHEA Grapalat" w:hAnsi="GHEA Grapalat"/>
          <w:lang w:val="af-ZA"/>
        </w:rPr>
      </w:pPr>
      <w:r w:rsidRPr="00AA42D7">
        <w:rPr>
          <w:rFonts w:ascii="GHEA Grapalat" w:hAnsi="GHEA Grapalat"/>
          <w:lang w:val="af-ZA"/>
        </w:rPr>
        <w:t xml:space="preserve"> </w:t>
      </w:r>
    </w:p>
    <w:p w:rsidR="00A20A07" w:rsidRPr="00C5308B" w:rsidRDefault="00A20A07" w:rsidP="00A20A07">
      <w:pPr>
        <w:ind w:left="-270" w:right="279"/>
        <w:rPr>
          <w:rFonts w:ascii="GHEA Grapalat" w:hAnsi="GHEA Grapalat"/>
          <w:lang w:val="af-ZA"/>
        </w:rPr>
      </w:pPr>
      <w:r w:rsidRPr="00C5308B">
        <w:rPr>
          <w:rFonts w:ascii="GHEA Grapalat" w:hAnsi="GHEA Grapalat"/>
          <w:lang w:val="af-ZA"/>
        </w:rPr>
        <w:t xml:space="preserve">   </w:t>
      </w:r>
      <w:r w:rsidRPr="00AA42D7">
        <w:rPr>
          <w:rFonts w:ascii="GHEA Grapalat" w:hAnsi="GHEA Grapalat"/>
          <w:lang w:val="en-US"/>
        </w:rPr>
        <w:t>ՀՀ</w:t>
      </w:r>
      <w:r w:rsidRPr="00C5308B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  <w:lang w:val="en-US"/>
        </w:rPr>
        <w:t>քաղաքացիական</w:t>
      </w:r>
      <w:r w:rsidRPr="00C5308B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  <w:lang w:val="en-US"/>
        </w:rPr>
        <w:t>օրենսգիրքը</w:t>
      </w:r>
      <w:r w:rsidRPr="00C5308B">
        <w:rPr>
          <w:rFonts w:ascii="GHEA Grapalat" w:hAnsi="GHEA Grapalat"/>
          <w:lang w:val="af-ZA"/>
        </w:rPr>
        <w:t>,</w:t>
      </w:r>
    </w:p>
    <w:p w:rsidR="00A20A07" w:rsidRPr="00C5308B" w:rsidRDefault="00A20A07" w:rsidP="00A20A07">
      <w:pPr>
        <w:ind w:left="-270" w:right="279"/>
        <w:rPr>
          <w:rFonts w:ascii="GHEA Grapalat" w:hAnsi="GHEA Grapalat"/>
          <w:lang w:val="af-ZA"/>
        </w:rPr>
      </w:pPr>
      <w:r w:rsidRPr="00C5308B">
        <w:rPr>
          <w:rFonts w:ascii="GHEA Grapalat" w:hAnsi="GHEA Grapalat"/>
          <w:lang w:val="af-ZA"/>
        </w:rPr>
        <w:t xml:space="preserve"> &lt;&lt;</w:t>
      </w:r>
      <w:r w:rsidRPr="00AA42D7">
        <w:rPr>
          <w:rFonts w:ascii="GHEA Grapalat" w:hAnsi="GHEA Grapalat"/>
          <w:lang w:val="en-US"/>
        </w:rPr>
        <w:t>Պետական</w:t>
      </w:r>
      <w:r w:rsidRPr="00C5308B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  <w:lang w:val="en-US"/>
        </w:rPr>
        <w:t>կառավարչական</w:t>
      </w:r>
      <w:r w:rsidRPr="00C5308B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  <w:lang w:val="en-US"/>
        </w:rPr>
        <w:t>հիմնարկների</w:t>
      </w:r>
      <w:r w:rsidRPr="00C5308B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  <w:lang w:val="en-US"/>
        </w:rPr>
        <w:t>մասին</w:t>
      </w:r>
      <w:r w:rsidRPr="00C5308B">
        <w:rPr>
          <w:rFonts w:ascii="GHEA Grapalat" w:hAnsi="GHEA Grapalat"/>
          <w:lang w:val="af-ZA"/>
        </w:rPr>
        <w:t xml:space="preserve">&gt;&gt; </w:t>
      </w:r>
      <w:r w:rsidRPr="00AA42D7">
        <w:rPr>
          <w:rFonts w:ascii="GHEA Grapalat" w:hAnsi="GHEA Grapalat"/>
          <w:lang w:val="en-US"/>
        </w:rPr>
        <w:t>ՀՀ</w:t>
      </w:r>
      <w:r w:rsidRPr="00C5308B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  <w:lang w:val="en-US"/>
        </w:rPr>
        <w:t>օրենքը</w:t>
      </w:r>
      <w:r w:rsidRPr="00C5308B">
        <w:rPr>
          <w:rFonts w:ascii="GHEA Grapalat" w:hAnsi="GHEA Grapalat"/>
          <w:lang w:val="af-ZA"/>
        </w:rPr>
        <w:t>,</w:t>
      </w:r>
    </w:p>
    <w:p w:rsidR="00A20A07" w:rsidRPr="00AA42D7" w:rsidRDefault="00A20A07" w:rsidP="00A20A07">
      <w:pPr>
        <w:ind w:left="-450" w:right="279"/>
        <w:jc w:val="both"/>
        <w:rPr>
          <w:rFonts w:ascii="GHEA Grapalat" w:hAnsi="GHEA Grapalat"/>
          <w:b/>
          <w:i/>
          <w:lang w:val="af-ZA"/>
        </w:rPr>
      </w:pPr>
      <w:r w:rsidRPr="00AA42D7">
        <w:rPr>
          <w:rFonts w:ascii="GHEA Grapalat" w:hAnsi="GHEA Grapalat"/>
          <w:lang w:val="af-ZA"/>
        </w:rPr>
        <w:t xml:space="preserve">     &lt;&lt;</w:t>
      </w:r>
      <w:r w:rsidRPr="00AA42D7">
        <w:rPr>
          <w:rFonts w:ascii="GHEA Grapalat" w:hAnsi="GHEA Grapalat"/>
        </w:rPr>
        <w:t>Իրավական</w:t>
      </w:r>
      <w:r w:rsidRPr="00AA42D7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</w:rPr>
        <w:t>ակտերի</w:t>
      </w:r>
      <w:r w:rsidRPr="00AA42D7">
        <w:rPr>
          <w:rFonts w:ascii="GHEA Grapalat" w:hAnsi="GHEA Grapalat"/>
          <w:lang w:val="af-ZA"/>
        </w:rPr>
        <w:t xml:space="preserve"> </w:t>
      </w:r>
      <w:r w:rsidRPr="00AA42D7">
        <w:rPr>
          <w:rFonts w:ascii="GHEA Grapalat" w:hAnsi="GHEA Grapalat"/>
        </w:rPr>
        <w:t>մասին</w:t>
      </w:r>
      <w:r w:rsidRPr="00AA42D7">
        <w:rPr>
          <w:rFonts w:ascii="GHEA Grapalat" w:hAnsi="GHEA Grapalat"/>
          <w:lang w:val="af-ZA"/>
        </w:rPr>
        <w:t xml:space="preserve">&gt;&gt; </w:t>
      </w:r>
      <w:r w:rsidRPr="00AA42D7">
        <w:rPr>
          <w:rFonts w:ascii="GHEA Grapalat" w:hAnsi="GHEA Grapalat" w:cs="Arial Unicode"/>
          <w:bCs/>
        </w:rPr>
        <w:t>ՀՀ</w:t>
      </w:r>
      <w:r w:rsidRPr="00AA42D7">
        <w:rPr>
          <w:rFonts w:ascii="GHEA Grapalat" w:hAnsi="GHEA Grapalat" w:cs="Arial Unicode"/>
          <w:bCs/>
          <w:lang w:val="af-ZA"/>
        </w:rPr>
        <w:t xml:space="preserve"> </w:t>
      </w:r>
      <w:r w:rsidRPr="00AA42D7">
        <w:rPr>
          <w:rFonts w:ascii="GHEA Grapalat" w:hAnsi="GHEA Grapalat" w:cs="Arial Unicode"/>
          <w:bCs/>
        </w:rPr>
        <w:t>օր</w:t>
      </w:r>
      <w:r w:rsidRPr="00AA42D7">
        <w:rPr>
          <w:rFonts w:ascii="GHEA Grapalat" w:hAnsi="GHEA Grapalat" w:cs="Arial Unicode"/>
          <w:bCs/>
          <w:lang w:val="en-US"/>
        </w:rPr>
        <w:t>ենքը</w:t>
      </w:r>
      <w:r w:rsidRPr="00AA42D7">
        <w:rPr>
          <w:rFonts w:ascii="GHEA Grapalat" w:hAnsi="GHEA Grapalat" w:cs="Arial Unicode"/>
          <w:bCs/>
          <w:lang w:val="af-ZA"/>
        </w:rPr>
        <w:t>:</w:t>
      </w:r>
    </w:p>
    <w:p w:rsidR="00A20A07" w:rsidRPr="00AA42D7" w:rsidRDefault="00A20A07" w:rsidP="00A20A07">
      <w:pPr>
        <w:pStyle w:val="Header"/>
        <w:tabs>
          <w:tab w:val="left" w:pos="720"/>
        </w:tabs>
        <w:rPr>
          <w:rFonts w:ascii="GHEA Grapalat" w:hAnsi="GHEA Grapalat" w:cs="Sylfaen"/>
          <w:bCs/>
          <w:spacing w:val="0"/>
          <w:position w:val="0"/>
          <w:sz w:val="16"/>
          <w:szCs w:val="16"/>
          <w:lang w:val="af-ZA"/>
        </w:rPr>
      </w:pPr>
    </w:p>
    <w:p w:rsidR="00A20A07" w:rsidRPr="00A20A07" w:rsidRDefault="00A20A07" w:rsidP="00A20A07">
      <w:pPr>
        <w:ind w:left="-900" w:firstLine="270"/>
        <w:rPr>
          <w:rFonts w:ascii="GHEA Grapalat" w:hAnsi="GHEA Grapalat"/>
          <w:sz w:val="16"/>
          <w:szCs w:val="16"/>
          <w:lang w:val="af-ZA"/>
        </w:rPr>
      </w:pPr>
    </w:p>
    <w:p w:rsidR="00A20A07" w:rsidRPr="00AA42D7" w:rsidRDefault="00A20A07" w:rsidP="00A20A07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A20A07" w:rsidRPr="00AA42D7" w:rsidRDefault="00A20A07" w:rsidP="00A20A07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A20A07" w:rsidRPr="00AA42D7" w:rsidRDefault="00A20A07" w:rsidP="00A20A07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A20A07" w:rsidRPr="00AA42D7" w:rsidRDefault="00A20A07" w:rsidP="00A20A07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A20A07" w:rsidRPr="00AA42D7" w:rsidRDefault="00A20A07" w:rsidP="00A20A07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AA12EE" w:rsidRPr="00A20A07" w:rsidRDefault="00AA12EE">
      <w:pPr>
        <w:rPr>
          <w:lang w:val="fr-FR"/>
        </w:rPr>
      </w:pPr>
    </w:p>
    <w:sectPr w:rsidR="00AA12EE" w:rsidRPr="00A20A07" w:rsidSect="00AA12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0A07"/>
    <w:rsid w:val="005F296C"/>
    <w:rsid w:val="00A20A07"/>
    <w:rsid w:val="00AA12EE"/>
    <w:rsid w:val="00AA4112"/>
    <w:rsid w:val="00C5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0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A20A07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A20A07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customStyle="1" w:styleId="norm">
    <w:name w:val="norm"/>
    <w:basedOn w:val="Normal"/>
    <w:link w:val="normChar"/>
    <w:rsid w:val="00A20A07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A20A07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4</cp:revision>
  <dcterms:created xsi:type="dcterms:W3CDTF">2016-08-15T11:12:00Z</dcterms:created>
  <dcterms:modified xsi:type="dcterms:W3CDTF">2016-08-23T06:10:00Z</dcterms:modified>
</cp:coreProperties>
</file>