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59C" w:rsidRPr="00055784" w:rsidRDefault="0094559C" w:rsidP="00F52F76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055784">
        <w:rPr>
          <w:rFonts w:ascii="GHEA Grapalat" w:hAnsi="GHEA Grapalat" w:cs="Sylfaen"/>
          <w:b/>
          <w:sz w:val="24"/>
          <w:szCs w:val="24"/>
        </w:rPr>
        <w:t xml:space="preserve">Ա Մ Փ Ո Փ-  Տ Ե Ղ Ե Կ Ա Ն Ք </w:t>
      </w:r>
    </w:p>
    <w:p w:rsidR="0094559C" w:rsidRPr="00055784" w:rsidRDefault="0094559C" w:rsidP="00F52F76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055784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</w:t>
      </w:r>
      <w:r w:rsidR="00055784" w:rsidRPr="00055784">
        <w:rPr>
          <w:rFonts w:ascii="GHEA Grapalat" w:hAnsi="GHEA Grapalat"/>
          <w:b/>
          <w:sz w:val="24"/>
          <w:szCs w:val="24"/>
        </w:rPr>
        <w:t>Հայաստանի Հանրապետության կառավարության   &lt;&lt;</w:t>
      </w:r>
      <w:r w:rsidR="00055784" w:rsidRPr="00055784">
        <w:rPr>
          <w:rStyle w:val="apple-converted-space"/>
          <w:rFonts w:ascii="GHEA Grapalat" w:hAnsi="GHEA Grapalat"/>
          <w:b/>
          <w:sz w:val="24"/>
          <w:szCs w:val="24"/>
        </w:rPr>
        <w:t>Հայաստանի հարավային</w:t>
      </w:r>
      <w:r w:rsidR="00055784" w:rsidRPr="00055784">
        <w:rPr>
          <w:rFonts w:ascii="GHEA Grapalat" w:hAnsi="GHEA Grapalat"/>
          <w:b/>
          <w:sz w:val="24"/>
          <w:szCs w:val="24"/>
        </w:rPr>
        <w:t xml:space="preserve"> </w:t>
      </w:r>
      <w:r w:rsidR="00055784" w:rsidRPr="00055784">
        <w:rPr>
          <w:rFonts w:ascii="GHEA Grapalat" w:hAnsi="GHEA Grapalat" w:cs="Sylfaen"/>
          <w:b/>
          <w:sz w:val="24"/>
          <w:szCs w:val="24"/>
        </w:rPr>
        <w:t>երկաթուղու կառուցման</w:t>
      </w:r>
      <w:r w:rsidR="00055784" w:rsidRPr="00055784">
        <w:rPr>
          <w:rFonts w:ascii="GHEA Grapalat" w:hAnsi="GHEA Grapalat"/>
          <w:b/>
          <w:sz w:val="24"/>
          <w:szCs w:val="24"/>
        </w:rPr>
        <w:t xml:space="preserve"> նախնական </w:t>
      </w:r>
      <w:r w:rsidR="00055784" w:rsidRPr="00055784">
        <w:rPr>
          <w:rFonts w:ascii="GHEA Grapalat" w:hAnsi="GHEA Grapalat" w:cs="Sylfaen"/>
          <w:b/>
          <w:sz w:val="24"/>
          <w:szCs w:val="24"/>
        </w:rPr>
        <w:t>ծրագծին</w:t>
      </w:r>
      <w:r w:rsidR="00055784" w:rsidRPr="00055784">
        <w:rPr>
          <w:rFonts w:ascii="GHEA Grapalat" w:hAnsi="GHEA Grapalat"/>
          <w:b/>
          <w:sz w:val="24"/>
          <w:szCs w:val="24"/>
        </w:rPr>
        <w:t xml:space="preserve"> և իրագործելիության ուսումնասիրության</w:t>
      </w:r>
      <w:r w:rsidR="00D05270" w:rsidRPr="00D05270">
        <w:rPr>
          <w:rFonts w:ascii="GHEA Grapalat" w:hAnsi="GHEA Grapalat"/>
          <w:b/>
        </w:rPr>
        <w:t xml:space="preserve"> </w:t>
      </w:r>
      <w:r w:rsidR="00D05270" w:rsidRPr="00D05270">
        <w:rPr>
          <w:rFonts w:ascii="GHEA Grapalat" w:hAnsi="GHEA Grapalat"/>
          <w:b/>
          <w:sz w:val="24"/>
          <w:szCs w:val="24"/>
        </w:rPr>
        <w:t>նախնական</w:t>
      </w:r>
      <w:r w:rsidR="00D05270" w:rsidRPr="00D0527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05270" w:rsidRPr="00D05270">
        <w:rPr>
          <w:rFonts w:ascii="GHEA Grapalat" w:hAnsi="GHEA Grapalat"/>
          <w:b/>
          <w:sz w:val="24"/>
          <w:szCs w:val="24"/>
        </w:rPr>
        <w:t>արդյունքներին</w:t>
      </w:r>
      <w:r w:rsidR="00055784" w:rsidRPr="00055784">
        <w:rPr>
          <w:rFonts w:ascii="GHEA Grapalat" w:hAnsi="GHEA Grapalat"/>
          <w:b/>
          <w:sz w:val="24"/>
          <w:szCs w:val="24"/>
        </w:rPr>
        <w:t xml:space="preserve"> (</w:t>
      </w:r>
      <w:r w:rsidR="00055784" w:rsidRPr="00055784">
        <w:rPr>
          <w:rFonts w:ascii="GHEA Grapalat" w:hAnsi="GHEA Grapalat" w:cs="Sylfaen"/>
          <w:b/>
          <w:sz w:val="24"/>
          <w:szCs w:val="24"/>
        </w:rPr>
        <w:t xml:space="preserve">տեխնիկատնտեսական հիմնավորմանը) </w:t>
      </w:r>
      <w:r w:rsidR="00055784" w:rsidRPr="00055784">
        <w:rPr>
          <w:rFonts w:ascii="GHEA Grapalat" w:hAnsi="GHEA Grapalat"/>
          <w:b/>
          <w:sz w:val="24"/>
          <w:szCs w:val="24"/>
        </w:rPr>
        <w:t xml:space="preserve">հավանություն տալու մասին&gt;&gt; որոշման նախագծի </w:t>
      </w:r>
      <w:r w:rsidRPr="00055784">
        <w:rPr>
          <w:rFonts w:ascii="GHEA Grapalat" w:hAnsi="GHEA Grapalat" w:cs="Sylfaen"/>
          <w:b/>
          <w:sz w:val="24"/>
          <w:szCs w:val="24"/>
        </w:rPr>
        <w:t xml:space="preserve">վերաբերյալ շահագրգիռ մարմիններից ստացված առաջարկությունների և </w:t>
      </w:r>
      <w:r w:rsidR="00E36B59">
        <w:rPr>
          <w:rFonts w:ascii="GHEA Grapalat" w:hAnsi="GHEA Grapalat" w:cs="Sylfaen"/>
          <w:b/>
          <w:sz w:val="24"/>
          <w:szCs w:val="24"/>
        </w:rPr>
        <w:t>առարկությու</w:t>
      </w:r>
      <w:r w:rsidRPr="00055784">
        <w:rPr>
          <w:rFonts w:ascii="GHEA Grapalat" w:hAnsi="GHEA Grapalat" w:cs="Sylfaen"/>
          <w:b/>
          <w:sz w:val="24"/>
          <w:szCs w:val="24"/>
        </w:rPr>
        <w:t xml:space="preserve">նների </w:t>
      </w:r>
    </w:p>
    <w:tbl>
      <w:tblPr>
        <w:tblStyle w:val="TableGrid"/>
        <w:tblW w:w="14328" w:type="dxa"/>
        <w:tblLook w:val="04A0"/>
      </w:tblPr>
      <w:tblGrid>
        <w:gridCol w:w="544"/>
        <w:gridCol w:w="3704"/>
        <w:gridCol w:w="6930"/>
        <w:gridCol w:w="3150"/>
      </w:tblGrid>
      <w:tr w:rsidR="0094559C" w:rsidTr="00F223DB">
        <w:tc>
          <w:tcPr>
            <w:tcW w:w="544" w:type="dxa"/>
          </w:tcPr>
          <w:p w:rsidR="0094559C" w:rsidRDefault="0094559C" w:rsidP="00F52F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704" w:type="dxa"/>
          </w:tcPr>
          <w:p w:rsidR="0094559C" w:rsidRDefault="0094559C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  <w:iCs/>
              </w:rPr>
              <w:t>Առարկության, առաջարկության հեղինակը, ստացման ամսաթիվը, համար</w:t>
            </w:r>
            <w:r>
              <w:rPr>
                <w:rFonts w:ascii="Sylfaen" w:hAnsi="Sylfaen" w:cs="Sylfaen"/>
                <w:b/>
                <w:bCs/>
                <w:iCs/>
              </w:rPr>
              <w:t>ը</w:t>
            </w:r>
          </w:p>
        </w:tc>
        <w:tc>
          <w:tcPr>
            <w:tcW w:w="6930" w:type="dxa"/>
          </w:tcPr>
          <w:p w:rsidR="0094559C" w:rsidRDefault="0094559C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  <w:iCs/>
              </w:rPr>
              <w:t>Առաջարկության, առարկության  բովանդակությունը</w:t>
            </w:r>
          </w:p>
        </w:tc>
        <w:tc>
          <w:tcPr>
            <w:tcW w:w="3150" w:type="dxa"/>
          </w:tcPr>
          <w:p w:rsidR="0094559C" w:rsidRDefault="0094559C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  <w:iCs/>
              </w:rPr>
              <w:t>Եզրակացություն</w:t>
            </w:r>
          </w:p>
        </w:tc>
      </w:tr>
      <w:tr w:rsidR="0094559C" w:rsidTr="00F223DB">
        <w:tc>
          <w:tcPr>
            <w:tcW w:w="544" w:type="dxa"/>
          </w:tcPr>
          <w:p w:rsidR="0094559C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704" w:type="dxa"/>
          </w:tcPr>
          <w:p w:rsidR="00055784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գյուղատնտեսության նախարարություն  </w:t>
            </w:r>
          </w:p>
          <w:p w:rsidR="0094559C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 ՍԿ/ԱԲ-1/1787-14</w:t>
            </w:r>
          </w:p>
          <w:p w:rsidR="00055784" w:rsidRPr="0094559C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11.04.2014թ.</w:t>
            </w:r>
          </w:p>
        </w:tc>
        <w:tc>
          <w:tcPr>
            <w:tcW w:w="6930" w:type="dxa"/>
          </w:tcPr>
          <w:p w:rsidR="0094559C" w:rsidRDefault="00055784" w:rsidP="00F52F76">
            <w:pPr>
              <w:jc w:val="center"/>
              <w:rPr>
                <w:rFonts w:ascii="GHEA Grapalat" w:hAnsi="GHEA Grapalat" w:cs="Sylfaen"/>
                <w:b/>
                <w:bCs/>
                <w:iCs/>
              </w:rPr>
            </w:pPr>
            <w:r>
              <w:rPr>
                <w:rFonts w:ascii="GHEA Grapalat" w:eastAsia="Times New Roman" w:hAnsi="GHEA Grapalat" w:cs="Sylfaen"/>
              </w:rPr>
              <w:t>Ա</w:t>
            </w:r>
            <w:r w:rsidR="0094559C">
              <w:rPr>
                <w:rFonts w:ascii="GHEA Grapalat" w:eastAsia="Times New Roman" w:hAnsi="GHEA Grapalat" w:cs="Sylfaen"/>
              </w:rPr>
              <w:t>ռարկություններ</w:t>
            </w:r>
            <w:r w:rsidR="0094559C"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="0094559C">
              <w:rPr>
                <w:rFonts w:ascii="GHEA Grapalat" w:eastAsia="Times New Roman" w:hAnsi="GHEA Grapalat" w:cs="Sylfaen"/>
              </w:rPr>
              <w:t>և</w:t>
            </w:r>
            <w:r w:rsidR="0094559C"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="0094559C">
              <w:rPr>
                <w:rFonts w:ascii="GHEA Grapalat" w:eastAsia="Times New Roman" w:hAnsi="GHEA Grapalat" w:cs="Sylfaen"/>
              </w:rPr>
              <w:t>առաջարկություններ</w:t>
            </w:r>
            <w:r w:rsidR="0094559C"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="0094559C"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94559C" w:rsidRDefault="0094559C" w:rsidP="00F52F76">
            <w:pPr>
              <w:jc w:val="center"/>
              <w:rPr>
                <w:rFonts w:ascii="GHEA Grapalat" w:hAnsi="GHEA Grapalat" w:cs="Sylfaen"/>
                <w:b/>
                <w:bCs/>
                <w:iCs/>
              </w:rPr>
            </w:pPr>
          </w:p>
        </w:tc>
      </w:tr>
      <w:tr w:rsidR="0094559C" w:rsidRPr="00752A41" w:rsidTr="00F223DB">
        <w:tc>
          <w:tcPr>
            <w:tcW w:w="544" w:type="dxa"/>
          </w:tcPr>
          <w:p w:rsidR="0094559C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704" w:type="dxa"/>
          </w:tcPr>
          <w:p w:rsidR="00055784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մշակույթի նախարարություն թիվ 05/14.2/1435-14</w:t>
            </w:r>
          </w:p>
          <w:p w:rsidR="0094559C" w:rsidRPr="0094559C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09.04.2014թ.</w:t>
            </w:r>
          </w:p>
        </w:tc>
        <w:tc>
          <w:tcPr>
            <w:tcW w:w="6930" w:type="dxa"/>
          </w:tcPr>
          <w:p w:rsidR="0094559C" w:rsidRPr="00D0395E" w:rsidRDefault="00055784" w:rsidP="00F52F76">
            <w:pPr>
              <w:jc w:val="center"/>
              <w:rPr>
                <w:rFonts w:ascii="GHEA Grapalat" w:hAnsi="GHEA Grapalat" w:cs="Sylfaen"/>
                <w:b/>
                <w:bCs/>
                <w:iCs/>
              </w:rPr>
            </w:pPr>
            <w:r>
              <w:rPr>
                <w:rFonts w:ascii="GHEA Grapalat" w:eastAsia="Times New Roman" w:hAnsi="GHEA Grapalat" w:cs="Sylfaen"/>
              </w:rPr>
              <w:t>Առարկություններ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և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առաջարկություններ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1E6BA8" w:rsidRPr="00752A41" w:rsidRDefault="001E6BA8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94559C" w:rsidRPr="00752A41" w:rsidTr="00F223DB">
        <w:tc>
          <w:tcPr>
            <w:tcW w:w="544" w:type="dxa"/>
          </w:tcPr>
          <w:p w:rsidR="0094559C" w:rsidRPr="00752A41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3704" w:type="dxa"/>
          </w:tcPr>
          <w:p w:rsidR="00F230A5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էկոնոմիկայի նախարարություն</w:t>
            </w:r>
          </w:p>
          <w:p w:rsidR="00055784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 07/11.1/2239-14</w:t>
            </w:r>
          </w:p>
          <w:p w:rsidR="00055784" w:rsidRPr="00752A41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14.04.2014</w:t>
            </w:r>
          </w:p>
        </w:tc>
        <w:tc>
          <w:tcPr>
            <w:tcW w:w="6930" w:type="dxa"/>
          </w:tcPr>
          <w:p w:rsidR="00F230A5" w:rsidRPr="00F230A5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eastAsia="Times New Roman" w:hAnsi="GHEA Grapalat" w:cs="Sylfaen"/>
              </w:rPr>
              <w:t>Առարկություններ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և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առաջարկություններ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F230A5" w:rsidRPr="00F230A5" w:rsidRDefault="00F230A5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94559C" w:rsidRPr="00752A41" w:rsidTr="00F223DB">
        <w:tc>
          <w:tcPr>
            <w:tcW w:w="544" w:type="dxa"/>
          </w:tcPr>
          <w:p w:rsidR="0094559C" w:rsidRPr="00752A41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3704" w:type="dxa"/>
          </w:tcPr>
          <w:p w:rsidR="009135BD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աշխատանքի և սոցիալական հարցերի նախարարություն </w:t>
            </w:r>
          </w:p>
          <w:p w:rsidR="00055784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 ԱԱ/ՀՄ-2-4/2407-14</w:t>
            </w:r>
          </w:p>
          <w:p w:rsidR="00055784" w:rsidRPr="00752A41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14.04.2014</w:t>
            </w:r>
          </w:p>
        </w:tc>
        <w:tc>
          <w:tcPr>
            <w:tcW w:w="6930" w:type="dxa"/>
          </w:tcPr>
          <w:p w:rsidR="0094559C" w:rsidRPr="00F230A5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eastAsia="Times New Roman" w:hAnsi="GHEA Grapalat" w:cs="Sylfaen"/>
              </w:rPr>
              <w:t>Առարկություններ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և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առաջարկություններ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94559C" w:rsidRPr="00F230A5" w:rsidRDefault="0094559C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94559C" w:rsidRPr="00752A41" w:rsidTr="00F223DB">
        <w:tc>
          <w:tcPr>
            <w:tcW w:w="544" w:type="dxa"/>
          </w:tcPr>
          <w:p w:rsidR="0094559C" w:rsidRPr="00752A41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</w:p>
        </w:tc>
        <w:tc>
          <w:tcPr>
            <w:tcW w:w="3704" w:type="dxa"/>
          </w:tcPr>
          <w:p w:rsidR="009135BD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բնապահպանության նախարարություն </w:t>
            </w:r>
          </w:p>
          <w:p w:rsidR="00055784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Թիվ1/043/10800-14</w:t>
            </w:r>
          </w:p>
          <w:p w:rsidR="00055784" w:rsidRPr="00752A41" w:rsidRDefault="0005578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14.04.2014</w:t>
            </w:r>
          </w:p>
        </w:tc>
        <w:tc>
          <w:tcPr>
            <w:tcW w:w="6930" w:type="dxa"/>
          </w:tcPr>
          <w:p w:rsidR="0002360A" w:rsidRPr="0002360A" w:rsidRDefault="0002360A" w:rsidP="00F52F76">
            <w:pPr>
              <w:jc w:val="both"/>
              <w:rPr>
                <w:rFonts w:ascii="GHEA Grapalat" w:hAnsi="GHEA Grapalat"/>
              </w:rPr>
            </w:pPr>
            <w:r w:rsidRPr="0002360A">
              <w:rPr>
                <w:rFonts w:ascii="GHEA Grapalat" w:hAnsi="GHEA Grapalat"/>
              </w:rPr>
              <w:t xml:space="preserve">ՀՀ բնապահպանության նախարարությունը հիմք ընդունելով &lt;&lt;Բնության հատուկ պահպանվող տարածքների մասին&gt;&gt; ՀՀ օրենքում ամրագրված սահմանափակումներն անհրաժեշտ է համարում  </w:t>
            </w:r>
            <w:r w:rsidRPr="0002360A">
              <w:rPr>
                <w:rFonts w:ascii="GHEA Grapalat" w:hAnsi="GHEA Grapalat" w:cs="Sylfaen"/>
              </w:rPr>
              <w:t xml:space="preserve">արգելոցի տարածքը շրջանցելը: Այս կապակցությամբ առաջարկվում է </w:t>
            </w:r>
            <w:r w:rsidRPr="0002360A">
              <w:rPr>
                <w:rFonts w:ascii="GHEA Grapalat" w:hAnsi="GHEA Grapalat"/>
              </w:rPr>
              <w:t xml:space="preserve"> ծրագծի նախագծում</w:t>
            </w:r>
            <w:r w:rsidRPr="0002360A">
              <w:rPr>
                <w:rFonts w:ascii="GHEA Grapalat" w:hAnsi="GHEA Grapalat" w:cs="Sylfaen"/>
              </w:rPr>
              <w:t xml:space="preserve"> կատարել համապատասխան փոփոխություն Շիկահող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պետական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արգելոցի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տարածքով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անցնող</w:t>
            </w:r>
            <w:r w:rsidRPr="0002360A">
              <w:rPr>
                <w:rFonts w:ascii="GHEA Grapalat" w:hAnsi="GHEA Grapalat"/>
              </w:rPr>
              <w:t>՝ ՀՀ Սյունիքի մարզի Մեղրիի տարածաշրջանում նախատեսվող 7450</w:t>
            </w:r>
            <w:r w:rsidRPr="0002360A">
              <w:rPr>
                <w:rFonts w:ascii="GHEA Grapalat" w:hAnsi="GHEA Grapalat" w:cs="Sylfaen"/>
              </w:rPr>
              <w:t>մ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թունելի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և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երկաթգծի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կառուցման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Ծավ</w:t>
            </w:r>
            <w:r w:rsidRPr="0002360A">
              <w:rPr>
                <w:rFonts w:ascii="GHEA Grapalat" w:hAnsi="GHEA Grapalat"/>
              </w:rPr>
              <w:t>-</w:t>
            </w:r>
            <w:r w:rsidRPr="0002360A">
              <w:rPr>
                <w:rFonts w:ascii="GHEA Grapalat" w:hAnsi="GHEA Grapalat" w:cs="Sylfaen"/>
              </w:rPr>
              <w:t>Շիկահող հատվածում:</w:t>
            </w:r>
          </w:p>
          <w:p w:rsidR="0094559C" w:rsidRPr="00F52F76" w:rsidRDefault="0002360A" w:rsidP="00F52F76">
            <w:pPr>
              <w:jc w:val="both"/>
              <w:rPr>
                <w:rFonts w:ascii="GHEA Grapalat" w:hAnsi="GHEA Grapalat"/>
              </w:rPr>
            </w:pPr>
            <w:r w:rsidRPr="0002360A">
              <w:rPr>
                <w:rFonts w:ascii="GHEA Grapalat" w:hAnsi="GHEA Grapalat" w:cs="Sylfaen"/>
              </w:rPr>
              <w:tab/>
              <w:t>Միաժամանակ հայտնում եմ, որ  երկաթուղու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կառուցման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ծրագիծը ենթակա է շրջակա միջավայրի վրա ազդեցության փորձաքննության:</w:t>
            </w:r>
          </w:p>
        </w:tc>
        <w:tc>
          <w:tcPr>
            <w:tcW w:w="3150" w:type="dxa"/>
          </w:tcPr>
          <w:p w:rsidR="0094559C" w:rsidRPr="00F230A5" w:rsidRDefault="00B569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Առաջարկությունը կքննարկվի նախագծի 3-րդ կետով ներկայացվող առաջարկությունների հետ մեկտեղ</w:t>
            </w:r>
            <w:r w:rsidR="0002360A">
              <w:rPr>
                <w:rFonts w:ascii="GHEA Grapalat" w:hAnsi="GHEA Grapalat" w:cs="Sylfaen"/>
                <w:bCs/>
                <w:iCs/>
              </w:rPr>
              <w:t xml:space="preserve"> </w:t>
            </w:r>
          </w:p>
        </w:tc>
      </w:tr>
      <w:tr w:rsidR="0094559C" w:rsidRPr="00752A41" w:rsidTr="00F223DB">
        <w:tc>
          <w:tcPr>
            <w:tcW w:w="544" w:type="dxa"/>
          </w:tcPr>
          <w:p w:rsidR="0094559C" w:rsidRPr="00752A41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</w:t>
            </w:r>
          </w:p>
        </w:tc>
        <w:tc>
          <w:tcPr>
            <w:tcW w:w="3704" w:type="dxa"/>
          </w:tcPr>
          <w:p w:rsidR="0094559C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էներգետիկայի և բնական պաշարների նախարարություն</w:t>
            </w:r>
          </w:p>
          <w:p w:rsidR="0002360A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 01//23.2/1336-14</w:t>
            </w:r>
          </w:p>
          <w:p w:rsidR="0002360A" w:rsidRPr="00752A41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15.02.2014</w:t>
            </w:r>
          </w:p>
        </w:tc>
        <w:tc>
          <w:tcPr>
            <w:tcW w:w="6930" w:type="dxa"/>
          </w:tcPr>
          <w:p w:rsidR="0094559C" w:rsidRPr="00F52F76" w:rsidRDefault="0002360A" w:rsidP="00F52F76">
            <w:pPr>
              <w:ind w:firstLine="720"/>
              <w:jc w:val="both"/>
              <w:rPr>
                <w:rFonts w:ascii="GHEA Grapalat" w:hAnsi="GHEA Grapalat" w:cs="Sylfaen"/>
                <w:bCs/>
              </w:rPr>
            </w:pPr>
            <w:r w:rsidRPr="00AB1AEE">
              <w:rPr>
                <w:rFonts w:ascii="GHEA Grapalat" w:hAnsi="GHEA Grapalat" w:cs="Sylfaen"/>
                <w:bCs/>
              </w:rPr>
              <w:t>Նախագծի</w:t>
            </w:r>
            <w:r w:rsidRPr="00AB1AEE">
              <w:rPr>
                <w:rFonts w:ascii="GHEA Grapalat" w:hAnsi="GHEA Grapalat"/>
                <w:bCs/>
              </w:rPr>
              <w:t xml:space="preserve"> </w:t>
            </w:r>
            <w:r w:rsidRPr="00AB1AEE">
              <w:rPr>
                <w:rFonts w:ascii="GHEA Grapalat" w:hAnsi="GHEA Grapalat" w:cs="Sylfaen"/>
                <w:bCs/>
              </w:rPr>
              <w:t>տեխնիկատնտեսական</w:t>
            </w:r>
            <w:r w:rsidRPr="00AB1AEE">
              <w:rPr>
                <w:rFonts w:ascii="GHEA Grapalat" w:hAnsi="GHEA Grapalat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 xml:space="preserve">հիմնավորումը չի ներառում </w:t>
            </w:r>
            <w:r w:rsidRPr="00AB1AEE">
              <w:rPr>
                <w:rFonts w:ascii="GHEA Grapalat" w:hAnsi="GHEA Grapalat" w:cs="Sylfaen"/>
              </w:rPr>
              <w:t>երկաթուղու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էլեկտրամատակարարման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ապահովման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համար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պահանջվող</w:t>
            </w:r>
            <w:r w:rsidRPr="00AB1AE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Sylfaen"/>
              </w:rPr>
              <w:t>հզորության հաշվարկը</w:t>
            </w:r>
            <w:r w:rsidRPr="00AB1AEE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և </w:t>
            </w:r>
            <w:r w:rsidRPr="00AB1AEE">
              <w:rPr>
                <w:rFonts w:ascii="GHEA Grapalat" w:hAnsi="GHEA Grapalat" w:cs="Sylfaen"/>
              </w:rPr>
              <w:t>երկաթգծի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քարշային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ենթակայանները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բաշխման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ցանցին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միանալու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հետ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կապված</w:t>
            </w:r>
            <w:r w:rsidRPr="00AB1AEE">
              <w:rPr>
                <w:rFonts w:ascii="GHEA Grapalat" w:hAnsi="GHEA Grapalat"/>
              </w:rPr>
              <w:t xml:space="preserve"> </w:t>
            </w:r>
            <w:r w:rsidRPr="00AB1AEE">
              <w:rPr>
                <w:rFonts w:ascii="GHEA Grapalat" w:hAnsi="GHEA Grapalat" w:cs="Sylfaen"/>
              </w:rPr>
              <w:t>ծախսերը</w:t>
            </w:r>
            <w:r w:rsidRPr="00AB1AEE">
              <w:rPr>
                <w:rFonts w:ascii="GHEA Grapalat" w:hAnsi="GHEA Grapalat"/>
              </w:rPr>
              <w:t>:</w:t>
            </w:r>
          </w:p>
        </w:tc>
        <w:tc>
          <w:tcPr>
            <w:tcW w:w="3150" w:type="dxa"/>
          </w:tcPr>
          <w:p w:rsidR="0094559C" w:rsidRPr="00F230A5" w:rsidRDefault="00B569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Բարձրացված հարցերը  կքննարկվի 4-րդ կետի համաձայն ՀՀ կառավարություն առաջարկություն  ներկայացնելու ընթացքում</w:t>
            </w:r>
          </w:p>
        </w:tc>
      </w:tr>
      <w:tr w:rsidR="009135BD" w:rsidRPr="00752A41" w:rsidTr="00F223DB">
        <w:tc>
          <w:tcPr>
            <w:tcW w:w="544" w:type="dxa"/>
          </w:tcPr>
          <w:p w:rsidR="009135BD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</w:t>
            </w:r>
          </w:p>
        </w:tc>
        <w:tc>
          <w:tcPr>
            <w:tcW w:w="3704" w:type="dxa"/>
          </w:tcPr>
          <w:p w:rsidR="009135BD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քաղաքաշինության նախարարություն </w:t>
            </w:r>
          </w:p>
          <w:p w:rsidR="0002360A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Թիվ01/11/1709-14</w:t>
            </w:r>
          </w:p>
          <w:p w:rsidR="0002360A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11.04.2014</w:t>
            </w:r>
          </w:p>
        </w:tc>
        <w:tc>
          <w:tcPr>
            <w:tcW w:w="6930" w:type="dxa"/>
          </w:tcPr>
          <w:p w:rsidR="0002360A" w:rsidRPr="0002360A" w:rsidRDefault="0002360A" w:rsidP="00F52F76">
            <w:pPr>
              <w:jc w:val="both"/>
              <w:rPr>
                <w:rFonts w:ascii="GHEA Grapalat" w:hAnsi="GHEA Grapalat"/>
              </w:rPr>
            </w:pPr>
            <w:r w:rsidRPr="0002360A">
              <w:rPr>
                <w:rFonts w:ascii="GHEA Grapalat" w:hAnsi="GHEA Grapalat"/>
              </w:rPr>
              <w:t xml:space="preserve">որոշման նախագծի 2-րդ կետով նախատեսվում է, որ երկամսյա ժամկետում թվով 13 գործադիր մարմիններ և 3 մարզպետներ` յուրաքանչյուրն իր մասով 27 համայնքների ղեկավարների հետ պետք է ուսումնասիրեն </w:t>
            </w:r>
            <w:r w:rsidRPr="0002360A">
              <w:rPr>
                <w:rStyle w:val="apple-converted-space"/>
                <w:rFonts w:ascii="GHEA Grapalat" w:hAnsi="GHEA Grapalat"/>
              </w:rPr>
              <w:t>Հայաստանի հարավային</w:t>
            </w:r>
            <w:r w:rsidRPr="0002360A">
              <w:rPr>
                <w:rFonts w:ascii="GHEA Grapalat" w:hAnsi="GHEA Grapalat"/>
              </w:rPr>
              <w:t xml:space="preserve"> </w:t>
            </w:r>
            <w:r w:rsidRPr="0002360A">
              <w:rPr>
                <w:rFonts w:ascii="GHEA Grapalat" w:hAnsi="GHEA Grapalat" w:cs="Sylfaen"/>
              </w:rPr>
              <w:t>երկաթուղու կառուցման</w:t>
            </w:r>
            <w:r w:rsidRPr="0002360A">
              <w:rPr>
                <w:rFonts w:ascii="GHEA Grapalat" w:hAnsi="GHEA Grapalat"/>
              </w:rPr>
              <w:t xml:space="preserve"> նախնական </w:t>
            </w:r>
            <w:r w:rsidRPr="0002360A">
              <w:rPr>
                <w:rFonts w:ascii="GHEA Grapalat" w:hAnsi="GHEA Grapalat" w:cs="Sylfaen"/>
              </w:rPr>
              <w:t>ծրագիծն</w:t>
            </w:r>
            <w:r w:rsidRPr="0002360A">
              <w:rPr>
                <w:rFonts w:ascii="GHEA Grapalat" w:hAnsi="GHEA Grapalat"/>
              </w:rPr>
              <w:t xml:space="preserve"> ու իրագործելիության ուսումնասիրության ծրագիրը և սահմանված կարգով առաջարկություններ ներկայացնեն ՀՀ կառավարություն` ծրագծով նշված հողամասում գտնվող հողերի կատեգորիաների փոփոխությունների, երկաթուղագծի շահագործման համար անհրաժեշտ պայմանների ապահովման և այլ անձանց սեփականություն հանդիսացող հողամասերը ՀՀ օրենսդրությամբ սահմանված կարգով գերակա հանրային շահ ճանաչելու վերաբերյալ:</w:t>
            </w:r>
          </w:p>
          <w:p w:rsidR="0002360A" w:rsidRPr="0002360A" w:rsidRDefault="0002360A" w:rsidP="00F52F76">
            <w:pPr>
              <w:jc w:val="both"/>
              <w:rPr>
                <w:rFonts w:ascii="GHEA Grapalat" w:hAnsi="GHEA Grapalat"/>
              </w:rPr>
            </w:pPr>
            <w:r w:rsidRPr="0002360A">
              <w:rPr>
                <w:rFonts w:ascii="GHEA Grapalat" w:hAnsi="GHEA Grapalat"/>
              </w:rPr>
              <w:t xml:space="preserve">          Վերը նշված գործընթացն, արդյունավետության առումով, ներկայանում է ոչ նպատակահարմար, հատկապես այն պարագայում, որ հետագայում չի բացառվում ծրագծի փոփոխության անհրաժեշտությունը: </w:t>
            </w:r>
          </w:p>
          <w:p w:rsidR="0002360A" w:rsidRPr="0002360A" w:rsidRDefault="0002360A" w:rsidP="00F52F76">
            <w:pPr>
              <w:jc w:val="both"/>
              <w:rPr>
                <w:rFonts w:ascii="GHEA Grapalat" w:hAnsi="GHEA Grapalat"/>
              </w:rPr>
            </w:pPr>
            <w:r w:rsidRPr="0002360A">
              <w:rPr>
                <w:rFonts w:ascii="GHEA Grapalat" w:hAnsi="GHEA Grapalat"/>
              </w:rPr>
              <w:tab/>
              <w:t xml:space="preserve">Ելնելով վերոգրյալից առաջարկվում է նշված գործառույթներն իրականացնել համակարգված` ՀՀ վարչապետի 2013 թվականի դեկտեմբերի 13-ի N 1157-Ա որոշմամբ ստեղծված աշխատանքային խմբի գործունեության շրջանակներում, ՀՀ տրանսպորտի և կապի նախարարության ղեկավարությամբ:  </w:t>
            </w:r>
          </w:p>
          <w:p w:rsidR="009135BD" w:rsidRPr="0002360A" w:rsidRDefault="009135BD" w:rsidP="00F52F76">
            <w:pPr>
              <w:jc w:val="center"/>
              <w:rPr>
                <w:rFonts w:ascii="GHEA Grapalat" w:eastAsia="Times New Roman" w:hAnsi="GHEA Grapalat" w:cs="Sylfaen"/>
              </w:rPr>
            </w:pPr>
          </w:p>
        </w:tc>
        <w:tc>
          <w:tcPr>
            <w:tcW w:w="3150" w:type="dxa"/>
          </w:tcPr>
          <w:p w:rsidR="00806946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Չի ընդունվել</w:t>
            </w:r>
            <w:r w:rsidR="00806946">
              <w:rPr>
                <w:rFonts w:ascii="GHEA Grapalat" w:hAnsi="GHEA Grapalat" w:cs="Sylfaen"/>
                <w:bCs/>
                <w:iCs/>
              </w:rPr>
              <w:t>:</w:t>
            </w:r>
          </w:p>
          <w:p w:rsidR="009135BD" w:rsidRDefault="00806946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Հաշվի առնելով աշխատանքի ծավալը և մասնագիտական  ուսումնասիրություններ իրականացնելու անհրաժեշտությունը նախնական ծրագծի վերաբերյալ առաջարկությունները  պետք են ուսումնասիրեն </w:t>
            </w:r>
            <w:r w:rsidRPr="0002360A">
              <w:rPr>
                <w:rFonts w:ascii="GHEA Grapalat" w:hAnsi="GHEA Grapalat"/>
              </w:rPr>
              <w:t>գործադիր մարմիններ</w:t>
            </w:r>
            <w:r>
              <w:rPr>
                <w:rFonts w:ascii="GHEA Grapalat" w:hAnsi="GHEA Grapalat"/>
              </w:rPr>
              <w:t>ը</w:t>
            </w:r>
            <w:r>
              <w:rPr>
                <w:rFonts w:ascii="GHEA Grapalat" w:hAnsi="GHEA Grapalat" w:cs="Sylfaen"/>
                <w:bCs/>
                <w:iCs/>
              </w:rPr>
              <w:t xml:space="preserve"> և </w:t>
            </w:r>
            <w:r w:rsidRPr="0002360A">
              <w:rPr>
                <w:rFonts w:ascii="GHEA Grapalat" w:hAnsi="GHEA Grapalat"/>
              </w:rPr>
              <w:t>մարզպետ</w:t>
            </w:r>
            <w:r>
              <w:rPr>
                <w:rFonts w:ascii="GHEA Grapalat" w:hAnsi="GHEA Grapalat"/>
              </w:rPr>
              <w:t>արան</w:t>
            </w:r>
            <w:r w:rsidRPr="0002360A">
              <w:rPr>
                <w:rFonts w:ascii="GHEA Grapalat" w:hAnsi="GHEA Grapalat"/>
              </w:rPr>
              <w:t>ներ</w:t>
            </w:r>
            <w:r>
              <w:rPr>
                <w:rFonts w:ascii="GHEA Grapalat" w:hAnsi="GHEA Grapalat"/>
              </w:rPr>
              <w:t xml:space="preserve">ը համայքների ղեկավարների հետ </w:t>
            </w:r>
            <w:r w:rsidR="00822483">
              <w:rPr>
                <w:rFonts w:ascii="GHEA Grapalat" w:hAnsi="GHEA Grapalat"/>
              </w:rPr>
              <w:t>հա</w:t>
            </w:r>
            <w:r>
              <w:rPr>
                <w:rFonts w:ascii="GHEA Grapalat" w:hAnsi="GHEA Grapalat"/>
              </w:rPr>
              <w:t>մատեղ</w:t>
            </w:r>
            <w:r w:rsidR="00B5690A">
              <w:rPr>
                <w:rFonts w:ascii="GHEA Grapalat" w:hAnsi="GHEA Grapalat"/>
              </w:rPr>
              <w:t>:</w:t>
            </w:r>
          </w:p>
          <w:p w:rsidR="00B5690A" w:rsidRPr="00F230A5" w:rsidRDefault="00B569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/>
              </w:rPr>
              <w:t>Վերջիններիս կողմից ներկայացված առաջարկությունները մինչև ՀՀ կառավարություն ներկայացնելը կքննարկվի նաև նշված աշխատանքային խմբի կողմից</w:t>
            </w:r>
          </w:p>
        </w:tc>
      </w:tr>
      <w:tr w:rsidR="009135BD" w:rsidRPr="00352656" w:rsidTr="00F223DB">
        <w:tc>
          <w:tcPr>
            <w:tcW w:w="544" w:type="dxa"/>
          </w:tcPr>
          <w:p w:rsidR="009135BD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</w:t>
            </w:r>
          </w:p>
        </w:tc>
        <w:tc>
          <w:tcPr>
            <w:tcW w:w="3704" w:type="dxa"/>
          </w:tcPr>
          <w:p w:rsidR="009135BD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ֆինանսների նախարարություն</w:t>
            </w:r>
          </w:p>
          <w:p w:rsidR="0002360A" w:rsidRDefault="0002360A" w:rsidP="00F52F76">
            <w:pPr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 1/4.2/5769-14</w:t>
            </w:r>
          </w:p>
          <w:p w:rsidR="0002360A" w:rsidRDefault="0002360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04.04.2014</w:t>
            </w:r>
          </w:p>
        </w:tc>
        <w:tc>
          <w:tcPr>
            <w:tcW w:w="6930" w:type="dxa"/>
          </w:tcPr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1. «Ընդհանուր նախնական գնահատման և ֆինանսավորման հայթայթում» բաժնի համաձայն (էջ 14)՝ &lt;&lt; նախագծի իրականացման համար պահանջվող ներդրումը կազմելու է 3,207.25 մլն ԱՄՆ դոլար, որը չի ներառում հողամասերի ձեռքբերման, վերաբնակեցման և այլ ծախսերը, տուրքեր, ԱԱՀ և այլ հարկեր, տեխնիկական և այլ ծախսերի բարձրացումը և պահուստները, միաժամանակ տարբեր ծախսերը պետք է առանձին կատարվեն ՀՀ կառավարության կողմից, </w:t>
            </w:r>
            <w:r w:rsidRPr="0002360A">
              <w:rPr>
                <w:rFonts w:ascii="GHEA Grapalat" w:hAnsi="GHEA Grapalat" w:cs="Sylfaen"/>
                <w:lang w:val="hy-AM"/>
              </w:rPr>
              <w:lastRenderedPageBreak/>
              <w:t>ֆինանսավորման ծախսերը, և գրավները և կոնցեսիոների ծախսերը&gt;&gt;: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>Հաջորդ պարբերության համաձայն` նախագիծը հնարավորություն է տալիս վարկեր ստանալ Չինաստանի արտահանման-ներմուծման բանկից (նախնական) առնվազն ծրագրի 60 տոկոսի չափով` տարեկան 3.5 տոկոս տոկոսադրույքով (նաև էջ 188), ինչպես նաև սեփական ուժերով հայթայթված դրամական միջոցներ նախագծի իրականացումից շահող շահագրգիռ տարածաշրջանային կառավարությունների մասնակցությամբ: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>Այս կապակցությամբ նախ ենթակա են հստակեցման առկա նախնական պայմանավորվածությունները, հնարավոր պոտեցիալ ներդրողները, վարկերի ներգավման պայմանները և ներգրավողները, ՀՀ կառավարության կողմից ստանձնվելիք հստակ պարտավորությունները և այդ պարտավորությունների կատարման աղբյուրները: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>Այդ կապակցությամբ հարկ է նկատի ունենալ նաև, որ արտաքին աղբյուրերից ստացվող նպատակային վարկային և դրամաշնորհային միջոցներով իրականացվող ծրագրերի շրջանակներում ՀՀ կառավարությունը հիմնականում ստանձնում է ծրագրի իրականացմամբ առաջացող հարկերի և տուրքերի համաֆինանսավորման պարտավորությունը` հարկերից ազատման փոխարեն (հարկերից ազատելու մասին նշվում է էջ 198-ում): Հետևաբար, հաշվի առնելով իրականացվող հարկային քաղաքականությունը` հարկերից ազատելու մոտեցումն անհրաժեշտ է վերախմբագրել: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Միաժամանակ հաշվի առնելով, որ քննարկումների համաձայն` Նախագծի իրականացման համար վարկերը ներգրավում է կոցեսիոները և նախագծի իրականացումը Հայաստանի Հանրապետության համար արտաքին պարտքի տեսանկյունից լրացուցիչ բեռ չի առաջացնի, առաջարկում ենք այդ մասին հստակ նշել փաստաթղթում:  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2. «Ուսումնասիրության եզրակացությունները» բաժնի 2-րդ կետի համաձայն` կառուցման գծով ներկայացված երեք մակրոտեղադրության սխեմաներից առավելությունը տրվել է միջին գծի տեղադրությանը (Գագարինի տարբերակը, որը շրջանցում է Երևանը), սակայն սխեմաների առավելություններն ու </w:t>
            </w:r>
            <w:r w:rsidRPr="0002360A">
              <w:rPr>
                <w:rFonts w:ascii="GHEA Grapalat" w:hAnsi="GHEA Grapalat" w:cs="Sylfaen"/>
                <w:lang w:val="hy-AM"/>
              </w:rPr>
              <w:lastRenderedPageBreak/>
              <w:t>թերությունները քննարկելիս չի խոսվել Երևանի շրջանցումը որպես թերություն դիտարկելու հանգամանքը (օրինակ, բեռնափոխադրումների մասով հաշվի է առնվել նաև Հայաստանի հարավային շրջաններից արդյունահանվող գունավոր մետաղային հանքաքարի որոշակի մասի Եվրոպա արտահանման հնարավորությունները, մինչդեռ Զանգեզուրի պղնձամոլիբդենային կոմբինատը հանքանյութը վերամշակում (հարստացնում) է նաև Երևանում, և առաջարկվող տարբերակի դեպքում այս առումով երկաթուղուց օգտվելու առումով որևէ գնահատական կամ վերլուծություն չի ներկայացվել):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Բացի այդ, չի հստակեցվել, թե ինչպիսի հնարավորություններ կան հարավային ուղղությամբ Մ2 միջպետական մայրուղու հետ Հյուսիս-Հարավ տրանսպորտային միջանցքի ճանապարհի գծով առանձին հատվածներում ենթակառուցվածքների կառուցման համատեղման առումով, որը հնարավորություն կտա խնայել զգալի ռեսուրսներ: 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3. Փոխադրումների ծավալների վրա ազդող հիմնական գործոնն է (էջ 30) Իրանից եվրոպա արտանահվող նավթի 30%-ը (այն կազմում է գծով դեպի վեր փոխադրումների 80 տոկոսը (էջ 177)), սակայն կարևորելով դրա ապահովումը, միաժամանակ հստակեցված չէ նոր կառուցվող երկաթուղով դրա ապահովման իրական համաձայնությունները և/կամ երաշխավորված գնահատականները, որի ծավալները շատ կարևոր են նախագծի համար այն դեպքում, երբ 2011թ. </w:t>
            </w:r>
            <w:r w:rsidRPr="0002360A">
              <w:rPr>
                <w:rFonts w:ascii="Arial Unicode" w:hAnsi="Arial Unicode" w:cs="Sylfaen"/>
                <w:lang w:val="hy-AM"/>
              </w:rPr>
              <w:t>Ե</w:t>
            </w:r>
            <w:r w:rsidRPr="0002360A">
              <w:rPr>
                <w:rFonts w:ascii="GHEA Grapalat" w:hAnsi="GHEA Grapalat" w:cs="Sylfaen"/>
                <w:lang w:val="hy-AM"/>
              </w:rPr>
              <w:t>վրոպան ներմուծել է արտահանվող իրանական նավթի 18 տոկոսը (էջ 37):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Ավելին, կառուցման ժամկետները մասում (էջ 45) նշվում է, որ այդ ժամկետները կախված են Իրանի, Վրաստանի և Ռուսաստանի Դաշնության աջակցությունից և համագործակցությունից, սակայն չի նշվում դրա գծով առկա հնարավոր առաջընթացի կամ քննարկումների, պայմանավորվածությունների մասին` կառուցման մեկնարկ նախատեսելով 2015թ.-ը: Կարևորելով ծրագրի շուտ մեկնարկը, այդուհանդերձ անհրաժեշտ ենք համարում իրականացման ենթակա հիմնավոր քայլերի հաջորդականության և վերոհիշյալ ժամկետի հստակեցումը: 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 xml:space="preserve">4. Ուղևորափոխադրումների ծավալների կանխատեսման համաձայն (էջ 33) ներկայացվել է տարեկան կանխատեսվող </w:t>
            </w:r>
            <w:r w:rsidRPr="0002360A">
              <w:rPr>
                <w:rFonts w:ascii="GHEA Grapalat" w:hAnsi="GHEA Grapalat" w:cs="Sylfaen"/>
                <w:lang w:val="hy-AM"/>
              </w:rPr>
              <w:lastRenderedPageBreak/>
              <w:t>ուղևորների քանակը (ներհանրապետական մասով), սակայն այն ավելի մեծ կլիներ, եթե գնահատվեր նաև տարանցիկ ուղևորափոխադրումների հնարավորությունները և խթանները (օրինակ` դեպի Վրաստանի հանրապետության հանգստի գոտիներ Իրանի բնակչության տուրիզմի առումով):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>5. Գագարին-Ագարակ ընդհանուր բյուջե և ծախսերի նախահաշվարկում նախատեսված  է  նաև «Հիմնական պահուստային միջոցներ» հոդվածը` 483.26 մլն ԱՄՆ դոլար ծավալով, որի բացվածքը ներկայացված չէ: Բացի այդ, ծախսերի նախահաշվում ներառված են նաև դինամիկ ներդրումները` փոխառությունների տոկոսների վճարման գծով մոտ 192.5 մլն ԱՄՆ դոլար, շարժակազմերի ձեռքբերման արժեքի գծով` 112.1 մլն ԱՄՆ դոլար և շրջանառու կապիտալի գծով` 2.63 մլն ԱՄՆ դոլար: Հաշվի առնելով, որ տվյալ դեպքում խնդիրը դիտարկված է ընդհանուր ձևով և ներկայացված չեն նշված ցուցանիշների հաշվարկ-հիմնավորումները, իսկ ներկա փուլում դեռևս խոսվում է միայն շինարարության իրականացման մասին, կարծում ենք, որ ներդրումների գծով առավելապես անհրաժեշտ է հստակեցնել կառուցման (շինարարության) հետ կապված կայուն ներդրումների ծավալները, իսկ մյուս ծախսերը քննարկել ֆինանսավորման մասնաբաժինների և շահագործման պայմանների գծով բանակցությունների ժամանակ` «Հարավկովկասյան երկաթուղի» ՓԲԸ-ի կողմից իրականացվող ներդրումների շրջանակներում:</w:t>
            </w:r>
          </w:p>
          <w:p w:rsidR="0002360A" w:rsidRPr="0002360A" w:rsidRDefault="0002360A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>6. Նախագծի ռիսկերին դիմակայելու մեծ պոտենցիալի մասին եկամտաբերության ներքին դրույքի (IRR) և այլ ֆինանսա-տնտեսական ցուցանիշների գծով տրված գնահատականները և կանխատեսումները ներկայացված տեսքով բավարար չեն արտացոլում կապը ՀՀ մակրոտնտեսական զարգացումների և ցուցանիշների (օրինակ, ՀՆԱ-ի ոլորտային աճ, սղաճ, գնաճ, փոխարժեք, արտաքին առևտուր և այլն), ինչպես նաև նախագծի վրա էական ազդեցություն ունեցող նավթի փոխադրումների իրատեսական մանրամասն գնահատումների հետ:</w:t>
            </w:r>
          </w:p>
          <w:p w:rsidR="0002360A" w:rsidRPr="0002360A" w:rsidRDefault="0002360A" w:rsidP="00F52F76">
            <w:pPr>
              <w:pStyle w:val="NormalWeb"/>
              <w:spacing w:before="0" w:beforeAutospacing="0" w:after="0" w:afterAutospacing="0"/>
              <w:ind w:firstLine="60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7. Անհրաժեշտ է Ուսումնասիրության 3-րդ գլխի 2-րդ «Տրանսպորտային կառուցվածքը» բաժնի 1-ին «Տարածաշրջանային տրանսպորտային ցանցը» կետում նշված միջպետական, հանրապետական և տեղական ավտոմոբիլային ճանապարհների ցուցանիշները համապատասխանեցնել ՀՀ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կառավարության 13.02.2014թ N 265-Ն որոշմամբ սահմանված համապատասխան ցուցանիշներին (միջպետական` 1758.8կմ, հանրապետական` 1963.7կմ և տեղական` 3825.3կմ):</w:t>
            </w:r>
          </w:p>
          <w:p w:rsidR="0002360A" w:rsidRPr="0002360A" w:rsidRDefault="0002360A" w:rsidP="00F52F76">
            <w:pPr>
              <w:pStyle w:val="NormalWeb"/>
              <w:spacing w:before="0" w:beforeAutospacing="0" w:after="0" w:afterAutospacing="0"/>
              <w:ind w:firstLine="60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Ինչ վերաբերում է Նախագծի ձևակերպումների իրավական կողմին ապա Նախագծում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նշել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ակտի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տեսակը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այսինքն`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վերնագրից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առաջ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լրացնել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 «Հայաստանի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 կառավարության որոշում</w:t>
            </w:r>
            <w:r w:rsidRPr="0002360A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Pr="0002360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բառերը: </w:t>
            </w:r>
          </w:p>
          <w:p w:rsidR="0002360A" w:rsidRPr="0002360A" w:rsidRDefault="0002360A" w:rsidP="00F52F76">
            <w:pPr>
              <w:tabs>
                <w:tab w:val="left" w:pos="6783"/>
              </w:tabs>
              <w:ind w:firstLine="63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02360A">
              <w:rPr>
                <w:rFonts w:ascii="GHEA Grapalat" w:hAnsi="GHEA Grapalat" w:cs="Sylfaen"/>
                <w:lang w:val="hy-AM"/>
              </w:rPr>
              <w:t>Միաժամանակ</w:t>
            </w:r>
            <w:r w:rsidRPr="0002360A">
              <w:rPr>
                <w:rFonts w:ascii="GHEA Grapalat" w:eastAsia="Times New Roman" w:hAnsi="GHEA Grapalat"/>
                <w:lang w:val="hy-AM"/>
              </w:rPr>
              <w:t xml:space="preserve"> Նախագծի 1-ին կետի 1)-ին ենթակետով նախատեսվում է հաստատել Հայստանի հարավային երկաթուղու կառուցման նախնական ծրագիրը, սակայն որպես &lt;&lt;Հավելված 1&gt;&gt; ներկայացվել է Հայաստանի Հարավային երկաթուղու քարտեզը: Իսկ նույն կետի 2)-րդ ենթակետով` նախատեսվում է հավանություն տալ Հայաստանի հարավային երկաթուղու իրագործելիություն ուսումնասիրության (տեխնիկական հիմնավորմանը) ծրագրին, մինչդեռ Հավելված 2-ում ցանկի  անվանումը նշված չէ: </w:t>
            </w:r>
          </w:p>
          <w:p w:rsidR="0002360A" w:rsidRPr="0002360A" w:rsidRDefault="0002360A" w:rsidP="00F52F76">
            <w:pPr>
              <w:tabs>
                <w:tab w:val="left" w:pos="6783"/>
              </w:tabs>
              <w:ind w:firstLine="63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02360A">
              <w:rPr>
                <w:rFonts w:ascii="GHEA Grapalat" w:eastAsia="Times New Roman" w:hAnsi="GHEA Grapalat"/>
                <w:lang w:val="hy-AM"/>
              </w:rPr>
              <w:t>Հաշվի առնելով, որ վերոհիշյալ միջգերատեսչական խմբի քննարկումների ժամանակ ներկայացված բովանդակային դիտողություններն ու առաջարկությունները հիմնականում ընդունվել են մշակողի` «Ռասիան» ներդրումային խմբի կողմից, մասամբ առանձին հարցերի շուրջ ներկայացվել են պարզաբանումներ, և նշվել է, որ դրանք հաշվի կառնվեն, առաջարկում ենք մեկ անգամ ևս դիտարկել դրանք լրամշակվող տարբերակում:</w:t>
            </w:r>
          </w:p>
          <w:p w:rsidR="009135BD" w:rsidRPr="00352656" w:rsidRDefault="009135BD" w:rsidP="00F52F76">
            <w:pPr>
              <w:tabs>
                <w:tab w:val="left" w:pos="5227"/>
              </w:tabs>
              <w:ind w:right="-81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150" w:type="dxa"/>
          </w:tcPr>
          <w:p w:rsidR="00F223DB" w:rsidRPr="004320D8" w:rsidRDefault="00F223DB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223DB" w:rsidRPr="00B5690A" w:rsidRDefault="00F223DB" w:rsidP="00F52F76">
            <w:pPr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9135BD" w:rsidRPr="00836162" w:rsidRDefault="0056112E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56112E">
              <w:rPr>
                <w:rFonts w:ascii="GHEA Grapalat" w:hAnsi="GHEA Grapalat" w:cs="Sylfaen"/>
                <w:bCs/>
                <w:iCs/>
                <w:lang w:val="hy-AM"/>
              </w:rPr>
              <w:t xml:space="preserve"> Հայաստանի Հարավային երկաթուղու կոնցեսիոն պայմանագրով Հայաստանի Հանրապետությունը </w:t>
            </w:r>
            <w:r w:rsidR="00B5690A" w:rsidRPr="00B5690A">
              <w:rPr>
                <w:rFonts w:ascii="GHEA Grapalat" w:hAnsi="GHEA Grapalat" w:cs="Sylfaen"/>
                <w:bCs/>
                <w:iCs/>
                <w:lang w:val="hy-AM"/>
              </w:rPr>
              <w:t xml:space="preserve">արդեն իսկ </w:t>
            </w:r>
            <w:r w:rsidRPr="0056112E">
              <w:rPr>
                <w:rFonts w:ascii="GHEA Grapalat" w:hAnsi="GHEA Grapalat" w:cs="Sylfaen"/>
                <w:bCs/>
                <w:iCs/>
                <w:lang w:val="hy-AM"/>
              </w:rPr>
              <w:t>ստանձնել է նման պարտավորություն</w:t>
            </w:r>
            <w:r w:rsidR="00F223DB" w:rsidRPr="004320D8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  <w:p w:rsidR="0056112E" w:rsidRPr="00836162" w:rsidRDefault="0056112E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6112E" w:rsidRPr="00836162" w:rsidRDefault="0056112E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6112E" w:rsidRPr="00B5690A" w:rsidRDefault="0056112E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B5690A">
              <w:rPr>
                <w:rFonts w:ascii="GHEA Grapalat" w:hAnsi="GHEA Grapalat" w:cs="Sylfaen"/>
                <w:bCs/>
                <w:iCs/>
                <w:lang w:val="hy-AM"/>
              </w:rPr>
              <w:t xml:space="preserve">Առաջարկությունը հնարավոր կլինի քննարկել </w:t>
            </w:r>
            <w:r w:rsidR="00B5690A" w:rsidRPr="00B5690A">
              <w:rPr>
                <w:rFonts w:ascii="GHEA Grapalat" w:hAnsi="GHEA Grapalat" w:cs="Sylfaen"/>
                <w:bCs/>
                <w:iCs/>
                <w:lang w:val="hy-AM"/>
              </w:rPr>
              <w:t xml:space="preserve">ելնելով </w:t>
            </w:r>
            <w:r w:rsidRPr="00B5690A">
              <w:rPr>
                <w:rFonts w:ascii="GHEA Grapalat" w:hAnsi="GHEA Grapalat" w:cs="Sylfaen"/>
                <w:bCs/>
                <w:iCs/>
                <w:lang w:val="hy-AM"/>
              </w:rPr>
              <w:t>ծրագծի հստակեցված վերջնական տարբերակի գումարից և համաձայնագրի ստորագրումից հետո:</w:t>
            </w: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B5690A">
              <w:rPr>
                <w:rFonts w:ascii="GHEA Grapalat" w:hAnsi="GHEA Grapalat" w:cs="Sylfaen"/>
                <w:bCs/>
                <w:iCs/>
                <w:lang w:val="hy-AM"/>
              </w:rPr>
              <w:t>Առաջարկությունը ընդունելի է, բացառությամբ հողերի օգտագործման, հարկերի և տուրքերի մասով:</w:t>
            </w: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B5690A">
              <w:rPr>
                <w:rFonts w:ascii="GHEA Grapalat" w:hAnsi="GHEA Grapalat" w:cs="Sylfaen"/>
                <w:bCs/>
                <w:iCs/>
                <w:lang w:val="hy-AM"/>
              </w:rPr>
              <w:t xml:space="preserve">Ներկայացված </w:t>
            </w:r>
            <w:r w:rsidRPr="00B5690A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առաջարկությունները հանդիսանում են ներդրողի ռիսկը:</w:t>
            </w: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DD78E0" w:rsidRPr="00B5690A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B5690A">
              <w:rPr>
                <w:rFonts w:ascii="GHEA Grapalat" w:hAnsi="GHEA Grapalat" w:cs="Sylfaen"/>
                <w:bCs/>
                <w:iCs/>
                <w:lang w:val="hy-AM"/>
              </w:rPr>
              <w:t>Առաջարկությունները կքննարկվեն նախագիծը  ՀՀ օրենսդրությամբ համալիր փորձաքննություն անցկացնելու ընթացքում:</w:t>
            </w: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B5690A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536A12" w:rsidRPr="008F1CC7" w:rsidRDefault="00536A12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F1691F" w:rsidRPr="008F1CC7" w:rsidRDefault="00F1691F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8F1CC7">
              <w:rPr>
                <w:rFonts w:ascii="GHEA Grapalat" w:hAnsi="GHEA Grapalat" w:cs="Sylfaen"/>
                <w:bCs/>
                <w:iCs/>
                <w:lang w:val="hy-AM"/>
              </w:rPr>
              <w:t>Ընդունվել է, նախագիծը խմբագրվել է:</w:t>
            </w:r>
          </w:p>
        </w:tc>
      </w:tr>
      <w:tr w:rsidR="00462D36" w:rsidRPr="00462D36" w:rsidTr="00F223DB">
        <w:tc>
          <w:tcPr>
            <w:tcW w:w="544" w:type="dxa"/>
          </w:tcPr>
          <w:p w:rsidR="00462D36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9</w:t>
            </w:r>
          </w:p>
        </w:tc>
        <w:tc>
          <w:tcPr>
            <w:tcW w:w="3704" w:type="dxa"/>
          </w:tcPr>
          <w:p w:rsidR="00462D36" w:rsidRDefault="00462D3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ազգային անվտանգության ծառայություն </w:t>
            </w:r>
          </w:p>
          <w:p w:rsidR="00462D36" w:rsidRDefault="00462D3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Թիվ2/4-431</w:t>
            </w:r>
          </w:p>
          <w:p w:rsidR="00462D36" w:rsidRDefault="00462D3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15.04.2014</w:t>
            </w:r>
          </w:p>
        </w:tc>
        <w:tc>
          <w:tcPr>
            <w:tcW w:w="6930" w:type="dxa"/>
          </w:tcPr>
          <w:p w:rsidR="00462D36" w:rsidRPr="0002360A" w:rsidRDefault="00462D36" w:rsidP="00F52F76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</w:rPr>
              <w:t>Առարկություններ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և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առաջարկություններ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462D36" w:rsidRPr="0002360A" w:rsidRDefault="00462D36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19444B" w:rsidRPr="00462D36" w:rsidTr="00F223DB">
        <w:tc>
          <w:tcPr>
            <w:tcW w:w="544" w:type="dxa"/>
          </w:tcPr>
          <w:p w:rsidR="0019444B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</w:p>
        </w:tc>
        <w:tc>
          <w:tcPr>
            <w:tcW w:w="3704" w:type="dxa"/>
          </w:tcPr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պաշտպանության նախարարություն</w:t>
            </w:r>
          </w:p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 Թիվ ՊՆ/510-632</w:t>
            </w:r>
          </w:p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16.04.2014թ.</w:t>
            </w:r>
          </w:p>
        </w:tc>
        <w:tc>
          <w:tcPr>
            <w:tcW w:w="6930" w:type="dxa"/>
          </w:tcPr>
          <w:p w:rsidR="0019444B" w:rsidRDefault="0019444B" w:rsidP="00F52F76">
            <w:pPr>
              <w:ind w:firstLine="720"/>
              <w:jc w:val="both"/>
              <w:rPr>
                <w:rFonts w:ascii="GHEA Grapalat" w:eastAsia="Times New Roman" w:hAnsi="GHEA Grapalat" w:cs="Sylfaen"/>
              </w:rPr>
            </w:pPr>
            <w:r>
              <w:rPr>
                <w:rFonts w:ascii="GHEA Grapalat" w:eastAsia="Times New Roman" w:hAnsi="GHEA Grapalat" w:cs="Sylfaen"/>
              </w:rPr>
              <w:t>Առարկություններ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և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առաջարկություններ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19444B" w:rsidRPr="0002360A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19444B" w:rsidRPr="00462D36" w:rsidTr="00F223DB">
        <w:tc>
          <w:tcPr>
            <w:tcW w:w="544" w:type="dxa"/>
          </w:tcPr>
          <w:p w:rsidR="0019444B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</w:t>
            </w:r>
          </w:p>
        </w:tc>
        <w:tc>
          <w:tcPr>
            <w:tcW w:w="3704" w:type="dxa"/>
          </w:tcPr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առողջապահության նախարարություն</w:t>
            </w:r>
          </w:p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 ԹիվԴԴ/3795-14</w:t>
            </w:r>
          </w:p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22.04.2014թ.</w:t>
            </w:r>
          </w:p>
        </w:tc>
        <w:tc>
          <w:tcPr>
            <w:tcW w:w="6930" w:type="dxa"/>
          </w:tcPr>
          <w:p w:rsidR="0019444B" w:rsidRDefault="0019444B" w:rsidP="00F52F76">
            <w:pPr>
              <w:tabs>
                <w:tab w:val="left" w:pos="6642"/>
              </w:tabs>
              <w:ind w:firstLine="720"/>
              <w:rPr>
                <w:rFonts w:ascii="GHEA Grapalat" w:eastAsia="Times New Roman" w:hAnsi="GHEA Grapalat" w:cs="Sylfaen"/>
              </w:rPr>
            </w:pPr>
            <w:r>
              <w:rPr>
                <w:rFonts w:ascii="GHEA Grapalat" w:eastAsia="Times New Roman" w:hAnsi="GHEA Grapalat" w:cs="Sylfaen"/>
              </w:rPr>
              <w:t>Առարկություններ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և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առաջարկություններ</w:t>
            </w:r>
            <w:r w:rsidRPr="00D22D0B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</w:rPr>
              <w:t>չկան</w:t>
            </w:r>
          </w:p>
        </w:tc>
        <w:tc>
          <w:tcPr>
            <w:tcW w:w="3150" w:type="dxa"/>
          </w:tcPr>
          <w:p w:rsidR="0019444B" w:rsidRPr="0002360A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</w:tr>
      <w:tr w:rsidR="0019444B" w:rsidRPr="00462D36" w:rsidTr="00F223DB">
        <w:tc>
          <w:tcPr>
            <w:tcW w:w="544" w:type="dxa"/>
          </w:tcPr>
          <w:p w:rsidR="0019444B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12</w:t>
            </w:r>
          </w:p>
        </w:tc>
        <w:tc>
          <w:tcPr>
            <w:tcW w:w="3704" w:type="dxa"/>
          </w:tcPr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արտակարգ իրավիճակների նախարարություն</w:t>
            </w:r>
          </w:p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Թիվ1/02.3/3230-14</w:t>
            </w:r>
          </w:p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17.04.2014թ.</w:t>
            </w:r>
          </w:p>
        </w:tc>
        <w:tc>
          <w:tcPr>
            <w:tcW w:w="6930" w:type="dxa"/>
          </w:tcPr>
          <w:p w:rsidR="00F223DB" w:rsidRPr="00F223DB" w:rsidRDefault="00F223DB" w:rsidP="00F52F76">
            <w:pPr>
              <w:tabs>
                <w:tab w:val="left" w:pos="6642"/>
              </w:tabs>
              <w:spacing w:before="100" w:after="100"/>
              <w:ind w:right="-720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/>
              </w:rPr>
              <w:t>Նախագծի N2 «</w:t>
            </w:r>
            <w:r w:rsidRPr="00F223DB">
              <w:rPr>
                <w:rStyle w:val="apple-converted-space"/>
                <w:rFonts w:ascii="GHEA Grapalat" w:hAnsi="GHEA Grapalat"/>
              </w:rPr>
              <w:t>Հայաստանի հարավային</w:t>
            </w:r>
            <w:r w:rsidRPr="00F223DB">
              <w:rPr>
                <w:rFonts w:ascii="GHEA Grapalat" w:hAnsi="GHEA Grapalat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 xml:space="preserve">երկաթուղու </w:t>
            </w:r>
            <w:r w:rsidRPr="00F223DB">
              <w:rPr>
                <w:rFonts w:ascii="GHEA Grapalat" w:hAnsi="GHEA Grapalat"/>
              </w:rPr>
              <w:t xml:space="preserve"> ի</w:t>
            </w:r>
            <w:r w:rsidRPr="00F223DB">
              <w:rPr>
                <w:rFonts w:ascii="GHEA Grapalat" w:hAnsi="GHEA Grapalat" w:cs="Sylfaen"/>
              </w:rPr>
              <w:t>րագործելիության ուսումնասիրություն</w:t>
            </w:r>
          </w:p>
          <w:p w:rsidR="00F223DB" w:rsidRPr="00F223DB" w:rsidRDefault="00F223DB" w:rsidP="00F52F76">
            <w:pPr>
              <w:tabs>
                <w:tab w:val="left" w:pos="6642"/>
              </w:tabs>
              <w:spacing w:before="100" w:after="10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Sylfaen"/>
              </w:rPr>
              <w:t>(տեխնիկատնտեսական հիմնավորում)»</w:t>
            </w:r>
            <w:r w:rsidRPr="00F223DB">
              <w:rPr>
                <w:rFonts w:ascii="GHEA Grapalat" w:hAnsi="GHEA Grapalat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 xml:space="preserve"> հավելվածի</w:t>
            </w:r>
          </w:p>
          <w:p w:rsidR="00F223DB" w:rsidRPr="00F223DB" w:rsidRDefault="00F223DB" w:rsidP="00F52F76">
            <w:pPr>
              <w:tabs>
                <w:tab w:val="left" w:pos="6642"/>
              </w:tabs>
              <w:spacing w:before="100" w:after="10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Angsana New"/>
              </w:rPr>
              <w:t>1.«Երկրաբանություն» գլխի «Անբարենպաստ</w:t>
            </w:r>
          </w:p>
          <w:p w:rsidR="00F223DB" w:rsidRPr="00F223DB" w:rsidRDefault="00F223DB" w:rsidP="00F52F76">
            <w:pPr>
              <w:tabs>
                <w:tab w:val="left" w:pos="6642"/>
              </w:tabs>
              <w:spacing w:before="100" w:after="10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Angsana New"/>
              </w:rPr>
              <w:t>երկրաբանական երևույթներ և ինժեներաերկրաբանական խնդիրներ» բաժնում նշել երկաթգծին հարող տարածքներում սողանքային և քարաթափման վայրերը, որոնք երկաթգծի կառուցման աշխատանքների կատարման ընթացքում և շահարգործումից հետո կարող են ակտիվանալ: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Sylfaen"/>
              </w:rPr>
              <w:t>2.«Նախագծման սկզբունքները և հիմնական տեխնիկական սպառազինության հիմնական աշխատանքները» գլխի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Angsana New"/>
              </w:rPr>
              <w:t>-</w:t>
            </w:r>
            <w:r w:rsidRPr="00F223DB">
              <w:rPr>
                <w:rFonts w:ascii="GHEA Grapalat" w:hAnsi="GHEA Grapalat" w:cs="Sylfaen"/>
              </w:rPr>
              <w:t xml:space="preserve"> «Հրահանգներ անվտանգության և աղետների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Sylfaen"/>
              </w:rPr>
              <w:t>կանխարգելման վերաբերյալ» բաժնում  անհրաժեշտ է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Sylfaen"/>
              </w:rPr>
              <w:t>նշել, որ</w:t>
            </w:r>
            <w:r w:rsidRPr="00F223DB">
              <w:rPr>
                <w:rFonts w:ascii="GHEA Grapalat" w:hAnsi="GHEA Grapalat" w:cs="Angsana New"/>
              </w:rPr>
              <w:t xml:space="preserve"> Հայաստան-Իրան երկաթգծի որոշ հատվածներ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Angsana New"/>
              </w:rPr>
              <w:t>անցնելու են Վայոց Ձորի և Սյունիքի մարզերում գտնվող հիդրոտեխնիկական կառույցների (ջրամբարներ,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Angsana New"/>
              </w:rPr>
            </w:pPr>
            <w:r w:rsidRPr="00F223DB">
              <w:rPr>
                <w:rFonts w:ascii="GHEA Grapalat" w:hAnsi="GHEA Grapalat" w:cs="Angsana New"/>
              </w:rPr>
              <w:t>պոչամբարներ) անմիջական հարևանությամբ: Անհրաժեշտ է հաշվարկել երկաթգծի կառուցման աշխատանքների և շահագործման ընթացքում ցնցումային երևույթների հանգամանքով պայմանավորված հիդրոտեխնիկական կառույցների պատվարների և խողովակաշարերի</w:t>
            </w:r>
          </w:p>
          <w:p w:rsidR="00F223DB" w:rsidRPr="00F223DB" w:rsidRDefault="00F223DB" w:rsidP="00F52F76">
            <w:pPr>
              <w:tabs>
                <w:tab w:val="left" w:pos="6642"/>
              </w:tabs>
              <w:autoSpaceDE w:val="0"/>
              <w:autoSpaceDN w:val="0"/>
              <w:adjustRightInd w:val="0"/>
              <w:ind w:right="-720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Angsana New"/>
              </w:rPr>
              <w:t>վրա հնարավոր ազդեցությունը,</w:t>
            </w:r>
          </w:p>
          <w:p w:rsidR="00F223DB" w:rsidRPr="00F223DB" w:rsidRDefault="00F223DB" w:rsidP="00F52F76">
            <w:pPr>
              <w:pStyle w:val="ListParagraph"/>
              <w:tabs>
                <w:tab w:val="left" w:pos="6642"/>
              </w:tabs>
              <w:ind w:left="0" w:right="-720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Sylfaen"/>
              </w:rPr>
              <w:t>-  «Լոկոմոտիվների համար նախատեսված օբյեկտներ և շարժակազմ» և «Շենքերի շինարարությունը»</w:t>
            </w:r>
          </w:p>
          <w:p w:rsidR="00F223DB" w:rsidRPr="00F223DB" w:rsidRDefault="00F223DB" w:rsidP="00F52F76">
            <w:pPr>
              <w:pStyle w:val="ListParagraph"/>
              <w:tabs>
                <w:tab w:val="left" w:pos="6642"/>
              </w:tabs>
              <w:ind w:left="0" w:right="-720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Sylfaen"/>
              </w:rPr>
              <w:t>ենթագլուխներում նախատեսել լոկոմատիվային դեպոներում և կայարաններում աշխատող անձնակազմի, ինչպես նաև ուղևորների պատսպարումն ապահովող պաշտպանական կառույցների կառուցում, առկա պաշտպանական</w:t>
            </w:r>
          </w:p>
          <w:p w:rsidR="00F223DB" w:rsidRPr="00F223DB" w:rsidRDefault="00F223DB" w:rsidP="00F52F76">
            <w:pPr>
              <w:pStyle w:val="ListParagraph"/>
              <w:tabs>
                <w:tab w:val="left" w:pos="6642"/>
              </w:tabs>
              <w:ind w:left="0" w:right="-720"/>
            </w:pPr>
            <w:r w:rsidRPr="00F223DB">
              <w:rPr>
                <w:rFonts w:ascii="GHEA Grapalat" w:hAnsi="GHEA Grapalat" w:cs="Sylfaen"/>
              </w:rPr>
              <w:t>կառույցների վերանորոգում:</w:t>
            </w:r>
          </w:p>
          <w:p w:rsidR="0019444B" w:rsidRDefault="0019444B" w:rsidP="00F52F76">
            <w:pPr>
              <w:tabs>
                <w:tab w:val="left" w:pos="6642"/>
              </w:tabs>
              <w:ind w:right="432"/>
              <w:rPr>
                <w:rFonts w:ascii="GHEA Grapalat" w:eastAsia="Times New Roman" w:hAnsi="GHEA Grapalat" w:cs="Sylfaen"/>
              </w:rPr>
            </w:pPr>
          </w:p>
        </w:tc>
        <w:tc>
          <w:tcPr>
            <w:tcW w:w="3150" w:type="dxa"/>
          </w:tcPr>
          <w:p w:rsidR="00DD78E0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Առաջարկությունները կքննարկվեն նախագիծը  ՀՀ օրենսդրությամբ համալիր փորձաքննություն անցկացնելու ընթացքում:</w:t>
            </w:r>
          </w:p>
          <w:p w:rsidR="0019444B" w:rsidRPr="00F223D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19444B" w:rsidRPr="00462D36" w:rsidTr="00F223DB">
        <w:tc>
          <w:tcPr>
            <w:tcW w:w="544" w:type="dxa"/>
          </w:tcPr>
          <w:p w:rsidR="0019444B" w:rsidRDefault="0019444B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</w:t>
            </w:r>
          </w:p>
        </w:tc>
        <w:tc>
          <w:tcPr>
            <w:tcW w:w="3704" w:type="dxa"/>
          </w:tcPr>
          <w:p w:rsidR="00F223DB" w:rsidRDefault="00F223D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կառավարությանն առընթեր անշարժ գույքի կադաստրի պետական կոմիտե</w:t>
            </w:r>
          </w:p>
          <w:p w:rsidR="0019444B" w:rsidRDefault="00F223D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 Թիվ Ե/7.2/2610-14</w:t>
            </w:r>
          </w:p>
          <w:p w:rsidR="00F223DB" w:rsidRDefault="00F223D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29.04.2014թ.</w:t>
            </w:r>
          </w:p>
        </w:tc>
        <w:tc>
          <w:tcPr>
            <w:tcW w:w="6930" w:type="dxa"/>
          </w:tcPr>
          <w:p w:rsidR="00F223DB" w:rsidRPr="00F223DB" w:rsidRDefault="00F223DB" w:rsidP="00F52F76">
            <w:pPr>
              <w:ind w:firstLine="426"/>
              <w:jc w:val="both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Sylfaen"/>
              </w:rPr>
              <w:t xml:space="preserve">Նախագծի 2-րդ կետում նշված աշխատանքները իրականացնելու համար </w:t>
            </w:r>
            <w:r w:rsidRPr="00F223DB">
              <w:rPr>
                <w:rFonts w:ascii="GHEA Grapalat" w:hAnsi="GHEA Grapalat"/>
              </w:rPr>
              <w:t>Հայաստանի Հանրապետության կառավարության 2011 թվականի սեպտեմբերի 29-ի N 1441-Ն որոշման պահանջների համաձայն</w:t>
            </w:r>
            <w:r w:rsidRPr="00F223DB">
              <w:rPr>
                <w:rFonts w:ascii="GHEA Grapalat" w:hAnsi="GHEA Grapalat" w:cs="Sylfaen"/>
              </w:rPr>
              <w:t xml:space="preserve"> Հայաստանի Հանրապետության տարածքում քարտեզագրության, գեոդեզիայի, չափագրման (հաշվառման) և հողաշինարարության </w:t>
            </w:r>
            <w:r w:rsidRPr="00F223DB">
              <w:rPr>
                <w:rFonts w:ascii="GHEA Grapalat" w:hAnsi="GHEA Grapalat" w:cs="Sylfaen"/>
              </w:rPr>
              <w:lastRenderedPageBreak/>
              <w:t xml:space="preserve">գործունեություն իրականացնելու իրավունք ունեցող անձանց միջոցով պետք է իրականացվի հարավային երկաթուղու նախնական ծրագծի տարածքի նկատմամբ չափագրման աշխատանքեր: Անշարժ գույքի չափագրման տվյալները </w:t>
            </w:r>
            <w:r w:rsidRPr="00F223DB">
              <w:rPr>
                <w:rFonts w:ascii="GHEA Grapalat" w:hAnsi="GHEA Grapalat" w:cs="AK Courier"/>
              </w:rPr>
              <w:t>ՎիՋիԷս-84/WGS-84/ կոորդինատային համակարգո</w:t>
            </w:r>
            <w:r w:rsidRPr="00F223DB">
              <w:rPr>
                <w:rFonts w:ascii="GHEA Grapalat" w:hAnsi="GHEA Grapalat" w:cs="Sylfaen"/>
              </w:rPr>
              <w:t>վ Հայաստանի Հանրապետության կառավարությանն առընթեր անշարժ գույքի կադաստրի պետական կոմիտեին տրամադրելուց հետո, հնարավոր կլինի տրամադրել ծրագծի հարակից տարածքներում գտնվող հողամասերի մակերեսների, նպատակային նշանակության և սեփականության սուբյեկտների մասին տեղեկատվություն, նշվածը վերաբերում է նաև նախագծի 3-րդ կետում նշված հանձնարարությանը:</w:t>
            </w:r>
          </w:p>
          <w:p w:rsidR="00F223DB" w:rsidRPr="00F223DB" w:rsidRDefault="00F223DB" w:rsidP="00F52F76">
            <w:pPr>
              <w:ind w:firstLine="540"/>
              <w:jc w:val="both"/>
              <w:rPr>
                <w:rFonts w:ascii="GHEA Grapalat" w:hAnsi="GHEA Grapalat" w:cs="Sylfaen"/>
              </w:rPr>
            </w:pPr>
            <w:r w:rsidRPr="00F223DB">
              <w:rPr>
                <w:rFonts w:ascii="GHEA Grapalat" w:hAnsi="GHEA Grapalat" w:cs="Sylfaen"/>
              </w:rPr>
              <w:t>Միաժամանակ առաջարկում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ենք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նախագծի</w:t>
            </w:r>
            <w:r w:rsidRPr="00F223DB">
              <w:rPr>
                <w:rFonts w:ascii="GHEA Grapalat" w:hAnsi="GHEA Grapalat" w:cs="Arial"/>
              </w:rPr>
              <w:t xml:space="preserve"> 2-</w:t>
            </w:r>
            <w:r w:rsidRPr="00F223DB">
              <w:rPr>
                <w:rFonts w:ascii="GHEA Grapalat" w:hAnsi="GHEA Grapalat" w:cs="Sylfaen"/>
              </w:rPr>
              <w:t>րդ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կետում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նշված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աշխատանքները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իրականացնելու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համար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նշված պետական կառավարման մարմինների աշխատակիցներից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ստեղծել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աշխատանքային</w:t>
            </w:r>
            <w:r w:rsidRPr="00F223DB">
              <w:rPr>
                <w:rFonts w:ascii="GHEA Grapalat" w:hAnsi="GHEA Grapalat" w:cs="Arial"/>
              </w:rPr>
              <w:t xml:space="preserve"> </w:t>
            </w:r>
            <w:r w:rsidRPr="00F223DB">
              <w:rPr>
                <w:rFonts w:ascii="GHEA Grapalat" w:hAnsi="GHEA Grapalat" w:cs="Sylfaen"/>
              </w:rPr>
              <w:t>խումբ:</w:t>
            </w:r>
          </w:p>
          <w:p w:rsidR="0019444B" w:rsidRDefault="0019444B" w:rsidP="00F52F76">
            <w:pPr>
              <w:ind w:firstLine="720"/>
              <w:jc w:val="both"/>
              <w:rPr>
                <w:rFonts w:ascii="GHEA Grapalat" w:eastAsia="Times New Roman" w:hAnsi="GHEA Grapalat" w:cs="Sylfaen"/>
              </w:rPr>
            </w:pPr>
          </w:p>
        </w:tc>
        <w:tc>
          <w:tcPr>
            <w:tcW w:w="3150" w:type="dxa"/>
          </w:tcPr>
          <w:p w:rsidR="0019444B" w:rsidRDefault="0019444B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Ընդունվել է </w:t>
            </w:r>
            <w:r w:rsidR="004320D8">
              <w:rPr>
                <w:rFonts w:ascii="GHEA Grapalat" w:hAnsi="GHEA Grapalat" w:cs="Sylfaen"/>
                <w:bCs/>
                <w:iCs/>
              </w:rPr>
              <w:t>ն</w:t>
            </w:r>
            <w:r>
              <w:rPr>
                <w:rFonts w:ascii="GHEA Grapalat" w:hAnsi="GHEA Grapalat" w:cs="Sylfaen"/>
                <w:bCs/>
                <w:iCs/>
              </w:rPr>
              <w:t>ախագիծը խմբագրվել է:</w:t>
            </w: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Չի ընդունվել, քանի որ  ՀՀ տրանսպորտի և կապի նախարարությունը  անշարժ գույքի չափագրման տեխնիկական հնարավորություններ չունի:</w:t>
            </w: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C70103" w:rsidRDefault="004320D8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Չի ընդունվել, քանի որ  ՀՀ վարչապետի 13.12.2013թ. թիվ1157-Ա </w:t>
            </w:r>
            <w:r w:rsidR="00822B26">
              <w:rPr>
                <w:rFonts w:ascii="GHEA Grapalat" w:hAnsi="GHEA Grapalat" w:cs="Sylfaen"/>
                <w:bCs/>
                <w:iCs/>
              </w:rPr>
              <w:t xml:space="preserve">արդեն իսկ </w:t>
            </w:r>
            <w:r>
              <w:rPr>
                <w:rFonts w:ascii="GHEA Grapalat" w:hAnsi="GHEA Grapalat" w:cs="Sylfaen"/>
                <w:bCs/>
                <w:iCs/>
              </w:rPr>
              <w:t>ստեղծվել է միջգերատեսչական աշխատանքային խումբ</w:t>
            </w:r>
          </w:p>
          <w:p w:rsidR="00314714" w:rsidRPr="00314714" w:rsidRDefault="00314714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4320D8" w:rsidRPr="00462D36" w:rsidTr="00F223DB">
        <w:tc>
          <w:tcPr>
            <w:tcW w:w="544" w:type="dxa"/>
          </w:tcPr>
          <w:p w:rsidR="004320D8" w:rsidRDefault="004320D8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14</w:t>
            </w:r>
          </w:p>
        </w:tc>
        <w:tc>
          <w:tcPr>
            <w:tcW w:w="3704" w:type="dxa"/>
          </w:tcPr>
          <w:p w:rsidR="004320D8" w:rsidRDefault="004320D8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տարածքային կառավարման նախարարություն </w:t>
            </w:r>
          </w:p>
          <w:p w:rsidR="004320D8" w:rsidRDefault="004320D8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Թիվ 01/16/2037-14</w:t>
            </w:r>
          </w:p>
          <w:p w:rsidR="004320D8" w:rsidRDefault="004320D8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18.04.2014</w:t>
            </w:r>
          </w:p>
        </w:tc>
        <w:tc>
          <w:tcPr>
            <w:tcW w:w="6930" w:type="dxa"/>
          </w:tcPr>
          <w:p w:rsidR="004320D8" w:rsidRDefault="004320D8" w:rsidP="00F52F76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 Նախագծի 2-րդ կետում «ներկայացնել</w:t>
            </w:r>
            <w:r>
              <w:rPr>
                <w:rFonts w:ascii="GHEA Grapalat" w:hAnsi="GHEA Grapalat"/>
              </w:rPr>
              <w:t xml:space="preserve"> նախնական </w:t>
            </w:r>
            <w:r>
              <w:rPr>
                <w:rFonts w:ascii="GHEA Grapalat" w:hAnsi="GHEA Grapalat" w:cs="Sylfaen"/>
              </w:rPr>
              <w:t>առաջարկություն» բառից հետո լրացնել «ծրագծի փոփոխությունների» բառերը, այլապես նախագծի 4-րդ կետի 1-ին ենթակետի հետ տրամաբանական շղթան ընդհատվում է. այնտեղ ՀՀ տրանսպորտի և կապի նախարարին առաջարկվում է «հաշվի առնելով սույն որոշման 2-րդ կետի արդյունքները  անհրաժեշտության դեպքում Հայաստանի Հանրապետության կառավարություն ներկայացնել առաջարկություն  Հայաստանի հարավային երկաթուղու կառուցման նախնական ծրագծում փոփոխություններ կատարելու վերաբերյալ», իսկ նախագծի ներկայացված տարբերակի 2-րդ կետով ծրագծում որևէ փոփոխություն կատարելու առաջարկությամբ հանդես գալու վերաբերյալ դրույթ չի նախատեսվում:</w:t>
            </w:r>
          </w:p>
          <w:p w:rsidR="004320D8" w:rsidRPr="009737AD" w:rsidRDefault="004320D8" w:rsidP="00F52F76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    Առաջարկում ենք քննության առնել ՀՀ Սյունիքի մարզպետարանի կողմից արված առաջարկությունը և, նպատակահարմարության դեպքում՝ փոփոխել ծրագիծը:</w:t>
            </w:r>
          </w:p>
          <w:p w:rsidR="004320D8" w:rsidRPr="00F223DB" w:rsidRDefault="004320D8" w:rsidP="00F52F76">
            <w:pPr>
              <w:ind w:firstLine="426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3150" w:type="dxa"/>
          </w:tcPr>
          <w:p w:rsidR="004320D8" w:rsidRDefault="004320D8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Ընդունվել է, նախագիծը խմբագրվել է:</w:t>
            </w:r>
          </w:p>
        </w:tc>
      </w:tr>
      <w:tr w:rsidR="005D727A" w:rsidRPr="00462D36" w:rsidTr="00F223DB">
        <w:tc>
          <w:tcPr>
            <w:tcW w:w="544" w:type="dxa"/>
          </w:tcPr>
          <w:p w:rsidR="005D727A" w:rsidRDefault="005D727A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</w:t>
            </w:r>
          </w:p>
        </w:tc>
        <w:tc>
          <w:tcPr>
            <w:tcW w:w="3704" w:type="dxa"/>
          </w:tcPr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Գեղարքունիքի մարզպետարան</w:t>
            </w:r>
          </w:p>
        </w:tc>
        <w:tc>
          <w:tcPr>
            <w:tcW w:w="6930" w:type="dxa"/>
          </w:tcPr>
          <w:p w:rsidR="005D727A" w:rsidRDefault="005D727A" w:rsidP="00F52F76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Առարկություններ և առաջարկություններ չկան</w:t>
            </w:r>
          </w:p>
        </w:tc>
        <w:tc>
          <w:tcPr>
            <w:tcW w:w="3150" w:type="dxa"/>
          </w:tcPr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5D727A" w:rsidRPr="00462D36" w:rsidTr="00F223DB">
        <w:tc>
          <w:tcPr>
            <w:tcW w:w="544" w:type="dxa"/>
          </w:tcPr>
          <w:p w:rsidR="005D727A" w:rsidRDefault="005D727A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</w:t>
            </w:r>
          </w:p>
        </w:tc>
        <w:tc>
          <w:tcPr>
            <w:tcW w:w="3704" w:type="dxa"/>
          </w:tcPr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Վայոց Ձորի</w:t>
            </w: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 մարզպետարան</w:t>
            </w:r>
          </w:p>
        </w:tc>
        <w:tc>
          <w:tcPr>
            <w:tcW w:w="6930" w:type="dxa"/>
          </w:tcPr>
          <w:p w:rsidR="005D727A" w:rsidRDefault="005D727A" w:rsidP="00F52F76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Առարկություններ և առաջարկություններ չկան</w:t>
            </w:r>
          </w:p>
        </w:tc>
        <w:tc>
          <w:tcPr>
            <w:tcW w:w="3150" w:type="dxa"/>
          </w:tcPr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5D727A" w:rsidRPr="00462D36" w:rsidTr="00F223DB">
        <w:tc>
          <w:tcPr>
            <w:tcW w:w="544" w:type="dxa"/>
          </w:tcPr>
          <w:p w:rsidR="005D727A" w:rsidRDefault="005D727A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</w:t>
            </w:r>
          </w:p>
        </w:tc>
        <w:tc>
          <w:tcPr>
            <w:tcW w:w="3704" w:type="dxa"/>
          </w:tcPr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ՀՀ Սյունիքի </w:t>
            </w: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մարզպետարան</w:t>
            </w:r>
          </w:p>
        </w:tc>
        <w:tc>
          <w:tcPr>
            <w:tcW w:w="6930" w:type="dxa"/>
          </w:tcPr>
          <w:p w:rsidR="00053D96" w:rsidRPr="002878B9" w:rsidRDefault="00053D96" w:rsidP="00F52F76">
            <w:pPr>
              <w:tabs>
                <w:tab w:val="left" w:pos="-3420"/>
                <w:tab w:val="left" w:pos="0"/>
                <w:tab w:val="left" w:pos="8640"/>
              </w:tabs>
              <w:ind w:left="142" w:firstLine="567"/>
              <w:jc w:val="both"/>
              <w:rPr>
                <w:rFonts w:ascii="GHEA Grapalat" w:hAnsi="GHEA Grapalat" w:cs="Sylfaen"/>
              </w:rPr>
            </w:pPr>
            <w:r w:rsidRPr="002878B9">
              <w:rPr>
                <w:rFonts w:ascii="GHEA Grapalat" w:hAnsi="GHEA Grapalat" w:cs="Sylfaen"/>
              </w:rPr>
              <w:t xml:space="preserve">Տրանսպորտի և կապի նախարարության առաջարկած երկաթգծի ծրագիծը նախատեսվում է անցկացնել ՀՀ պետական սահմանի երկայնքով, ինչը անվտանգության և ռազմավարական նշանակության հեռանկարի տեսակետից խոցելի է, շարունակվում է Շիկահողի արգելոցով՝ առաջացնելով բնապահպանական լուրջ խնդիրներ, ինչպես նաև մոտ 15 կմ-ով ավելի երկար է, քան մեր կողմից առաջարկվող ծրագիծը, ինչը զգալիորեն կթանկացնի ծրագրի արժեքը: </w:t>
            </w:r>
          </w:p>
          <w:p w:rsidR="00053D96" w:rsidRPr="002878B9" w:rsidRDefault="00053D96" w:rsidP="00F52F76">
            <w:pPr>
              <w:tabs>
                <w:tab w:val="left" w:pos="-3420"/>
                <w:tab w:val="left" w:pos="0"/>
                <w:tab w:val="left" w:pos="8640"/>
              </w:tabs>
              <w:ind w:left="142" w:firstLine="567"/>
              <w:jc w:val="both"/>
              <w:rPr>
                <w:rFonts w:ascii="GHEA Grapalat" w:hAnsi="GHEA Grapalat" w:cs="Sylfaen"/>
              </w:rPr>
            </w:pPr>
            <w:r w:rsidRPr="002878B9">
              <w:rPr>
                <w:rFonts w:ascii="GHEA Grapalat" w:hAnsi="GHEA Grapalat" w:cs="Sylfaen"/>
              </w:rPr>
              <w:t>Հաշվի առնելով, որ երկաթուղով իրականացվող բեռնափոխադրումների ծավալում մեծ մասնակցություն են ունենալու մարզի լեռնահանքային արդյունաբերության կոմբինատները, մարզպետարանը առաջարկում է երկաթուղու ծրագիծը անցկացնել ավելի կարճ ճանապարհով, երկաթուղու համար մատչելի աշխարհագրական դիրքերով և որ ամենակարևորն է, ավելի քիչ ծախսերով:  Այդ նպատակով առաջարկվում է Սիսիան կայարանից հետո երկաթգծի ծրագիծը փոխել արևմուտք և այն անցկացնել Ույծ, Աշոտավան, Հացավան, Բնունիս, Դաստակերտ, Աջաբաջ, Գեղի, Կավճուտ, Ալվանք, Մեղրի և Ագարակ համայնքներով /կցվում է ծրագծի առաջարկվող տարբերակի սխեմատիկ պատկերը/:</w:t>
            </w:r>
          </w:p>
          <w:p w:rsidR="005D727A" w:rsidRDefault="005D727A" w:rsidP="00F52F76">
            <w:pPr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3150" w:type="dxa"/>
          </w:tcPr>
          <w:p w:rsidR="00053D96" w:rsidRDefault="00053D9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053D96" w:rsidRDefault="00053D9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053D96" w:rsidRDefault="00053D9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053D96" w:rsidRDefault="00053D9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  <w:p w:rsidR="00DD78E0" w:rsidRDefault="00DD78E0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Առաջարկությունները կքննարկվեն նախագիծը  ՀՀ օրենսդրությամբ համալիր փորձաքննություն անցկացնելու ընթացքում:</w:t>
            </w:r>
          </w:p>
          <w:p w:rsidR="005D727A" w:rsidRDefault="005D727A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</w:tr>
      <w:tr w:rsidR="00B102DF" w:rsidRPr="00352656" w:rsidTr="00F223DB">
        <w:tc>
          <w:tcPr>
            <w:tcW w:w="544" w:type="dxa"/>
          </w:tcPr>
          <w:p w:rsidR="00B102DF" w:rsidRDefault="00B102DF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</w:t>
            </w:r>
          </w:p>
        </w:tc>
        <w:tc>
          <w:tcPr>
            <w:tcW w:w="3704" w:type="dxa"/>
          </w:tcPr>
          <w:p w:rsidR="00B102DF" w:rsidRDefault="00B102DF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արդարադատության նախարարություն</w:t>
            </w:r>
          </w:p>
          <w:p w:rsidR="00B102DF" w:rsidRDefault="00B102DF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05.06.2014թ. թիվ01/3726-14</w:t>
            </w:r>
          </w:p>
        </w:tc>
        <w:tc>
          <w:tcPr>
            <w:tcW w:w="6930" w:type="dxa"/>
          </w:tcPr>
          <w:p w:rsidR="00B102DF" w:rsidRPr="00B102DF" w:rsidRDefault="00B102DF" w:rsidP="00F52F76">
            <w:pPr>
              <w:widowControl w:val="0"/>
              <w:numPr>
                <w:ilvl w:val="0"/>
                <w:numId w:val="3"/>
              </w:numPr>
              <w:autoSpaceDN w:val="0"/>
              <w:adjustRightInd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B102DF">
              <w:rPr>
                <w:rFonts w:ascii="GHEA Grapalat" w:hAnsi="GHEA Grapalat" w:cs="Sylfaen"/>
                <w:color w:val="000000" w:themeColor="text1"/>
              </w:rPr>
              <w:t>Նախագծի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2-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րդ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կետում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անհրաժեշտ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է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«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երկամսյա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»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բառից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առաջ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լրացնել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«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սույն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որոշումն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ուժի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մեջ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մտնելուց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հետո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»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բառերը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>:</w:t>
            </w:r>
          </w:p>
          <w:p w:rsidR="00B102DF" w:rsidRPr="00B102DF" w:rsidRDefault="00B102DF" w:rsidP="00F52F76">
            <w:pPr>
              <w:widowControl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 Նույն դիտողությունը վերաբերում է նաև նախագծի 3-րդ և 4-րդ կետերին:</w:t>
            </w:r>
          </w:p>
          <w:p w:rsidR="00B102DF" w:rsidRPr="00B102DF" w:rsidRDefault="00B102DF" w:rsidP="00F52F76">
            <w:pPr>
              <w:widowControl w:val="0"/>
              <w:numPr>
                <w:ilvl w:val="0"/>
                <w:numId w:val="3"/>
              </w:numPr>
              <w:autoSpaceDN w:val="0"/>
              <w:adjustRightInd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Նախագծի 1-ին կետի 2-րդ ենթակետից անհրաժեշտ է հանել «ծրագրին» բառը, քանի որ նախագծի վերնագրում խոսքը </w:t>
            </w:r>
            <w:r w:rsidRPr="00B102DF">
              <w:rPr>
                <w:rFonts w:ascii="GHEA Grapalat" w:hAnsi="GHEA Grapalat" w:cs="Sylfaen"/>
                <w:color w:val="000000" w:themeColor="text1"/>
              </w:rPr>
              <w:t>Հայաստանի</w:t>
            </w: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հարավային երկաթուղու կառուցման նախնական ծրագծին և իրագործելիության ուսումնասիրությանը /տեխնիկատնտեսական հիմնավորմանը/ հավանություն տալու մասին է:      </w:t>
            </w:r>
          </w:p>
          <w:p w:rsidR="00B102DF" w:rsidRPr="00B102DF" w:rsidRDefault="00B102DF" w:rsidP="00F52F76">
            <w:pPr>
              <w:widowControl w:val="0"/>
              <w:numPr>
                <w:ilvl w:val="0"/>
                <w:numId w:val="3"/>
              </w:numPr>
              <w:autoSpaceDN w:val="0"/>
              <w:adjustRightInd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Նախագծի 3-րդ և 4-րդ կետերում անհրաժեշտ է «օրենսդրությամբ» բառը փոխարինել «օրենքով» բառով` համաձայն ՀՀ Սահմանադրության 31-րդ հոդվածի դրույթների:                                     </w:t>
            </w:r>
          </w:p>
          <w:p w:rsidR="00B102DF" w:rsidRPr="00B102DF" w:rsidRDefault="00B102DF" w:rsidP="00F52F76">
            <w:pPr>
              <w:widowControl w:val="0"/>
              <w:numPr>
                <w:ilvl w:val="0"/>
                <w:numId w:val="3"/>
              </w:numPr>
              <w:autoSpaceDN w:val="0"/>
              <w:adjustRightInd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lastRenderedPageBreak/>
              <w:t>Նախագծով հաստատվող հավելվածի N 2-ի /այսուհետ` հավելված N 2/ 3-րդ գլխում անհրաժեշտ է «Հրազդանի և Աբովյանի շրջաններում» բառերը փոխարինել «Հրազդանի և Աբովյանի քաղաքներում» բառերով` նկատի ունենալով «Վարչատարածքային բաժանման մասին» Հայաստանի Հանրապետության օրենքի դրույթները:</w:t>
            </w:r>
          </w:p>
          <w:p w:rsidR="00B102DF" w:rsidRDefault="00B102DF" w:rsidP="00F52F76">
            <w:pPr>
              <w:widowControl w:val="0"/>
              <w:numPr>
                <w:ilvl w:val="0"/>
                <w:numId w:val="3"/>
              </w:numPr>
              <w:autoSpaceDN w:val="0"/>
              <w:adjustRightInd w:val="0"/>
              <w:ind w:left="252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B102DF">
              <w:rPr>
                <w:rFonts w:ascii="GHEA Grapalat" w:hAnsi="GHEA Grapalat" w:cs="Sylfaen"/>
                <w:color w:val="000000" w:themeColor="text1"/>
                <w:lang w:val="af-ZA"/>
              </w:rPr>
              <w:t>Հավելվ</w:t>
            </w:r>
            <w:r>
              <w:rPr>
                <w:rFonts w:ascii="GHEA Grapalat" w:hAnsi="GHEA Grapalat" w:cs="Sylfaen"/>
                <w:lang w:val="af-ZA"/>
              </w:rPr>
              <w:t xml:space="preserve">ած N 2-ի 8-րդ գլխում </w:t>
            </w:r>
            <w:r>
              <w:rPr>
                <w:rFonts w:ascii="GHEA Grapalat" w:hAnsi="GHEA Grapalat"/>
                <w:bCs/>
                <w:iCs/>
                <w:lang w:val="af-ZA"/>
              </w:rPr>
              <w:t>անհրաժեշտ է «ձեռնարկություն» բառը փոխարինել «կազմակերպություն»</w:t>
            </w:r>
            <w:r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բառով՝ համաձայն ՀՀ քաղաքացիական օրենսգրքի պահանջների:  </w:t>
            </w:r>
          </w:p>
          <w:p w:rsidR="00B102DF" w:rsidRPr="00B102DF" w:rsidRDefault="00B102DF" w:rsidP="00F52F76">
            <w:pPr>
              <w:rPr>
                <w:lang w:val="af-ZA"/>
              </w:rPr>
            </w:pPr>
          </w:p>
          <w:p w:rsidR="00B102DF" w:rsidRPr="00B102DF" w:rsidRDefault="00B102DF" w:rsidP="00F52F76">
            <w:pPr>
              <w:tabs>
                <w:tab w:val="left" w:pos="-3420"/>
                <w:tab w:val="left" w:pos="0"/>
                <w:tab w:val="left" w:pos="8640"/>
              </w:tabs>
              <w:ind w:left="142" w:firstLine="567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150" w:type="dxa"/>
          </w:tcPr>
          <w:p w:rsidR="00B102DF" w:rsidRDefault="00B102DF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lang w:val="af-ZA"/>
              </w:rPr>
              <w:t xml:space="preserve">Ընդունվել է,  նախագիծը խմբագրվել է </w:t>
            </w: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lang w:val="af-ZA"/>
              </w:rPr>
              <w:t>Ընդունվել է,  նախագիծը խմբագրվել է</w:t>
            </w: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060FB6" w:rsidRDefault="00060FB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lang w:val="af-ZA"/>
              </w:rPr>
              <w:t xml:space="preserve">Ընդունվել է,  նախագիծը </w:t>
            </w:r>
            <w:r>
              <w:rPr>
                <w:rFonts w:ascii="GHEA Grapalat" w:hAnsi="GHEA Grapalat" w:cs="Sylfaen"/>
                <w:bCs/>
                <w:iCs/>
                <w:lang w:val="af-ZA"/>
              </w:rPr>
              <w:lastRenderedPageBreak/>
              <w:t>խմբագրվել է</w:t>
            </w:r>
          </w:p>
          <w:p w:rsidR="00901EC4" w:rsidRDefault="00901EC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901EC4" w:rsidRDefault="00901EC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901EC4" w:rsidRDefault="00901EC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901EC4" w:rsidRPr="00B102DF" w:rsidRDefault="00901EC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</w:rPr>
              <w:t>Առաջարկությունը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="00D05270">
              <w:rPr>
                <w:rFonts w:ascii="GHEA Grapalat" w:hAnsi="GHEA Grapalat" w:cs="Sylfaen"/>
                <w:bCs/>
                <w:iCs/>
                <w:lang w:val="af-ZA"/>
              </w:rPr>
              <w:t xml:space="preserve">կներկայացվի </w:t>
            </w:r>
            <w:r>
              <w:rPr>
                <w:rFonts w:ascii="GHEA Grapalat" w:hAnsi="GHEA Grapalat" w:cs="Sylfaen"/>
                <w:bCs/>
                <w:iCs/>
              </w:rPr>
              <w:t>նախագծի</w:t>
            </w:r>
            <w:r w:rsidR="00D05270" w:rsidRPr="00D05270">
              <w:rPr>
                <w:rFonts w:ascii="GHEA Grapalat" w:hAnsi="GHEA Grapalat" w:cs="Sylfaen"/>
                <w:bCs/>
                <w:iCs/>
                <w:lang w:val="af-ZA"/>
              </w:rPr>
              <w:t xml:space="preserve">        </w:t>
            </w:r>
            <w:r>
              <w:rPr>
                <w:rFonts w:ascii="GHEA Grapalat" w:hAnsi="GHEA Grapalat" w:cs="Sylfaen"/>
                <w:bCs/>
                <w:iCs/>
                <w:lang w:val="af-ZA"/>
              </w:rPr>
              <w:t xml:space="preserve"> 4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>-</w:t>
            </w:r>
            <w:r>
              <w:rPr>
                <w:rFonts w:ascii="GHEA Grapalat" w:hAnsi="GHEA Grapalat" w:cs="Sylfaen"/>
                <w:bCs/>
                <w:iCs/>
              </w:rPr>
              <w:t>րդ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կետով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ներկայացվող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առաջարկությունների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հետ</w:t>
            </w:r>
            <w:r w:rsidRPr="00901EC4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մեկտեղ</w:t>
            </w:r>
          </w:p>
        </w:tc>
      </w:tr>
      <w:tr w:rsidR="00CE036C" w:rsidRPr="00B102DF" w:rsidTr="00F223DB">
        <w:tc>
          <w:tcPr>
            <w:tcW w:w="544" w:type="dxa"/>
          </w:tcPr>
          <w:p w:rsidR="00CE036C" w:rsidRDefault="00CE036C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19</w:t>
            </w:r>
          </w:p>
        </w:tc>
        <w:tc>
          <w:tcPr>
            <w:tcW w:w="3704" w:type="dxa"/>
          </w:tcPr>
          <w:p w:rsidR="00CE036C" w:rsidRDefault="00995E89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Նախագահի աշխատակազմի ղեկավար 18.06.2014 թիվ Ղ-945</w:t>
            </w:r>
          </w:p>
        </w:tc>
        <w:tc>
          <w:tcPr>
            <w:tcW w:w="6930" w:type="dxa"/>
          </w:tcPr>
          <w:p w:rsidR="00CE036C" w:rsidRPr="00B102DF" w:rsidRDefault="00995E89" w:rsidP="00F52F76">
            <w:pPr>
              <w:widowControl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</w:rPr>
              <w:t>Ն</w:t>
            </w:r>
            <w:r w:rsidR="00D05270">
              <w:rPr>
                <w:rFonts w:ascii="GHEA Grapalat" w:hAnsi="GHEA Grapalat" w:cs="Sylfaen"/>
                <w:color w:val="000000" w:themeColor="text1"/>
              </w:rPr>
              <w:t>ախագծի վերաբերյալ դիտողություններ և առաջարկություններ չկան:</w:t>
            </w:r>
          </w:p>
        </w:tc>
        <w:tc>
          <w:tcPr>
            <w:tcW w:w="3150" w:type="dxa"/>
          </w:tcPr>
          <w:p w:rsidR="00CE036C" w:rsidRDefault="00CE036C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</w:tc>
      </w:tr>
      <w:tr w:rsidR="00352656" w:rsidRPr="00352656" w:rsidTr="00F223DB">
        <w:tc>
          <w:tcPr>
            <w:tcW w:w="544" w:type="dxa"/>
          </w:tcPr>
          <w:p w:rsidR="00352656" w:rsidRDefault="00352656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</w:p>
        </w:tc>
        <w:tc>
          <w:tcPr>
            <w:tcW w:w="3704" w:type="dxa"/>
          </w:tcPr>
          <w:p w:rsidR="00352656" w:rsidRDefault="0035265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էներգետիկայի և բնական պաշարների նախարարություն</w:t>
            </w:r>
          </w:p>
          <w:p w:rsidR="00352656" w:rsidRDefault="0035265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10.07.2014թ թիվ01/23.2/2742-14 </w:t>
            </w:r>
          </w:p>
        </w:tc>
        <w:tc>
          <w:tcPr>
            <w:tcW w:w="6930" w:type="dxa"/>
          </w:tcPr>
          <w:p w:rsidR="00352656" w:rsidRPr="00E25F54" w:rsidRDefault="00352656" w:rsidP="00E25F54">
            <w:pPr>
              <w:widowControl w:val="0"/>
              <w:ind w:left="252"/>
              <w:jc w:val="both"/>
              <w:textAlignment w:val="baseline"/>
              <w:rPr>
                <w:rFonts w:ascii="GHEA Grapalat" w:hAnsi="GHEA Grapalat" w:cs="Sylfaen"/>
                <w:color w:val="000000" w:themeColor="text1"/>
              </w:rPr>
            </w:pPr>
            <w:r w:rsidRPr="00E25F54">
              <w:rPr>
                <w:rFonts w:ascii="GHEA Grapalat" w:hAnsi="GHEA Grapalat" w:cs="Sylfaen"/>
              </w:rPr>
              <w:t xml:space="preserve">նախագծի 3-րդ կետից առաջարկում ենք հանել «Հայաստանի Հանրապետության էներգետիկայի և բնական պաշարների նախարարին» բառերը, քանի որ </w:t>
            </w:r>
            <w:r w:rsidRPr="00E25F54">
              <w:rPr>
                <w:rStyle w:val="apple-converted-space"/>
                <w:rFonts w:ascii="GHEA Grapalat" w:hAnsi="GHEA Grapalat"/>
              </w:rPr>
              <w:t>Հայաստանի հարավային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երկաթուղու կառուցման ծրագծով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նշված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հողամասում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գտնվող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հողերի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կատեգորիաների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փոփոխության,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ինչպես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նաև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այլ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անձանց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սեփականությունը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հանդիսացող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հողամասերը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գերակա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հանրային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շահ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ճանաչելու</w:t>
            </w:r>
            <w:r w:rsidRPr="00E25F54">
              <w:rPr>
                <w:rFonts w:ascii="GHEA Grapalat" w:hAnsi="GHEA Grapalat"/>
              </w:rPr>
              <w:t xml:space="preserve"> </w:t>
            </w:r>
            <w:r w:rsidRPr="00E25F54">
              <w:rPr>
                <w:rFonts w:ascii="GHEA Grapalat" w:hAnsi="GHEA Grapalat" w:cs="Sylfaen"/>
              </w:rPr>
              <w:t>վերաբերյալ գործառույթները դուրս են ՀՀ էներգետիկայի և բնական պաշարների նախարարության իրավասությունից</w:t>
            </w:r>
          </w:p>
        </w:tc>
        <w:tc>
          <w:tcPr>
            <w:tcW w:w="3150" w:type="dxa"/>
          </w:tcPr>
          <w:p w:rsidR="00352656" w:rsidRDefault="0035265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lang w:val="af-ZA"/>
              </w:rPr>
              <w:t>Չի ընդունվել, քանի որ նախագծով նախատեսվող ծրագիծը անցնում է մի շարք մարզերով,  որտեղ առկա են էներգետիկայի և բնական պաշարների նշանակության հողեր:</w:t>
            </w:r>
          </w:p>
        </w:tc>
      </w:tr>
      <w:tr w:rsidR="00352656" w:rsidRPr="00352656" w:rsidTr="00F223DB">
        <w:tc>
          <w:tcPr>
            <w:tcW w:w="544" w:type="dxa"/>
          </w:tcPr>
          <w:p w:rsidR="00352656" w:rsidRDefault="00352656" w:rsidP="00F52F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21</w:t>
            </w:r>
          </w:p>
        </w:tc>
        <w:tc>
          <w:tcPr>
            <w:tcW w:w="3704" w:type="dxa"/>
          </w:tcPr>
          <w:p w:rsidR="00352656" w:rsidRDefault="00352656" w:rsidP="00F52F76">
            <w:pPr>
              <w:jc w:val="center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ՀՀ ԿԱ անշարժ գույքի կադաստրի պետական կոմիտեի նախագահ 16.07.2014թ. թիվ ՄՍ/4514-14</w:t>
            </w:r>
          </w:p>
        </w:tc>
        <w:tc>
          <w:tcPr>
            <w:tcW w:w="6930" w:type="dxa"/>
          </w:tcPr>
          <w:p w:rsidR="00E25F54" w:rsidRPr="00E25F54" w:rsidRDefault="00E25F54" w:rsidP="00E25F54">
            <w:pPr>
              <w:pStyle w:val="mechtex"/>
              <w:ind w:firstLine="426"/>
              <w:jc w:val="both"/>
              <w:rPr>
                <w:rFonts w:ascii="GHEA Grapalat" w:hAnsi="GHEA Grapalat" w:cs="Sylfaen"/>
                <w:szCs w:val="22"/>
              </w:rPr>
            </w:pPr>
            <w:r w:rsidRPr="00E25F54">
              <w:rPr>
                <w:rFonts w:ascii="GHEA Grapalat" w:hAnsi="GHEA Grapalat" w:cs="Sylfaen"/>
                <w:szCs w:val="22"/>
              </w:rPr>
              <w:t xml:space="preserve">նախագծի լրամշակված տարբերակի վերաբերյալ </w:t>
            </w:r>
            <w:r w:rsidRPr="00E25F54">
              <w:rPr>
                <w:rFonts w:ascii="GHEA Grapalat" w:hAnsi="GHEA Grapalat"/>
                <w:szCs w:val="22"/>
              </w:rPr>
              <w:t xml:space="preserve">վերահաստատում է իր դիրքորոշումը և առաջարկում է նախագծի 2-րդ և 3-րդ կետերը խմբագրել, քանի որ </w:t>
            </w:r>
            <w:r w:rsidRPr="00E25F54">
              <w:rPr>
                <w:rFonts w:ascii="GHEA Grapalat" w:hAnsi="GHEA Grapalat" w:cs="Sylfaen"/>
                <w:szCs w:val="22"/>
              </w:rPr>
              <w:t xml:space="preserve">2-րդ կետում նշված աշխատանքները իրականացնելու համար </w:t>
            </w:r>
            <w:r w:rsidRPr="00E25F54">
              <w:rPr>
                <w:rFonts w:ascii="GHEA Grapalat" w:hAnsi="GHEA Grapalat"/>
                <w:szCs w:val="22"/>
              </w:rPr>
              <w:t>Հայաստանի Հանրապետության կառավարության 2011 թվականի սեպտեմբերի 29-ի N 1441-Ն որոշման պահանջների համաձայն</w:t>
            </w:r>
            <w:r w:rsidRPr="00E25F54">
              <w:rPr>
                <w:rFonts w:ascii="GHEA Grapalat" w:hAnsi="GHEA Grapalat" w:cs="Sylfaen"/>
                <w:szCs w:val="22"/>
              </w:rPr>
              <w:t xml:space="preserve"> Հայաստանի Հանրապետության տարածքում քարտեզագրության, գեոդեզիայի, չափագրման (հաշվառման) և հողաշինարարության գործունեություն իրականացնելու իրավունք ունեցող անձանց միջոցով պետք է իրականացվի հարավային երկաթուղու նախնական ծրագծի տարածքի նկատմամբ չափագրման աշխատանքներ: Անշարժ գույքի չափագրման տվյալները </w:t>
            </w:r>
            <w:r w:rsidRPr="00E25F54">
              <w:rPr>
                <w:rFonts w:ascii="GHEA Grapalat" w:hAnsi="GHEA Grapalat" w:cs="AK Courier"/>
                <w:szCs w:val="22"/>
              </w:rPr>
              <w:t>ՎիՋիԷս-84/WGS-84/ կոորդինատային համակարգո</w:t>
            </w:r>
            <w:r w:rsidRPr="00E25F54">
              <w:rPr>
                <w:rFonts w:ascii="GHEA Grapalat" w:hAnsi="GHEA Grapalat" w:cs="Sylfaen"/>
                <w:szCs w:val="22"/>
              </w:rPr>
              <w:t xml:space="preserve">վ Հայաստանի Հանրապետության կառավարությանն առընթեր անշարժ գույքի կադաստրի պետական կոմիտեին տրամադրելուց հետո, </w:t>
            </w:r>
            <w:r w:rsidRPr="00E25F54">
              <w:rPr>
                <w:rFonts w:ascii="GHEA Grapalat" w:hAnsi="GHEA Grapalat" w:cs="Sylfaen"/>
                <w:szCs w:val="22"/>
              </w:rPr>
              <w:lastRenderedPageBreak/>
              <w:t>հնարավոր կլինի տրամադրել ծրագծի հարակից տարածքներում գտնվող հողամասերի մակերեսների, նպատակային նշանակության և սեփականության սուբյեկտների մասին տեղեկատվություն, նշվածը վերաբերում է նաև նախագծի 3-րդ կետում նշված հանձնարարությանը:</w:t>
            </w:r>
          </w:p>
          <w:p w:rsidR="00352656" w:rsidRPr="00E25F54" w:rsidRDefault="00352656" w:rsidP="00E25F54">
            <w:pPr>
              <w:widowControl w:val="0"/>
              <w:ind w:left="252"/>
              <w:jc w:val="both"/>
              <w:textAlignment w:val="baseline"/>
              <w:rPr>
                <w:rFonts w:ascii="GHEA Grapalat" w:hAnsi="GHEA Grapalat" w:cs="Sylfaen"/>
              </w:rPr>
            </w:pPr>
          </w:p>
        </w:tc>
        <w:tc>
          <w:tcPr>
            <w:tcW w:w="3150" w:type="dxa"/>
          </w:tcPr>
          <w:p w:rsidR="00352656" w:rsidRDefault="00352656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E25F54" w:rsidRDefault="00E25F5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E25F54" w:rsidRDefault="00E25F5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E25F54" w:rsidRDefault="00E25F5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</w:p>
          <w:p w:rsidR="00E25F54" w:rsidRDefault="00E25F54" w:rsidP="00F52F76">
            <w:pPr>
              <w:jc w:val="center"/>
              <w:rPr>
                <w:rFonts w:ascii="GHEA Grapalat" w:hAnsi="GHEA Grapalat" w:cs="Sylfaen"/>
                <w:bCs/>
                <w:iCs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lang w:val="af-ZA"/>
              </w:rPr>
              <w:t>Ընդունվել է, նախագիծը խմբագրվել է:</w:t>
            </w:r>
          </w:p>
        </w:tc>
      </w:tr>
    </w:tbl>
    <w:p w:rsidR="0094559C" w:rsidRPr="001C70F5" w:rsidRDefault="0094559C" w:rsidP="00F52F76">
      <w:pPr>
        <w:spacing w:line="240" w:lineRule="auto"/>
        <w:jc w:val="center"/>
        <w:rPr>
          <w:rFonts w:ascii="GHEA Grapalat" w:hAnsi="GHEA Grapalat"/>
          <w:lang w:val="af-ZA"/>
        </w:rPr>
      </w:pPr>
    </w:p>
    <w:sectPr w:rsidR="0094559C" w:rsidRPr="001C70F5" w:rsidSect="00F52F76">
      <w:pgSz w:w="15840" w:h="12240" w:orient="landscape"/>
      <w:pgMar w:top="720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83E" w:rsidRDefault="00EA683E" w:rsidP="00FF23D2">
      <w:pPr>
        <w:spacing w:after="0" w:line="240" w:lineRule="auto"/>
      </w:pPr>
      <w:r>
        <w:separator/>
      </w:r>
    </w:p>
  </w:endnote>
  <w:endnote w:type="continuationSeparator" w:id="1">
    <w:p w:rsidR="00EA683E" w:rsidRDefault="00EA683E" w:rsidP="00FF2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83E" w:rsidRDefault="00EA683E" w:rsidP="00FF23D2">
      <w:pPr>
        <w:spacing w:after="0" w:line="240" w:lineRule="auto"/>
      </w:pPr>
      <w:r>
        <w:separator/>
      </w:r>
    </w:p>
  </w:footnote>
  <w:footnote w:type="continuationSeparator" w:id="1">
    <w:p w:rsidR="00EA683E" w:rsidRDefault="00EA683E" w:rsidP="00FF2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75A6E"/>
    <w:multiLevelType w:val="hybridMultilevel"/>
    <w:tmpl w:val="394223A4"/>
    <w:lvl w:ilvl="0" w:tplc="ED7C5BD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3957024E"/>
    <w:multiLevelType w:val="hybridMultilevel"/>
    <w:tmpl w:val="9F585F0C"/>
    <w:lvl w:ilvl="0" w:tplc="6A7478DA">
      <w:start w:val="1"/>
      <w:numFmt w:val="decimal"/>
      <w:lvlText w:val="%1."/>
      <w:lvlJc w:val="left"/>
      <w:pPr>
        <w:ind w:left="12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A729D5"/>
    <w:multiLevelType w:val="hybridMultilevel"/>
    <w:tmpl w:val="FE107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559C"/>
    <w:rsid w:val="0002360A"/>
    <w:rsid w:val="0003333F"/>
    <w:rsid w:val="0004626D"/>
    <w:rsid w:val="00053D96"/>
    <w:rsid w:val="00055784"/>
    <w:rsid w:val="00060FB6"/>
    <w:rsid w:val="00062D9A"/>
    <w:rsid w:val="000F26B7"/>
    <w:rsid w:val="00146E59"/>
    <w:rsid w:val="001716D9"/>
    <w:rsid w:val="00174F42"/>
    <w:rsid w:val="0019444B"/>
    <w:rsid w:val="001B2143"/>
    <w:rsid w:val="001B40C2"/>
    <w:rsid w:val="001C70F5"/>
    <w:rsid w:val="001E6BA8"/>
    <w:rsid w:val="00216EA7"/>
    <w:rsid w:val="002C6087"/>
    <w:rsid w:val="00300F6F"/>
    <w:rsid w:val="00314714"/>
    <w:rsid w:val="00352656"/>
    <w:rsid w:val="003530F9"/>
    <w:rsid w:val="00397522"/>
    <w:rsid w:val="003D311A"/>
    <w:rsid w:val="00416540"/>
    <w:rsid w:val="00417A3C"/>
    <w:rsid w:val="004320D8"/>
    <w:rsid w:val="00441D13"/>
    <w:rsid w:val="004509DE"/>
    <w:rsid w:val="00462D36"/>
    <w:rsid w:val="004C586C"/>
    <w:rsid w:val="004D7097"/>
    <w:rsid w:val="00536A12"/>
    <w:rsid w:val="0055108C"/>
    <w:rsid w:val="0056112E"/>
    <w:rsid w:val="005D727A"/>
    <w:rsid w:val="005F2FB6"/>
    <w:rsid w:val="006352E2"/>
    <w:rsid w:val="00692572"/>
    <w:rsid w:val="006F04CF"/>
    <w:rsid w:val="00752A41"/>
    <w:rsid w:val="00787AC2"/>
    <w:rsid w:val="007A477A"/>
    <w:rsid w:val="00806946"/>
    <w:rsid w:val="00812F82"/>
    <w:rsid w:val="00817C64"/>
    <w:rsid w:val="00822483"/>
    <w:rsid w:val="00822B26"/>
    <w:rsid w:val="00836162"/>
    <w:rsid w:val="008821AD"/>
    <w:rsid w:val="008A3EDE"/>
    <w:rsid w:val="008A7DFF"/>
    <w:rsid w:val="008F1CC7"/>
    <w:rsid w:val="00901EC4"/>
    <w:rsid w:val="009135BD"/>
    <w:rsid w:val="00941DFB"/>
    <w:rsid w:val="0094559C"/>
    <w:rsid w:val="00956333"/>
    <w:rsid w:val="00995E89"/>
    <w:rsid w:val="009C1B50"/>
    <w:rsid w:val="009F59F7"/>
    <w:rsid w:val="00A17A15"/>
    <w:rsid w:val="00A910C2"/>
    <w:rsid w:val="00AC2431"/>
    <w:rsid w:val="00B102DF"/>
    <w:rsid w:val="00B15BCA"/>
    <w:rsid w:val="00B30C5C"/>
    <w:rsid w:val="00B5690A"/>
    <w:rsid w:val="00BA6F24"/>
    <w:rsid w:val="00C07795"/>
    <w:rsid w:val="00C373F8"/>
    <w:rsid w:val="00C51C93"/>
    <w:rsid w:val="00C5306F"/>
    <w:rsid w:val="00C70103"/>
    <w:rsid w:val="00CE036C"/>
    <w:rsid w:val="00CF1F30"/>
    <w:rsid w:val="00D0395E"/>
    <w:rsid w:val="00D05270"/>
    <w:rsid w:val="00D13B01"/>
    <w:rsid w:val="00D62085"/>
    <w:rsid w:val="00DC0359"/>
    <w:rsid w:val="00DD61D9"/>
    <w:rsid w:val="00DD78E0"/>
    <w:rsid w:val="00E25F54"/>
    <w:rsid w:val="00E36B59"/>
    <w:rsid w:val="00E42CBB"/>
    <w:rsid w:val="00E61A10"/>
    <w:rsid w:val="00EA04D7"/>
    <w:rsid w:val="00EA683E"/>
    <w:rsid w:val="00EC66BA"/>
    <w:rsid w:val="00F1691F"/>
    <w:rsid w:val="00F223DB"/>
    <w:rsid w:val="00F230A5"/>
    <w:rsid w:val="00F52F76"/>
    <w:rsid w:val="00F67397"/>
    <w:rsid w:val="00FD3B00"/>
    <w:rsid w:val="00FF2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9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5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945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94559C"/>
    <w:rPr>
      <w:b/>
      <w:bCs/>
    </w:rPr>
  </w:style>
  <w:style w:type="paragraph" w:customStyle="1" w:styleId="msonormalcxspmiddle">
    <w:name w:val="msonormalcxspmiddle"/>
    <w:basedOn w:val="Normal"/>
    <w:rsid w:val="00913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F23D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23D2"/>
  </w:style>
  <w:style w:type="paragraph" w:styleId="Footer">
    <w:name w:val="footer"/>
    <w:basedOn w:val="Normal"/>
    <w:link w:val="FooterChar"/>
    <w:uiPriority w:val="99"/>
    <w:semiHidden/>
    <w:unhideWhenUsed/>
    <w:rsid w:val="00FF23D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23D2"/>
  </w:style>
  <w:style w:type="character" w:customStyle="1" w:styleId="apple-converted-space">
    <w:name w:val="apple-converted-space"/>
    <w:basedOn w:val="DefaultParagraphFont"/>
    <w:rsid w:val="00055784"/>
  </w:style>
  <w:style w:type="paragraph" w:customStyle="1" w:styleId="CharChar1CharCharChar1Char">
    <w:name w:val="Char Char1 Char Char Char1 Char"/>
    <w:basedOn w:val="Normal"/>
    <w:autoRedefine/>
    <w:rsid w:val="0002360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F223D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E25F5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E25F5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0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6E492-0358-4226-A788-30E43D47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2925</Words>
  <Characters>16678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Mtc</Company>
  <LinksUpToDate>false</LinksUpToDate>
  <CharactersWithSpaces>19564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lusine.voskanyan</dc:creator>
  <cp:keywords/>
  <dc:description/>
  <cp:lastModifiedBy>lusine.voskanyan</cp:lastModifiedBy>
  <cp:revision>20</cp:revision>
  <cp:lastPrinted>2014-06-19T08:00:00Z</cp:lastPrinted>
  <dcterms:created xsi:type="dcterms:W3CDTF">2014-05-05T08:06:00Z</dcterms:created>
  <dcterms:modified xsi:type="dcterms:W3CDTF">2014-07-17T10:40:00Z</dcterms:modified>
</cp:coreProperties>
</file>