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DC2" w:rsidRPr="00C95DC2" w:rsidRDefault="00911834" w:rsidP="00AF0859">
      <w:pPr>
        <w:spacing w:line="240" w:lineRule="auto"/>
        <w:jc w:val="center"/>
        <w:rPr>
          <w:rFonts w:ascii="GHEA Grapalat" w:hAnsi="GHEA Grapalat"/>
          <w:b/>
          <w:sz w:val="28"/>
          <w:szCs w:val="28"/>
        </w:rPr>
      </w:pPr>
      <w:r w:rsidRPr="00C95DC2">
        <w:rPr>
          <w:rFonts w:ascii="GHEA Grapalat" w:hAnsi="GHEA Grapalat"/>
          <w:b/>
          <w:sz w:val="28"/>
          <w:szCs w:val="28"/>
        </w:rPr>
        <w:t>ԵԶՐԱԿԱՑՈՒԹՅՈՒՆ</w:t>
      </w:r>
    </w:p>
    <w:p w:rsidR="00C95DC2" w:rsidRPr="00911834" w:rsidRDefault="00C95DC2" w:rsidP="00911834">
      <w:pPr>
        <w:spacing w:after="0" w:line="240" w:lineRule="auto"/>
        <w:jc w:val="center"/>
        <w:rPr>
          <w:rFonts w:ascii="GHEA Grapalat" w:hAnsi="GHEA Grapalat"/>
          <w:b/>
          <w:bCs/>
          <w:sz w:val="24"/>
          <w:szCs w:val="24"/>
          <w:lang w:val="af-ZA"/>
        </w:rPr>
      </w:pPr>
      <w:r w:rsidRPr="00911834">
        <w:rPr>
          <w:rFonts w:ascii="GHEA Grapalat" w:hAnsi="GHEA Grapalat"/>
          <w:b/>
          <w:sz w:val="24"/>
          <w:szCs w:val="24"/>
        </w:rPr>
        <w:t xml:space="preserve">« </w:t>
      </w:r>
      <w:r w:rsidR="00F613BD" w:rsidRPr="00F613BD">
        <w:rPr>
          <w:rFonts w:ascii="GHEA Grapalat" w:hAnsi="GHEA Grapalat"/>
          <w:b/>
          <w:sz w:val="24"/>
          <w:szCs w:val="24"/>
        </w:rPr>
        <w:t>Առևտրի և ծառայությունների մասին» Հայաստանի Հանրապետության օրենքում լրացումներ կատարելու մասին» և «Վարչական իրավախախտումների վերաբերյալ Հայաստանի Հանրապետության օրենսգրքում լրացումներ կատարելու մասին» Հայաստանի Հանրապետության օրենքների նախագծեր</w:t>
      </w:r>
      <w:r w:rsidR="00F613BD">
        <w:rPr>
          <w:rFonts w:ascii="GHEA Grapalat" w:hAnsi="GHEA Grapalat"/>
          <w:b/>
          <w:sz w:val="24"/>
          <w:szCs w:val="24"/>
        </w:rPr>
        <w:t>ի վերաբերյալ</w:t>
      </w:r>
    </w:p>
    <w:p w:rsidR="00C95DC2" w:rsidRDefault="00C95DC2" w:rsidP="00C95DC2">
      <w:pPr>
        <w:spacing w:line="240" w:lineRule="auto"/>
        <w:jc w:val="center"/>
        <w:rPr>
          <w:rFonts w:ascii="GHEA Grapalat" w:hAnsi="GHEA Grapalat"/>
          <w:b/>
          <w:sz w:val="28"/>
          <w:szCs w:val="28"/>
        </w:rPr>
      </w:pPr>
    </w:p>
    <w:p w:rsidR="00C95DC2" w:rsidRDefault="00C95DC2" w:rsidP="00C95DC2">
      <w:pPr>
        <w:spacing w:line="360" w:lineRule="auto"/>
        <w:ind w:right="-90"/>
        <w:jc w:val="both"/>
        <w:rPr>
          <w:rFonts w:ascii="GHEA Grapalat" w:hAnsi="GHEA Grapalat"/>
          <w:sz w:val="24"/>
          <w:szCs w:val="24"/>
        </w:rPr>
      </w:pPr>
      <w:r w:rsidRPr="00F613BD">
        <w:rPr>
          <w:rFonts w:ascii="GHEA Grapalat" w:hAnsi="GHEA Grapalat"/>
          <w:sz w:val="24"/>
          <w:szCs w:val="24"/>
        </w:rPr>
        <w:t>Նախագծի</w:t>
      </w:r>
      <w:r w:rsidRPr="00EF53C2">
        <w:rPr>
          <w:rFonts w:ascii="GHEA Grapalat" w:hAnsi="GHEA Grapalat"/>
          <w:sz w:val="24"/>
          <w:szCs w:val="24"/>
        </w:rPr>
        <w:t xml:space="preserve"> վերաբերյալ հայտնում ենք հետևյալը.</w:t>
      </w:r>
    </w:p>
    <w:p w:rsidR="00F613BD" w:rsidRDefault="00F613BD" w:rsidP="00F613BD">
      <w:pPr>
        <w:pStyle w:val="ListParagraph"/>
        <w:numPr>
          <w:ilvl w:val="0"/>
          <w:numId w:val="2"/>
        </w:numPr>
        <w:spacing w:line="360" w:lineRule="auto"/>
        <w:ind w:right="-90"/>
        <w:jc w:val="both"/>
        <w:rPr>
          <w:rFonts w:ascii="GHEA Grapalat" w:hAnsi="GHEA Grapalat"/>
          <w:sz w:val="24"/>
          <w:szCs w:val="24"/>
        </w:rPr>
      </w:pPr>
      <w:r w:rsidRPr="00F613BD">
        <w:rPr>
          <w:rFonts w:ascii="GHEA Grapalat" w:hAnsi="GHEA Grapalat"/>
          <w:sz w:val="24"/>
          <w:szCs w:val="24"/>
        </w:rPr>
        <w:t xml:space="preserve"> Օրենքով ջ</w:t>
      </w:r>
      <w:r>
        <w:rPr>
          <w:rFonts w:ascii="GHEA Grapalat" w:hAnsi="GHEA Grapalat"/>
          <w:sz w:val="24"/>
          <w:szCs w:val="24"/>
        </w:rPr>
        <w:t>ա</w:t>
      </w:r>
      <w:r w:rsidRPr="00F613BD">
        <w:rPr>
          <w:rFonts w:ascii="GHEA Grapalat" w:hAnsi="GHEA Grapalat"/>
          <w:sz w:val="24"/>
          <w:szCs w:val="24"/>
        </w:rPr>
        <w:t xml:space="preserve">րդոն ընդունող անձանց վրա չի դրված ռադիոակտիվ հսկողություն իրականացնելու </w:t>
      </w:r>
      <w:r>
        <w:rPr>
          <w:rFonts w:ascii="GHEA Grapalat" w:hAnsi="GHEA Grapalat"/>
          <w:sz w:val="24"/>
          <w:szCs w:val="24"/>
        </w:rPr>
        <w:t>պարտականութ</w:t>
      </w:r>
      <w:r w:rsidRPr="00F613BD">
        <w:rPr>
          <w:rFonts w:ascii="GHEA Grapalat" w:hAnsi="GHEA Grapalat"/>
          <w:sz w:val="24"/>
          <w:szCs w:val="24"/>
        </w:rPr>
        <w:t xml:space="preserve">յուն: </w:t>
      </w:r>
    </w:p>
    <w:p w:rsidR="00F613BD" w:rsidRDefault="00F613BD" w:rsidP="00F613BD">
      <w:pPr>
        <w:pStyle w:val="ListParagraph"/>
        <w:numPr>
          <w:ilvl w:val="0"/>
          <w:numId w:val="2"/>
        </w:numPr>
        <w:spacing w:line="360" w:lineRule="auto"/>
        <w:ind w:right="-90"/>
        <w:jc w:val="both"/>
        <w:rPr>
          <w:rFonts w:ascii="GHEA Grapalat" w:hAnsi="GHEA Grapalat"/>
          <w:sz w:val="24"/>
          <w:szCs w:val="24"/>
        </w:rPr>
      </w:pPr>
      <w:r w:rsidRPr="00F613BD">
        <w:rPr>
          <w:rFonts w:ascii="GHEA Grapalat" w:hAnsi="GHEA Grapalat"/>
          <w:sz w:val="24"/>
          <w:szCs w:val="24"/>
        </w:rPr>
        <w:t xml:space="preserve">Հիմնավորված չէ </w:t>
      </w:r>
      <w:r>
        <w:rPr>
          <w:rFonts w:ascii="GHEA Grapalat" w:hAnsi="GHEA Grapalat"/>
          <w:sz w:val="24"/>
          <w:szCs w:val="24"/>
        </w:rPr>
        <w:t>ասֆ</w:t>
      </w:r>
      <w:r w:rsidRPr="00F613BD">
        <w:rPr>
          <w:rFonts w:ascii="GHEA Grapalat" w:hAnsi="GHEA Grapalat"/>
          <w:sz w:val="24"/>
          <w:szCs w:val="24"/>
        </w:rPr>
        <w:t xml:space="preserve">ալտապատ կամ </w:t>
      </w:r>
      <w:r>
        <w:rPr>
          <w:rFonts w:ascii="GHEA Grapalat" w:hAnsi="GHEA Grapalat"/>
          <w:sz w:val="24"/>
          <w:szCs w:val="24"/>
        </w:rPr>
        <w:t>բ</w:t>
      </w:r>
      <w:r w:rsidRPr="00F613BD">
        <w:rPr>
          <w:rFonts w:ascii="GHEA Grapalat" w:hAnsi="GHEA Grapalat"/>
          <w:sz w:val="24"/>
          <w:szCs w:val="24"/>
        </w:rPr>
        <w:t>ետոնապատ հատակի պարտականությունը: Հատակը կարող է լինել ցանկացած այլ նյութից, այդ թվում կերամիկա, մետաղ կամ այլ նյութ</w:t>
      </w:r>
      <w:r>
        <w:rPr>
          <w:rFonts w:ascii="GHEA Grapalat" w:hAnsi="GHEA Grapalat"/>
          <w:sz w:val="24"/>
          <w:szCs w:val="24"/>
        </w:rPr>
        <w:t xml:space="preserve">: </w:t>
      </w:r>
    </w:p>
    <w:p w:rsidR="00F613BD" w:rsidRPr="00F613BD" w:rsidRDefault="00F613BD" w:rsidP="00F613BD">
      <w:pPr>
        <w:pStyle w:val="ListParagraph"/>
        <w:numPr>
          <w:ilvl w:val="0"/>
          <w:numId w:val="2"/>
        </w:numPr>
        <w:spacing w:line="360" w:lineRule="auto"/>
        <w:ind w:right="-90"/>
        <w:jc w:val="both"/>
        <w:rPr>
          <w:rFonts w:ascii="GHEA Grapalat" w:hAnsi="GHEA Grapalat"/>
          <w:sz w:val="24"/>
          <w:szCs w:val="24"/>
        </w:rPr>
      </w:pPr>
      <w:r w:rsidRPr="00F613BD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</w:rPr>
        <w:t>Հ</w:t>
      </w:r>
      <w:r w:rsidRPr="00F613BD">
        <w:rPr>
          <w:rFonts w:ascii="GHEA Grapalat" w:hAnsi="GHEA Grapalat"/>
          <w:sz w:val="24"/>
          <w:szCs w:val="24"/>
        </w:rPr>
        <w:t>իմնավորված չ</w:t>
      </w:r>
      <w:r>
        <w:rPr>
          <w:rFonts w:ascii="GHEA Grapalat" w:hAnsi="GHEA Grapalat"/>
          <w:sz w:val="24"/>
          <w:szCs w:val="24"/>
        </w:rPr>
        <w:t>է</w:t>
      </w:r>
      <w:r w:rsidRPr="00F613BD">
        <w:rPr>
          <w:rFonts w:ascii="GHEA Grapalat" w:hAnsi="GHEA Grapalat"/>
          <w:sz w:val="24"/>
          <w:szCs w:val="24"/>
        </w:rPr>
        <w:t xml:space="preserve"> ֆիզիկական անձի սահմանափակումները: </w:t>
      </w:r>
      <w:r w:rsidRPr="00F613BD">
        <w:rPr>
          <w:rFonts w:ascii="GHEA Grapalat" w:hAnsi="GHEA Grapalat" w:cs="Sylfaen"/>
          <w:sz w:val="24"/>
          <w:szCs w:val="24"/>
        </w:rPr>
        <w:t>Բացի</w:t>
      </w:r>
      <w:r w:rsidRPr="00F613BD">
        <w:rPr>
          <w:rFonts w:ascii="GHEA Grapalat" w:hAnsi="GHEA Grapalat"/>
          <w:sz w:val="24"/>
          <w:szCs w:val="24"/>
        </w:rPr>
        <w:t xml:space="preserve"> այդ որևէ իրավական ակտով չի տարաջատված անձնական, ընտանեկան, տնային նպատակներով օգտագործելու համար նախատեսված գույքը և որևէ իրավական ակտով ֆիզիկական անձին արգելված չի ունենալ ցանկացած այլ նպատակի և ցանկացած այլ գույք:</w:t>
      </w:r>
    </w:p>
    <w:p w:rsidR="00AF0859" w:rsidRDefault="00AF0859" w:rsidP="00AF0859">
      <w:pPr>
        <w:spacing w:line="240" w:lineRule="auto"/>
        <w:jc w:val="both"/>
        <w:rPr>
          <w:rFonts w:ascii="GHEA Grapalat" w:hAnsi="GHEA Grapalat" w:cs="Sylfaen"/>
          <w:sz w:val="20"/>
          <w:szCs w:val="20"/>
        </w:rPr>
      </w:pPr>
    </w:p>
    <w:p w:rsidR="00AF0859" w:rsidRDefault="00AF0859" w:rsidP="00AF0859">
      <w:pPr>
        <w:spacing w:line="240" w:lineRule="auto"/>
        <w:jc w:val="both"/>
        <w:rPr>
          <w:rFonts w:ascii="GHEA Grapalat" w:hAnsi="GHEA Grapalat" w:cs="Sylfaen"/>
          <w:sz w:val="20"/>
          <w:szCs w:val="20"/>
        </w:rPr>
      </w:pPr>
    </w:p>
    <w:p w:rsidR="00AF0859" w:rsidRDefault="00AF0859" w:rsidP="00AF0859">
      <w:pPr>
        <w:spacing w:line="240" w:lineRule="auto"/>
        <w:jc w:val="both"/>
        <w:rPr>
          <w:rFonts w:ascii="GHEA Grapalat" w:hAnsi="GHEA Grapalat" w:cs="Sylfaen"/>
          <w:sz w:val="20"/>
          <w:szCs w:val="20"/>
        </w:rPr>
      </w:pPr>
    </w:p>
    <w:p w:rsidR="002930D9" w:rsidRPr="00AF0859" w:rsidRDefault="002930D9" w:rsidP="00AF0859">
      <w:pPr>
        <w:spacing w:line="240" w:lineRule="auto"/>
        <w:jc w:val="both"/>
        <w:rPr>
          <w:rFonts w:ascii="GHEA Grapalat" w:hAnsi="GHEA Grapalat" w:cs="Sylfaen"/>
          <w:sz w:val="24"/>
          <w:szCs w:val="24"/>
        </w:rPr>
      </w:pPr>
      <w:r w:rsidRPr="00AF0859">
        <w:rPr>
          <w:rFonts w:ascii="GHEA Grapalat" w:hAnsi="GHEA Grapalat" w:cs="Sylfaen"/>
          <w:sz w:val="24"/>
          <w:szCs w:val="24"/>
        </w:rPr>
        <w:t xml:space="preserve">ՀՀ կառավարության </w:t>
      </w:r>
      <w:r w:rsidR="00F613BD">
        <w:rPr>
          <w:rFonts w:ascii="GHEA Grapalat" w:hAnsi="GHEA Grapalat" w:cs="Sylfaen"/>
          <w:sz w:val="24"/>
          <w:szCs w:val="24"/>
        </w:rPr>
        <w:t>աշխատակազմ</w:t>
      </w:r>
    </w:p>
    <w:p w:rsidR="002930D9" w:rsidRPr="00AF0859" w:rsidRDefault="002930D9" w:rsidP="00AF0859">
      <w:pPr>
        <w:spacing w:line="240" w:lineRule="auto"/>
        <w:jc w:val="both"/>
        <w:rPr>
          <w:rFonts w:ascii="GHEA Grapalat" w:hAnsi="GHEA Grapalat"/>
          <w:lang w:val="af-ZA"/>
        </w:rPr>
      </w:pPr>
    </w:p>
    <w:sectPr w:rsidR="002930D9" w:rsidRPr="00AF0859" w:rsidSect="004C73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912DF"/>
    <w:multiLevelType w:val="hybridMultilevel"/>
    <w:tmpl w:val="DB7226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24976"/>
    <w:multiLevelType w:val="hybridMultilevel"/>
    <w:tmpl w:val="10C4890C"/>
    <w:lvl w:ilvl="0" w:tplc="8DAEE648">
      <w:start w:val="2"/>
      <w:numFmt w:val="bullet"/>
      <w:lvlText w:val=""/>
      <w:lvlJc w:val="left"/>
      <w:pPr>
        <w:tabs>
          <w:tab w:val="num" w:pos="930"/>
        </w:tabs>
        <w:ind w:left="930" w:hanging="555"/>
      </w:pPr>
      <w:rPr>
        <w:rFonts w:ascii="Symbol" w:eastAsia="Times New Roman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cs="Wingdings" w:hint="default"/>
      </w:rPr>
    </w:lvl>
  </w:abstractNum>
  <w:abstractNum w:abstractNumId="2">
    <w:nsid w:val="33877B4E"/>
    <w:multiLevelType w:val="hybridMultilevel"/>
    <w:tmpl w:val="F6EC76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B87F54"/>
    <w:multiLevelType w:val="hybridMultilevel"/>
    <w:tmpl w:val="1FC87E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4D05F6"/>
    <w:multiLevelType w:val="hybridMultilevel"/>
    <w:tmpl w:val="E2965116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1619D0"/>
    <w:multiLevelType w:val="multilevel"/>
    <w:tmpl w:val="E29651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7B5784"/>
    <w:multiLevelType w:val="hybridMultilevel"/>
    <w:tmpl w:val="12A0023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C95DC2"/>
    <w:rsid w:val="0001391E"/>
    <w:rsid w:val="000267C4"/>
    <w:rsid w:val="00124ABE"/>
    <w:rsid w:val="00133E30"/>
    <w:rsid w:val="001C45A7"/>
    <w:rsid w:val="00253DC1"/>
    <w:rsid w:val="00266C52"/>
    <w:rsid w:val="002930D9"/>
    <w:rsid w:val="003C20D1"/>
    <w:rsid w:val="0047516D"/>
    <w:rsid w:val="004C7321"/>
    <w:rsid w:val="005174BC"/>
    <w:rsid w:val="00551213"/>
    <w:rsid w:val="006669B7"/>
    <w:rsid w:val="006E24DC"/>
    <w:rsid w:val="00790D31"/>
    <w:rsid w:val="00793257"/>
    <w:rsid w:val="00795DD8"/>
    <w:rsid w:val="008E501E"/>
    <w:rsid w:val="00911834"/>
    <w:rsid w:val="009D47D0"/>
    <w:rsid w:val="009E0599"/>
    <w:rsid w:val="00A1037F"/>
    <w:rsid w:val="00A21400"/>
    <w:rsid w:val="00A45FE3"/>
    <w:rsid w:val="00A709A0"/>
    <w:rsid w:val="00A80125"/>
    <w:rsid w:val="00A96DE6"/>
    <w:rsid w:val="00AA2B6F"/>
    <w:rsid w:val="00AC5AE1"/>
    <w:rsid w:val="00AD051C"/>
    <w:rsid w:val="00AF0859"/>
    <w:rsid w:val="00AF792D"/>
    <w:rsid w:val="00B0047B"/>
    <w:rsid w:val="00B466D1"/>
    <w:rsid w:val="00B72332"/>
    <w:rsid w:val="00BE26D7"/>
    <w:rsid w:val="00C61B5E"/>
    <w:rsid w:val="00C81657"/>
    <w:rsid w:val="00C95DC2"/>
    <w:rsid w:val="00CA542C"/>
    <w:rsid w:val="00CC2045"/>
    <w:rsid w:val="00CD4C91"/>
    <w:rsid w:val="00CD631F"/>
    <w:rsid w:val="00D152C5"/>
    <w:rsid w:val="00D6683F"/>
    <w:rsid w:val="00E74BA4"/>
    <w:rsid w:val="00EB155B"/>
    <w:rsid w:val="00F3502B"/>
    <w:rsid w:val="00F613BD"/>
    <w:rsid w:val="00FA3C13"/>
    <w:rsid w:val="00FB2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D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C95DC2"/>
    <w:rPr>
      <w:rFonts w:cs="Times New Roman"/>
      <w:b/>
      <w:bCs/>
    </w:rPr>
  </w:style>
  <w:style w:type="paragraph" w:styleId="ListParagraph">
    <w:name w:val="List Paragraph"/>
    <w:basedOn w:val="Normal"/>
    <w:uiPriority w:val="34"/>
    <w:qFormat/>
    <w:rsid w:val="00C95DC2"/>
    <w:pPr>
      <w:ind w:left="720"/>
      <w:contextualSpacing/>
    </w:pPr>
  </w:style>
  <w:style w:type="paragraph" w:styleId="BodyText">
    <w:name w:val="Body Text"/>
    <w:basedOn w:val="Normal"/>
    <w:link w:val="BodyTextChar"/>
    <w:rsid w:val="0047516D"/>
    <w:pPr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47516D"/>
    <w:rPr>
      <w:rFonts w:ascii="Arial Armenian" w:eastAsia="Times New Roman" w:hAnsi="Arial Armeni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ArpineA</dc:creator>
  <cp:keywords/>
  <dc:description/>
  <cp:lastModifiedBy>ArpineA</cp:lastModifiedBy>
  <cp:revision>28</cp:revision>
  <dcterms:created xsi:type="dcterms:W3CDTF">2013-04-16T10:45:00Z</dcterms:created>
  <dcterms:modified xsi:type="dcterms:W3CDTF">2014-03-26T12:59:00Z</dcterms:modified>
</cp:coreProperties>
</file>