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71" w:rsidRDefault="008B7471" w:rsidP="008B7471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8B7471" w:rsidRDefault="008B7471" w:rsidP="008B7471">
      <w:pPr>
        <w:pStyle w:val="ListParagraph"/>
        <w:jc w:val="center"/>
        <w:rPr>
          <w:rFonts w:ascii="GHEA Grapalat" w:hAnsi="GHEA Grapalat" w:cs="Sylfaen"/>
          <w:b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z w:val="24"/>
          <w:szCs w:val="24"/>
          <w:lang w:val="pt-BR" w:eastAsia="ru-RU"/>
        </w:rPr>
        <w:t>&lt;Հ</w:t>
      </w:r>
      <w:r w:rsidRPr="008B7471">
        <w:rPr>
          <w:rFonts w:ascii="GHEA Grapalat" w:hAnsi="GHEA Grapalat" w:cs="Sylfaen"/>
          <w:b/>
          <w:sz w:val="24"/>
          <w:szCs w:val="24"/>
          <w:lang w:val="pt-BR" w:eastAsia="ru-RU"/>
        </w:rPr>
        <w:t>այաստանի Հանրապետության կառավարության 2005 թվականի փետրվարի 17-ի թիվ 194-Ն որոշման մեջ լրացում և փոփոխություն կատարելու մասին</w:t>
      </w:r>
      <w:r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&gt; 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p w:rsidR="008B7471" w:rsidRDefault="008B7471" w:rsidP="008B7471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tbl>
      <w:tblPr>
        <w:tblpPr w:leftFromText="180" w:rightFromText="180" w:bottomFromText="200" w:vertAnchor="text" w:horzAnchor="margin" w:tblpXSpec="center" w:tblpY="94"/>
        <w:tblW w:w="99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3796"/>
        <w:gridCol w:w="2874"/>
      </w:tblGrid>
      <w:tr w:rsidR="003650FE" w:rsidTr="003650FE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0FE" w:rsidRDefault="003650FE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3650FE" w:rsidRDefault="003650FE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  <w:p w:rsidR="003650FE" w:rsidRDefault="003650FE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3650FE" w:rsidTr="003650FE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</w:tr>
      <w:tr w:rsidR="003650FE" w:rsidTr="003650FE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0FE" w:rsidRPr="008B7471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Պետական</w:t>
            </w:r>
            <w:proofErr w:type="spellEnd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գույքի</w:t>
            </w:r>
            <w:proofErr w:type="spellEnd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կառավարման</w:t>
            </w:r>
            <w:proofErr w:type="spellEnd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կոմիտե</w:t>
            </w:r>
            <w:proofErr w:type="spellEnd"/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0FE" w:rsidRPr="003650FE" w:rsidRDefault="003650FE" w:rsidP="003650FE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</w:pP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Դիտողություններ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 և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առաջարկություններ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չկան</w:t>
            </w:r>
            <w:proofErr w:type="spellEnd"/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Ընդունվել է ի գիտություն</w:t>
            </w:r>
          </w:p>
        </w:tc>
      </w:tr>
      <w:tr w:rsidR="003650FE" w:rsidTr="007D173F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en-GB"/>
              </w:rPr>
            </w:pPr>
            <w:bookmarkStart w:id="0" w:name="_GoBack" w:colFirst="2" w:colLast="2"/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Ֆինանսների</w:t>
            </w:r>
            <w:proofErr w:type="spellEnd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նախարարություն</w:t>
            </w:r>
            <w:proofErr w:type="spellEnd"/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0FE" w:rsidRPr="003650FE" w:rsidRDefault="003650FE"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Դիտողություններ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 և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առաջարկություններ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չկան</w:t>
            </w:r>
            <w:proofErr w:type="spellEnd"/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0FE" w:rsidRDefault="003650FE">
            <w:r w:rsidRPr="006E02B5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Ընդունվել է ի գիտություն</w:t>
            </w:r>
          </w:p>
        </w:tc>
      </w:tr>
      <w:tr w:rsidR="003650FE" w:rsidTr="007D173F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0FE" w:rsidRDefault="003650FE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GB"/>
              </w:rPr>
              <w:t>նախարարություն</w:t>
            </w:r>
            <w:proofErr w:type="spellEnd"/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0FE" w:rsidRDefault="003650FE" w:rsidP="003650FE">
            <w:pPr>
              <w:pStyle w:val="BodyText"/>
              <w:spacing w:line="276" w:lineRule="auto"/>
            </w:pPr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«Հայաստանի Հանրապետության կառավարության 2005 թվականի փետրվարի 17-ի N 194-Ն որոշման մեջ լրացում և փոփոխություն կատարելու մասին» Հայաստանի Հանրապետության կառավարության որոշման նախագիծը համապատասխանում է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Հայաստանի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Հանրապետության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օրենսդրությանը</w:t>
            </w:r>
            <w:proofErr w:type="spellEnd"/>
            <w:r w:rsidRPr="003650FE">
              <w:rPr>
                <w:rFonts w:ascii="GHEA Grapalat" w:hAnsi="GHEA Grapalat"/>
                <w:kern w:val="16"/>
                <w:sz w:val="20"/>
                <w:szCs w:val="20"/>
                <w:lang w:val="en-GB"/>
              </w:rPr>
              <w:t>: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0FE" w:rsidRDefault="003650FE">
            <w:r w:rsidRPr="006E02B5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Ընդունվել է ի գիտություն</w:t>
            </w:r>
          </w:p>
        </w:tc>
      </w:tr>
      <w:bookmarkEnd w:id="0"/>
    </w:tbl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7"/>
    <w:rsid w:val="000F5FFB"/>
    <w:rsid w:val="003650FE"/>
    <w:rsid w:val="008B7471"/>
    <w:rsid w:val="009B7229"/>
    <w:rsid w:val="00E85357"/>
    <w:rsid w:val="00F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7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8B7471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8B7471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8B7471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B74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47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7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8B7471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8B7471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8B7471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B74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47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2018-07-11T08:39:00Z</dcterms:created>
  <dcterms:modified xsi:type="dcterms:W3CDTF">2018-07-11T09:28:00Z</dcterms:modified>
</cp:coreProperties>
</file>