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92" w:rsidRPr="00B54157" w:rsidRDefault="00105A92" w:rsidP="00B54157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u w:val="single"/>
        </w:rPr>
      </w:pPr>
      <w:proofErr w:type="spellStart"/>
      <w:r w:rsidRPr="00B54157">
        <w:rPr>
          <w:rFonts w:ascii="GHEA Grapalat" w:hAnsi="GHEA Grapalat"/>
          <w:spacing w:val="-8"/>
          <w:sz w:val="24"/>
          <w:szCs w:val="24"/>
          <w:u w:val="single"/>
        </w:rPr>
        <w:t>Նախագիծ</w:t>
      </w:r>
      <w:proofErr w:type="spellEnd"/>
    </w:p>
    <w:p w:rsidR="00105A92" w:rsidRDefault="00105A92" w:rsidP="00105A92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</w:rPr>
      </w:pPr>
    </w:p>
    <w:p w:rsidR="00B54157" w:rsidRPr="00105A92" w:rsidRDefault="00B54157" w:rsidP="00105A92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</w:rPr>
      </w:pPr>
    </w:p>
    <w:p w:rsidR="002C11F5" w:rsidRPr="00B54157" w:rsidRDefault="00105A92" w:rsidP="00105A92">
      <w:pPr>
        <w:jc w:val="center"/>
        <w:rPr>
          <w:rFonts w:ascii="GHEA Grapalat" w:hAnsi="GHEA Grapalat"/>
          <w:spacing w:val="-8"/>
          <w:sz w:val="26"/>
          <w:szCs w:val="26"/>
        </w:rPr>
      </w:pPr>
      <w:r w:rsidRPr="00B54157">
        <w:rPr>
          <w:rFonts w:ascii="GHEA Grapalat" w:hAnsi="GHEA Grapalat"/>
          <w:spacing w:val="-8"/>
          <w:sz w:val="26"/>
          <w:szCs w:val="26"/>
        </w:rPr>
        <w:t>ՀԱՅԱՍՏԱՆԻ ՀԱՆՐԱՊԵՏՈՒԹՅԱՆ ԿԱՌԱՎԱՐՈՒԹՅՈՒՆ</w:t>
      </w:r>
    </w:p>
    <w:p w:rsidR="00105A92" w:rsidRPr="00B54157" w:rsidRDefault="00105A92" w:rsidP="00105A92">
      <w:pPr>
        <w:jc w:val="center"/>
        <w:rPr>
          <w:rFonts w:ascii="GHEA Grapalat" w:hAnsi="GHEA Grapalat"/>
          <w:spacing w:val="-8"/>
          <w:sz w:val="26"/>
          <w:szCs w:val="26"/>
        </w:rPr>
      </w:pPr>
    </w:p>
    <w:p w:rsidR="00105A92" w:rsidRPr="00B54157" w:rsidRDefault="00105A92" w:rsidP="00105A92">
      <w:pPr>
        <w:jc w:val="center"/>
        <w:rPr>
          <w:rFonts w:ascii="GHEA Grapalat" w:hAnsi="GHEA Grapalat"/>
          <w:spacing w:val="-8"/>
          <w:sz w:val="26"/>
          <w:szCs w:val="26"/>
        </w:rPr>
      </w:pPr>
    </w:p>
    <w:p w:rsidR="00105A92" w:rsidRDefault="00105A92" w:rsidP="00105A92">
      <w:pPr>
        <w:jc w:val="center"/>
        <w:rPr>
          <w:rFonts w:ascii="GHEA Grapalat" w:hAnsi="GHEA Grapalat"/>
          <w:spacing w:val="-8"/>
          <w:sz w:val="26"/>
          <w:szCs w:val="26"/>
        </w:rPr>
      </w:pPr>
      <w:r w:rsidRPr="00B54157">
        <w:rPr>
          <w:rFonts w:ascii="GHEA Grapalat" w:hAnsi="GHEA Grapalat"/>
          <w:spacing w:val="-8"/>
          <w:sz w:val="26"/>
          <w:szCs w:val="26"/>
        </w:rPr>
        <w:t>ՈՐՈՇՈՒՄ</w:t>
      </w:r>
    </w:p>
    <w:p w:rsidR="008575F9" w:rsidRDefault="008575F9" w:rsidP="00105A92">
      <w:pPr>
        <w:jc w:val="center"/>
        <w:rPr>
          <w:rFonts w:ascii="GHEA Grapalat" w:hAnsi="GHEA Grapalat"/>
          <w:spacing w:val="-8"/>
          <w:sz w:val="26"/>
          <w:szCs w:val="26"/>
        </w:rPr>
      </w:pPr>
    </w:p>
    <w:p w:rsidR="008575F9" w:rsidRPr="00380EB5" w:rsidRDefault="008575F9" w:rsidP="008575F9">
      <w:pPr>
        <w:jc w:val="center"/>
        <w:rPr>
          <w:rFonts w:ascii="GHEA Grapalat" w:hAnsi="GHEA Grapalat" w:cs="IRTEK Courier"/>
        </w:rPr>
      </w:pPr>
      <w:r w:rsidRPr="00380EB5">
        <w:rPr>
          <w:rFonts w:ascii="GHEA Grapalat" w:hAnsi="GHEA Grapalat" w:cs="IRTEK Courier"/>
          <w:lang w:val="hy-AM"/>
        </w:rPr>
        <w:t>«_</w:t>
      </w:r>
      <w:r w:rsidRPr="00380EB5">
        <w:rPr>
          <w:rFonts w:ascii="GHEA Grapalat" w:hAnsi="GHEA Grapalat" w:cs="IRTEK Courier"/>
        </w:rPr>
        <w:t>____» ___________ 201</w:t>
      </w:r>
      <w:r>
        <w:rPr>
          <w:rFonts w:ascii="GHEA Grapalat" w:hAnsi="GHEA Grapalat" w:cs="IRTEK Courier"/>
        </w:rPr>
        <w:t>8</w:t>
      </w:r>
      <w:r w:rsidRPr="00380EB5">
        <w:rPr>
          <w:rFonts w:ascii="GHEA Grapalat" w:hAnsi="GHEA Grapalat" w:cs="IRTEK Courier"/>
        </w:rPr>
        <w:t xml:space="preserve"> </w:t>
      </w:r>
      <w:proofErr w:type="spellStart"/>
      <w:r w:rsidRPr="00380EB5">
        <w:rPr>
          <w:rFonts w:ascii="GHEA Grapalat" w:hAnsi="GHEA Grapalat" w:cs="Sylfaen"/>
        </w:rPr>
        <w:t>թվականի</w:t>
      </w:r>
      <w:proofErr w:type="spellEnd"/>
      <w:r w:rsidRPr="00380EB5">
        <w:rPr>
          <w:rFonts w:ascii="GHEA Grapalat" w:hAnsi="GHEA Grapalat" w:cs="IRTEK Courier"/>
        </w:rPr>
        <w:t xml:space="preserve"> </w:t>
      </w:r>
      <w:r>
        <w:rPr>
          <w:rFonts w:ascii="GHEA Grapalat" w:hAnsi="GHEA Grapalat" w:cs="IRTEK Courier"/>
        </w:rPr>
        <w:t>№</w:t>
      </w:r>
      <w:r w:rsidRPr="00380EB5">
        <w:rPr>
          <w:rFonts w:ascii="GHEA Grapalat" w:hAnsi="GHEA Grapalat" w:cs="IRTEK Courier"/>
        </w:rPr>
        <w:t xml:space="preserve"> _______-</w:t>
      </w:r>
      <w:r w:rsidR="00670EBA">
        <w:rPr>
          <w:rFonts w:ascii="GHEA Grapalat" w:hAnsi="GHEA Grapalat" w:cs="Sylfaen"/>
        </w:rPr>
        <w:t>Ն</w:t>
      </w:r>
    </w:p>
    <w:p w:rsidR="008575F9" w:rsidRPr="00380EB5" w:rsidRDefault="008575F9" w:rsidP="008575F9">
      <w:pPr>
        <w:rPr>
          <w:rFonts w:ascii="GHEA Grapalat" w:hAnsi="GHEA Grapalat" w:cs="IRTEK Courier"/>
        </w:rPr>
      </w:pPr>
    </w:p>
    <w:p w:rsidR="00105A92" w:rsidRPr="00105A92" w:rsidRDefault="00105A92" w:rsidP="00105A92">
      <w:pPr>
        <w:jc w:val="center"/>
        <w:rPr>
          <w:rFonts w:ascii="GHEA Grapalat" w:hAnsi="GHEA Grapalat"/>
          <w:spacing w:val="-8"/>
          <w:sz w:val="24"/>
          <w:szCs w:val="24"/>
        </w:rPr>
      </w:pPr>
    </w:p>
    <w:p w:rsidR="00105A92" w:rsidRPr="00105A92" w:rsidRDefault="00105A92" w:rsidP="00105A92">
      <w:pPr>
        <w:jc w:val="center"/>
        <w:rPr>
          <w:rFonts w:ascii="GHEA Grapalat" w:hAnsi="GHEA Grapalat"/>
          <w:spacing w:val="-8"/>
          <w:sz w:val="24"/>
          <w:szCs w:val="24"/>
        </w:rPr>
      </w:pPr>
    </w:p>
    <w:p w:rsidR="00105A92" w:rsidRDefault="00105A92" w:rsidP="00105A92">
      <w:pPr>
        <w:jc w:val="center"/>
        <w:rPr>
          <w:rFonts w:ascii="GHEA Grapalat" w:hAnsi="GHEA Grapalat"/>
          <w:sz w:val="24"/>
          <w:szCs w:val="24"/>
        </w:rPr>
      </w:pPr>
      <w:r w:rsidRPr="00105A92">
        <w:rPr>
          <w:rFonts w:ascii="GHEA Grapalat" w:hAnsi="GHEA Grapalat"/>
          <w:sz w:val="24"/>
          <w:szCs w:val="24"/>
        </w:rPr>
        <w:t>ՀԱՅԱՍՏԱՆԻ ՀԱՆՐԱՊԵՏՈՒԹՅԱՆ ԿԱՌԱՎԱՐՈՒԹՅԱՆ 2017 ԹՎԱԿԱՆԻ ՕԳՈՍՏՈՍԻ 17-Ի №1018-Ն ՈՐՈՇՄԱՆ ՄԵՋ ՓՈՓՈԽՈՒԹՅՈՒՆ ԿԱՏԱՐԵԼՈՒ ՄԱՍԻՆ</w:t>
      </w:r>
    </w:p>
    <w:p w:rsidR="00105A92" w:rsidRDefault="00105A92" w:rsidP="00105A92">
      <w:pPr>
        <w:jc w:val="center"/>
        <w:rPr>
          <w:rFonts w:ascii="GHEA Grapalat" w:hAnsi="GHEA Grapalat"/>
          <w:sz w:val="24"/>
          <w:szCs w:val="24"/>
        </w:rPr>
      </w:pPr>
    </w:p>
    <w:p w:rsidR="00105A92" w:rsidRDefault="00105A92" w:rsidP="00105A9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_______________________________________________________________________________</w:t>
      </w:r>
    </w:p>
    <w:p w:rsidR="00105A92" w:rsidRDefault="00105A92" w:rsidP="00105A92">
      <w:pPr>
        <w:jc w:val="center"/>
        <w:rPr>
          <w:rFonts w:ascii="GHEA Grapalat" w:hAnsi="GHEA Grapalat"/>
          <w:sz w:val="24"/>
          <w:szCs w:val="24"/>
        </w:rPr>
      </w:pPr>
    </w:p>
    <w:p w:rsidR="00482489" w:rsidRDefault="00482489" w:rsidP="00B734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05A92" w:rsidRPr="00482489" w:rsidRDefault="00482489" w:rsidP="0048248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482489">
        <w:rPr>
          <w:rFonts w:ascii="GHEA Grapalat" w:hAnsi="GHEA Grapalat"/>
          <w:sz w:val="24"/>
          <w:szCs w:val="24"/>
        </w:rPr>
        <w:t>այաստանի</w:t>
      </w:r>
      <w:proofErr w:type="spellEnd"/>
      <w:r w:rsidRPr="0048248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482489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2489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2489">
        <w:rPr>
          <w:rFonts w:ascii="GHEA Grapalat" w:hAnsi="GHEA Grapalat"/>
          <w:sz w:val="24"/>
          <w:szCs w:val="24"/>
        </w:rPr>
        <w:t>որոշում</w:t>
      </w:r>
      <w:proofErr w:type="spellEnd"/>
      <w:r w:rsidRPr="00482489">
        <w:rPr>
          <w:rFonts w:ascii="GHEA Grapalat" w:hAnsi="GHEA Grapalat"/>
          <w:sz w:val="24"/>
          <w:szCs w:val="24"/>
        </w:rPr>
        <w:t xml:space="preserve"> է.</w:t>
      </w:r>
    </w:p>
    <w:p w:rsidR="00AB6106" w:rsidRPr="00CF1DC4" w:rsidRDefault="007E3E57" w:rsidP="0048248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7E3E57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Հայաստանի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թվականի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օգոստոսի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17-ի «2017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թվականի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ընթացքում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68F0">
        <w:rPr>
          <w:rFonts w:ascii="GHEA Grapalat" w:hAnsi="GHEA Grapalat"/>
          <w:sz w:val="24"/>
          <w:szCs w:val="24"/>
        </w:rPr>
        <w:t>Սև</w:t>
      </w:r>
      <w:r w:rsidR="00482489" w:rsidRPr="00482489">
        <w:rPr>
          <w:rFonts w:ascii="GHEA Grapalat" w:hAnsi="GHEA Grapalat"/>
          <w:sz w:val="24"/>
          <w:szCs w:val="24"/>
        </w:rPr>
        <w:t>անա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լճից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բաց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թողնվող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ջրի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՝ 170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մլն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մ</w:t>
      </w:r>
      <w:r w:rsidR="00482489" w:rsidRPr="00482489">
        <w:rPr>
          <w:rFonts w:ascii="GHEA Grapalat" w:hAnsi="GHEA Grapalat"/>
          <w:sz w:val="24"/>
          <w:szCs w:val="24"/>
          <w:vertAlign w:val="superscript"/>
        </w:rPr>
        <w:t>3</w:t>
      </w:r>
      <w:r w:rsidR="00CF1DC4">
        <w:rPr>
          <w:rFonts w:ascii="GHEA Grapalat" w:hAnsi="GHEA Grapalat"/>
          <w:sz w:val="24"/>
          <w:szCs w:val="24"/>
        </w:rPr>
        <w:t xml:space="preserve"> -</w:t>
      </w:r>
      <w:r w:rsidR="00482489" w:rsidRPr="00482489">
        <w:rPr>
          <w:rFonts w:ascii="GHEA Grapalat" w:hAnsi="GHEA Grapalat"/>
          <w:sz w:val="24"/>
          <w:szCs w:val="24"/>
        </w:rPr>
        <w:t xml:space="preserve">ը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գերազանցող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չափաքանակի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հաշվին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արտադրվող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էլեկտրական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էներգիայի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վաճառքից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էներգահամակարգի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ընկե</w:t>
      </w:r>
      <w:r w:rsidR="00482489" w:rsidRPr="00482489">
        <w:rPr>
          <w:rFonts w:ascii="GHEA Grapalat" w:hAnsi="GHEA Grapalat"/>
          <w:sz w:val="24"/>
          <w:szCs w:val="24"/>
        </w:rPr>
        <w:softHyphen/>
        <w:t>րություններում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առաջացող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լրացուցիչ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շահույթի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հաշվարկման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r w:rsidR="00482489">
        <w:rPr>
          <w:rFonts w:ascii="GHEA Grapalat" w:hAnsi="GHEA Grapalat"/>
          <w:sz w:val="24"/>
          <w:szCs w:val="24"/>
          <w:lang w:val="ru-RU"/>
        </w:rPr>
        <w:t>և</w:t>
      </w:r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վճարման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կարգը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սահմանելու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r w:rsidR="00482489">
        <w:rPr>
          <w:rFonts w:ascii="GHEA Grapalat" w:hAnsi="GHEA Grapalat"/>
          <w:sz w:val="24"/>
          <w:szCs w:val="24"/>
          <w:lang w:val="ru-RU"/>
        </w:rPr>
        <w:t>և</w:t>
      </w:r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r w:rsidR="00482489"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այաստանի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 </w:t>
      </w:r>
      <w:r w:rsidR="00482489"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էներգետիկ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r w:rsidR="00482489">
        <w:rPr>
          <w:rFonts w:ascii="GHEA Grapalat" w:hAnsi="GHEA Grapalat"/>
          <w:sz w:val="24"/>
          <w:szCs w:val="24"/>
          <w:lang w:val="ru-RU"/>
        </w:rPr>
        <w:t>և</w:t>
      </w:r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բնական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պաշարների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նախարարությանն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արտաբյուջետային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հաշիվ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բացելու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թույլտվություն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տալու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մասին</w:t>
      </w:r>
      <w:proofErr w:type="spellEnd"/>
      <w:r w:rsidR="00482489" w:rsidRPr="00482489">
        <w:rPr>
          <w:rFonts w:ascii="GHEA Grapalat" w:hAnsi="GHEA Grapalat"/>
          <w:sz w:val="24"/>
          <w:szCs w:val="24"/>
        </w:rPr>
        <w:t xml:space="preserve">» №1018-ն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որոշմա</w:t>
      </w:r>
      <w:r w:rsidR="00B26E44">
        <w:rPr>
          <w:rFonts w:ascii="GHEA Grapalat" w:hAnsi="GHEA Grapalat"/>
          <w:sz w:val="24"/>
          <w:szCs w:val="24"/>
        </w:rPr>
        <w:t>մբ</w:t>
      </w:r>
      <w:proofErr w:type="spellEnd"/>
      <w:r w:rsidR="00B26E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489" w:rsidRPr="00482489">
        <w:rPr>
          <w:rFonts w:ascii="GHEA Grapalat" w:hAnsi="GHEA Grapalat"/>
          <w:sz w:val="24"/>
          <w:szCs w:val="24"/>
        </w:rPr>
        <w:t>սահմանված</w:t>
      </w:r>
      <w:proofErr w:type="spellEnd"/>
      <w:r w:rsidR="0048248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82489">
        <w:rPr>
          <w:rFonts w:ascii="GHEA Grapalat" w:hAnsi="GHEA Grapalat"/>
          <w:sz w:val="24"/>
          <w:szCs w:val="24"/>
        </w:rPr>
        <w:t>հավելված</w:t>
      </w:r>
      <w:proofErr w:type="spellEnd"/>
      <w:r w:rsidR="00482489">
        <w:rPr>
          <w:rFonts w:ascii="GHEA Grapalat" w:hAnsi="GHEA Grapalat"/>
          <w:sz w:val="24"/>
          <w:szCs w:val="24"/>
          <w:lang w:val="ru-RU"/>
        </w:rPr>
        <w:t>ը</w:t>
      </w:r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r w:rsidR="00482489">
        <w:rPr>
          <w:rFonts w:ascii="GHEA Grapalat" w:hAnsi="GHEA Grapalat"/>
          <w:sz w:val="24"/>
          <w:szCs w:val="24"/>
          <w:lang w:val="ru-RU"/>
        </w:rPr>
        <w:t>շարադրել</w:t>
      </w:r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r w:rsidR="00482489">
        <w:rPr>
          <w:rFonts w:ascii="GHEA Grapalat" w:hAnsi="GHEA Grapalat"/>
          <w:sz w:val="24"/>
          <w:szCs w:val="24"/>
          <w:lang w:val="ru-RU"/>
        </w:rPr>
        <w:t>նոր</w:t>
      </w:r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r w:rsidR="00482489">
        <w:rPr>
          <w:rFonts w:ascii="GHEA Grapalat" w:hAnsi="GHEA Grapalat"/>
          <w:sz w:val="24"/>
          <w:szCs w:val="24"/>
          <w:lang w:val="ru-RU"/>
        </w:rPr>
        <w:t>խմբագրությամբ</w:t>
      </w:r>
      <w:r w:rsidR="00482489" w:rsidRPr="00482489">
        <w:rPr>
          <w:rFonts w:ascii="GHEA Grapalat" w:hAnsi="GHEA Grapalat"/>
          <w:sz w:val="24"/>
          <w:szCs w:val="24"/>
        </w:rPr>
        <w:t xml:space="preserve">` </w:t>
      </w:r>
      <w:r w:rsidR="00482489">
        <w:rPr>
          <w:rFonts w:ascii="GHEA Grapalat" w:hAnsi="GHEA Grapalat"/>
          <w:sz w:val="24"/>
          <w:szCs w:val="24"/>
          <w:lang w:val="ru-RU"/>
        </w:rPr>
        <w:t>համաձայն</w:t>
      </w:r>
      <w:r w:rsidR="00482489" w:rsidRPr="00482489">
        <w:rPr>
          <w:rFonts w:ascii="GHEA Grapalat" w:hAnsi="GHEA Grapalat"/>
          <w:sz w:val="24"/>
          <w:szCs w:val="24"/>
        </w:rPr>
        <w:t xml:space="preserve"> </w:t>
      </w:r>
      <w:r w:rsidR="00482489">
        <w:rPr>
          <w:rFonts w:ascii="GHEA Grapalat" w:hAnsi="GHEA Grapalat"/>
          <w:sz w:val="24"/>
          <w:szCs w:val="24"/>
          <w:lang w:val="ru-RU"/>
        </w:rPr>
        <w:t>հավելվածի</w:t>
      </w:r>
      <w:r w:rsidR="00482489" w:rsidRPr="00482489"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</w:p>
    <w:p w:rsidR="007E3E57" w:rsidRPr="00CF1DC4" w:rsidRDefault="007E3E57" w:rsidP="0048248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F1DC4">
        <w:rPr>
          <w:rFonts w:ascii="GHEA Grapalat" w:hAnsi="GHEA Grapalat"/>
          <w:sz w:val="24"/>
          <w:szCs w:val="24"/>
        </w:rPr>
        <w:t xml:space="preserve">2. </w:t>
      </w:r>
      <w:r>
        <w:rPr>
          <w:rFonts w:ascii="GHEA Grapalat" w:hAnsi="GHEA Grapalat"/>
          <w:sz w:val="24"/>
          <w:szCs w:val="24"/>
          <w:lang w:val="ru-RU"/>
        </w:rPr>
        <w:t>Սույն</w:t>
      </w:r>
      <w:r w:rsidRPr="00CF1D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որոշումն</w:t>
      </w:r>
      <w:r w:rsidRPr="00CF1D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ուժի</w:t>
      </w:r>
      <w:r w:rsidRPr="00CF1D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մեջ</w:t>
      </w:r>
      <w:r w:rsidRPr="00CF1D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CF1D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մտնում</w:t>
      </w:r>
      <w:r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պաշտոնական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հրապարակման</w:t>
      </w:r>
      <w:r w:rsidR="00542E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2E21">
        <w:rPr>
          <w:rFonts w:ascii="GHEA Grapalat" w:hAnsi="GHEA Grapalat"/>
          <w:sz w:val="24"/>
          <w:szCs w:val="24"/>
        </w:rPr>
        <w:t>օրվան</w:t>
      </w:r>
      <w:proofErr w:type="spellEnd"/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հաջորդող</w:t>
      </w:r>
      <w:r w:rsidR="00E61965" w:rsidRPr="00CF1DC4">
        <w:rPr>
          <w:rFonts w:ascii="GHEA Grapalat" w:hAnsi="GHEA Grapalat"/>
          <w:sz w:val="24"/>
          <w:szCs w:val="24"/>
        </w:rPr>
        <w:t xml:space="preserve"> 10-</w:t>
      </w:r>
      <w:r w:rsidR="00E61965">
        <w:rPr>
          <w:rFonts w:ascii="GHEA Grapalat" w:hAnsi="GHEA Grapalat"/>
          <w:sz w:val="24"/>
          <w:szCs w:val="24"/>
          <w:lang w:val="ru-RU"/>
        </w:rPr>
        <w:t>րդ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օրը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և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տարածվում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է</w:t>
      </w:r>
      <w:r w:rsidR="00E61965" w:rsidRPr="00CF1DC4">
        <w:rPr>
          <w:rFonts w:ascii="GHEA Grapalat" w:hAnsi="GHEA Grapalat"/>
          <w:sz w:val="24"/>
          <w:szCs w:val="24"/>
        </w:rPr>
        <w:t xml:space="preserve"> 2017 </w:t>
      </w:r>
      <w:r w:rsidR="00E61965">
        <w:rPr>
          <w:rFonts w:ascii="GHEA Grapalat" w:hAnsi="GHEA Grapalat"/>
          <w:sz w:val="24"/>
          <w:szCs w:val="24"/>
          <w:lang w:val="ru-RU"/>
        </w:rPr>
        <w:t>թվականի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օգոստոսի</w:t>
      </w:r>
      <w:r w:rsidR="00E61965" w:rsidRPr="00CF1DC4">
        <w:rPr>
          <w:rFonts w:ascii="GHEA Grapalat" w:hAnsi="GHEA Grapalat"/>
          <w:sz w:val="24"/>
          <w:szCs w:val="24"/>
        </w:rPr>
        <w:t xml:space="preserve"> 2-</w:t>
      </w:r>
      <w:r w:rsidR="00E61965">
        <w:rPr>
          <w:rFonts w:ascii="GHEA Grapalat" w:hAnsi="GHEA Grapalat"/>
          <w:sz w:val="24"/>
          <w:szCs w:val="24"/>
          <w:lang w:val="ru-RU"/>
        </w:rPr>
        <w:t>ից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հետո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ծագած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հարաբերությունների</w:t>
      </w:r>
      <w:r w:rsidR="00E61965" w:rsidRPr="00CF1DC4">
        <w:rPr>
          <w:rFonts w:ascii="GHEA Grapalat" w:hAnsi="GHEA Grapalat"/>
          <w:sz w:val="24"/>
          <w:szCs w:val="24"/>
        </w:rPr>
        <w:t xml:space="preserve"> </w:t>
      </w:r>
      <w:r w:rsidR="00E61965">
        <w:rPr>
          <w:rFonts w:ascii="GHEA Grapalat" w:hAnsi="GHEA Grapalat"/>
          <w:sz w:val="24"/>
          <w:szCs w:val="24"/>
          <w:lang w:val="ru-RU"/>
        </w:rPr>
        <w:t>վրա</w:t>
      </w:r>
      <w:r w:rsidR="00E61965" w:rsidRPr="00CF1DC4">
        <w:rPr>
          <w:rFonts w:ascii="GHEA Grapalat" w:hAnsi="GHEA Grapalat"/>
          <w:sz w:val="24"/>
          <w:szCs w:val="24"/>
        </w:rPr>
        <w:t>:</w:t>
      </w:r>
    </w:p>
    <w:p w:rsidR="00776260" w:rsidRPr="00CF1DC4" w:rsidRDefault="00776260" w:rsidP="00B734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76260" w:rsidRPr="00776260" w:rsidRDefault="00776260" w:rsidP="00B734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AA74DF" w:rsidRPr="00670EBA" w:rsidRDefault="00AA74DF" w:rsidP="00094937">
      <w:pPr>
        <w:spacing w:line="276" w:lineRule="auto"/>
        <w:ind w:left="6480"/>
        <w:rPr>
          <w:rFonts w:ascii="GHEA Grapalat" w:hAnsi="GHEA Grapalat"/>
          <w:spacing w:val="-8"/>
          <w:sz w:val="24"/>
          <w:szCs w:val="24"/>
          <w:lang w:val="fr-FR"/>
        </w:rPr>
      </w:pPr>
      <w:r w:rsidRPr="00670EBA">
        <w:rPr>
          <w:rFonts w:ascii="GHEA Grapalat" w:hAnsi="GHEA Grapalat"/>
          <w:sz w:val="24"/>
          <w:szCs w:val="24"/>
          <w:lang w:val="fr-FR"/>
        </w:rPr>
        <w:br w:type="page"/>
      </w:r>
      <w:proofErr w:type="spellStart"/>
      <w:r>
        <w:rPr>
          <w:rFonts w:ascii="GHEA Grapalat" w:hAnsi="GHEA Grapalat"/>
          <w:spacing w:val="-8"/>
          <w:sz w:val="24"/>
          <w:szCs w:val="24"/>
        </w:rPr>
        <w:lastRenderedPageBreak/>
        <w:t>Հավելված</w:t>
      </w:r>
      <w:proofErr w:type="spellEnd"/>
      <w:r w:rsidRPr="00670EB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</w:p>
    <w:p w:rsidR="00AA74DF" w:rsidRPr="00670EBA" w:rsidRDefault="00AA74DF" w:rsidP="00AA74DF">
      <w:pPr>
        <w:pStyle w:val="mechtex"/>
        <w:ind w:left="4320"/>
        <w:jc w:val="left"/>
        <w:rPr>
          <w:rFonts w:ascii="GHEA Grapalat" w:hAnsi="GHEA Grapalat"/>
          <w:spacing w:val="4"/>
          <w:sz w:val="24"/>
          <w:szCs w:val="24"/>
          <w:lang w:val="fr-FR"/>
        </w:rPr>
      </w:pPr>
      <w:r w:rsidRPr="00670EBA">
        <w:rPr>
          <w:rFonts w:ascii="GHEA Grapalat" w:hAnsi="GHEA Grapalat"/>
          <w:spacing w:val="4"/>
          <w:sz w:val="24"/>
          <w:szCs w:val="24"/>
          <w:lang w:val="fr-FR"/>
        </w:rPr>
        <w:t xml:space="preserve">         </w:t>
      </w:r>
      <w:r>
        <w:rPr>
          <w:rFonts w:ascii="GHEA Grapalat" w:hAnsi="GHEA Grapalat"/>
          <w:spacing w:val="4"/>
          <w:sz w:val="24"/>
          <w:szCs w:val="24"/>
        </w:rPr>
        <w:t>ՀՀ</w:t>
      </w:r>
      <w:r w:rsidRPr="00670EBA">
        <w:rPr>
          <w:rFonts w:ascii="GHEA Grapalat" w:hAnsi="GHEA Grapalat"/>
          <w:spacing w:val="4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pacing w:val="4"/>
          <w:sz w:val="24"/>
          <w:szCs w:val="24"/>
        </w:rPr>
        <w:t>կառավարության</w:t>
      </w:r>
      <w:proofErr w:type="spellEnd"/>
      <w:r w:rsidRPr="00670EBA">
        <w:rPr>
          <w:rFonts w:ascii="GHEA Grapalat" w:hAnsi="GHEA Grapalat"/>
          <w:spacing w:val="4"/>
          <w:sz w:val="24"/>
          <w:szCs w:val="24"/>
          <w:lang w:val="fr-FR"/>
        </w:rPr>
        <w:t xml:space="preserve"> ____ </w:t>
      </w:r>
      <w:proofErr w:type="spellStart"/>
      <w:r>
        <w:rPr>
          <w:rFonts w:ascii="GHEA Grapalat" w:hAnsi="GHEA Grapalat"/>
          <w:spacing w:val="4"/>
          <w:sz w:val="24"/>
          <w:szCs w:val="24"/>
        </w:rPr>
        <w:t>թվականի</w:t>
      </w:r>
      <w:proofErr w:type="spellEnd"/>
    </w:p>
    <w:p w:rsidR="00AA74DF" w:rsidRPr="00670EBA" w:rsidRDefault="00AA74DF" w:rsidP="00AA74DF">
      <w:pPr>
        <w:spacing w:line="360" w:lineRule="auto"/>
        <w:rPr>
          <w:rFonts w:ascii="GHEA Grapalat" w:hAnsi="GHEA Grapalat"/>
          <w:spacing w:val="-2"/>
          <w:sz w:val="24"/>
          <w:szCs w:val="24"/>
          <w:lang w:val="fr-FR"/>
        </w:rPr>
      </w:pPr>
      <w:r w:rsidRPr="00670EBA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670EBA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670EBA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670EBA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670EBA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670EBA">
        <w:rPr>
          <w:rFonts w:ascii="GHEA Grapalat" w:hAnsi="GHEA Grapalat"/>
          <w:spacing w:val="-8"/>
          <w:sz w:val="24"/>
          <w:szCs w:val="24"/>
          <w:lang w:val="fr-FR"/>
        </w:rPr>
        <w:tab/>
        <w:t xml:space="preserve">               </w:t>
      </w:r>
      <w:r w:rsidRPr="00670EBA">
        <w:rPr>
          <w:rFonts w:ascii="GHEA Grapalat" w:hAnsi="GHEA Grapalat"/>
          <w:spacing w:val="-2"/>
          <w:sz w:val="24"/>
          <w:szCs w:val="24"/>
          <w:lang w:val="fr-FR"/>
        </w:rPr>
        <w:t>_______ -</w:t>
      </w:r>
      <w:r>
        <w:rPr>
          <w:rFonts w:ascii="GHEA Grapalat" w:hAnsi="GHEA Grapalat"/>
          <w:spacing w:val="-2"/>
          <w:sz w:val="24"/>
          <w:szCs w:val="24"/>
        </w:rPr>
        <w:t>ի</w:t>
      </w:r>
      <w:r w:rsidRPr="00670EBA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482489" w:rsidRPr="00670EBA">
        <w:rPr>
          <w:rFonts w:ascii="GHEA Grapalat" w:hAnsi="GHEA Grapalat"/>
          <w:spacing w:val="-2"/>
          <w:sz w:val="24"/>
          <w:szCs w:val="24"/>
          <w:lang w:val="fr-FR"/>
        </w:rPr>
        <w:t>№</w:t>
      </w:r>
      <w:r w:rsidRPr="00670EBA">
        <w:rPr>
          <w:rFonts w:ascii="GHEA Grapalat" w:hAnsi="GHEA Grapalat"/>
          <w:spacing w:val="-2"/>
          <w:sz w:val="24"/>
          <w:szCs w:val="24"/>
          <w:lang w:val="fr-FR"/>
        </w:rPr>
        <w:t xml:space="preserve"> ____   -</w:t>
      </w:r>
      <w:r>
        <w:rPr>
          <w:rFonts w:ascii="GHEA Grapalat" w:hAnsi="GHEA Grapalat"/>
          <w:spacing w:val="-2"/>
          <w:sz w:val="24"/>
          <w:szCs w:val="24"/>
        </w:rPr>
        <w:t>Ն</w:t>
      </w:r>
      <w:r w:rsidRPr="00670EBA">
        <w:rPr>
          <w:rFonts w:ascii="GHEA Grapalat" w:hAnsi="GHEA Grapalat"/>
          <w:spacing w:val="-2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spacing w:val="-2"/>
          <w:sz w:val="24"/>
          <w:szCs w:val="24"/>
        </w:rPr>
        <w:t>որոշման</w:t>
      </w:r>
      <w:proofErr w:type="spellEnd"/>
    </w:p>
    <w:p w:rsidR="00AA74DF" w:rsidRPr="00670EBA" w:rsidRDefault="00AA74DF" w:rsidP="00AA74DF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AA74DF" w:rsidRPr="00670EBA" w:rsidRDefault="00AA74DF" w:rsidP="00AA74DF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AA74DF" w:rsidRPr="00670EBA" w:rsidRDefault="00AA74DF" w:rsidP="00AA74DF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pacing w:val="-8"/>
          <w:sz w:val="24"/>
          <w:szCs w:val="24"/>
        </w:rPr>
        <w:t>Հավելված</w:t>
      </w:r>
      <w:proofErr w:type="spellEnd"/>
      <w:r w:rsidRPr="00670EB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</w:p>
    <w:p w:rsidR="00AA74DF" w:rsidRPr="00217054" w:rsidRDefault="00AA74DF" w:rsidP="00AA74DF">
      <w:pPr>
        <w:pStyle w:val="mechtex"/>
        <w:ind w:left="4320"/>
        <w:jc w:val="left"/>
        <w:rPr>
          <w:rFonts w:ascii="GHEA Grapalat" w:hAnsi="GHEA Grapalat"/>
          <w:spacing w:val="4"/>
          <w:sz w:val="24"/>
          <w:szCs w:val="24"/>
          <w:lang w:val="fr-FR"/>
        </w:rPr>
      </w:pPr>
      <w:r w:rsidRPr="00670EBA">
        <w:rPr>
          <w:rFonts w:ascii="GHEA Grapalat" w:hAnsi="GHEA Grapalat"/>
          <w:spacing w:val="4"/>
          <w:sz w:val="24"/>
          <w:szCs w:val="24"/>
          <w:lang w:val="fr-FR"/>
        </w:rPr>
        <w:t xml:space="preserve">         </w:t>
      </w:r>
      <w:r>
        <w:rPr>
          <w:rFonts w:ascii="GHEA Grapalat" w:hAnsi="GHEA Grapalat"/>
          <w:spacing w:val="4"/>
          <w:sz w:val="24"/>
          <w:szCs w:val="24"/>
        </w:rPr>
        <w:t>ՀՀ</w:t>
      </w:r>
      <w:r w:rsidRPr="00217054">
        <w:rPr>
          <w:rFonts w:ascii="GHEA Grapalat" w:hAnsi="GHEA Grapalat"/>
          <w:spacing w:val="4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pacing w:val="4"/>
          <w:sz w:val="24"/>
          <w:szCs w:val="24"/>
        </w:rPr>
        <w:t>կառավարության</w:t>
      </w:r>
      <w:proofErr w:type="spellEnd"/>
      <w:r w:rsidRPr="00217054">
        <w:rPr>
          <w:rFonts w:ascii="GHEA Grapalat" w:hAnsi="GHEA Grapalat"/>
          <w:spacing w:val="4"/>
          <w:sz w:val="24"/>
          <w:szCs w:val="24"/>
          <w:lang w:val="fr-FR"/>
        </w:rPr>
        <w:t xml:space="preserve"> </w:t>
      </w:r>
      <w:proofErr w:type="gramStart"/>
      <w:r w:rsidRPr="00217054">
        <w:rPr>
          <w:rFonts w:ascii="GHEA Grapalat" w:hAnsi="GHEA Grapalat"/>
          <w:spacing w:val="4"/>
          <w:sz w:val="24"/>
          <w:szCs w:val="24"/>
          <w:lang w:val="fr-FR"/>
        </w:rPr>
        <w:t xml:space="preserve">2017  </w:t>
      </w:r>
      <w:proofErr w:type="spellStart"/>
      <w:r>
        <w:rPr>
          <w:rFonts w:ascii="GHEA Grapalat" w:hAnsi="GHEA Grapalat"/>
          <w:spacing w:val="4"/>
          <w:sz w:val="24"/>
          <w:szCs w:val="24"/>
        </w:rPr>
        <w:t>թվականի</w:t>
      </w:r>
      <w:proofErr w:type="spellEnd"/>
      <w:proofErr w:type="gramEnd"/>
    </w:p>
    <w:p w:rsidR="00AA74DF" w:rsidRPr="00217054" w:rsidRDefault="00AA74DF" w:rsidP="00AA74DF">
      <w:pPr>
        <w:spacing w:line="360" w:lineRule="auto"/>
        <w:rPr>
          <w:rFonts w:ascii="GHEA Grapalat" w:hAnsi="GHEA Grapalat"/>
          <w:spacing w:val="-2"/>
          <w:sz w:val="24"/>
          <w:szCs w:val="24"/>
          <w:lang w:val="fr-FR"/>
        </w:rPr>
      </w:pPr>
      <w:r w:rsidRPr="00217054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217054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217054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217054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217054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217054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217054">
        <w:rPr>
          <w:rFonts w:ascii="GHEA Grapalat" w:hAnsi="GHEA Grapalat"/>
          <w:spacing w:val="-2"/>
          <w:sz w:val="24"/>
          <w:szCs w:val="24"/>
          <w:lang w:val="fr-FR"/>
        </w:rPr>
        <w:t xml:space="preserve">  </w:t>
      </w:r>
      <w:r w:rsidR="007A33AE" w:rsidRPr="00217054">
        <w:rPr>
          <w:rFonts w:ascii="GHEA Grapalat" w:hAnsi="GHEA Grapalat"/>
          <w:spacing w:val="-2"/>
          <w:sz w:val="24"/>
          <w:szCs w:val="24"/>
          <w:lang w:val="fr-FR"/>
        </w:rPr>
        <w:t xml:space="preserve">         </w:t>
      </w:r>
      <w:proofErr w:type="spellStart"/>
      <w:proofErr w:type="gramStart"/>
      <w:r w:rsidR="007A33AE">
        <w:rPr>
          <w:rFonts w:ascii="GHEA Grapalat" w:hAnsi="GHEA Grapalat"/>
          <w:spacing w:val="-2"/>
          <w:sz w:val="24"/>
          <w:szCs w:val="24"/>
        </w:rPr>
        <w:t>օգոստոսի</w:t>
      </w:r>
      <w:proofErr w:type="spellEnd"/>
      <w:proofErr w:type="gramEnd"/>
      <w:r w:rsidR="007A33AE" w:rsidRPr="00217054">
        <w:rPr>
          <w:rFonts w:ascii="GHEA Grapalat" w:hAnsi="GHEA Grapalat"/>
          <w:spacing w:val="-2"/>
          <w:sz w:val="24"/>
          <w:szCs w:val="24"/>
          <w:lang w:val="fr-FR"/>
        </w:rPr>
        <w:t xml:space="preserve"> 17 -</w:t>
      </w:r>
      <w:r w:rsidR="007A33AE">
        <w:rPr>
          <w:rFonts w:ascii="GHEA Grapalat" w:hAnsi="GHEA Grapalat"/>
          <w:spacing w:val="-2"/>
          <w:sz w:val="24"/>
          <w:szCs w:val="24"/>
        </w:rPr>
        <w:t>ի</w:t>
      </w:r>
      <w:r w:rsidR="007A33AE" w:rsidRPr="00217054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482489" w:rsidRPr="00217054">
        <w:rPr>
          <w:rFonts w:ascii="GHEA Grapalat" w:hAnsi="GHEA Grapalat"/>
          <w:spacing w:val="-2"/>
          <w:sz w:val="24"/>
          <w:szCs w:val="24"/>
          <w:lang w:val="fr-FR"/>
        </w:rPr>
        <w:t>№</w:t>
      </w:r>
      <w:r w:rsidR="007A33AE" w:rsidRPr="00217054">
        <w:rPr>
          <w:rFonts w:ascii="GHEA Grapalat" w:hAnsi="GHEA Grapalat"/>
          <w:spacing w:val="-2"/>
          <w:sz w:val="24"/>
          <w:szCs w:val="24"/>
          <w:lang w:val="fr-FR"/>
        </w:rPr>
        <w:t xml:space="preserve"> 1018</w:t>
      </w:r>
      <w:r w:rsidRPr="00217054">
        <w:rPr>
          <w:rFonts w:ascii="GHEA Grapalat" w:hAnsi="GHEA Grapalat"/>
          <w:spacing w:val="-2"/>
          <w:sz w:val="24"/>
          <w:szCs w:val="24"/>
          <w:lang w:val="fr-FR"/>
        </w:rPr>
        <w:t xml:space="preserve"> -</w:t>
      </w:r>
      <w:r>
        <w:rPr>
          <w:rFonts w:ascii="GHEA Grapalat" w:hAnsi="GHEA Grapalat"/>
          <w:spacing w:val="-2"/>
          <w:sz w:val="24"/>
          <w:szCs w:val="24"/>
        </w:rPr>
        <w:t>Ն</w:t>
      </w:r>
      <w:r w:rsidRPr="00217054">
        <w:rPr>
          <w:rFonts w:ascii="GHEA Grapalat" w:hAnsi="GHEA Grapalat"/>
          <w:spacing w:val="-2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spacing w:val="-2"/>
          <w:sz w:val="24"/>
          <w:szCs w:val="24"/>
        </w:rPr>
        <w:t>որոշման</w:t>
      </w:r>
      <w:proofErr w:type="spellEnd"/>
    </w:p>
    <w:p w:rsidR="00AA74DF" w:rsidRPr="00217054" w:rsidRDefault="00AA74DF" w:rsidP="00AA74DF">
      <w:pPr>
        <w:pStyle w:val="mechtex"/>
        <w:ind w:left="720" w:firstLine="720"/>
        <w:jc w:val="left"/>
        <w:rPr>
          <w:rFonts w:ascii="GHEA Grapalat" w:hAnsi="GHEA Grapalat" w:cs="Sylfaen"/>
          <w:sz w:val="24"/>
          <w:szCs w:val="24"/>
          <w:lang w:val="fr-FR"/>
        </w:rPr>
      </w:pPr>
    </w:p>
    <w:p w:rsidR="00AA74DF" w:rsidRPr="00217054" w:rsidRDefault="00AA74DF" w:rsidP="00AA74DF">
      <w:pPr>
        <w:pStyle w:val="mechtex"/>
        <w:rPr>
          <w:rFonts w:ascii="GHEA Grapalat" w:hAnsi="GHEA Grapalat" w:cs="Arial"/>
          <w:sz w:val="24"/>
          <w:szCs w:val="24"/>
          <w:lang w:val="fr-FR"/>
        </w:rPr>
      </w:pPr>
    </w:p>
    <w:p w:rsidR="00AA74DF" w:rsidRPr="00217054" w:rsidRDefault="00AA74DF" w:rsidP="00AA74DF">
      <w:pPr>
        <w:pStyle w:val="mechtex"/>
        <w:rPr>
          <w:rFonts w:ascii="GHEA Grapalat" w:hAnsi="GHEA Grapalat" w:cs="Arial"/>
          <w:sz w:val="24"/>
          <w:szCs w:val="24"/>
          <w:lang w:val="fr-FR"/>
        </w:rPr>
      </w:pPr>
    </w:p>
    <w:p w:rsidR="00AA74DF" w:rsidRPr="00217054" w:rsidRDefault="00AA74DF" w:rsidP="00AA74DF">
      <w:pPr>
        <w:pStyle w:val="mechtex"/>
        <w:rPr>
          <w:rFonts w:ascii="GHEA Grapalat" w:hAnsi="GHEA Grapalat" w:cs="Arial"/>
          <w:sz w:val="24"/>
          <w:szCs w:val="24"/>
          <w:lang w:val="fr-FR"/>
        </w:rPr>
      </w:pPr>
    </w:p>
    <w:p w:rsidR="00AA74DF" w:rsidRPr="00217054" w:rsidRDefault="00AA74DF" w:rsidP="00AA74DF">
      <w:pPr>
        <w:pStyle w:val="mechtex"/>
        <w:rPr>
          <w:rFonts w:ascii="GHEA Grapalat" w:hAnsi="GHEA Grapalat"/>
          <w:caps/>
          <w:sz w:val="24"/>
          <w:szCs w:val="24"/>
          <w:lang w:val="fr-FR"/>
        </w:rPr>
      </w:pPr>
      <w:r>
        <w:rPr>
          <w:rFonts w:ascii="GHEA Grapalat" w:hAnsi="GHEA Grapalat" w:cs="Arial"/>
          <w:caps/>
          <w:sz w:val="24"/>
          <w:szCs w:val="24"/>
          <w:lang w:val="ru-RU"/>
        </w:rPr>
        <w:t>ԿԱ</w:t>
      </w:r>
      <w:r w:rsidRPr="00217054">
        <w:rPr>
          <w:rFonts w:ascii="GHEA Grapalat" w:hAnsi="GHEA Grapalat" w:cs="Arial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Ր</w:t>
      </w:r>
      <w:r w:rsidRPr="00217054">
        <w:rPr>
          <w:rFonts w:ascii="GHEA Grapalat" w:hAnsi="GHEA Grapalat" w:cs="Arial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Գ</w:t>
      </w:r>
      <w:r w:rsidRPr="00217054">
        <w:rPr>
          <w:rFonts w:ascii="GHEA Grapalat" w:hAnsi="GHEA Grapalat" w:cs="Arial"/>
          <w:caps/>
          <w:sz w:val="24"/>
          <w:szCs w:val="24"/>
          <w:lang w:val="fr-FR"/>
        </w:rPr>
        <w:t xml:space="preserve"> </w:t>
      </w:r>
    </w:p>
    <w:p w:rsidR="00AA74DF" w:rsidRPr="00217054" w:rsidRDefault="00AA74DF" w:rsidP="00AA74DF">
      <w:pPr>
        <w:pStyle w:val="mechtex"/>
        <w:rPr>
          <w:rFonts w:ascii="GHEA Grapalat" w:hAnsi="GHEA Grapalat"/>
          <w:caps/>
          <w:sz w:val="24"/>
          <w:szCs w:val="24"/>
          <w:lang w:val="fr-FR"/>
        </w:rPr>
      </w:pPr>
    </w:p>
    <w:p w:rsidR="00AA74DF" w:rsidRPr="00217054" w:rsidRDefault="00AA74DF" w:rsidP="00AA74DF">
      <w:pPr>
        <w:pStyle w:val="mechtex"/>
        <w:rPr>
          <w:rFonts w:ascii="GHEA Grapalat" w:hAnsi="GHEA Grapalat"/>
          <w:caps/>
          <w:sz w:val="24"/>
          <w:szCs w:val="24"/>
          <w:lang w:val="fr-FR"/>
        </w:rPr>
      </w:pPr>
      <w:r w:rsidRPr="00217054">
        <w:rPr>
          <w:rFonts w:ascii="GHEA Grapalat" w:hAnsi="GHEA Grapalat"/>
          <w:caps/>
          <w:sz w:val="24"/>
          <w:szCs w:val="24"/>
          <w:lang w:val="fr-FR"/>
        </w:rPr>
        <w:t xml:space="preserve">2017  </w:t>
      </w:r>
      <w:r>
        <w:rPr>
          <w:rFonts w:ascii="GHEA Grapalat" w:hAnsi="GHEA Grapalat" w:cs="Arial"/>
          <w:caps/>
          <w:sz w:val="24"/>
          <w:szCs w:val="24"/>
          <w:lang w:val="ru-RU"/>
        </w:rPr>
        <w:t>թվականի</w:t>
      </w:r>
      <w:r w:rsidRPr="00217054">
        <w:rPr>
          <w:rFonts w:ascii="GHEA Grapalat" w:hAnsi="GHEA Grapalat"/>
          <w:caps/>
          <w:sz w:val="24"/>
          <w:szCs w:val="24"/>
          <w:lang w:val="fr-FR"/>
        </w:rPr>
        <w:t xml:space="preserve">  </w:t>
      </w:r>
      <w:r>
        <w:rPr>
          <w:rFonts w:ascii="GHEA Grapalat" w:hAnsi="GHEA Grapalat" w:cs="Arial"/>
          <w:caps/>
          <w:sz w:val="24"/>
          <w:szCs w:val="24"/>
          <w:lang w:val="ru-RU"/>
        </w:rPr>
        <w:t>ընթացքում</w:t>
      </w:r>
      <w:r w:rsidRPr="00217054">
        <w:rPr>
          <w:rFonts w:ascii="GHEA Grapalat" w:hAnsi="GHEA Grapalat" w:cs="Arial"/>
          <w:caps/>
          <w:sz w:val="24"/>
          <w:szCs w:val="24"/>
          <w:lang w:val="fr-FR"/>
        </w:rPr>
        <w:t xml:space="preserve"> </w:t>
      </w:r>
      <w:r w:rsidRPr="00217054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Ս</w:t>
      </w:r>
      <w:r>
        <w:rPr>
          <w:rFonts w:ascii="GHEA Grapalat" w:hAnsi="GHEA Grapalat" w:cs="Arial"/>
          <w:caps/>
          <w:sz w:val="24"/>
          <w:szCs w:val="24"/>
        </w:rPr>
        <w:t>ԵՎ</w:t>
      </w:r>
      <w:r>
        <w:rPr>
          <w:rFonts w:ascii="GHEA Grapalat" w:hAnsi="GHEA Grapalat" w:cs="Arial"/>
          <w:caps/>
          <w:sz w:val="24"/>
          <w:szCs w:val="24"/>
          <w:lang w:val="ru-RU"/>
        </w:rPr>
        <w:t>անա</w:t>
      </w:r>
      <w:r w:rsidRPr="00217054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լճից</w:t>
      </w:r>
      <w:r w:rsidRPr="00217054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բաց</w:t>
      </w:r>
      <w:r w:rsidRPr="00217054">
        <w:rPr>
          <w:rFonts w:ascii="GHEA Grapalat" w:hAnsi="GHEA Grapalat" w:cs="Arial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թողնվող</w:t>
      </w:r>
      <w:r w:rsidRPr="00217054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ջրի՝</w:t>
      </w:r>
      <w:r w:rsidRPr="00217054">
        <w:rPr>
          <w:rFonts w:ascii="GHEA Grapalat" w:hAnsi="GHEA Grapalat"/>
          <w:caps/>
          <w:sz w:val="24"/>
          <w:szCs w:val="24"/>
          <w:lang w:val="fr-FR"/>
        </w:rPr>
        <w:t xml:space="preserve"> </w:t>
      </w:r>
    </w:p>
    <w:p w:rsidR="00AA74DF" w:rsidRPr="007E2A5C" w:rsidRDefault="00AA74DF" w:rsidP="00AA74DF">
      <w:pPr>
        <w:pStyle w:val="mechtex"/>
        <w:rPr>
          <w:rFonts w:ascii="GHEA Grapalat" w:hAnsi="GHEA Grapalat"/>
          <w:caps/>
          <w:sz w:val="24"/>
          <w:szCs w:val="24"/>
          <w:lang w:val="fr-FR"/>
        </w:rPr>
      </w:pP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170 </w:t>
      </w:r>
      <w:r>
        <w:rPr>
          <w:rFonts w:ascii="GHEA Grapalat" w:hAnsi="GHEA Grapalat" w:cs="Arial"/>
          <w:caps/>
          <w:sz w:val="24"/>
          <w:szCs w:val="24"/>
          <w:lang w:val="ru-RU"/>
        </w:rPr>
        <w:t>մլն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մ</w:t>
      </w:r>
      <w:r w:rsidRPr="007E2A5C">
        <w:rPr>
          <w:rFonts w:ascii="GHEA Grapalat" w:hAnsi="GHEA Grapalat"/>
          <w:caps/>
          <w:sz w:val="24"/>
          <w:szCs w:val="24"/>
          <w:vertAlign w:val="superscript"/>
          <w:lang w:val="fr-FR"/>
        </w:rPr>
        <w:t>3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>–</w:t>
      </w:r>
      <w:r>
        <w:rPr>
          <w:rFonts w:ascii="GHEA Grapalat" w:hAnsi="GHEA Grapalat" w:cs="Arial"/>
          <w:caps/>
          <w:sz w:val="24"/>
          <w:szCs w:val="24"/>
          <w:lang w:val="ru-RU"/>
        </w:rPr>
        <w:t>ը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 </w:t>
      </w:r>
      <w:r>
        <w:rPr>
          <w:rFonts w:ascii="GHEA Grapalat" w:hAnsi="GHEA Grapalat" w:cs="Arial"/>
          <w:caps/>
          <w:sz w:val="24"/>
          <w:szCs w:val="24"/>
          <w:lang w:val="ru-RU"/>
        </w:rPr>
        <w:t>գերազանցող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չափաքանակի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 </w:t>
      </w:r>
      <w:r>
        <w:rPr>
          <w:rFonts w:ascii="GHEA Grapalat" w:hAnsi="GHEA Grapalat" w:cs="Arial"/>
          <w:caps/>
          <w:sz w:val="24"/>
          <w:szCs w:val="24"/>
          <w:lang w:val="ru-RU"/>
        </w:rPr>
        <w:t>հաշվին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արտադրվող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 </w:t>
      </w:r>
      <w:r>
        <w:rPr>
          <w:rFonts w:ascii="GHEA Grapalat" w:hAnsi="GHEA Grapalat" w:cs="Arial"/>
          <w:caps/>
          <w:sz w:val="24"/>
          <w:szCs w:val="24"/>
          <w:lang w:val="ru-RU"/>
        </w:rPr>
        <w:t>էլեկտրական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էներգիայի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վաճառքից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«</w:t>
      </w:r>
      <w:r>
        <w:rPr>
          <w:rFonts w:ascii="GHEA Grapalat" w:hAnsi="GHEA Grapalat" w:cs="Arial"/>
          <w:caps/>
          <w:sz w:val="24"/>
          <w:szCs w:val="24"/>
          <w:lang w:val="ru-RU"/>
        </w:rPr>
        <w:t>Միջազգային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էներգետիկ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կորպորացիա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»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փակ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բաժնետիրական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ընկերության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</w:rPr>
        <w:t>ԵՎ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«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Հայաստանի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էլեկտրական</w:t>
      </w:r>
      <w:r w:rsidRPr="007E2A5C">
        <w:rPr>
          <w:rFonts w:ascii="GHEA Grapalat" w:hAnsi="GHEA Grapalat" w:cs="Arial"/>
          <w:caps/>
          <w:spacing w:val="-8"/>
          <w:sz w:val="24"/>
          <w:szCs w:val="24"/>
          <w:lang w:val="fr-FR"/>
        </w:rPr>
        <w:t xml:space="preserve"> 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ցանցեր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»  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փակ</w:t>
      </w:r>
      <w:r w:rsidRPr="007E2A5C">
        <w:rPr>
          <w:rFonts w:ascii="GHEA Grapalat" w:hAnsi="GHEA Grapalat" w:cs="Arial"/>
          <w:caps/>
          <w:spacing w:val="-8"/>
          <w:sz w:val="24"/>
          <w:szCs w:val="24"/>
          <w:lang w:val="fr-FR"/>
        </w:rPr>
        <w:t xml:space="preserve"> 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բաժնետիրական</w:t>
      </w:r>
      <w:r w:rsidRPr="007E2A5C">
        <w:rPr>
          <w:rFonts w:ascii="GHEA Grapalat" w:hAnsi="GHEA Grapalat" w:cs="Arial"/>
          <w:caps/>
          <w:spacing w:val="-8"/>
          <w:sz w:val="24"/>
          <w:szCs w:val="24"/>
          <w:lang w:val="fr-FR"/>
        </w:rPr>
        <w:t xml:space="preserve"> 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ընկերության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մոտ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հասույթի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</w:rPr>
        <w:t>ԵՎ</w:t>
      </w:r>
      <w:r w:rsidRPr="007E2A5C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pacing w:val="-8"/>
          <w:sz w:val="24"/>
          <w:szCs w:val="24"/>
          <w:lang w:val="ru-RU"/>
        </w:rPr>
        <w:t>կատարված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ծախսերի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տարբերությունից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առաջացող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շահույթի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(</w:t>
      </w:r>
      <w:r>
        <w:rPr>
          <w:rFonts w:ascii="GHEA Grapalat" w:hAnsi="GHEA Grapalat" w:cs="Arial"/>
          <w:caps/>
          <w:sz w:val="24"/>
          <w:szCs w:val="24"/>
          <w:lang w:val="ru-RU"/>
        </w:rPr>
        <w:t>լրացուցիչ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շահույթի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) </w:t>
      </w:r>
      <w:r>
        <w:rPr>
          <w:rFonts w:ascii="GHEA Grapalat" w:hAnsi="GHEA Grapalat" w:cs="Arial"/>
          <w:caps/>
          <w:sz w:val="24"/>
          <w:szCs w:val="24"/>
          <w:lang w:val="ru-RU"/>
        </w:rPr>
        <w:t>հաշվարկման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aps/>
          <w:sz w:val="24"/>
          <w:szCs w:val="24"/>
        </w:rPr>
        <w:t>ԵՎ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ru-RU"/>
        </w:rPr>
        <w:t>վճարման</w:t>
      </w:r>
      <w:r w:rsidRPr="007E2A5C">
        <w:rPr>
          <w:rFonts w:ascii="GHEA Grapalat" w:hAnsi="GHEA Grapalat"/>
          <w:caps/>
          <w:sz w:val="24"/>
          <w:szCs w:val="24"/>
          <w:lang w:val="fr-FR"/>
        </w:rPr>
        <w:t xml:space="preserve"> </w:t>
      </w:r>
    </w:p>
    <w:p w:rsidR="00AA74DF" w:rsidRPr="007E2A5C" w:rsidRDefault="00AA74DF" w:rsidP="00AA74DF">
      <w:pPr>
        <w:pStyle w:val="mechtex"/>
        <w:rPr>
          <w:rFonts w:ascii="GHEA Grapalat" w:hAnsi="GHEA Grapalat"/>
          <w:caps/>
          <w:sz w:val="24"/>
          <w:szCs w:val="24"/>
          <w:lang w:val="fr-FR"/>
        </w:rPr>
      </w:pPr>
    </w:p>
    <w:p w:rsidR="00AA74DF" w:rsidRPr="007E2A5C" w:rsidRDefault="00AA74DF" w:rsidP="00AA74DF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AA74DF" w:rsidRPr="007E2A5C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7E2A5C">
        <w:rPr>
          <w:rFonts w:ascii="GHEA Grapalat" w:hAnsi="GHEA Grapalat"/>
          <w:sz w:val="24"/>
          <w:szCs w:val="24"/>
          <w:lang w:val="fr-FR"/>
        </w:rPr>
        <w:t xml:space="preserve">1. </w:t>
      </w:r>
      <w:proofErr w:type="spellStart"/>
      <w:r>
        <w:rPr>
          <w:rFonts w:ascii="GHEA Grapalat" w:hAnsi="GHEA Grapalat" w:cs="Arial"/>
          <w:sz w:val="24"/>
          <w:szCs w:val="24"/>
        </w:rPr>
        <w:t>Սույն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կարգով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կարգավորվում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են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2017 </w:t>
      </w:r>
      <w:r>
        <w:rPr>
          <w:rFonts w:ascii="GHEA Grapalat" w:hAnsi="GHEA Grapalat" w:cs="Arial"/>
          <w:sz w:val="24"/>
          <w:szCs w:val="24"/>
          <w:lang w:val="ru-RU"/>
        </w:rPr>
        <w:t>թվականի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ընթացքում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Սևանա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լճից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բաց</w:t>
      </w:r>
      <w:r w:rsidRPr="007E2A5C"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թողնվող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ջրի՝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170 </w:t>
      </w:r>
      <w:r>
        <w:rPr>
          <w:rFonts w:ascii="GHEA Grapalat" w:hAnsi="GHEA Grapalat" w:cs="Arial"/>
          <w:sz w:val="24"/>
          <w:szCs w:val="24"/>
          <w:lang w:val="ru-RU"/>
        </w:rPr>
        <w:t>մլն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մ</w:t>
      </w:r>
      <w:r w:rsidRPr="007E2A5C">
        <w:rPr>
          <w:rFonts w:ascii="GHEA Grapalat" w:hAnsi="GHEA Grapalat"/>
          <w:sz w:val="24"/>
          <w:szCs w:val="24"/>
          <w:vertAlign w:val="superscript"/>
          <w:lang w:val="fr-FR"/>
        </w:rPr>
        <w:t>3</w:t>
      </w:r>
      <w:r w:rsidRPr="007E2A5C">
        <w:rPr>
          <w:rFonts w:ascii="GHEA Grapalat" w:hAnsi="GHEA Grapalat"/>
          <w:sz w:val="24"/>
          <w:szCs w:val="24"/>
          <w:lang w:val="fr-FR"/>
        </w:rPr>
        <w:t>–</w:t>
      </w:r>
      <w:r>
        <w:rPr>
          <w:rFonts w:ascii="GHEA Grapalat" w:hAnsi="GHEA Grapalat" w:cs="Arial"/>
          <w:sz w:val="24"/>
          <w:szCs w:val="24"/>
          <w:lang w:val="ru-RU"/>
        </w:rPr>
        <w:t>ը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գերազանցող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չափաքանակի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հաշվին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արտադրվող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Arial"/>
          <w:sz w:val="24"/>
          <w:szCs w:val="24"/>
          <w:lang w:val="ru-RU"/>
        </w:rPr>
        <w:t>էլեկտրա</w:t>
      </w:r>
      <w:r w:rsidRPr="007E2A5C">
        <w:rPr>
          <w:rFonts w:ascii="GHEA Grapalat" w:hAnsi="GHEA Grapalat" w:cs="Arial"/>
          <w:sz w:val="24"/>
          <w:szCs w:val="24"/>
          <w:lang w:val="fr-FR"/>
        </w:rPr>
        <w:softHyphen/>
      </w:r>
      <w:r>
        <w:rPr>
          <w:rFonts w:ascii="GHEA Grapalat" w:hAnsi="GHEA Grapalat" w:cs="Arial"/>
          <w:sz w:val="24"/>
          <w:szCs w:val="24"/>
          <w:lang w:val="ru-RU"/>
        </w:rPr>
        <w:t>կան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էներգիայի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վաճառքից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Arial"/>
          <w:sz w:val="24"/>
          <w:szCs w:val="24"/>
          <w:lang w:val="ru-RU"/>
        </w:rPr>
        <w:t>Միջազգային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էներգետիկ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կորպորացիա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Arial"/>
          <w:sz w:val="24"/>
          <w:szCs w:val="24"/>
          <w:lang w:val="ru-RU"/>
        </w:rPr>
        <w:t>փակ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բաժնե</w:t>
      </w:r>
      <w:r w:rsidRPr="007E2A5C">
        <w:rPr>
          <w:rFonts w:ascii="GHEA Grapalat" w:hAnsi="GHEA Grapalat" w:cs="Arial"/>
          <w:sz w:val="24"/>
          <w:szCs w:val="24"/>
          <w:lang w:val="fr-FR"/>
        </w:rPr>
        <w:softHyphen/>
      </w:r>
      <w:r>
        <w:rPr>
          <w:rFonts w:ascii="GHEA Grapalat" w:hAnsi="GHEA Grapalat" w:cs="Arial"/>
          <w:sz w:val="24"/>
          <w:szCs w:val="24"/>
          <w:lang w:val="ru-RU"/>
        </w:rPr>
        <w:t>տիրա</w:t>
      </w:r>
      <w:r w:rsidRPr="007E2A5C">
        <w:rPr>
          <w:rFonts w:ascii="GHEA Grapalat" w:hAnsi="GHEA Grapalat" w:cs="Arial"/>
          <w:sz w:val="24"/>
          <w:szCs w:val="24"/>
          <w:lang w:val="fr-FR"/>
        </w:rPr>
        <w:softHyphen/>
      </w:r>
      <w:r>
        <w:rPr>
          <w:rFonts w:ascii="GHEA Grapalat" w:hAnsi="GHEA Grapalat" w:cs="Arial"/>
          <w:sz w:val="24"/>
          <w:szCs w:val="24"/>
          <w:lang w:val="ru-RU"/>
        </w:rPr>
        <w:t>կան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ընկերության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և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Arial"/>
          <w:sz w:val="24"/>
          <w:szCs w:val="24"/>
          <w:lang w:val="ru-RU"/>
        </w:rPr>
        <w:t>Հայաստանի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էլեկտրական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ցանցեր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Arial"/>
          <w:sz w:val="24"/>
          <w:szCs w:val="24"/>
          <w:lang w:val="ru-RU"/>
        </w:rPr>
        <w:t>փակ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բաժնետիրական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ընկերության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մոտ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հասույթի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և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կատարված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ծախսերի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տարբերությունից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առաջացող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շահույթի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Arial"/>
          <w:sz w:val="24"/>
          <w:szCs w:val="24"/>
        </w:rPr>
        <w:t>այսուհետ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լրացուցիչ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շահույթ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) </w:t>
      </w:r>
      <w:r>
        <w:rPr>
          <w:rFonts w:ascii="GHEA Grapalat" w:hAnsi="GHEA Grapalat" w:cs="Arial"/>
          <w:sz w:val="24"/>
          <w:szCs w:val="24"/>
          <w:lang w:val="ru-RU"/>
        </w:rPr>
        <w:t>հաշվարկման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և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վճարման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կարգի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հետ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կապված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հարաբերությունները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>:</w:t>
      </w:r>
    </w:p>
    <w:p w:rsidR="00AA74DF" w:rsidRPr="007E2A5C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7E2A5C">
        <w:rPr>
          <w:rFonts w:ascii="GHEA Grapalat" w:hAnsi="GHEA Grapalat"/>
          <w:sz w:val="24"/>
          <w:szCs w:val="24"/>
          <w:lang w:val="fr-FR"/>
        </w:rPr>
        <w:t xml:space="preserve">2. </w:t>
      </w:r>
      <w:proofErr w:type="spellStart"/>
      <w:r>
        <w:rPr>
          <w:rFonts w:ascii="GHEA Grapalat" w:hAnsi="GHEA Grapalat" w:cs="Arial"/>
          <w:sz w:val="24"/>
          <w:szCs w:val="24"/>
        </w:rPr>
        <w:t>Սևանա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լճից</w:t>
      </w:r>
      <w:proofErr w:type="spellEnd"/>
      <w:r w:rsidRPr="007E2A5C">
        <w:rPr>
          <w:rFonts w:ascii="GHEA Grapalat" w:hAnsi="GHEA Grapalat"/>
          <w:sz w:val="24"/>
          <w:szCs w:val="24"/>
          <w:lang w:val="fr-FR"/>
        </w:rPr>
        <w:t xml:space="preserve"> 2017 </w:t>
      </w:r>
      <w:r>
        <w:rPr>
          <w:rFonts w:ascii="GHEA Grapalat" w:hAnsi="GHEA Grapalat" w:cs="Arial"/>
          <w:sz w:val="24"/>
          <w:szCs w:val="24"/>
          <w:lang w:val="ru-RU"/>
        </w:rPr>
        <w:t>թվականի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ընթացքում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բաց</w:t>
      </w:r>
      <w:r w:rsidRPr="007E2A5C"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թողնվող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ջրի՝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170 </w:t>
      </w:r>
      <w:r>
        <w:rPr>
          <w:rFonts w:ascii="GHEA Grapalat" w:hAnsi="GHEA Grapalat" w:cs="Arial"/>
          <w:sz w:val="24"/>
          <w:szCs w:val="24"/>
          <w:lang w:val="ru-RU"/>
        </w:rPr>
        <w:t>մլն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մ</w:t>
      </w:r>
      <w:r w:rsidRPr="007E2A5C">
        <w:rPr>
          <w:rFonts w:ascii="GHEA Grapalat" w:hAnsi="GHEA Grapalat"/>
          <w:sz w:val="24"/>
          <w:szCs w:val="24"/>
          <w:vertAlign w:val="superscript"/>
          <w:lang w:val="fr-FR"/>
        </w:rPr>
        <w:t>3</w:t>
      </w:r>
      <w:r w:rsidRPr="007E2A5C">
        <w:rPr>
          <w:rFonts w:ascii="GHEA Grapalat" w:hAnsi="GHEA Grapalat"/>
          <w:sz w:val="24"/>
          <w:szCs w:val="24"/>
          <w:lang w:val="fr-FR"/>
        </w:rPr>
        <w:t>–</w:t>
      </w:r>
      <w:r>
        <w:rPr>
          <w:rFonts w:ascii="GHEA Grapalat" w:hAnsi="GHEA Grapalat" w:cs="Arial"/>
          <w:sz w:val="24"/>
          <w:szCs w:val="24"/>
          <w:lang w:val="ru-RU"/>
        </w:rPr>
        <w:t>ը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գերազանցող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չափաքանակի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հաշվին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արտադրվող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Arial"/>
          <w:sz w:val="24"/>
          <w:szCs w:val="24"/>
          <w:lang w:val="ru-RU"/>
        </w:rPr>
        <w:t>էլեկտրական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էներգիայի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վաճառքից</w:t>
      </w:r>
      <w:r>
        <w:rPr>
          <w:rFonts w:ascii="GHEA Grapalat" w:hAnsi="GHEA Grapalat" w:cs="Arial"/>
          <w:sz w:val="24"/>
          <w:szCs w:val="24"/>
        </w:rPr>
        <w:t>՝</w:t>
      </w:r>
      <w:r w:rsidRPr="007E2A5C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147A28">
        <w:rPr>
          <w:rFonts w:ascii="GHEA Grapalat" w:hAnsi="GHEA Grapalat"/>
          <w:sz w:val="24"/>
          <w:szCs w:val="24"/>
          <w:lang w:val="fr-FR"/>
        </w:rPr>
        <w:t xml:space="preserve">1)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Arial"/>
          <w:sz w:val="24"/>
          <w:szCs w:val="24"/>
          <w:lang w:val="af-ZA"/>
        </w:rPr>
        <w:t>Միջազգային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էներգետիկ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կորպորացիա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փակ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բաժնետիրական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մոտ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առաջաց</w:t>
      </w:r>
      <w:proofErr w:type="spellEnd"/>
      <w:r w:rsidR="00744D6A">
        <w:rPr>
          <w:rFonts w:ascii="GHEA Grapalat" w:hAnsi="GHEA Grapalat" w:cs="Arial"/>
          <w:sz w:val="24"/>
          <w:szCs w:val="24"/>
          <w:lang w:val="ru-RU"/>
        </w:rPr>
        <w:t>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շահույթը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Arial"/>
          <w:sz w:val="24"/>
          <w:szCs w:val="24"/>
        </w:rPr>
        <w:t>Շ</w:t>
      </w:r>
      <w:r>
        <w:rPr>
          <w:rFonts w:ascii="GHEA Grapalat" w:hAnsi="GHEA Grapalat" w:cs="Arial"/>
          <w:sz w:val="24"/>
          <w:szCs w:val="24"/>
          <w:vertAlign w:val="subscript"/>
        </w:rPr>
        <w:t>ՄԷԿ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 w:cs="Arial"/>
          <w:sz w:val="24"/>
          <w:szCs w:val="24"/>
        </w:rPr>
        <w:t>հաշվարկվում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բանաձևով</w:t>
      </w:r>
      <w:proofErr w:type="spellEnd"/>
      <w:r>
        <w:rPr>
          <w:rFonts w:ascii="GHEA Grapalat" w:hAnsi="GHEA Grapalat" w:cs="Arial"/>
          <w:sz w:val="24"/>
          <w:szCs w:val="24"/>
          <w:lang w:val="af-ZA"/>
        </w:rPr>
        <w:t>՝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</w:rPr>
        <w:t>Շ</w:t>
      </w:r>
      <w:r>
        <w:rPr>
          <w:rFonts w:ascii="GHEA Grapalat" w:hAnsi="GHEA Grapalat" w:cs="Arial"/>
          <w:sz w:val="24"/>
          <w:szCs w:val="24"/>
          <w:vertAlign w:val="subscript"/>
        </w:rPr>
        <w:t>ՄԷԿ</w:t>
      </w:r>
      <w:r>
        <w:rPr>
          <w:rFonts w:ascii="GHEA Grapalat" w:hAnsi="GHEA Grapalat"/>
          <w:sz w:val="24"/>
          <w:szCs w:val="24"/>
          <w:lang w:val="af-ZA"/>
        </w:rPr>
        <w:t xml:space="preserve"> = [(</w:t>
      </w:r>
      <w:r>
        <w:rPr>
          <w:rFonts w:ascii="GHEA Grapalat" w:hAnsi="GHEA Grapalat" w:cs="Arial"/>
          <w:sz w:val="24"/>
          <w:szCs w:val="24"/>
          <w:lang w:val="af-ZA"/>
        </w:rPr>
        <w:t>Է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>
        <w:rPr>
          <w:rFonts w:ascii="GHEA Grapalat" w:hAnsi="GHEA Grapalat" w:cs="Arial"/>
          <w:sz w:val="24"/>
          <w:szCs w:val="24"/>
          <w:vertAlign w:val="subscript"/>
          <w:lang w:val="ru-RU"/>
        </w:rPr>
        <w:t>լր</w:t>
      </w:r>
      <w:r>
        <w:rPr>
          <w:rFonts w:ascii="GHEA Grapalat" w:hAnsi="GHEA Grapalat" w:cs="Arial"/>
          <w:sz w:val="24"/>
          <w:szCs w:val="24"/>
          <w:lang w:val="af-ZA"/>
        </w:rPr>
        <w:t>-Է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>
        <w:rPr>
          <w:rFonts w:ascii="GHEA Grapalat" w:hAnsi="GHEA Grapalat" w:cs="Arial"/>
          <w:sz w:val="24"/>
          <w:szCs w:val="24"/>
          <w:vertAlign w:val="subscript"/>
          <w:lang w:val="ru-RU"/>
        </w:rPr>
        <w:t>լրկող</w:t>
      </w:r>
      <w:r>
        <w:rPr>
          <w:rFonts w:ascii="GHEA Grapalat" w:hAnsi="GHEA Grapalat" w:cs="Arial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 xml:space="preserve">x </w:t>
      </w:r>
      <w:r>
        <w:rPr>
          <w:rFonts w:ascii="GHEA Grapalat" w:hAnsi="GHEA Grapalat" w:cs="Arial"/>
          <w:sz w:val="24"/>
          <w:szCs w:val="24"/>
          <w:lang w:val="af-ZA"/>
        </w:rPr>
        <w:t>ՍԴ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ՄԷԿ</w:t>
      </w:r>
      <w:r>
        <w:rPr>
          <w:rFonts w:ascii="GHEA Grapalat" w:hAnsi="GHEA Grapalat" w:cs="Arial"/>
          <w:sz w:val="24"/>
          <w:szCs w:val="24"/>
          <w:lang w:val="af-ZA"/>
        </w:rPr>
        <w:t xml:space="preserve">] x </w:t>
      </w:r>
      <w:r>
        <w:rPr>
          <w:rFonts w:ascii="GHEA Grapalat" w:hAnsi="GHEA Grapalat"/>
          <w:sz w:val="24"/>
          <w:szCs w:val="24"/>
          <w:lang w:val="af-ZA"/>
        </w:rPr>
        <w:t>0,80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 w:cs="Arial"/>
          <w:sz w:val="24"/>
          <w:szCs w:val="24"/>
        </w:rPr>
        <w:t>որտեղ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</w:p>
    <w:p w:rsidR="0083057A" w:rsidRDefault="00AA74DF" w:rsidP="0083057A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>Է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>
        <w:rPr>
          <w:rFonts w:ascii="GHEA Grapalat" w:hAnsi="GHEA Grapalat" w:cs="Arial"/>
          <w:sz w:val="24"/>
          <w:szCs w:val="24"/>
          <w:vertAlign w:val="subscript"/>
          <w:lang w:val="ru-RU"/>
        </w:rPr>
        <w:t>լր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Arial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83057A">
        <w:rPr>
          <w:rFonts w:ascii="GHEA Grapalat" w:hAnsi="GHEA Grapalat"/>
          <w:sz w:val="24"/>
          <w:szCs w:val="24"/>
          <w:lang w:val="af-ZA"/>
        </w:rPr>
        <w:t>«</w:t>
      </w:r>
      <w:r w:rsidR="0083057A">
        <w:rPr>
          <w:rFonts w:ascii="GHEA Grapalat" w:hAnsi="GHEA Grapalat" w:cs="Arial"/>
          <w:sz w:val="24"/>
          <w:szCs w:val="24"/>
          <w:lang w:val="af-ZA"/>
        </w:rPr>
        <w:t>Միջազգային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  <w:lang w:val="af-ZA"/>
        </w:rPr>
        <w:t>էներգետիկ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  <w:lang w:val="af-ZA"/>
        </w:rPr>
        <w:t>կորպորացիա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83057A">
        <w:rPr>
          <w:rFonts w:ascii="GHEA Grapalat" w:hAnsi="GHEA Grapalat" w:cs="Arial"/>
          <w:sz w:val="24"/>
          <w:szCs w:val="24"/>
        </w:rPr>
        <w:t>փակ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057A">
        <w:rPr>
          <w:rFonts w:ascii="GHEA Grapalat" w:hAnsi="GHEA Grapalat" w:cs="Arial"/>
          <w:sz w:val="24"/>
          <w:szCs w:val="24"/>
        </w:rPr>
        <w:t>բաժնետիրական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057A"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057A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83057A">
        <w:rPr>
          <w:rFonts w:ascii="GHEA Grapalat" w:hAnsi="GHEA Grapalat"/>
          <w:sz w:val="24"/>
          <w:szCs w:val="24"/>
          <w:lang w:val="ru-RU"/>
        </w:rPr>
        <w:t>թվականի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/>
          <w:sz w:val="24"/>
          <w:szCs w:val="24"/>
          <w:lang w:val="ru-RU"/>
        </w:rPr>
        <w:t>օգոստոսի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2-</w:t>
      </w:r>
      <w:r w:rsidR="0083057A">
        <w:rPr>
          <w:rFonts w:ascii="GHEA Grapalat" w:hAnsi="GHEA Grapalat"/>
          <w:sz w:val="24"/>
          <w:szCs w:val="24"/>
          <w:lang w:val="ru-RU"/>
        </w:rPr>
        <w:t>ից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/>
          <w:sz w:val="24"/>
          <w:szCs w:val="24"/>
          <w:lang w:val="ru-RU"/>
        </w:rPr>
        <w:t>մինչև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/>
          <w:sz w:val="24"/>
          <w:szCs w:val="24"/>
          <w:lang w:val="ru-RU"/>
        </w:rPr>
        <w:t>սեպտեմբերի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83057A">
        <w:rPr>
          <w:rFonts w:ascii="GHEA Grapalat" w:hAnsi="GHEA Grapalat"/>
          <w:sz w:val="24"/>
          <w:szCs w:val="24"/>
          <w:lang w:val="ru-RU"/>
        </w:rPr>
        <w:t>ն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/>
          <w:sz w:val="24"/>
          <w:szCs w:val="24"/>
          <w:lang w:val="ru-RU"/>
        </w:rPr>
        <w:t>ընկած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/>
          <w:sz w:val="24"/>
          <w:szCs w:val="24"/>
          <w:lang w:val="ru-RU"/>
        </w:rPr>
        <w:lastRenderedPageBreak/>
        <w:t>ժամանակա</w:t>
      </w:r>
      <w:proofErr w:type="spellStart"/>
      <w:r w:rsidR="0083057A">
        <w:rPr>
          <w:rFonts w:ascii="GHEA Grapalat" w:hAnsi="GHEA Grapalat"/>
          <w:sz w:val="24"/>
          <w:szCs w:val="24"/>
        </w:rPr>
        <w:t>հատվածում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«</w:t>
      </w:r>
      <w:r w:rsidR="0083057A">
        <w:rPr>
          <w:rFonts w:ascii="GHEA Grapalat" w:hAnsi="GHEA Grapalat" w:cs="Arial"/>
          <w:sz w:val="24"/>
          <w:szCs w:val="24"/>
          <w:lang w:val="ru-RU"/>
        </w:rPr>
        <w:t>Հայաստանի</w:t>
      </w:r>
      <w:r w:rsidR="0083057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  <w:lang w:val="ru-RU"/>
        </w:rPr>
        <w:t>էլե</w:t>
      </w:r>
      <w:r w:rsidR="0083057A">
        <w:rPr>
          <w:rFonts w:ascii="GHEA Grapalat" w:hAnsi="GHEA Grapalat" w:cs="Arial"/>
          <w:sz w:val="24"/>
          <w:szCs w:val="24"/>
        </w:rPr>
        <w:t>կ</w:t>
      </w:r>
      <w:r w:rsidR="0083057A">
        <w:rPr>
          <w:rFonts w:ascii="GHEA Grapalat" w:hAnsi="GHEA Grapalat" w:cs="Arial"/>
          <w:sz w:val="24"/>
          <w:szCs w:val="24"/>
          <w:lang w:val="ru-RU"/>
        </w:rPr>
        <w:t>տրական</w:t>
      </w:r>
      <w:r w:rsidR="0083057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  <w:lang w:val="ru-RU"/>
        </w:rPr>
        <w:t>ցանցեր</w:t>
      </w:r>
      <w:r w:rsidR="0083057A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="0083057A">
        <w:rPr>
          <w:rFonts w:ascii="GHEA Grapalat" w:hAnsi="GHEA Grapalat" w:cs="Arial"/>
          <w:sz w:val="24"/>
          <w:szCs w:val="24"/>
          <w:lang w:val="ru-RU"/>
        </w:rPr>
        <w:t>փակ</w:t>
      </w:r>
      <w:r w:rsidR="0083057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  <w:lang w:val="ru-RU"/>
        </w:rPr>
        <w:t>բաժնետիրական</w:t>
      </w:r>
      <w:r w:rsidR="0083057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  <w:lang w:val="ru-RU"/>
        </w:rPr>
        <w:t>ընկերության</w:t>
      </w:r>
      <w:r w:rsidR="0083057A">
        <w:rPr>
          <w:rFonts w:ascii="GHEA Grapalat" w:hAnsi="GHEA Grapalat" w:cs="Arial"/>
          <w:sz w:val="24"/>
          <w:szCs w:val="24"/>
        </w:rPr>
        <w:t>ն</w:t>
      </w:r>
      <w:r w:rsidR="0083057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  <w:lang w:val="ru-RU"/>
        </w:rPr>
        <w:t>առաքված</w:t>
      </w:r>
      <w:r w:rsidR="0083057A">
        <w:rPr>
          <w:rFonts w:ascii="GHEA Grapalat" w:hAnsi="GHEA Grapalat" w:cs="Arial"/>
          <w:sz w:val="24"/>
          <w:szCs w:val="24"/>
          <w:lang w:val="af-ZA"/>
        </w:rPr>
        <w:t xml:space="preserve">  </w:t>
      </w:r>
      <w:proofErr w:type="spellStart"/>
      <w:r w:rsidR="0083057A">
        <w:rPr>
          <w:rFonts w:ascii="GHEA Grapalat" w:hAnsi="GHEA Grapalat" w:cs="Arial"/>
          <w:sz w:val="24"/>
          <w:szCs w:val="24"/>
        </w:rPr>
        <w:t>էլեկտրական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057A">
        <w:rPr>
          <w:rFonts w:ascii="GHEA Grapalat" w:hAnsi="GHEA Grapalat" w:cs="Arial"/>
          <w:sz w:val="24"/>
          <w:szCs w:val="24"/>
        </w:rPr>
        <w:t>էներգիայի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057A">
        <w:rPr>
          <w:rFonts w:ascii="GHEA Grapalat" w:hAnsi="GHEA Grapalat" w:cs="Arial"/>
          <w:sz w:val="24"/>
          <w:szCs w:val="24"/>
        </w:rPr>
        <w:t>քանակն</w:t>
      </w:r>
      <w:proofErr w:type="spellEnd"/>
      <w:r w:rsidR="008305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057A">
        <w:rPr>
          <w:rFonts w:ascii="GHEA Grapalat" w:hAnsi="GHEA Grapalat" w:cs="Arial"/>
          <w:sz w:val="24"/>
          <w:szCs w:val="24"/>
        </w:rPr>
        <w:t>է</w:t>
      </w:r>
      <w:r w:rsidR="0083057A">
        <w:rPr>
          <w:rFonts w:ascii="GHEA Grapalat" w:hAnsi="GHEA Grapalat"/>
          <w:sz w:val="24"/>
          <w:szCs w:val="24"/>
          <w:lang w:val="af-ZA"/>
        </w:rPr>
        <w:t xml:space="preserve"> (</w:t>
      </w:r>
      <w:r w:rsidR="007E2A5C">
        <w:rPr>
          <w:rFonts w:ascii="GHEA Grapalat" w:hAnsi="GHEA Grapalat" w:cs="Arial"/>
          <w:sz w:val="24"/>
          <w:szCs w:val="24"/>
          <w:lang w:val="af-ZA"/>
        </w:rPr>
        <w:t>կՎտ</w:t>
      </w:r>
      <w:r w:rsidR="0083057A">
        <w:rPr>
          <w:rFonts w:ascii="GHEA Grapalat" w:hAnsi="GHEA Grapalat" w:cs="Arial"/>
          <w:sz w:val="24"/>
          <w:szCs w:val="24"/>
          <w:lang w:val="af-ZA"/>
        </w:rPr>
        <w:t>ժ</w:t>
      </w:r>
      <w:r w:rsidR="0083057A">
        <w:rPr>
          <w:rFonts w:ascii="GHEA Grapalat" w:hAnsi="GHEA Grapalat"/>
          <w:sz w:val="24"/>
          <w:szCs w:val="24"/>
          <w:lang w:val="af-ZA"/>
        </w:rPr>
        <w:t>):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7E3E57">
        <w:rPr>
          <w:rFonts w:ascii="GHEA Grapalat" w:hAnsi="GHEA Grapalat" w:cs="Arial"/>
          <w:sz w:val="24"/>
          <w:szCs w:val="24"/>
          <w:lang w:val="af-ZA"/>
        </w:rPr>
        <w:t>Է</w:t>
      </w:r>
      <w:r w:rsidRPr="007E3E57"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 w:rsidRPr="007E3E57">
        <w:rPr>
          <w:rFonts w:ascii="GHEA Grapalat" w:hAnsi="GHEA Grapalat" w:cs="Arial"/>
          <w:sz w:val="24"/>
          <w:szCs w:val="24"/>
          <w:vertAlign w:val="subscript"/>
          <w:lang w:val="ru-RU"/>
        </w:rPr>
        <w:t>լրկող</w:t>
      </w:r>
      <w:r w:rsidRPr="007E3E57">
        <w:rPr>
          <w:rFonts w:ascii="GHEA Grapalat" w:hAnsi="GHEA Grapalat" w:cs="Arial"/>
          <w:sz w:val="24"/>
          <w:szCs w:val="24"/>
          <w:vertAlign w:val="subscript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– </w:t>
      </w:r>
      <w:r w:rsidRPr="007E3E57">
        <w:rPr>
          <w:rFonts w:ascii="GHEA Grapalat" w:hAnsi="GHEA Grapalat"/>
          <w:sz w:val="24"/>
          <w:szCs w:val="24"/>
          <w:lang w:val="af-ZA"/>
        </w:rPr>
        <w:t xml:space="preserve">2017 </w:t>
      </w:r>
      <w:r w:rsidRPr="007E3E57">
        <w:rPr>
          <w:rFonts w:ascii="GHEA Grapalat" w:hAnsi="GHEA Grapalat"/>
          <w:sz w:val="24"/>
          <w:szCs w:val="24"/>
          <w:lang w:val="ru-RU"/>
        </w:rPr>
        <w:t>թվականի</w:t>
      </w:r>
      <w:r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7E3E57" w:rsidRPr="007E3E57">
        <w:rPr>
          <w:rFonts w:ascii="GHEA Grapalat" w:hAnsi="GHEA Grapalat"/>
          <w:sz w:val="24"/>
          <w:szCs w:val="24"/>
          <w:lang w:val="ru-RU"/>
        </w:rPr>
        <w:t>օգոստոսի</w:t>
      </w:r>
      <w:r w:rsidR="007E3E57" w:rsidRPr="007E3E57">
        <w:rPr>
          <w:rFonts w:ascii="GHEA Grapalat" w:hAnsi="GHEA Grapalat"/>
          <w:sz w:val="24"/>
          <w:szCs w:val="24"/>
          <w:lang w:val="af-ZA"/>
        </w:rPr>
        <w:t xml:space="preserve"> 2-</w:t>
      </w:r>
      <w:r w:rsidR="007E3E57" w:rsidRPr="007E3E57">
        <w:rPr>
          <w:rFonts w:ascii="GHEA Grapalat" w:hAnsi="GHEA Grapalat"/>
          <w:sz w:val="24"/>
          <w:szCs w:val="24"/>
          <w:lang w:val="ru-RU"/>
        </w:rPr>
        <w:t>ից</w:t>
      </w:r>
      <w:r w:rsidR="007E3E57"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7E3E57" w:rsidRPr="007E3E57">
        <w:rPr>
          <w:rFonts w:ascii="GHEA Grapalat" w:hAnsi="GHEA Grapalat"/>
          <w:sz w:val="24"/>
          <w:szCs w:val="24"/>
          <w:lang w:val="ru-RU"/>
        </w:rPr>
        <w:t>մինչև</w:t>
      </w:r>
      <w:r w:rsidR="007E3E57"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7E3E57" w:rsidRPr="007E3E57">
        <w:rPr>
          <w:rFonts w:ascii="GHEA Grapalat" w:hAnsi="GHEA Grapalat"/>
          <w:sz w:val="24"/>
          <w:szCs w:val="24"/>
          <w:lang w:val="ru-RU"/>
        </w:rPr>
        <w:t>սեպտեմբերի</w:t>
      </w:r>
      <w:r w:rsidR="007E3E57" w:rsidRPr="007E3E57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7E3E57" w:rsidRPr="007E3E57">
        <w:rPr>
          <w:rFonts w:ascii="GHEA Grapalat" w:hAnsi="GHEA Grapalat"/>
          <w:sz w:val="24"/>
          <w:szCs w:val="24"/>
          <w:lang w:val="ru-RU"/>
        </w:rPr>
        <w:t>ն</w:t>
      </w:r>
      <w:r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/>
          <w:sz w:val="24"/>
          <w:szCs w:val="24"/>
          <w:lang w:val="ru-RU"/>
        </w:rPr>
        <w:t>ընկած</w:t>
      </w:r>
      <w:r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/>
          <w:sz w:val="24"/>
          <w:szCs w:val="24"/>
          <w:lang w:val="ru-RU"/>
        </w:rPr>
        <w:t>ժամանակա</w:t>
      </w:r>
      <w:proofErr w:type="spellStart"/>
      <w:r w:rsidRPr="007E3E57">
        <w:rPr>
          <w:rFonts w:ascii="GHEA Grapalat" w:hAnsi="GHEA Grapalat"/>
          <w:sz w:val="24"/>
          <w:szCs w:val="24"/>
        </w:rPr>
        <w:t>հատվածում</w:t>
      </w:r>
      <w:proofErr w:type="spellEnd"/>
      <w:r w:rsidRPr="007E3E57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E3E57">
        <w:rPr>
          <w:rFonts w:ascii="GHEA Grapalat" w:hAnsi="GHEA Grapalat" w:cs="Arial"/>
          <w:sz w:val="24"/>
          <w:szCs w:val="24"/>
          <w:lang w:val="af-ZA"/>
        </w:rPr>
        <w:t>Միջազգային</w:t>
      </w:r>
      <w:r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af-ZA"/>
        </w:rPr>
        <w:t>էներգետիկ</w:t>
      </w:r>
      <w:r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af-ZA"/>
        </w:rPr>
        <w:t>կորպորացիա</w:t>
      </w:r>
      <w:r w:rsidRPr="007E3E57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7E3E57">
        <w:rPr>
          <w:rFonts w:ascii="GHEA Grapalat" w:hAnsi="GHEA Grapalat" w:cs="Arial"/>
          <w:sz w:val="24"/>
          <w:szCs w:val="24"/>
        </w:rPr>
        <w:t>փակ</w:t>
      </w:r>
      <w:proofErr w:type="spellEnd"/>
      <w:r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E3E57">
        <w:rPr>
          <w:rFonts w:ascii="GHEA Grapalat" w:hAnsi="GHEA Grapalat" w:cs="Arial"/>
          <w:sz w:val="24"/>
          <w:szCs w:val="24"/>
        </w:rPr>
        <w:t>բաժնետիրական</w:t>
      </w:r>
      <w:proofErr w:type="spellEnd"/>
      <w:r w:rsidRPr="007E3E5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E3E57"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«</w:t>
      </w:r>
      <w:r w:rsidRPr="007E3E57">
        <w:rPr>
          <w:rFonts w:ascii="GHEA Grapalat" w:hAnsi="GHEA Grapalat" w:cs="Arial"/>
          <w:sz w:val="24"/>
          <w:szCs w:val="24"/>
          <w:lang w:val="ru-RU"/>
        </w:rPr>
        <w:t>Արգել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7E3E57">
        <w:rPr>
          <w:rFonts w:ascii="GHEA Grapalat" w:hAnsi="GHEA Grapalat" w:cs="Arial"/>
          <w:sz w:val="24"/>
          <w:szCs w:val="24"/>
          <w:lang w:val="ru-RU"/>
        </w:rPr>
        <w:t>և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«</w:t>
      </w:r>
      <w:r w:rsidRPr="007E3E57">
        <w:rPr>
          <w:rFonts w:ascii="GHEA Grapalat" w:hAnsi="GHEA Grapalat" w:cs="Arial"/>
          <w:sz w:val="24"/>
          <w:szCs w:val="24"/>
          <w:lang w:val="ru-RU"/>
        </w:rPr>
        <w:t>Արզնի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7E3E57">
        <w:rPr>
          <w:rFonts w:ascii="GHEA Grapalat" w:hAnsi="GHEA Grapalat" w:cs="Arial"/>
          <w:sz w:val="24"/>
          <w:szCs w:val="24"/>
          <w:lang w:val="ru-RU"/>
        </w:rPr>
        <w:t>ՀԷԿ</w:t>
      </w:r>
      <w:r w:rsidRPr="007E3E57">
        <w:rPr>
          <w:rFonts w:ascii="GHEA Grapalat" w:hAnsi="GHEA Grapalat" w:cs="Arial"/>
          <w:sz w:val="24"/>
          <w:szCs w:val="24"/>
          <w:lang w:val="af-ZA"/>
        </w:rPr>
        <w:t>-</w:t>
      </w:r>
      <w:r w:rsidRPr="007E3E57">
        <w:rPr>
          <w:rFonts w:ascii="GHEA Grapalat" w:hAnsi="GHEA Grapalat" w:cs="Arial"/>
          <w:sz w:val="24"/>
          <w:szCs w:val="24"/>
          <w:lang w:val="ru-RU"/>
        </w:rPr>
        <w:t>եր</w:t>
      </w:r>
      <w:r w:rsidRPr="007E3E57">
        <w:rPr>
          <w:rFonts w:ascii="GHEA Grapalat" w:hAnsi="GHEA Grapalat" w:cs="Arial"/>
          <w:sz w:val="24"/>
          <w:szCs w:val="24"/>
        </w:rPr>
        <w:t>ի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7E3E57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ru-RU"/>
        </w:rPr>
        <w:t>կողային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ru-RU"/>
        </w:rPr>
        <w:t>ջրեր</w:t>
      </w:r>
      <w:r w:rsidRPr="007E3E57">
        <w:rPr>
          <w:rFonts w:ascii="GHEA Grapalat" w:hAnsi="GHEA Grapalat" w:cs="Arial"/>
          <w:sz w:val="24"/>
          <w:szCs w:val="24"/>
        </w:rPr>
        <w:t>ի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7E3E57">
        <w:rPr>
          <w:rFonts w:ascii="GHEA Grapalat" w:hAnsi="GHEA Grapalat" w:cs="Arial"/>
          <w:sz w:val="24"/>
          <w:szCs w:val="24"/>
        </w:rPr>
        <w:t>հաշվին</w:t>
      </w:r>
      <w:proofErr w:type="spellEnd"/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«</w:t>
      </w:r>
      <w:r w:rsidRPr="007E3E57">
        <w:rPr>
          <w:rFonts w:ascii="GHEA Grapalat" w:hAnsi="GHEA Grapalat" w:cs="Arial"/>
          <w:sz w:val="24"/>
          <w:szCs w:val="24"/>
          <w:lang w:val="ru-RU"/>
        </w:rPr>
        <w:t>Հայաստանի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ru-RU"/>
        </w:rPr>
        <w:t>էլե</w:t>
      </w:r>
      <w:r w:rsidRPr="007E3E57">
        <w:rPr>
          <w:rFonts w:ascii="GHEA Grapalat" w:hAnsi="GHEA Grapalat" w:cs="Arial"/>
          <w:sz w:val="24"/>
          <w:szCs w:val="24"/>
        </w:rPr>
        <w:t>կ</w:t>
      </w:r>
      <w:r w:rsidRPr="007E3E57">
        <w:rPr>
          <w:rFonts w:ascii="GHEA Grapalat" w:hAnsi="GHEA Grapalat" w:cs="Arial"/>
          <w:sz w:val="24"/>
          <w:szCs w:val="24"/>
          <w:lang w:val="ru-RU"/>
        </w:rPr>
        <w:t>տրական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ru-RU"/>
        </w:rPr>
        <w:t>ցանցեր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7E3E57">
        <w:rPr>
          <w:rFonts w:ascii="GHEA Grapalat" w:hAnsi="GHEA Grapalat" w:cs="Arial"/>
          <w:sz w:val="24"/>
          <w:szCs w:val="24"/>
          <w:lang w:val="ru-RU"/>
        </w:rPr>
        <w:t>փակ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ru-RU"/>
        </w:rPr>
        <w:t>բաժնետիրական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ru-RU"/>
        </w:rPr>
        <w:t>ընկերությանն</w:t>
      </w:r>
      <w:r w:rsidRPr="007E3E5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E57">
        <w:rPr>
          <w:rFonts w:ascii="GHEA Grapalat" w:hAnsi="GHEA Grapalat" w:cs="Arial"/>
          <w:sz w:val="24"/>
          <w:szCs w:val="24"/>
          <w:lang w:val="ru-RU"/>
        </w:rPr>
        <w:t>առաքված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էլեկտրական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էներգիայի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քանակն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="007E2A5C">
        <w:rPr>
          <w:rFonts w:ascii="GHEA Grapalat" w:hAnsi="GHEA Grapalat" w:cs="Arial"/>
          <w:sz w:val="24"/>
          <w:szCs w:val="24"/>
          <w:lang w:val="af-ZA"/>
        </w:rPr>
        <w:t>կՎտ</w:t>
      </w:r>
      <w:r>
        <w:rPr>
          <w:rFonts w:ascii="GHEA Grapalat" w:hAnsi="GHEA Grapalat" w:cs="Arial"/>
          <w:sz w:val="24"/>
          <w:szCs w:val="24"/>
          <w:lang w:val="af-ZA"/>
        </w:rPr>
        <w:t>ժ</w:t>
      </w:r>
      <w:r>
        <w:rPr>
          <w:rFonts w:ascii="GHEA Grapalat" w:hAnsi="GHEA Grapalat"/>
          <w:sz w:val="24"/>
          <w:szCs w:val="24"/>
          <w:lang w:val="af-ZA"/>
        </w:rPr>
        <w:t>):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>ՍԴ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ՄԷԿ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Arial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հանրային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ծառայությունները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կարգավորող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հանձնաժողովի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Arial"/>
          <w:sz w:val="24"/>
          <w:szCs w:val="24"/>
          <w:lang w:val="af-ZA"/>
        </w:rPr>
        <w:t>Միջազգային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էներգետիկ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կորպորացիա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Arial"/>
          <w:sz w:val="24"/>
          <w:szCs w:val="24"/>
          <w:lang w:val="af-ZA"/>
        </w:rPr>
        <w:t>փակ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բաժնետիրական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ընկերության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երկդրույք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սակագնային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համակարգում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առաքվող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էլեկտրաէներգիայի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դրույքն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 (</w:t>
      </w:r>
      <w:r>
        <w:rPr>
          <w:rFonts w:ascii="GHEA Grapalat" w:hAnsi="GHEA Grapalat" w:cs="Arial"/>
          <w:sz w:val="24"/>
          <w:szCs w:val="24"/>
          <w:lang w:val="af-ZA"/>
        </w:rPr>
        <w:t>դրամ</w:t>
      </w:r>
      <w:r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 w:cs="Arial"/>
          <w:sz w:val="24"/>
          <w:szCs w:val="24"/>
          <w:lang w:val="af-ZA"/>
        </w:rPr>
        <w:t>կՎտժ</w:t>
      </w:r>
      <w:r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 w:cs="Arial"/>
          <w:sz w:val="24"/>
          <w:szCs w:val="24"/>
          <w:lang w:val="af-ZA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առանց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ԱԱՀ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Arial"/>
          <w:sz w:val="24"/>
          <w:szCs w:val="24"/>
          <w:lang w:val="af-ZA"/>
        </w:rPr>
        <w:t>ի,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2) «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էլեկտրական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ցանցեր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փակ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բաժնետիրական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մոտ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20015">
        <w:rPr>
          <w:rFonts w:ascii="GHEA Grapalat" w:hAnsi="GHEA Grapalat" w:cs="Arial"/>
          <w:sz w:val="24"/>
          <w:szCs w:val="24"/>
        </w:rPr>
        <w:t>առաջաց</w:t>
      </w:r>
      <w:proofErr w:type="spellEnd"/>
      <w:r w:rsidR="00744D6A">
        <w:rPr>
          <w:rFonts w:ascii="GHEA Grapalat" w:hAnsi="GHEA Grapalat" w:cs="Arial"/>
          <w:sz w:val="24"/>
          <w:szCs w:val="24"/>
          <w:lang w:val="ru-RU"/>
        </w:rPr>
        <w:t>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շահույթը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Arial"/>
          <w:sz w:val="24"/>
          <w:szCs w:val="24"/>
        </w:rPr>
        <w:t>Շ</w:t>
      </w:r>
      <w:r>
        <w:rPr>
          <w:rFonts w:ascii="GHEA Grapalat" w:hAnsi="GHEA Grapalat" w:cs="Arial"/>
          <w:sz w:val="24"/>
          <w:szCs w:val="24"/>
          <w:vertAlign w:val="subscript"/>
        </w:rPr>
        <w:t>ՀԷՑ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 w:cs="Arial"/>
          <w:sz w:val="24"/>
          <w:szCs w:val="24"/>
        </w:rPr>
        <w:t>հաշվարկվում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բանաձևով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</w:rPr>
        <w:t>Շ</w:t>
      </w:r>
      <w:r>
        <w:rPr>
          <w:rFonts w:ascii="GHEA Grapalat" w:hAnsi="GHEA Grapalat" w:cs="Arial"/>
          <w:sz w:val="24"/>
          <w:szCs w:val="24"/>
          <w:vertAlign w:val="subscript"/>
        </w:rPr>
        <w:t>ՀԷՑ</w:t>
      </w:r>
      <w:r>
        <w:rPr>
          <w:rFonts w:ascii="GHEA Grapalat" w:hAnsi="GHEA Grapalat"/>
          <w:sz w:val="24"/>
          <w:szCs w:val="24"/>
          <w:lang w:val="af-ZA"/>
        </w:rPr>
        <w:t>= [(</w:t>
      </w:r>
      <w:r>
        <w:rPr>
          <w:rFonts w:ascii="GHEA Grapalat" w:hAnsi="GHEA Grapalat" w:cs="Arial"/>
          <w:sz w:val="24"/>
          <w:szCs w:val="24"/>
          <w:lang w:val="af-ZA"/>
        </w:rPr>
        <w:t>Է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>
        <w:rPr>
          <w:rFonts w:ascii="GHEA Grapalat" w:hAnsi="GHEA Grapalat" w:cs="Arial"/>
          <w:sz w:val="24"/>
          <w:szCs w:val="24"/>
          <w:vertAlign w:val="subscript"/>
          <w:lang w:val="ru-RU"/>
        </w:rPr>
        <w:t>լր</w:t>
      </w:r>
      <w:r>
        <w:rPr>
          <w:rFonts w:ascii="GHEA Grapalat" w:hAnsi="GHEA Grapalat" w:cs="Arial"/>
          <w:sz w:val="24"/>
          <w:szCs w:val="24"/>
          <w:lang w:val="af-ZA"/>
        </w:rPr>
        <w:t>-Է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>
        <w:rPr>
          <w:rFonts w:ascii="GHEA Grapalat" w:hAnsi="GHEA Grapalat" w:cs="Arial"/>
          <w:sz w:val="24"/>
          <w:szCs w:val="24"/>
          <w:vertAlign w:val="subscript"/>
          <w:lang w:val="ru-RU"/>
        </w:rPr>
        <w:t>լրկող</w:t>
      </w:r>
      <w:r>
        <w:rPr>
          <w:rFonts w:ascii="GHEA Grapalat" w:hAnsi="GHEA Grapalat" w:cs="Arial"/>
          <w:sz w:val="24"/>
          <w:szCs w:val="24"/>
          <w:lang w:val="af-ZA"/>
        </w:rPr>
        <w:t>) x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Arial"/>
          <w:sz w:val="24"/>
          <w:szCs w:val="24"/>
          <w:lang w:val="af-ZA"/>
        </w:rPr>
        <w:t>ՍԴ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Հր</w:t>
      </w:r>
      <w:r>
        <w:rPr>
          <w:rFonts w:ascii="GHEA Grapalat" w:hAnsi="GHEA Grapalat"/>
          <w:sz w:val="24"/>
          <w:szCs w:val="24"/>
          <w:vertAlign w:val="subscript"/>
          <w:lang w:val="af-ZA"/>
        </w:rPr>
        <w:t>-5</w:t>
      </w:r>
      <w:r>
        <w:rPr>
          <w:rFonts w:ascii="GHEA Grapalat" w:hAnsi="GHEA Grapalat"/>
          <w:sz w:val="24"/>
          <w:szCs w:val="24"/>
          <w:lang w:val="af-ZA"/>
        </w:rPr>
        <w:t xml:space="preserve"> – </w:t>
      </w:r>
      <w:r>
        <w:rPr>
          <w:rFonts w:ascii="GHEA Grapalat" w:hAnsi="GHEA Grapalat" w:cs="Arial"/>
          <w:sz w:val="24"/>
          <w:szCs w:val="24"/>
          <w:lang w:val="af-ZA"/>
        </w:rPr>
        <w:t>ՍԴ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ՄԷԿ</w:t>
      </w:r>
      <w:r>
        <w:rPr>
          <w:rFonts w:ascii="GHEA Grapalat" w:hAnsi="GHEA Grapalat"/>
          <w:sz w:val="24"/>
          <w:szCs w:val="24"/>
          <w:lang w:val="af-ZA"/>
        </w:rPr>
        <w:t>)] x 0,80,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 w:cs="Arial"/>
          <w:sz w:val="24"/>
          <w:szCs w:val="24"/>
        </w:rPr>
        <w:t>որտեղ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>ՍԴ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Հր</w:t>
      </w:r>
      <w:r>
        <w:rPr>
          <w:rFonts w:ascii="GHEA Grapalat" w:hAnsi="GHEA Grapalat"/>
          <w:sz w:val="24"/>
          <w:szCs w:val="24"/>
          <w:vertAlign w:val="subscript"/>
          <w:lang w:val="af-ZA"/>
        </w:rPr>
        <w:t>-5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Arial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հանրային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ծառայությունները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կարգավորող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հանձնաժողովի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Arial"/>
          <w:sz w:val="24"/>
          <w:szCs w:val="24"/>
          <w:lang w:val="af-ZA"/>
        </w:rPr>
        <w:t>ԳԱԶՊՐՈՄ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ԱՐՄԵՆԻԱ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Arial"/>
          <w:sz w:val="24"/>
          <w:szCs w:val="24"/>
          <w:lang w:val="af-ZA"/>
        </w:rPr>
        <w:t>փակ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բաժնետիրական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ընկերության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շոգեգազային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ցիկլով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էլեկտրական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էներգիա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արտադրող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Arial"/>
          <w:sz w:val="24"/>
          <w:szCs w:val="24"/>
          <w:lang w:val="af-ZA"/>
        </w:rPr>
        <w:t>Հրազդան</w:t>
      </w:r>
      <w:r>
        <w:rPr>
          <w:rFonts w:ascii="GHEA Grapalat" w:hAnsi="GHEA Grapalat"/>
          <w:sz w:val="24"/>
          <w:szCs w:val="24"/>
          <w:lang w:val="af-ZA"/>
        </w:rPr>
        <w:t xml:space="preserve">-5» </w:t>
      </w:r>
      <w:r>
        <w:rPr>
          <w:rFonts w:ascii="GHEA Grapalat" w:hAnsi="GHEA Grapalat" w:cs="Arial"/>
          <w:sz w:val="24"/>
          <w:szCs w:val="24"/>
          <w:lang w:val="af-ZA"/>
        </w:rPr>
        <w:t>կայանի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երկդրույք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սակագնային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համակարգում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առաքվող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էլեկտրաէներգիայի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դրույքն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 (</w:t>
      </w:r>
      <w:r>
        <w:rPr>
          <w:rFonts w:ascii="GHEA Grapalat" w:hAnsi="GHEA Grapalat" w:cs="Arial"/>
          <w:sz w:val="24"/>
          <w:szCs w:val="24"/>
          <w:lang w:val="af-ZA"/>
        </w:rPr>
        <w:t>դրամ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4C6E3B">
        <w:rPr>
          <w:rFonts w:ascii="GHEA Grapalat" w:hAnsi="GHEA Grapalat" w:cs="Arial"/>
          <w:sz w:val="24"/>
          <w:szCs w:val="24"/>
          <w:lang w:val="af-ZA"/>
        </w:rPr>
        <w:t>կՎտ</w:t>
      </w:r>
      <w:r>
        <w:rPr>
          <w:rFonts w:ascii="GHEA Grapalat" w:hAnsi="GHEA Grapalat" w:cs="Arial"/>
          <w:sz w:val="24"/>
          <w:szCs w:val="24"/>
          <w:lang w:val="af-ZA"/>
        </w:rPr>
        <w:t>ժ</w:t>
      </w:r>
      <w:r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 w:cs="Arial"/>
          <w:sz w:val="24"/>
          <w:szCs w:val="24"/>
          <w:lang w:val="af-ZA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առանց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ԱԱՀ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Arial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A74DF" w:rsidRDefault="00AA74DF" w:rsidP="00AA74DF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/>
          <w:sz w:val="24"/>
          <w:szCs w:val="24"/>
          <w:lang w:val="ru-RU"/>
        </w:rPr>
        <w:t>Սույն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կարգի</w:t>
      </w:r>
      <w:r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  <w:lang w:val="ru-RU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նշված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>
        <w:rPr>
          <w:rFonts w:ascii="GHEA Grapalat" w:hAnsi="GHEA Grapalat" w:cs="Arial"/>
          <w:sz w:val="24"/>
          <w:szCs w:val="24"/>
          <w:vertAlign w:val="subscript"/>
          <w:lang w:val="ru-RU"/>
        </w:rPr>
        <w:t>լր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և</w:t>
      </w:r>
      <w:r>
        <w:rPr>
          <w:rFonts w:ascii="GHEA Grapalat" w:hAnsi="GHEA Grapalat" w:cs="Arial"/>
          <w:sz w:val="24"/>
          <w:szCs w:val="24"/>
          <w:lang w:val="af-ZA"/>
        </w:rPr>
        <w:t xml:space="preserve"> Է</w:t>
      </w:r>
      <w:r>
        <w:rPr>
          <w:rFonts w:ascii="GHEA Grapalat" w:hAnsi="GHEA Grapalat" w:cs="Arial"/>
          <w:sz w:val="24"/>
          <w:szCs w:val="24"/>
          <w:vertAlign w:val="subscript"/>
          <w:lang w:val="af-ZA"/>
        </w:rPr>
        <w:t>առ</w:t>
      </w:r>
      <w:r>
        <w:rPr>
          <w:rFonts w:ascii="GHEA Grapalat" w:hAnsi="GHEA Grapalat" w:cs="Arial"/>
          <w:sz w:val="24"/>
          <w:szCs w:val="24"/>
          <w:vertAlign w:val="subscript"/>
          <w:lang w:val="ru-RU"/>
        </w:rPr>
        <w:t>լրկող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մեծությունների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վերաբերյալ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տեղեկատվությունը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Arial"/>
          <w:sz w:val="24"/>
          <w:szCs w:val="24"/>
          <w:lang w:val="af-ZA"/>
        </w:rPr>
        <w:t>Միջազգային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էներգետիկ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կորպորացիա</w:t>
      </w:r>
      <w:r>
        <w:rPr>
          <w:rFonts w:ascii="GHEA Grapalat" w:hAnsi="GHEA Grapalat"/>
          <w:sz w:val="24"/>
          <w:szCs w:val="24"/>
          <w:lang w:val="af-ZA"/>
        </w:rPr>
        <w:t>» և «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էլեկտրական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ցանցեր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փակ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բաժնետիրական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ընկերություններ</w:t>
      </w:r>
      <w:proofErr w:type="spellEnd"/>
      <w:r>
        <w:rPr>
          <w:rFonts w:ascii="GHEA Grapalat" w:hAnsi="GHEA Grapalat" w:cs="Arial"/>
          <w:sz w:val="24"/>
          <w:szCs w:val="24"/>
          <w:lang w:val="ru-RU"/>
        </w:rPr>
        <w:t>ին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տրամադրում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է</w:t>
      </w:r>
      <w:r>
        <w:rPr>
          <w:rFonts w:ascii="GHEA Grapalat" w:hAnsi="GHEA Grapalat" w:cs="Arial"/>
          <w:sz w:val="24"/>
          <w:szCs w:val="24"/>
          <w:lang w:val="af-ZA"/>
        </w:rPr>
        <w:t xml:space="preserve"> «</w:t>
      </w:r>
      <w:r>
        <w:rPr>
          <w:rFonts w:ascii="GHEA Grapalat" w:hAnsi="GHEA Grapalat" w:cs="Arial"/>
          <w:sz w:val="24"/>
          <w:szCs w:val="24"/>
          <w:lang w:val="ru-RU"/>
        </w:rPr>
        <w:t>Հաշվարկային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կենտրոն</w:t>
      </w:r>
      <w:r>
        <w:rPr>
          <w:rFonts w:ascii="GHEA Grapalat" w:hAnsi="GHEA Grapalat" w:cs="Arial"/>
          <w:sz w:val="24"/>
          <w:szCs w:val="24"/>
          <w:lang w:val="af-ZA"/>
        </w:rPr>
        <w:t xml:space="preserve">» </w:t>
      </w:r>
      <w:r>
        <w:rPr>
          <w:rFonts w:ascii="GHEA Grapalat" w:hAnsi="GHEA Grapalat" w:cs="Arial"/>
          <w:sz w:val="24"/>
          <w:szCs w:val="24"/>
          <w:lang w:val="ru-RU"/>
        </w:rPr>
        <w:t>փակ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բաժնետիրական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ընկերությունը</w:t>
      </w:r>
      <w:r>
        <w:rPr>
          <w:rFonts w:ascii="GHEA Grapalat" w:hAnsi="GHEA Grapalat" w:cs="Arial"/>
          <w:sz w:val="24"/>
          <w:szCs w:val="24"/>
          <w:lang w:val="af-ZA"/>
        </w:rPr>
        <w:t>:</w:t>
      </w:r>
    </w:p>
    <w:p w:rsidR="00145680" w:rsidRPr="003922B1" w:rsidRDefault="00145680" w:rsidP="00AA74DF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4. </w:t>
      </w:r>
      <w:r>
        <w:rPr>
          <w:rFonts w:ascii="GHEA Grapalat" w:hAnsi="GHEA Grapalat" w:cs="Arial"/>
          <w:sz w:val="24"/>
          <w:szCs w:val="24"/>
          <w:lang w:val="ru-RU"/>
        </w:rPr>
        <w:t>Սույն</w:t>
      </w:r>
      <w:r w:rsidRPr="00AC6479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կարգի</w:t>
      </w:r>
      <w:r w:rsidRPr="00AC6479">
        <w:rPr>
          <w:rFonts w:ascii="GHEA Grapalat" w:hAnsi="GHEA Grapalat" w:cs="Arial"/>
          <w:sz w:val="24"/>
          <w:szCs w:val="24"/>
          <w:lang w:val="af-ZA"/>
        </w:rPr>
        <w:t xml:space="preserve"> 2-</w:t>
      </w:r>
      <w:r>
        <w:rPr>
          <w:rFonts w:ascii="GHEA Grapalat" w:hAnsi="GHEA Grapalat" w:cs="Arial"/>
          <w:sz w:val="24"/>
          <w:szCs w:val="24"/>
          <w:lang w:val="ru-RU"/>
        </w:rPr>
        <w:t>րդ</w:t>
      </w:r>
      <w:r w:rsidRPr="00AC6479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կետի</w:t>
      </w:r>
      <w:r w:rsidRPr="00AC6479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համաձայն</w:t>
      </w:r>
      <w:r w:rsidR="00AC6479" w:rsidRPr="00AC647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AC6479">
        <w:rPr>
          <w:rFonts w:ascii="GHEA Grapalat" w:hAnsi="GHEA Grapalat"/>
          <w:sz w:val="24"/>
          <w:szCs w:val="24"/>
          <w:lang w:val="af-ZA"/>
        </w:rPr>
        <w:t>«</w:t>
      </w:r>
      <w:r w:rsidR="00AC6479">
        <w:rPr>
          <w:rFonts w:ascii="GHEA Grapalat" w:hAnsi="GHEA Grapalat" w:cs="Arial"/>
          <w:sz w:val="24"/>
          <w:szCs w:val="24"/>
          <w:lang w:val="af-ZA"/>
        </w:rPr>
        <w:t>Միջազգային</w:t>
      </w:r>
      <w:r w:rsidR="00AC6479">
        <w:rPr>
          <w:rFonts w:ascii="GHEA Grapalat" w:hAnsi="GHEA Grapalat"/>
          <w:sz w:val="24"/>
          <w:szCs w:val="24"/>
          <w:lang w:val="af-ZA"/>
        </w:rPr>
        <w:t xml:space="preserve"> </w:t>
      </w:r>
      <w:r w:rsidR="00AC6479">
        <w:rPr>
          <w:rFonts w:ascii="GHEA Grapalat" w:hAnsi="GHEA Grapalat" w:cs="Arial"/>
          <w:sz w:val="24"/>
          <w:szCs w:val="24"/>
          <w:lang w:val="af-ZA"/>
        </w:rPr>
        <w:t>էներգետիկ</w:t>
      </w:r>
      <w:r w:rsidR="00AC6479">
        <w:rPr>
          <w:rFonts w:ascii="GHEA Grapalat" w:hAnsi="GHEA Grapalat"/>
          <w:sz w:val="24"/>
          <w:szCs w:val="24"/>
          <w:lang w:val="af-ZA"/>
        </w:rPr>
        <w:t xml:space="preserve"> </w:t>
      </w:r>
      <w:r w:rsidR="00AC6479">
        <w:rPr>
          <w:rFonts w:ascii="GHEA Grapalat" w:hAnsi="GHEA Grapalat" w:cs="Arial"/>
          <w:sz w:val="24"/>
          <w:szCs w:val="24"/>
          <w:lang w:val="af-ZA"/>
        </w:rPr>
        <w:t>կորպորացիա</w:t>
      </w:r>
      <w:r w:rsidR="00AC6479">
        <w:rPr>
          <w:rFonts w:ascii="GHEA Grapalat" w:hAnsi="GHEA Grapalat"/>
          <w:sz w:val="24"/>
          <w:szCs w:val="24"/>
          <w:lang w:val="af-ZA"/>
        </w:rPr>
        <w:t>»</w:t>
      </w:r>
      <w:r w:rsidR="00AC6479" w:rsidRPr="00AC6479">
        <w:rPr>
          <w:rFonts w:ascii="GHEA Grapalat" w:hAnsi="GHEA Grapalat"/>
          <w:sz w:val="24"/>
          <w:szCs w:val="24"/>
          <w:lang w:val="af-ZA"/>
        </w:rPr>
        <w:t xml:space="preserve"> </w:t>
      </w:r>
      <w:r w:rsidR="00AC6479">
        <w:rPr>
          <w:rFonts w:ascii="GHEA Grapalat" w:hAnsi="GHEA Grapalat"/>
          <w:sz w:val="24"/>
          <w:szCs w:val="24"/>
          <w:lang w:val="ru-RU"/>
        </w:rPr>
        <w:t>և</w:t>
      </w:r>
      <w:r w:rsidR="00AC6479" w:rsidRPr="00AC6479">
        <w:rPr>
          <w:rFonts w:ascii="GHEA Grapalat" w:hAnsi="GHEA Grapalat"/>
          <w:sz w:val="24"/>
          <w:szCs w:val="24"/>
          <w:lang w:val="af-ZA"/>
        </w:rPr>
        <w:t xml:space="preserve"> </w:t>
      </w:r>
      <w:r w:rsidR="00AC6479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AC6479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AC64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6479">
        <w:rPr>
          <w:rFonts w:ascii="GHEA Grapalat" w:hAnsi="GHEA Grapalat" w:cs="Arial"/>
          <w:sz w:val="24"/>
          <w:szCs w:val="24"/>
        </w:rPr>
        <w:t>էլեկտրական</w:t>
      </w:r>
      <w:proofErr w:type="spellEnd"/>
      <w:r w:rsidR="00AC64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6479">
        <w:rPr>
          <w:rFonts w:ascii="GHEA Grapalat" w:hAnsi="GHEA Grapalat" w:cs="Arial"/>
          <w:sz w:val="24"/>
          <w:szCs w:val="24"/>
        </w:rPr>
        <w:t>ցանցեր</w:t>
      </w:r>
      <w:proofErr w:type="spellEnd"/>
      <w:r w:rsidR="00AC6479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AC6479">
        <w:rPr>
          <w:rFonts w:ascii="GHEA Grapalat" w:hAnsi="GHEA Grapalat" w:cs="Arial"/>
          <w:sz w:val="24"/>
          <w:szCs w:val="24"/>
        </w:rPr>
        <w:t>փակ</w:t>
      </w:r>
      <w:proofErr w:type="spellEnd"/>
      <w:r w:rsidR="00AC64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6479">
        <w:rPr>
          <w:rFonts w:ascii="GHEA Grapalat" w:hAnsi="GHEA Grapalat" w:cs="Arial"/>
          <w:sz w:val="24"/>
          <w:szCs w:val="24"/>
        </w:rPr>
        <w:t>բաժնետիրական</w:t>
      </w:r>
      <w:proofErr w:type="spellEnd"/>
      <w:r w:rsidR="00AC64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6479">
        <w:rPr>
          <w:rFonts w:ascii="GHEA Grapalat" w:hAnsi="GHEA Grapalat" w:cs="Arial"/>
          <w:sz w:val="24"/>
          <w:szCs w:val="24"/>
        </w:rPr>
        <w:t>ընկերություններ</w:t>
      </w:r>
      <w:proofErr w:type="spellEnd"/>
      <w:r w:rsidR="00AC6479">
        <w:rPr>
          <w:rFonts w:ascii="GHEA Grapalat" w:hAnsi="GHEA Grapalat" w:cs="Arial"/>
          <w:sz w:val="24"/>
          <w:szCs w:val="24"/>
          <w:lang w:val="ru-RU"/>
        </w:rPr>
        <w:t>ում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հաշվարկված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լրացուցիչ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շահույթը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վճարվում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է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Հայաստանի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Հանրապետության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ֆինանսների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նախարարության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գանձապետական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ստորաբաժանումում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Հայաստանի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Հանրապետության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էներգետիկ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ենթակառուցվածքների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և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բնական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պաշարների</w:t>
      </w:r>
      <w:r w:rsidR="00F81222" w:rsidRPr="00F8122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նախարարության</w:t>
      </w:r>
      <w:r w:rsidR="00F81222" w:rsidRPr="003922B1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կողմից</w:t>
      </w:r>
      <w:r w:rsidR="00F81222" w:rsidRPr="003922B1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բացված</w:t>
      </w:r>
      <w:r w:rsidR="00F81222" w:rsidRPr="003922B1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արտաբյուջետային</w:t>
      </w:r>
      <w:r w:rsidR="00F81222" w:rsidRPr="003922B1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81222">
        <w:rPr>
          <w:rFonts w:ascii="GHEA Grapalat" w:hAnsi="GHEA Grapalat" w:cs="Arial"/>
          <w:sz w:val="24"/>
          <w:szCs w:val="24"/>
          <w:lang w:val="ru-RU"/>
        </w:rPr>
        <w:t>հաշվին</w:t>
      </w:r>
      <w:r w:rsidR="00F81222" w:rsidRPr="003922B1">
        <w:rPr>
          <w:rFonts w:ascii="GHEA Grapalat" w:hAnsi="GHEA Grapalat" w:cs="Arial"/>
          <w:sz w:val="24"/>
          <w:szCs w:val="24"/>
          <w:lang w:val="af-ZA"/>
        </w:rPr>
        <w:t>:</w:t>
      </w:r>
    </w:p>
    <w:p w:rsidR="00105A92" w:rsidRPr="00AA74DF" w:rsidRDefault="00105A92">
      <w:pPr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105A92" w:rsidRPr="00AA74DF" w:rsidSect="007E3E57">
      <w:pgSz w:w="12240" w:h="15840"/>
      <w:pgMar w:top="1134" w:right="850" w:bottom="1134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BB8"/>
    <w:multiLevelType w:val="hybridMultilevel"/>
    <w:tmpl w:val="3CF03130"/>
    <w:lvl w:ilvl="0" w:tplc="7D64D5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5A92"/>
    <w:rsid w:val="00012C0B"/>
    <w:rsid w:val="0001583D"/>
    <w:rsid w:val="00021E60"/>
    <w:rsid w:val="00030843"/>
    <w:rsid w:val="00033E8A"/>
    <w:rsid w:val="00037152"/>
    <w:rsid w:val="00053D72"/>
    <w:rsid w:val="00057B65"/>
    <w:rsid w:val="00061762"/>
    <w:rsid w:val="00081D3F"/>
    <w:rsid w:val="00084E93"/>
    <w:rsid w:val="00094937"/>
    <w:rsid w:val="000C41BC"/>
    <w:rsid w:val="000C6408"/>
    <w:rsid w:val="000D3C37"/>
    <w:rsid w:val="000E706E"/>
    <w:rsid w:val="000F03DC"/>
    <w:rsid w:val="000F0B74"/>
    <w:rsid w:val="000F5985"/>
    <w:rsid w:val="00101B26"/>
    <w:rsid w:val="00105A92"/>
    <w:rsid w:val="00132235"/>
    <w:rsid w:val="00136CAB"/>
    <w:rsid w:val="001370B8"/>
    <w:rsid w:val="00145680"/>
    <w:rsid w:val="00147A28"/>
    <w:rsid w:val="00147C50"/>
    <w:rsid w:val="00167F63"/>
    <w:rsid w:val="00180683"/>
    <w:rsid w:val="00182965"/>
    <w:rsid w:val="0019318E"/>
    <w:rsid w:val="001968B3"/>
    <w:rsid w:val="001C18C4"/>
    <w:rsid w:val="001C2021"/>
    <w:rsid w:val="001C2084"/>
    <w:rsid w:val="001C3C71"/>
    <w:rsid w:val="001C7719"/>
    <w:rsid w:val="001D1961"/>
    <w:rsid w:val="001F3451"/>
    <w:rsid w:val="00217054"/>
    <w:rsid w:val="00234638"/>
    <w:rsid w:val="0023700B"/>
    <w:rsid w:val="00241A66"/>
    <w:rsid w:val="002521AD"/>
    <w:rsid w:val="0025287E"/>
    <w:rsid w:val="0025571A"/>
    <w:rsid w:val="0027136E"/>
    <w:rsid w:val="00271C31"/>
    <w:rsid w:val="00272C34"/>
    <w:rsid w:val="00280CBE"/>
    <w:rsid w:val="00292D58"/>
    <w:rsid w:val="0029637B"/>
    <w:rsid w:val="002B5D36"/>
    <w:rsid w:val="002C11F5"/>
    <w:rsid w:val="002C6D76"/>
    <w:rsid w:val="002D5139"/>
    <w:rsid w:val="003066C7"/>
    <w:rsid w:val="00320015"/>
    <w:rsid w:val="00324A8A"/>
    <w:rsid w:val="00326C34"/>
    <w:rsid w:val="003272A1"/>
    <w:rsid w:val="00332DC9"/>
    <w:rsid w:val="003343BB"/>
    <w:rsid w:val="00335A9B"/>
    <w:rsid w:val="00346985"/>
    <w:rsid w:val="00354E63"/>
    <w:rsid w:val="00362643"/>
    <w:rsid w:val="00364129"/>
    <w:rsid w:val="0037166A"/>
    <w:rsid w:val="00371F15"/>
    <w:rsid w:val="00376137"/>
    <w:rsid w:val="00387B09"/>
    <w:rsid w:val="003922B1"/>
    <w:rsid w:val="003A1692"/>
    <w:rsid w:val="003A4135"/>
    <w:rsid w:val="003C26AD"/>
    <w:rsid w:val="003C443C"/>
    <w:rsid w:val="003D6720"/>
    <w:rsid w:val="003E16A8"/>
    <w:rsid w:val="003F3292"/>
    <w:rsid w:val="00402A7F"/>
    <w:rsid w:val="00405AC9"/>
    <w:rsid w:val="00410A8F"/>
    <w:rsid w:val="00414903"/>
    <w:rsid w:val="00420267"/>
    <w:rsid w:val="00425D1E"/>
    <w:rsid w:val="00431148"/>
    <w:rsid w:val="0043177E"/>
    <w:rsid w:val="004341F1"/>
    <w:rsid w:val="004434C3"/>
    <w:rsid w:val="004447EF"/>
    <w:rsid w:val="004761E0"/>
    <w:rsid w:val="004775CA"/>
    <w:rsid w:val="00482489"/>
    <w:rsid w:val="004858FD"/>
    <w:rsid w:val="00491FA4"/>
    <w:rsid w:val="00496ABF"/>
    <w:rsid w:val="004A5A82"/>
    <w:rsid w:val="004B24A8"/>
    <w:rsid w:val="004C5F13"/>
    <w:rsid w:val="004C6E3B"/>
    <w:rsid w:val="004E3BE3"/>
    <w:rsid w:val="004F14B7"/>
    <w:rsid w:val="004F5237"/>
    <w:rsid w:val="004F5556"/>
    <w:rsid w:val="004F66C1"/>
    <w:rsid w:val="00500D49"/>
    <w:rsid w:val="00503A30"/>
    <w:rsid w:val="00505945"/>
    <w:rsid w:val="00523896"/>
    <w:rsid w:val="005242AC"/>
    <w:rsid w:val="005250A2"/>
    <w:rsid w:val="00535B8A"/>
    <w:rsid w:val="00542E21"/>
    <w:rsid w:val="00562959"/>
    <w:rsid w:val="00562C13"/>
    <w:rsid w:val="0058369C"/>
    <w:rsid w:val="00585840"/>
    <w:rsid w:val="005948DF"/>
    <w:rsid w:val="005A2069"/>
    <w:rsid w:val="005B509E"/>
    <w:rsid w:val="005C232E"/>
    <w:rsid w:val="005C6809"/>
    <w:rsid w:val="005D22D7"/>
    <w:rsid w:val="005F120A"/>
    <w:rsid w:val="005F6992"/>
    <w:rsid w:val="00603012"/>
    <w:rsid w:val="00611389"/>
    <w:rsid w:val="00617E9E"/>
    <w:rsid w:val="00620C29"/>
    <w:rsid w:val="00623B6A"/>
    <w:rsid w:val="00635345"/>
    <w:rsid w:val="0063658A"/>
    <w:rsid w:val="0065232E"/>
    <w:rsid w:val="006526C1"/>
    <w:rsid w:val="006673B4"/>
    <w:rsid w:val="00670EBA"/>
    <w:rsid w:val="00673C2F"/>
    <w:rsid w:val="006914BB"/>
    <w:rsid w:val="006B0F10"/>
    <w:rsid w:val="006C4ED2"/>
    <w:rsid w:val="006E08A2"/>
    <w:rsid w:val="006E299B"/>
    <w:rsid w:val="006F668B"/>
    <w:rsid w:val="006F6716"/>
    <w:rsid w:val="006F7F90"/>
    <w:rsid w:val="00720E4B"/>
    <w:rsid w:val="007302E8"/>
    <w:rsid w:val="00743E9E"/>
    <w:rsid w:val="00744D6A"/>
    <w:rsid w:val="00747BBF"/>
    <w:rsid w:val="00750DE3"/>
    <w:rsid w:val="007607F0"/>
    <w:rsid w:val="0076150E"/>
    <w:rsid w:val="007714AA"/>
    <w:rsid w:val="00776260"/>
    <w:rsid w:val="00780961"/>
    <w:rsid w:val="007914B7"/>
    <w:rsid w:val="007A33AE"/>
    <w:rsid w:val="007B6069"/>
    <w:rsid w:val="007D3954"/>
    <w:rsid w:val="007E2A5C"/>
    <w:rsid w:val="007E3E57"/>
    <w:rsid w:val="007E5F90"/>
    <w:rsid w:val="007F608E"/>
    <w:rsid w:val="0080695A"/>
    <w:rsid w:val="00806D08"/>
    <w:rsid w:val="00815997"/>
    <w:rsid w:val="00817BBC"/>
    <w:rsid w:val="00822897"/>
    <w:rsid w:val="00826566"/>
    <w:rsid w:val="00827C2F"/>
    <w:rsid w:val="0083057A"/>
    <w:rsid w:val="00832771"/>
    <w:rsid w:val="00837B2E"/>
    <w:rsid w:val="00844619"/>
    <w:rsid w:val="008446FF"/>
    <w:rsid w:val="00846985"/>
    <w:rsid w:val="00846C8A"/>
    <w:rsid w:val="00847B85"/>
    <w:rsid w:val="00851E97"/>
    <w:rsid w:val="008545C6"/>
    <w:rsid w:val="008575F9"/>
    <w:rsid w:val="00863B01"/>
    <w:rsid w:val="00866A43"/>
    <w:rsid w:val="00867A35"/>
    <w:rsid w:val="00872D83"/>
    <w:rsid w:val="00872F3F"/>
    <w:rsid w:val="00873F0F"/>
    <w:rsid w:val="008823EF"/>
    <w:rsid w:val="008B2AB7"/>
    <w:rsid w:val="008B5C8E"/>
    <w:rsid w:val="008B7169"/>
    <w:rsid w:val="008C1E46"/>
    <w:rsid w:val="008C59CD"/>
    <w:rsid w:val="008D6752"/>
    <w:rsid w:val="008D6C50"/>
    <w:rsid w:val="008F3B79"/>
    <w:rsid w:val="00902710"/>
    <w:rsid w:val="00906942"/>
    <w:rsid w:val="00911016"/>
    <w:rsid w:val="00931FE7"/>
    <w:rsid w:val="00941741"/>
    <w:rsid w:val="00946761"/>
    <w:rsid w:val="00947F89"/>
    <w:rsid w:val="009502CA"/>
    <w:rsid w:val="00957826"/>
    <w:rsid w:val="00965EA4"/>
    <w:rsid w:val="009735BF"/>
    <w:rsid w:val="009B22AD"/>
    <w:rsid w:val="009B3A2F"/>
    <w:rsid w:val="009C51A7"/>
    <w:rsid w:val="009E245C"/>
    <w:rsid w:val="009E65F2"/>
    <w:rsid w:val="009E6776"/>
    <w:rsid w:val="009E6D11"/>
    <w:rsid w:val="009E7C66"/>
    <w:rsid w:val="009F0184"/>
    <w:rsid w:val="009F3568"/>
    <w:rsid w:val="009F46D3"/>
    <w:rsid w:val="00A027FF"/>
    <w:rsid w:val="00A15FB2"/>
    <w:rsid w:val="00A61CFF"/>
    <w:rsid w:val="00A622E7"/>
    <w:rsid w:val="00A6255F"/>
    <w:rsid w:val="00A81C16"/>
    <w:rsid w:val="00A9671F"/>
    <w:rsid w:val="00AA0680"/>
    <w:rsid w:val="00AA74DF"/>
    <w:rsid w:val="00AA7C7E"/>
    <w:rsid w:val="00AB101B"/>
    <w:rsid w:val="00AB6106"/>
    <w:rsid w:val="00AC6479"/>
    <w:rsid w:val="00AE12BD"/>
    <w:rsid w:val="00AF1B24"/>
    <w:rsid w:val="00AF596E"/>
    <w:rsid w:val="00B015C5"/>
    <w:rsid w:val="00B15CEB"/>
    <w:rsid w:val="00B25B2C"/>
    <w:rsid w:val="00B26E44"/>
    <w:rsid w:val="00B33766"/>
    <w:rsid w:val="00B4155B"/>
    <w:rsid w:val="00B419DC"/>
    <w:rsid w:val="00B45048"/>
    <w:rsid w:val="00B54157"/>
    <w:rsid w:val="00B61967"/>
    <w:rsid w:val="00B679AE"/>
    <w:rsid w:val="00B734C5"/>
    <w:rsid w:val="00B809F9"/>
    <w:rsid w:val="00B81232"/>
    <w:rsid w:val="00B870A6"/>
    <w:rsid w:val="00B97CC3"/>
    <w:rsid w:val="00BA6B9C"/>
    <w:rsid w:val="00BE1424"/>
    <w:rsid w:val="00BE2251"/>
    <w:rsid w:val="00BE4F65"/>
    <w:rsid w:val="00BF0F07"/>
    <w:rsid w:val="00BF2309"/>
    <w:rsid w:val="00C039BA"/>
    <w:rsid w:val="00C15AAD"/>
    <w:rsid w:val="00C448EF"/>
    <w:rsid w:val="00C52FD4"/>
    <w:rsid w:val="00C540F5"/>
    <w:rsid w:val="00C60E4F"/>
    <w:rsid w:val="00C6488B"/>
    <w:rsid w:val="00C91B07"/>
    <w:rsid w:val="00C9558D"/>
    <w:rsid w:val="00CA16EF"/>
    <w:rsid w:val="00CA569F"/>
    <w:rsid w:val="00CA68F0"/>
    <w:rsid w:val="00CB6EE1"/>
    <w:rsid w:val="00CC28A4"/>
    <w:rsid w:val="00CC62A9"/>
    <w:rsid w:val="00CD06C9"/>
    <w:rsid w:val="00CD715A"/>
    <w:rsid w:val="00CF1DC4"/>
    <w:rsid w:val="00CF7EF0"/>
    <w:rsid w:val="00D03BBF"/>
    <w:rsid w:val="00D064A9"/>
    <w:rsid w:val="00D071F4"/>
    <w:rsid w:val="00D142A4"/>
    <w:rsid w:val="00D24A4C"/>
    <w:rsid w:val="00D26962"/>
    <w:rsid w:val="00D358C4"/>
    <w:rsid w:val="00D42F82"/>
    <w:rsid w:val="00D47258"/>
    <w:rsid w:val="00D47964"/>
    <w:rsid w:val="00D50791"/>
    <w:rsid w:val="00D60E20"/>
    <w:rsid w:val="00D644F0"/>
    <w:rsid w:val="00D67E25"/>
    <w:rsid w:val="00D81A3E"/>
    <w:rsid w:val="00D96A99"/>
    <w:rsid w:val="00DA5563"/>
    <w:rsid w:val="00DA5F13"/>
    <w:rsid w:val="00DA7C89"/>
    <w:rsid w:val="00DB120C"/>
    <w:rsid w:val="00DB2CE8"/>
    <w:rsid w:val="00DB3DCC"/>
    <w:rsid w:val="00DB554A"/>
    <w:rsid w:val="00DC1B5D"/>
    <w:rsid w:val="00DC3606"/>
    <w:rsid w:val="00DC78ED"/>
    <w:rsid w:val="00DD7B4B"/>
    <w:rsid w:val="00DE3E72"/>
    <w:rsid w:val="00DE6D2B"/>
    <w:rsid w:val="00E030FD"/>
    <w:rsid w:val="00E0623D"/>
    <w:rsid w:val="00E265B0"/>
    <w:rsid w:val="00E40247"/>
    <w:rsid w:val="00E4708E"/>
    <w:rsid w:val="00E61965"/>
    <w:rsid w:val="00E61A04"/>
    <w:rsid w:val="00E624AA"/>
    <w:rsid w:val="00E667EE"/>
    <w:rsid w:val="00E66839"/>
    <w:rsid w:val="00E70616"/>
    <w:rsid w:val="00E75122"/>
    <w:rsid w:val="00E864EE"/>
    <w:rsid w:val="00E9289A"/>
    <w:rsid w:val="00EA74F7"/>
    <w:rsid w:val="00EB08AF"/>
    <w:rsid w:val="00EC1686"/>
    <w:rsid w:val="00EC6036"/>
    <w:rsid w:val="00EC7544"/>
    <w:rsid w:val="00ED7371"/>
    <w:rsid w:val="00EE4E06"/>
    <w:rsid w:val="00EF12B3"/>
    <w:rsid w:val="00EF6FF4"/>
    <w:rsid w:val="00F036D2"/>
    <w:rsid w:val="00F51236"/>
    <w:rsid w:val="00F60A97"/>
    <w:rsid w:val="00F70E79"/>
    <w:rsid w:val="00F72C50"/>
    <w:rsid w:val="00F81222"/>
    <w:rsid w:val="00F85CC8"/>
    <w:rsid w:val="00F8708E"/>
    <w:rsid w:val="00FA54B4"/>
    <w:rsid w:val="00FC321D"/>
    <w:rsid w:val="00FD3200"/>
    <w:rsid w:val="00FD4243"/>
    <w:rsid w:val="00FD6ADE"/>
    <w:rsid w:val="00FE1193"/>
    <w:rsid w:val="00FE1E8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5F262-A82A-4969-B510-92FC801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A92"/>
    <w:pPr>
      <w:spacing w:line="240" w:lineRule="auto"/>
    </w:pPr>
    <w:rPr>
      <w:rFonts w:ascii="Arial Armenian" w:eastAsia="Times New Roman" w:hAnsi="Arial Armenian" w:cs="Times New Roman"/>
      <w:sz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05A92"/>
    <w:pPr>
      <w:jc w:val="center"/>
    </w:pPr>
    <w:rPr>
      <w:szCs w:val="20"/>
    </w:rPr>
  </w:style>
  <w:style w:type="character" w:customStyle="1" w:styleId="mechtexChar">
    <w:name w:val="mechtex Char"/>
    <w:link w:val="mechtex"/>
    <w:locked/>
    <w:rsid w:val="00105A92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B6106"/>
    <w:pPr>
      <w:ind w:left="720"/>
      <w:contextualSpacing/>
    </w:pPr>
  </w:style>
  <w:style w:type="paragraph" w:customStyle="1" w:styleId="norm">
    <w:name w:val="norm"/>
    <w:basedOn w:val="Normal"/>
    <w:link w:val="normChar"/>
    <w:rsid w:val="00AB610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B6106"/>
    <w:rPr>
      <w:rFonts w:ascii="Arial Armenian" w:eastAsia="Times New Roman" w:hAnsi="Arial Armenian" w:cs="Times New Rom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77626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Ashot Pirumyan</cp:lastModifiedBy>
  <cp:revision>3</cp:revision>
  <cp:lastPrinted>2018-03-13T11:43:00Z</cp:lastPrinted>
  <dcterms:created xsi:type="dcterms:W3CDTF">2018-06-22T12:35:00Z</dcterms:created>
  <dcterms:modified xsi:type="dcterms:W3CDTF">2018-06-22T12:38:00Z</dcterms:modified>
</cp:coreProperties>
</file>