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64" w:rsidRPr="00D53EB3" w:rsidRDefault="006B6B20" w:rsidP="00D12170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D53EB3">
        <w:rPr>
          <w:rFonts w:ascii="GHEA Grapalat" w:hAnsi="GHEA Grapalat"/>
          <w:b/>
          <w:sz w:val="24"/>
          <w:szCs w:val="24"/>
          <w:lang w:val="ru-RU"/>
        </w:rPr>
        <w:t>ՏԵՂԵԿԱՆՔ</w:t>
      </w:r>
    </w:p>
    <w:p w:rsidR="006B6B20" w:rsidRDefault="00F9110B" w:rsidP="00D12170">
      <w:pPr>
        <w:jc w:val="center"/>
        <w:rPr>
          <w:rFonts w:ascii="GHEA Grapalat" w:eastAsia="Calibri" w:hAnsi="GHEA Grapalat" w:cs="Sylfaen"/>
          <w:lang w:val="ru-RU"/>
        </w:rPr>
      </w:pPr>
      <w:r w:rsidRPr="0034224E">
        <w:rPr>
          <w:rFonts w:ascii="GHEA Grapalat" w:hAnsi="GHEA Grapalat" w:cs="Sylfaen"/>
        </w:rPr>
        <w:t>ՀՀ</w:t>
      </w:r>
      <w:r w:rsidRPr="00B80DD0">
        <w:rPr>
          <w:rFonts w:ascii="GHEA Grapalat" w:hAnsi="GHEA Grapalat" w:cs="Sylfaen"/>
          <w:lang w:val="ru-RU"/>
        </w:rPr>
        <w:t xml:space="preserve"> </w:t>
      </w:r>
      <w:proofErr w:type="spellStart"/>
      <w:r w:rsidRPr="0034224E">
        <w:rPr>
          <w:rFonts w:ascii="GHEA Grapalat" w:hAnsi="GHEA Grapalat" w:cs="Sylfaen"/>
        </w:rPr>
        <w:t>կառավարության</w:t>
      </w:r>
      <w:proofErr w:type="spellEnd"/>
      <w:r w:rsidRPr="00B80DD0">
        <w:rPr>
          <w:rFonts w:ascii="GHEA Grapalat" w:hAnsi="GHEA Grapalat" w:cs="Sylfaen"/>
          <w:lang w:val="ru-RU"/>
        </w:rPr>
        <w:t xml:space="preserve"> </w:t>
      </w:r>
      <w:proofErr w:type="spellStart"/>
      <w:r w:rsidRPr="0034224E">
        <w:rPr>
          <w:rFonts w:ascii="GHEA Grapalat" w:hAnsi="GHEA Grapalat" w:cs="Sylfaen"/>
        </w:rPr>
        <w:t>կողմից</w:t>
      </w:r>
      <w:proofErr w:type="spellEnd"/>
      <w:r w:rsidRPr="00B80DD0">
        <w:rPr>
          <w:rFonts w:ascii="GHEA Grapalat" w:hAnsi="GHEA Grapalat" w:cs="Sylfaen"/>
          <w:lang w:val="ru-RU"/>
        </w:rPr>
        <w:t xml:space="preserve"> </w:t>
      </w:r>
      <w:proofErr w:type="spellStart"/>
      <w:r w:rsidRPr="0034224E">
        <w:rPr>
          <w:rFonts w:ascii="GHEA Grapalat" w:hAnsi="GHEA Grapalat" w:cs="Sylfaen"/>
        </w:rPr>
        <w:t>անհետաձգելի</w:t>
      </w:r>
      <w:proofErr w:type="spellEnd"/>
      <w:r w:rsidRPr="00B80DD0">
        <w:rPr>
          <w:rFonts w:ascii="GHEA Grapalat" w:eastAsia="Calibri" w:hAnsi="GHEA Grapalat" w:cs="Sylfaen"/>
          <w:lang w:val="ru-RU"/>
        </w:rPr>
        <w:t xml:space="preserve"> </w:t>
      </w:r>
      <w:proofErr w:type="spellStart"/>
      <w:r w:rsidRPr="0034224E">
        <w:rPr>
          <w:rFonts w:ascii="GHEA Grapalat" w:eastAsia="Calibri" w:hAnsi="GHEA Grapalat" w:cs="Sylfaen"/>
        </w:rPr>
        <w:t>համարելու</w:t>
      </w:r>
      <w:proofErr w:type="spellEnd"/>
      <w:r w:rsidRPr="00B80DD0">
        <w:rPr>
          <w:rFonts w:ascii="GHEA Grapalat" w:eastAsia="Calibri" w:hAnsi="GHEA Grapalat" w:cs="Sylfaen"/>
          <w:lang w:val="ru-RU"/>
        </w:rPr>
        <w:t xml:space="preserve"> </w:t>
      </w:r>
      <w:proofErr w:type="spellStart"/>
      <w:r w:rsidRPr="0034224E">
        <w:rPr>
          <w:rFonts w:ascii="GHEA Grapalat" w:eastAsia="Calibri" w:hAnsi="GHEA Grapalat" w:cs="Sylfaen"/>
        </w:rPr>
        <w:t>վերաբերյալ</w:t>
      </w:r>
      <w:proofErr w:type="spellEnd"/>
      <w:r w:rsidR="001D4D4A" w:rsidRPr="00B80DD0">
        <w:rPr>
          <w:rFonts w:ascii="GHEA Grapalat" w:eastAsia="Calibri" w:hAnsi="GHEA Grapalat" w:cs="Sylfaen"/>
          <w:lang w:val="ru-RU"/>
        </w:rPr>
        <w:t xml:space="preserve"> </w:t>
      </w:r>
      <w:r w:rsidR="001D4D4A" w:rsidRPr="0034224E">
        <w:rPr>
          <w:rFonts w:ascii="GHEA Grapalat" w:eastAsia="Calibri" w:hAnsi="GHEA Grapalat" w:cs="Sylfaen"/>
          <w:lang w:val="ru-RU"/>
        </w:rPr>
        <w:t>որոշում</w:t>
      </w:r>
      <w:r w:rsidR="001D4D4A" w:rsidRPr="00B80DD0">
        <w:rPr>
          <w:rFonts w:ascii="GHEA Grapalat" w:eastAsia="Calibri" w:hAnsi="GHEA Grapalat" w:cs="Sylfaen"/>
          <w:lang w:val="ru-RU"/>
        </w:rPr>
        <w:t xml:space="preserve"> </w:t>
      </w:r>
      <w:r w:rsidR="001D4D4A" w:rsidRPr="0034224E">
        <w:rPr>
          <w:rFonts w:ascii="GHEA Grapalat" w:eastAsia="Calibri" w:hAnsi="GHEA Grapalat" w:cs="Sylfaen"/>
          <w:lang w:val="ru-RU"/>
        </w:rPr>
        <w:t>կայացնելու</w:t>
      </w:r>
      <w:r w:rsidR="001D4D4A" w:rsidRPr="00B80DD0">
        <w:rPr>
          <w:rFonts w:ascii="GHEA Grapalat" w:eastAsia="Calibri" w:hAnsi="GHEA Grapalat" w:cs="Sylfaen"/>
          <w:lang w:val="ru-RU"/>
        </w:rPr>
        <w:t xml:space="preserve"> </w:t>
      </w:r>
      <w:r w:rsidR="001D4D4A" w:rsidRPr="0034224E">
        <w:rPr>
          <w:rFonts w:ascii="GHEA Grapalat" w:eastAsia="Calibri" w:hAnsi="GHEA Grapalat" w:cs="Sylfaen"/>
          <w:lang w:val="ru-RU"/>
        </w:rPr>
        <w:t>համար</w:t>
      </w:r>
    </w:p>
    <w:tbl>
      <w:tblPr>
        <w:tblStyle w:val="TableGrid"/>
        <w:tblW w:w="13975" w:type="dxa"/>
        <w:tblInd w:w="-459" w:type="dxa"/>
        <w:tblLook w:val="04A0"/>
      </w:tblPr>
      <w:tblGrid>
        <w:gridCol w:w="518"/>
        <w:gridCol w:w="4018"/>
        <w:gridCol w:w="81"/>
        <w:gridCol w:w="3217"/>
        <w:gridCol w:w="81"/>
        <w:gridCol w:w="2700"/>
        <w:gridCol w:w="81"/>
        <w:gridCol w:w="3199"/>
        <w:gridCol w:w="80"/>
      </w:tblGrid>
      <w:tr w:rsidR="004F213D" w:rsidRPr="000136FD" w:rsidTr="00DA2819">
        <w:trPr>
          <w:gridAfter w:val="1"/>
          <w:wAfter w:w="80" w:type="dxa"/>
          <w:trHeight w:val="1375"/>
        </w:trPr>
        <w:tc>
          <w:tcPr>
            <w:tcW w:w="518" w:type="dxa"/>
            <w:vAlign w:val="center"/>
          </w:tcPr>
          <w:p w:rsidR="004F213D" w:rsidRPr="00D12170" w:rsidRDefault="004F213D" w:rsidP="004F21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12170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4018" w:type="dxa"/>
            <w:vAlign w:val="center"/>
          </w:tcPr>
          <w:p w:rsidR="004F213D" w:rsidRPr="00D12170" w:rsidRDefault="004F213D" w:rsidP="004641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1217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առարկա</w:t>
            </w:r>
          </w:p>
        </w:tc>
        <w:tc>
          <w:tcPr>
            <w:tcW w:w="3298" w:type="dxa"/>
            <w:gridSpan w:val="2"/>
            <w:vAlign w:val="center"/>
          </w:tcPr>
          <w:p w:rsidR="004F213D" w:rsidRPr="00D12170" w:rsidRDefault="004F213D" w:rsidP="004641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1217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 ներկայացրած կազմակերպություններ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D12170" w:rsidRDefault="004F213D" w:rsidP="001E30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1217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Կազմակերպությունների հայտերով ներկայացված գնային առաջարկը                  </w:t>
            </w:r>
            <w:r w:rsidRPr="00D1217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/ՀՀ դրամ/</w:t>
            </w:r>
          </w:p>
        </w:tc>
        <w:tc>
          <w:tcPr>
            <w:tcW w:w="3280" w:type="dxa"/>
            <w:gridSpan w:val="2"/>
            <w:vAlign w:val="center"/>
          </w:tcPr>
          <w:p w:rsidR="004F213D" w:rsidRPr="00D12170" w:rsidRDefault="004F213D" w:rsidP="004641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1217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Առաջարկվող հաղթող մասնակից</w:t>
            </w:r>
          </w:p>
        </w:tc>
      </w:tr>
      <w:tr w:rsidR="004F213D" w:rsidRPr="0080041D" w:rsidTr="00DA2819">
        <w:trPr>
          <w:gridAfter w:val="1"/>
          <w:wAfter w:w="80" w:type="dxa"/>
          <w:trHeight w:val="548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865952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117C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117C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117C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117C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117C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  <w:p w:rsidR="004F213D" w:rsidRPr="004F213D" w:rsidRDefault="004F213D" w:rsidP="00117C8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18" w:type="dxa"/>
            <w:vMerge w:val="restart"/>
            <w:vAlign w:val="center"/>
          </w:tcPr>
          <w:p w:rsidR="004F213D" w:rsidRDefault="004F213D" w:rsidP="00117C8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ՀՀ </w:t>
            </w:r>
            <w:proofErr w:type="spellStart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>Լոռու</w:t>
            </w:r>
            <w:proofErr w:type="spellEnd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>մարզի</w:t>
            </w:r>
            <w:proofErr w:type="spellEnd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 Մ-6-Թեղուտ 3,7 </w:t>
            </w:r>
            <w:proofErr w:type="spellStart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>կմ</w:t>
            </w:r>
            <w:proofErr w:type="spellEnd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117C8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>երկարությամբ</w:t>
            </w:r>
            <w:proofErr w:type="spellEnd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>ավտոճանապարհի</w:t>
            </w:r>
            <w:proofErr w:type="spellEnd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117C8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>հիմնանորոգման</w:t>
            </w:r>
            <w:proofErr w:type="spellEnd"/>
            <w:r w:rsidRPr="00AF0BC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117C8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proofErr w:type="spellStart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F157D6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և</w:t>
            </w:r>
            <w:r w:rsidRPr="00F157D6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F157D6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</w:p>
          <w:p w:rsidR="004F213D" w:rsidRPr="00F157D6" w:rsidRDefault="004F213D" w:rsidP="00664CA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7C05ED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7C05E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  <w:p w:rsidR="004F213D" w:rsidRPr="00B05E1A" w:rsidRDefault="00DA2819" w:rsidP="004F213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/>
              </w:rPr>
              <w:t>35</w:t>
            </w:r>
            <w:r w:rsidRPr="00B05E1A">
              <w:rPr>
                <w:rFonts w:ascii="GHEA Grapalat" w:hAnsi="GHEA Grapalat" w:cs="Sylfaen"/>
                <w:snapToGrid w:val="0"/>
                <w:sz w:val="18"/>
                <w:szCs w:val="18"/>
              </w:rPr>
              <w:t>,580,000</w:t>
            </w:r>
          </w:p>
        </w:tc>
        <w:tc>
          <w:tcPr>
            <w:tcW w:w="3280" w:type="dxa"/>
            <w:gridSpan w:val="2"/>
            <w:vMerge w:val="restart"/>
            <w:vAlign w:val="center"/>
          </w:tcPr>
          <w:p w:rsidR="004F213D" w:rsidRPr="00D64E79" w:rsidRDefault="004F213D" w:rsidP="00464119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D64E79" w:rsidRDefault="004F213D" w:rsidP="00464119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6015B1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D64E79">
              <w:rPr>
                <w:rFonts w:ascii="GHEA Grapalat" w:hAnsi="GHEA Grapalat"/>
                <w:sz w:val="18"/>
                <w:szCs w:val="18"/>
                <w:lang w:val="pt-BR"/>
              </w:rPr>
              <w:t>34,690,000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gridAfter w:val="1"/>
          <w:wAfter w:w="80" w:type="dxa"/>
          <w:trHeight w:val="624"/>
        </w:trPr>
        <w:tc>
          <w:tcPr>
            <w:tcW w:w="518" w:type="dxa"/>
            <w:vMerge/>
          </w:tcPr>
          <w:p w:rsidR="004F213D" w:rsidRPr="004F213D" w:rsidRDefault="004F213D" w:rsidP="00865952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18" w:type="dxa"/>
            <w:vMerge/>
          </w:tcPr>
          <w:p w:rsidR="004F213D" w:rsidRPr="00607EA6" w:rsidRDefault="004F213D" w:rsidP="00865952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7C05ED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7C05ED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Pr="00B05E1A" w:rsidRDefault="004F213D" w:rsidP="004F213D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 w:eastAsia="en-US"/>
              </w:rPr>
              <w:t>38,700,000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0F5CE6">
        <w:trPr>
          <w:gridAfter w:val="1"/>
          <w:wAfter w:w="80" w:type="dxa"/>
          <w:trHeight w:val="726"/>
        </w:trPr>
        <w:tc>
          <w:tcPr>
            <w:tcW w:w="518" w:type="dxa"/>
            <w:vMerge/>
          </w:tcPr>
          <w:p w:rsidR="004F213D" w:rsidRPr="004F213D" w:rsidRDefault="004F213D" w:rsidP="0086595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18" w:type="dxa"/>
            <w:vMerge/>
          </w:tcPr>
          <w:p w:rsidR="004F213D" w:rsidRPr="000136FD" w:rsidRDefault="004F213D" w:rsidP="00865952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AF0BCC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DA2819" w:rsidP="001E30CC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35,400,000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46411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0F5CE6">
        <w:trPr>
          <w:gridAfter w:val="1"/>
          <w:wAfter w:w="80" w:type="dxa"/>
          <w:trHeight w:val="643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18" w:type="dxa"/>
            <w:vMerge w:val="restart"/>
            <w:vAlign w:val="center"/>
          </w:tcPr>
          <w:p w:rsidR="004F213D" w:rsidRDefault="004F2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ՀՀ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Լոռու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մարզի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Թեղուտ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համայնքի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1.8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կմ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երկարությամբ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ներհամայնքային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ճանապարհի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հիմնանորոգման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DB2E89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F157D6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և</w:t>
            </w:r>
            <w:r w:rsidRPr="00F157D6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F157D6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157D6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</w:p>
          <w:p w:rsidR="004F213D" w:rsidRPr="00F157D6" w:rsidRDefault="004F213D" w:rsidP="00BD560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Pr="00B05E1A" w:rsidRDefault="00DA2819" w:rsidP="004F213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</w:rPr>
              <w:t>12,750</w:t>
            </w:r>
            <w:r w:rsidRPr="00B05E1A">
              <w:rPr>
                <w:rFonts w:ascii="GHEA Grapalat" w:hAnsi="GHEA Grapalat" w:cs="Sylfaen"/>
                <w:snapToGrid w:val="0"/>
                <w:sz w:val="18"/>
                <w:szCs w:val="18"/>
              </w:rPr>
              <w:t>,000</w:t>
            </w:r>
          </w:p>
        </w:tc>
        <w:tc>
          <w:tcPr>
            <w:tcW w:w="3280" w:type="dxa"/>
            <w:gridSpan w:val="2"/>
            <w:vMerge w:val="restart"/>
            <w:vAlign w:val="center"/>
          </w:tcPr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11,120,000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0F5CE6">
        <w:trPr>
          <w:gridAfter w:val="1"/>
          <w:wAfter w:w="80" w:type="dxa"/>
          <w:trHeight w:val="738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18" w:type="dxa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</w:rPr>
              <w:t>12,600,000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gridAfter w:val="1"/>
          <w:wAfter w:w="80" w:type="dxa"/>
          <w:trHeight w:val="808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18" w:type="dxa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DA2819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11,688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,000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DA2819">
        <w:trPr>
          <w:gridAfter w:val="1"/>
          <w:wAfter w:w="80" w:type="dxa"/>
          <w:trHeight w:val="548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18" w:type="dxa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D64E79" w:rsidRPr="00D64E79">
              <w:rPr>
                <w:rFonts w:ascii="GHEA Grapalat" w:hAnsi="GHEA Grapalat" w:cs="Sylfaen"/>
                <w:b/>
                <w:sz w:val="18"/>
                <w:szCs w:val="18"/>
              </w:rPr>
              <w:t>ՀՀ</w:t>
            </w:r>
            <w:r w:rsidR="00D64E7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Տավուշի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մարզի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Կողբ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համայնքի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3.6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կմ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երկարությամբ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ներհամայնքային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ճանապարհների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հիմնանորոգման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</w:p>
          <w:p w:rsidR="004F213D" w:rsidRPr="00F157D6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746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21,000,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80" w:type="dxa"/>
            <w:gridSpan w:val="2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116C6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20,500,000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gridAfter w:val="1"/>
          <w:wAfter w:w="80" w:type="dxa"/>
          <w:trHeight w:val="669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18" w:type="dxa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</w:rPr>
              <w:t>21,600,000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gridAfter w:val="1"/>
          <w:wAfter w:w="80" w:type="dxa"/>
          <w:trHeight w:val="692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18" w:type="dxa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B05E1A" w:rsidRDefault="004F213D" w:rsidP="0099782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  <w:t>23,580</w:t>
            </w:r>
            <w:r w:rsidRPr="00B05E1A"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  <w:t xml:space="preserve">,000 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DA2819">
        <w:trPr>
          <w:gridAfter w:val="1"/>
          <w:wAfter w:w="80" w:type="dxa"/>
          <w:trHeight w:val="553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18" w:type="dxa"/>
            <w:vMerge w:val="restart"/>
            <w:vAlign w:val="center"/>
          </w:tcPr>
          <w:p w:rsidR="004F213D" w:rsidRDefault="004F21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Հ-55,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Հրազդանի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տրանսպորտային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հանգույց-Ծաղկաձորի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մարզահամալիր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ավտոճանապարհի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7-րդ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կիլոմետրում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նստվածքային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հատվածի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վերանորոգման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</w:p>
          <w:p w:rsidR="004F213D" w:rsidRPr="007B441E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  <w:r w:rsidRPr="007B441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3,240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80" w:type="dxa"/>
            <w:gridSpan w:val="2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116C6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2,420,000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gridAfter w:val="1"/>
          <w:wAfter w:w="80" w:type="dxa"/>
          <w:trHeight w:val="814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18" w:type="dxa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/>
              </w:rPr>
              <w:t>2,568,000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gridAfter w:val="1"/>
          <w:wAfter w:w="80" w:type="dxa"/>
          <w:trHeight w:val="625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18" w:type="dxa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B05E1A" w:rsidRDefault="004F213D" w:rsidP="008E17E8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 w:eastAsia="en-US"/>
              </w:rPr>
              <w:t>3,222</w:t>
            </w:r>
            <w:r w:rsidRPr="00B05E1A"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  <w:t xml:space="preserve">,000 </w:t>
            </w:r>
          </w:p>
        </w:tc>
        <w:tc>
          <w:tcPr>
            <w:tcW w:w="3280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DA2819">
        <w:trPr>
          <w:trHeight w:val="548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vMerge w:val="restart"/>
            <w:vAlign w:val="center"/>
          </w:tcPr>
          <w:p w:rsidR="004F213D" w:rsidRPr="007B441E" w:rsidRDefault="004F213D" w:rsidP="00BD560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Հ-36, Մ-4-Իջևան-Նավուր-Բերդ-Այգեպար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ավտոճանապարհի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Գանձաքար-Իծաքար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գրունտային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հատվածի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15-րդ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կիլոմետրում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ոլորանների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լայնացման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բարելավման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</w:p>
          <w:p w:rsidR="004F213D" w:rsidRPr="007B441E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39C2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7,800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79" w:type="dxa"/>
            <w:gridSpan w:val="2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116C6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523129">
              <w:rPr>
                <w:rFonts w:ascii="GHEA Grapalat" w:hAnsi="GHEA Grapalat"/>
                <w:sz w:val="18"/>
                <w:szCs w:val="18"/>
                <w:lang w:val="pt-BR"/>
              </w:rPr>
              <w:t>7,100,000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trHeight w:val="676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/>
              </w:rPr>
              <w:t>8,000,400</w:t>
            </w: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trHeight w:val="842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B05E1A" w:rsidRDefault="004F213D" w:rsidP="006E3CA5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 w:eastAsia="en-US"/>
              </w:rPr>
              <w:t>8,222</w:t>
            </w:r>
            <w:r w:rsidRPr="00B05E1A"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  <w:t>,</w:t>
            </w: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 w:eastAsia="en-US"/>
              </w:rPr>
              <w:t>4</w:t>
            </w:r>
            <w:r w:rsidRPr="00B05E1A"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  <w:t xml:space="preserve">00 </w:t>
            </w: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DA2819">
        <w:trPr>
          <w:trHeight w:val="548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vMerge w:val="restart"/>
            <w:vAlign w:val="center"/>
          </w:tcPr>
          <w:p w:rsidR="004F213D" w:rsidRPr="007B441E" w:rsidRDefault="004F213D" w:rsidP="00BD560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ՀՀ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Սյունիքի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մարզի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Խնածախ-Քարաշեն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կմ2+810 և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կմ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5+850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փլուզված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հատվածների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վերանորոգման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</w:p>
          <w:p w:rsidR="004F213D" w:rsidRPr="007B441E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12E8E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79" w:type="dxa"/>
            <w:gridSpan w:val="2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116C6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12E8E">
              <w:rPr>
                <w:rFonts w:ascii="GHEA Grapalat" w:hAnsi="GHEA Grapalat"/>
                <w:sz w:val="18"/>
                <w:szCs w:val="18"/>
                <w:lang w:val="pt-BR"/>
              </w:rPr>
              <w:t>900</w:t>
            </w:r>
            <w:r w:rsidRPr="00523129">
              <w:rPr>
                <w:rFonts w:ascii="GHEA Grapalat" w:hAnsi="GHEA Grapalat"/>
                <w:sz w:val="18"/>
                <w:szCs w:val="18"/>
                <w:lang w:val="pt-BR"/>
              </w:rPr>
              <w:t>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trHeight w:val="666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984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trHeight w:val="791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B05E1A" w:rsidRDefault="004F213D" w:rsidP="001132D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/>
              </w:rPr>
              <w:t>1,000,200</w:t>
            </w: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DA2819">
        <w:trPr>
          <w:trHeight w:val="548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4F213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vMerge w:val="restart"/>
            <w:vAlign w:val="center"/>
          </w:tcPr>
          <w:p w:rsidR="004F213D" w:rsidRPr="00C52EA6" w:rsidRDefault="004F213D" w:rsidP="00BD560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Մ-6- </w:t>
            </w: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Ձորագյուղ</w:t>
            </w:r>
            <w:proofErr w:type="spellEnd"/>
            <w:r w:rsidR="00ED17E1">
              <w:rPr>
                <w:rFonts w:ascii="GHEA Grapalat" w:hAnsi="GHEA Grapalat" w:cs="Sylfaen"/>
                <w:b/>
                <w:sz w:val="18"/>
                <w:szCs w:val="18"/>
              </w:rPr>
              <w:t xml:space="preserve"> 4.4</w:t>
            </w:r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կմ</w:t>
            </w:r>
            <w:proofErr w:type="spellEnd"/>
            <w:r w:rsidR="00ED17E1" w:rsidRPr="0080041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ED17E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երկարությամբ</w:t>
            </w:r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ճանապարհահատվածի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անցանելիության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ապահովման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աշխատանքների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</w:p>
          <w:p w:rsidR="004F213D" w:rsidRPr="00C52EA6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  <w:r w:rsidRPr="00C52EA6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3,000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79" w:type="dxa"/>
            <w:gridSpan w:val="2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116C6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D4583D">
              <w:rPr>
                <w:rFonts w:ascii="GHEA Grapalat" w:hAnsi="GHEA Grapalat"/>
                <w:sz w:val="18"/>
                <w:szCs w:val="18"/>
                <w:lang w:val="pt-BR"/>
              </w:rPr>
              <w:t>2,5</w:t>
            </w:r>
            <w:r w:rsidRPr="00812E8E">
              <w:rPr>
                <w:rFonts w:ascii="GHEA Grapalat" w:hAnsi="GHEA Grapalat"/>
                <w:sz w:val="18"/>
                <w:szCs w:val="18"/>
                <w:lang w:val="pt-BR"/>
              </w:rPr>
              <w:t>00</w:t>
            </w:r>
            <w:r w:rsidRPr="00523129">
              <w:rPr>
                <w:rFonts w:ascii="GHEA Grapalat" w:hAnsi="GHEA Grapalat"/>
                <w:sz w:val="18"/>
                <w:szCs w:val="18"/>
                <w:lang w:val="pt-BR"/>
              </w:rPr>
              <w:t>,000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trHeight w:val="670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2,820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trHeight w:val="511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B05E1A" w:rsidRDefault="004F213D" w:rsidP="00522918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/>
              </w:rPr>
              <w:t>4,200,000</w:t>
            </w: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80041D" w:rsidTr="00DA2819">
        <w:trPr>
          <w:trHeight w:val="548"/>
        </w:trPr>
        <w:tc>
          <w:tcPr>
            <w:tcW w:w="518" w:type="dxa"/>
            <w:vMerge w:val="restart"/>
            <w:vAlign w:val="center"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F213D" w:rsidRPr="004F213D" w:rsidRDefault="004F213D" w:rsidP="00BD56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213D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  <w:p w:rsidR="004F213D" w:rsidRPr="004F213D" w:rsidRDefault="004F213D" w:rsidP="004F213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099" w:type="dxa"/>
            <w:gridSpan w:val="2"/>
            <w:vMerge w:val="restart"/>
            <w:vAlign w:val="center"/>
          </w:tcPr>
          <w:p w:rsidR="004F213D" w:rsidRPr="00C52EA6" w:rsidRDefault="004F213D" w:rsidP="00BD560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>Սևան-Մարտունի-Գետափ</w:t>
            </w:r>
            <w:r w:rsidR="00DE38F7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="00DE38F7"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Մ-2 </w:t>
            </w:r>
            <w:proofErr w:type="spellStart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>ճանապարհի</w:t>
            </w:r>
            <w:proofErr w:type="spellEnd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6227F3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կ</w:t>
            </w:r>
            <w:r w:rsidR="00DE38F7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</w:t>
            </w:r>
            <w:r w:rsidR="00DE38F7" w:rsidRPr="00DE38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4F213D" w:rsidRPr="0011603A">
              <w:rPr>
                <w:rFonts w:ascii="GHEA Grapalat" w:hAnsi="GHEA Grapalat" w:cs="Sylfaen"/>
                <w:b/>
                <w:sz w:val="18"/>
                <w:szCs w:val="18"/>
              </w:rPr>
              <w:t>0-</w:t>
            </w:r>
            <w:r w:rsidR="00DE38F7"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DE38F7" w:rsidRPr="0011603A">
              <w:rPr>
                <w:rFonts w:ascii="GHEA Grapalat" w:hAnsi="GHEA Grapalat" w:cs="Sylfaen"/>
                <w:b/>
                <w:sz w:val="18"/>
                <w:szCs w:val="18"/>
              </w:rPr>
              <w:t>կմ</w:t>
            </w:r>
            <w:proofErr w:type="spellEnd"/>
            <w:r w:rsidR="00DE38F7"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4F213D"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1.1 </w:t>
            </w:r>
            <w:proofErr w:type="spellStart"/>
            <w:r w:rsidR="004F213D" w:rsidRPr="0011603A">
              <w:rPr>
                <w:rFonts w:ascii="GHEA Grapalat" w:hAnsi="GHEA Grapalat" w:cs="Sylfaen"/>
                <w:b/>
                <w:sz w:val="18"/>
                <w:szCs w:val="18"/>
              </w:rPr>
              <w:t>հատվածի</w:t>
            </w:r>
            <w:proofErr w:type="spellEnd"/>
            <w:r w:rsidR="004F213D"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4F213D" w:rsidRPr="0011603A">
              <w:rPr>
                <w:rFonts w:ascii="GHEA Grapalat" w:hAnsi="GHEA Grapalat" w:cs="Sylfaen"/>
                <w:b/>
                <w:sz w:val="18"/>
                <w:szCs w:val="18"/>
              </w:rPr>
              <w:t>հիմնանորոգման</w:t>
            </w:r>
            <w:proofErr w:type="spellEnd"/>
            <w:r w:rsidR="004F213D"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  <w:p w:rsidR="004F213D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>նախագծային</w:t>
            </w:r>
            <w:proofErr w:type="spellEnd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>աշխատանքներ</w:t>
            </w:r>
            <w:proofErr w:type="spellEnd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և </w:t>
            </w:r>
          </w:p>
          <w:p w:rsidR="004F213D" w:rsidRPr="00C52EA6" w:rsidRDefault="004F213D" w:rsidP="00BD560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>հեղինակային</w:t>
            </w:r>
            <w:proofErr w:type="spellEnd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1603A">
              <w:rPr>
                <w:rFonts w:ascii="GHEA Grapalat" w:hAnsi="GHEA Grapalat" w:cs="Sylfaen"/>
                <w:b/>
                <w:sz w:val="18"/>
                <w:szCs w:val="18"/>
              </w:rPr>
              <w:t>հսկողություն</w:t>
            </w:r>
            <w:proofErr w:type="spellEnd"/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</w:pPr>
            <w:r w:rsidRPr="00623A26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&lt;&lt;Արցախճան&gt;&gt;                    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11,460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279" w:type="dxa"/>
            <w:gridSpan w:val="2"/>
            <w:vMerge w:val="restart"/>
            <w:vAlign w:val="center"/>
          </w:tcPr>
          <w:p w:rsidR="004F213D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  <w:r w:rsidRPr="00116C6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  <w:p w:rsidR="004F213D" w:rsidRPr="00116C66" w:rsidRDefault="004F213D" w:rsidP="00BD560F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4F213D" w:rsidRPr="00607EA6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11603A">
              <w:rPr>
                <w:rFonts w:ascii="GHEA Grapalat" w:hAnsi="GHEA Grapalat"/>
                <w:sz w:val="18"/>
                <w:szCs w:val="18"/>
                <w:lang w:val="pt-BR"/>
              </w:rPr>
              <w:t>10,654,800</w:t>
            </w: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05E1A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բանակցությունների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արդյունքում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ձևավորված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5E1A">
              <w:rPr>
                <w:rFonts w:ascii="GHEA Grapalat" w:hAnsi="GHEA Grapalat" w:cs="Sylfaen"/>
                <w:sz w:val="18"/>
                <w:szCs w:val="18"/>
              </w:rPr>
              <w:t>գնով</w:t>
            </w:r>
            <w:proofErr w:type="spellEnd"/>
            <w:r w:rsidRPr="00B05E1A">
              <w:rPr>
                <w:rFonts w:ascii="GHEA Grapalat" w:hAnsi="GHEA Grapalat" w:cs="Sylfaen"/>
                <w:sz w:val="18"/>
                <w:szCs w:val="18"/>
                <w:lang w:val="pt-BR"/>
              </w:rPr>
              <w:t>)</w:t>
            </w:r>
          </w:p>
        </w:tc>
      </w:tr>
      <w:tr w:rsidR="004F213D" w:rsidRPr="000136FD" w:rsidTr="00DA2819">
        <w:trPr>
          <w:trHeight w:val="588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607EA6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05E1A">
              <w:rPr>
                <w:rFonts w:ascii="GHEA Grapalat" w:hAnsi="GHEA Grapalat"/>
                <w:sz w:val="18"/>
                <w:szCs w:val="18"/>
                <w:lang w:val="pt-BR"/>
              </w:rPr>
              <w:t>&lt;&lt;Ճաննախագիծ&gt;&gt; ինստիտուտ ՍՊԸ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val="pt-BR" w:eastAsia="en-US"/>
              </w:rPr>
            </w:pPr>
          </w:p>
          <w:p w:rsidR="004F213D" w:rsidRDefault="004F213D" w:rsidP="00BD560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11,880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000</w:t>
            </w:r>
          </w:p>
          <w:p w:rsidR="004F213D" w:rsidRPr="00B05E1A" w:rsidRDefault="004F213D" w:rsidP="00BD560F">
            <w:pPr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F213D" w:rsidRPr="000136FD" w:rsidTr="00DA2819">
        <w:trPr>
          <w:trHeight w:val="556"/>
        </w:trPr>
        <w:tc>
          <w:tcPr>
            <w:tcW w:w="518" w:type="dxa"/>
            <w:vMerge/>
          </w:tcPr>
          <w:p w:rsidR="004F213D" w:rsidRPr="004F213D" w:rsidRDefault="004F213D" w:rsidP="00BD560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099" w:type="dxa"/>
            <w:gridSpan w:val="2"/>
            <w:vMerge/>
          </w:tcPr>
          <w:p w:rsidR="004F213D" w:rsidRPr="000136FD" w:rsidRDefault="004F213D" w:rsidP="00BD560F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4F213D" w:rsidRPr="00B05E1A" w:rsidRDefault="004F213D" w:rsidP="00ED4BD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F213D" w:rsidRPr="00623A26" w:rsidRDefault="004F213D" w:rsidP="00BD560F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3A26">
              <w:rPr>
                <w:rFonts w:ascii="GHEA Grapalat" w:hAnsi="GHEA Grapalat"/>
                <w:sz w:val="18"/>
                <w:szCs w:val="18"/>
                <w:lang w:val="pt-BR"/>
              </w:rPr>
              <w:t>&lt;&lt;Տրանսնախագիծ&gt;&gt; ինստիտուտ ՓԲԸ</w:t>
            </w:r>
          </w:p>
        </w:tc>
        <w:tc>
          <w:tcPr>
            <w:tcW w:w="2781" w:type="dxa"/>
            <w:gridSpan w:val="2"/>
            <w:vAlign w:val="center"/>
          </w:tcPr>
          <w:p w:rsidR="004F213D" w:rsidRPr="00B05E1A" w:rsidRDefault="004F213D" w:rsidP="00BD560F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napToGrid w:val="0"/>
                <w:sz w:val="18"/>
                <w:szCs w:val="18"/>
                <w:lang w:val="ru-RU"/>
              </w:rPr>
              <w:t>12,600,000</w:t>
            </w:r>
          </w:p>
        </w:tc>
        <w:tc>
          <w:tcPr>
            <w:tcW w:w="3279" w:type="dxa"/>
            <w:gridSpan w:val="2"/>
            <w:vMerge/>
            <w:vAlign w:val="center"/>
          </w:tcPr>
          <w:p w:rsidR="004F213D" w:rsidRPr="000136FD" w:rsidRDefault="004F213D" w:rsidP="00BD560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</w:tbl>
    <w:p w:rsidR="00D160A9" w:rsidRDefault="00D160A9" w:rsidP="00B22D34">
      <w:pPr>
        <w:tabs>
          <w:tab w:val="left" w:pos="3709"/>
        </w:tabs>
        <w:rPr>
          <w:lang w:val="ru-RU"/>
        </w:rPr>
      </w:pPr>
    </w:p>
    <w:p w:rsidR="00D160A9" w:rsidRPr="00EA39C2" w:rsidRDefault="00D160A9" w:rsidP="00B22D34">
      <w:pPr>
        <w:tabs>
          <w:tab w:val="left" w:pos="3709"/>
        </w:tabs>
        <w:rPr>
          <w:lang w:val="ru-RU"/>
        </w:rPr>
      </w:pPr>
    </w:p>
    <w:sectPr w:rsidR="00D160A9" w:rsidRPr="00EA39C2" w:rsidSect="004F213D">
      <w:pgSz w:w="15840" w:h="12240" w:orient="landscape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Anpui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63CA"/>
    <w:rsid w:val="0000492A"/>
    <w:rsid w:val="000136FD"/>
    <w:rsid w:val="00023A60"/>
    <w:rsid w:val="0007709B"/>
    <w:rsid w:val="000A3B9B"/>
    <w:rsid w:val="000E16D1"/>
    <w:rsid w:val="000F5CE6"/>
    <w:rsid w:val="00104746"/>
    <w:rsid w:val="0011603A"/>
    <w:rsid w:val="00116C66"/>
    <w:rsid w:val="00117C88"/>
    <w:rsid w:val="00141E92"/>
    <w:rsid w:val="001560F7"/>
    <w:rsid w:val="00167BD6"/>
    <w:rsid w:val="001741AC"/>
    <w:rsid w:val="00174AEE"/>
    <w:rsid w:val="00184606"/>
    <w:rsid w:val="001C3F56"/>
    <w:rsid w:val="001C5FB4"/>
    <w:rsid w:val="001D4D4A"/>
    <w:rsid w:val="001E30CC"/>
    <w:rsid w:val="001F229B"/>
    <w:rsid w:val="00237EF1"/>
    <w:rsid w:val="002A05C8"/>
    <w:rsid w:val="002B74EF"/>
    <w:rsid w:val="00305D09"/>
    <w:rsid w:val="00332A34"/>
    <w:rsid w:val="0034224E"/>
    <w:rsid w:val="003537FB"/>
    <w:rsid w:val="00393DC0"/>
    <w:rsid w:val="003E3D0E"/>
    <w:rsid w:val="003F1640"/>
    <w:rsid w:val="00413FC0"/>
    <w:rsid w:val="004334C1"/>
    <w:rsid w:val="0045041D"/>
    <w:rsid w:val="00464119"/>
    <w:rsid w:val="00470313"/>
    <w:rsid w:val="00486B64"/>
    <w:rsid w:val="00492825"/>
    <w:rsid w:val="004971BE"/>
    <w:rsid w:val="004D6B96"/>
    <w:rsid w:val="004E124B"/>
    <w:rsid w:val="004E3EE8"/>
    <w:rsid w:val="004E5AE5"/>
    <w:rsid w:val="004F213D"/>
    <w:rsid w:val="00506444"/>
    <w:rsid w:val="00523129"/>
    <w:rsid w:val="0052343A"/>
    <w:rsid w:val="005424D7"/>
    <w:rsid w:val="0057515A"/>
    <w:rsid w:val="006015B1"/>
    <w:rsid w:val="006025EB"/>
    <w:rsid w:val="00607EA6"/>
    <w:rsid w:val="00612EFE"/>
    <w:rsid w:val="006227F3"/>
    <w:rsid w:val="00623A26"/>
    <w:rsid w:val="00630B52"/>
    <w:rsid w:val="006522D9"/>
    <w:rsid w:val="0066472F"/>
    <w:rsid w:val="00664CA7"/>
    <w:rsid w:val="00683751"/>
    <w:rsid w:val="006B6B20"/>
    <w:rsid w:val="006F3B97"/>
    <w:rsid w:val="00717351"/>
    <w:rsid w:val="00765BAC"/>
    <w:rsid w:val="00774E3C"/>
    <w:rsid w:val="0078090D"/>
    <w:rsid w:val="007B441E"/>
    <w:rsid w:val="0080041D"/>
    <w:rsid w:val="00801735"/>
    <w:rsid w:val="00812E8E"/>
    <w:rsid w:val="008603E8"/>
    <w:rsid w:val="00865952"/>
    <w:rsid w:val="00886AA1"/>
    <w:rsid w:val="008F3F3D"/>
    <w:rsid w:val="009663CA"/>
    <w:rsid w:val="00977B4D"/>
    <w:rsid w:val="009929EE"/>
    <w:rsid w:val="0099748D"/>
    <w:rsid w:val="009E21EE"/>
    <w:rsid w:val="00A86C7F"/>
    <w:rsid w:val="00AD37C4"/>
    <w:rsid w:val="00AE6FB3"/>
    <w:rsid w:val="00AF0BCC"/>
    <w:rsid w:val="00B05E1A"/>
    <w:rsid w:val="00B22D34"/>
    <w:rsid w:val="00B33EE0"/>
    <w:rsid w:val="00B71F68"/>
    <w:rsid w:val="00B80DD0"/>
    <w:rsid w:val="00C06A7E"/>
    <w:rsid w:val="00C12A92"/>
    <w:rsid w:val="00C33F53"/>
    <w:rsid w:val="00C52EA6"/>
    <w:rsid w:val="00C74C28"/>
    <w:rsid w:val="00C74EFC"/>
    <w:rsid w:val="00C76EEE"/>
    <w:rsid w:val="00C83BBC"/>
    <w:rsid w:val="00CA2DDD"/>
    <w:rsid w:val="00CC4707"/>
    <w:rsid w:val="00CC777B"/>
    <w:rsid w:val="00CE2AEE"/>
    <w:rsid w:val="00D12170"/>
    <w:rsid w:val="00D160A9"/>
    <w:rsid w:val="00D22B04"/>
    <w:rsid w:val="00D4583D"/>
    <w:rsid w:val="00D53EB3"/>
    <w:rsid w:val="00D61A34"/>
    <w:rsid w:val="00D64E79"/>
    <w:rsid w:val="00D8436A"/>
    <w:rsid w:val="00DA2819"/>
    <w:rsid w:val="00DB2E89"/>
    <w:rsid w:val="00DB66B3"/>
    <w:rsid w:val="00DC26DE"/>
    <w:rsid w:val="00DD4BB4"/>
    <w:rsid w:val="00DE38F7"/>
    <w:rsid w:val="00DF41FD"/>
    <w:rsid w:val="00E27BA1"/>
    <w:rsid w:val="00E40526"/>
    <w:rsid w:val="00E82732"/>
    <w:rsid w:val="00EA39C2"/>
    <w:rsid w:val="00EC7BF5"/>
    <w:rsid w:val="00ED17E1"/>
    <w:rsid w:val="00EE1E68"/>
    <w:rsid w:val="00F157D6"/>
    <w:rsid w:val="00F24E43"/>
    <w:rsid w:val="00F9110B"/>
    <w:rsid w:val="00FA31A4"/>
    <w:rsid w:val="00FE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E1E68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E1E68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customStyle="1" w:styleId="Default">
    <w:name w:val="Default"/>
    <w:rsid w:val="00C74C28"/>
    <w:pPr>
      <w:autoSpaceDE w:val="0"/>
      <w:autoSpaceDN w:val="0"/>
      <w:adjustRightInd w:val="0"/>
      <w:spacing w:after="0" w:line="240" w:lineRule="auto"/>
    </w:pPr>
    <w:rPr>
      <w:rFonts w:ascii="ArTarumianAnpuit" w:hAnsi="ArTarumianAnpuit" w:cs="ArTarumianAnpui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103</cp:revision>
  <cp:lastPrinted>2014-06-25T08:59:00Z</cp:lastPrinted>
  <dcterms:created xsi:type="dcterms:W3CDTF">2013-04-16T12:34:00Z</dcterms:created>
  <dcterms:modified xsi:type="dcterms:W3CDTF">2014-06-25T09:00:00Z</dcterms:modified>
</cp:coreProperties>
</file>