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D9" w:rsidRPr="007A6D96" w:rsidRDefault="0088510D" w:rsidP="00364DD9">
      <w:pPr>
        <w:spacing w:after="0" w:line="360" w:lineRule="auto"/>
        <w:ind w:left="-567" w:firstLine="567"/>
        <w:contextualSpacing/>
        <w:jc w:val="center"/>
        <w:outlineLvl w:val="0"/>
        <w:rPr>
          <w:rFonts w:ascii="GHEA Grapalat" w:hAnsi="GHEA Grapalat"/>
          <w:b/>
          <w:lang w:val="hy-AM"/>
        </w:rPr>
      </w:pPr>
      <w:r w:rsidRPr="0088510D">
        <w:rPr>
          <w:rFonts w:ascii="GHEA Grapalat" w:hAnsi="GHEA Grapalat"/>
          <w:b/>
          <w:lang w:val="hy-AM"/>
        </w:rPr>
        <w:t>ՏԵՂԵԿԱՆՔ</w:t>
      </w:r>
    </w:p>
    <w:p w:rsidR="00364DD9" w:rsidRPr="007A6D96" w:rsidRDefault="0088510D" w:rsidP="00364DD9">
      <w:pPr>
        <w:spacing w:after="0" w:line="360" w:lineRule="auto"/>
        <w:contextualSpacing/>
        <w:jc w:val="center"/>
        <w:outlineLvl w:val="0"/>
        <w:rPr>
          <w:rFonts w:ascii="GHEA Grapalat" w:hAnsi="GHEA Grapalat"/>
          <w:b/>
          <w:lang w:val="hy-AM"/>
        </w:rPr>
      </w:pPr>
      <w:r w:rsidRPr="0088510D">
        <w:rPr>
          <w:rFonts w:ascii="GHEA Grapalat" w:hAnsi="GHEA Grapalat"/>
          <w:b/>
          <w:i/>
          <w:lang w:val="hy-AM"/>
        </w:rPr>
        <w:t>«</w:t>
      </w:r>
      <w:proofErr w:type="spellStart"/>
      <w:r w:rsidR="00D62DB8">
        <w:rPr>
          <w:rFonts w:ascii="GHEA Grapalat" w:hAnsi="GHEA Grapalat"/>
          <w:b/>
          <w:i/>
        </w:rPr>
        <w:t>Թադևոսյանն</w:t>
      </w:r>
      <w:proofErr w:type="spellEnd"/>
      <w:r w:rsidRPr="0088510D">
        <w:rPr>
          <w:rFonts w:ascii="GHEA Grapalat" w:hAnsi="GHEA Grapalat"/>
          <w:b/>
          <w:i/>
          <w:lang w:val="hy-AM"/>
        </w:rPr>
        <w:t xml:space="preserve"> ընդդեմ Հայաստանի»</w:t>
      </w:r>
      <w:r w:rsidRPr="0088510D">
        <w:rPr>
          <w:rFonts w:ascii="GHEA Grapalat" w:hAnsi="GHEA Grapalat"/>
          <w:b/>
          <w:lang w:val="hy-AM"/>
        </w:rPr>
        <w:t xml:space="preserve"> գործով (թիվ </w:t>
      </w:r>
      <w:r w:rsidR="00D62DB8" w:rsidRPr="00D62DB8">
        <w:rPr>
          <w:rFonts w:ascii="GHEA Grapalat" w:hAnsi="GHEA Grapalat"/>
          <w:b/>
          <w:lang w:val="hy-AM"/>
        </w:rPr>
        <w:t>69936/10</w:t>
      </w:r>
      <w:r w:rsidRPr="0088510D">
        <w:rPr>
          <w:rFonts w:ascii="GHEA Grapalat" w:hAnsi="GHEA Grapalat"/>
          <w:b/>
          <w:lang w:val="hy-AM"/>
        </w:rPr>
        <w:t xml:space="preserve"> գանգատ)</w:t>
      </w:r>
    </w:p>
    <w:p w:rsidR="00364DD9" w:rsidRPr="007A6D96" w:rsidRDefault="0088510D" w:rsidP="00364DD9">
      <w:pPr>
        <w:spacing w:after="0" w:line="360" w:lineRule="auto"/>
        <w:contextualSpacing/>
        <w:jc w:val="center"/>
        <w:outlineLvl w:val="0"/>
        <w:rPr>
          <w:rFonts w:ascii="GHEA Grapalat" w:hAnsi="GHEA Grapalat"/>
          <w:b/>
          <w:lang w:val="hy-AM"/>
        </w:rPr>
      </w:pPr>
      <w:r w:rsidRPr="0088510D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364DD9" w:rsidRPr="007A6D96" w:rsidRDefault="00364DD9" w:rsidP="00364DD9">
      <w:pPr>
        <w:spacing w:after="0" w:line="360" w:lineRule="auto"/>
        <w:ind w:firstLine="720"/>
        <w:contextualSpacing/>
        <w:jc w:val="both"/>
        <w:outlineLvl w:val="0"/>
        <w:rPr>
          <w:rFonts w:ascii="GHEA Grapalat" w:hAnsi="GHEA Grapalat"/>
          <w:b/>
          <w:lang w:val="hy-AM"/>
        </w:rPr>
      </w:pPr>
    </w:p>
    <w:p w:rsidR="00364DD9" w:rsidRPr="007A6D96" w:rsidRDefault="0088510D" w:rsidP="00364DD9">
      <w:pPr>
        <w:spacing w:after="0" w:line="360" w:lineRule="auto"/>
        <w:ind w:firstLine="720"/>
        <w:contextualSpacing/>
        <w:jc w:val="both"/>
        <w:outlineLvl w:val="0"/>
        <w:rPr>
          <w:rFonts w:ascii="GHEA Grapalat" w:hAnsi="GHEA Grapalat"/>
          <w:b/>
          <w:lang w:val="hy-AM"/>
        </w:rPr>
      </w:pPr>
      <w:r w:rsidRPr="0088510D">
        <w:rPr>
          <w:rFonts w:ascii="GHEA Grapalat" w:hAnsi="GHEA Grapalat"/>
          <w:b/>
          <w:lang w:val="hy-AM"/>
        </w:rPr>
        <w:t>Գործի ելակետային տվյալները</w:t>
      </w:r>
    </w:p>
    <w:p w:rsidR="00D62DB8" w:rsidRDefault="0088510D" w:rsidP="00D62DB8">
      <w:pPr>
        <w:spacing w:after="240" w:line="360" w:lineRule="auto"/>
        <w:ind w:firstLine="720"/>
        <w:jc w:val="both"/>
        <w:outlineLvl w:val="0"/>
        <w:rPr>
          <w:rFonts w:ascii="GHEA Grapalat" w:hAnsi="GHEA Grapalat"/>
        </w:rPr>
      </w:pPr>
      <w:r w:rsidRPr="0088510D">
        <w:rPr>
          <w:rFonts w:ascii="GHEA Grapalat" w:hAnsi="GHEA Grapalat"/>
          <w:lang w:val="hy-AM"/>
        </w:rPr>
        <w:t xml:space="preserve">Մարդու իրավունքների եվրոպական դատարանը (այսուհետ` Եվրոպական դատարան) 2019 թվականի </w:t>
      </w:r>
      <w:proofErr w:type="spellStart"/>
      <w:r w:rsidR="00D62DB8">
        <w:rPr>
          <w:rFonts w:ascii="GHEA Grapalat" w:hAnsi="GHEA Grapalat"/>
        </w:rPr>
        <w:t>մայիսի</w:t>
      </w:r>
      <w:proofErr w:type="spellEnd"/>
      <w:r w:rsidR="00D62DB8">
        <w:rPr>
          <w:rFonts w:ascii="GHEA Grapalat" w:hAnsi="GHEA Grapalat"/>
        </w:rPr>
        <w:t xml:space="preserve"> 16</w:t>
      </w:r>
      <w:r w:rsidRPr="0088510D">
        <w:rPr>
          <w:rFonts w:ascii="GHEA Grapalat" w:hAnsi="GHEA Grapalat"/>
          <w:lang w:val="hy-AM"/>
        </w:rPr>
        <w:t xml:space="preserve">-ին հրապարակել է </w:t>
      </w:r>
      <w:r w:rsidR="00D62DB8" w:rsidRPr="00D62DB8">
        <w:rPr>
          <w:rFonts w:ascii="GHEA Grapalat" w:hAnsi="GHEA Grapalat"/>
          <w:i/>
          <w:lang w:val="hy-AM"/>
        </w:rPr>
        <w:t xml:space="preserve">«Թադևոսյանն ընդդեմ Հայաստանի» </w:t>
      </w:r>
      <w:r w:rsidR="00D62DB8" w:rsidRPr="00D62DB8">
        <w:rPr>
          <w:rFonts w:ascii="GHEA Grapalat" w:hAnsi="GHEA Grapalat"/>
          <w:lang w:val="hy-AM"/>
        </w:rPr>
        <w:t>գործով (թիվ 69936/10 գանգատ)</w:t>
      </w:r>
      <w:r w:rsidR="00D62DB8" w:rsidRPr="00D62DB8">
        <w:rPr>
          <w:rFonts w:ascii="GHEA Grapalat" w:hAnsi="GHEA Grapalat"/>
        </w:rPr>
        <w:t xml:space="preserve"> </w:t>
      </w:r>
      <w:r w:rsidRPr="0088510D">
        <w:rPr>
          <w:rFonts w:ascii="GHEA Grapalat" w:hAnsi="GHEA Grapalat"/>
          <w:lang w:val="hy-AM"/>
        </w:rPr>
        <w:t>վճիռը</w:t>
      </w:r>
      <w:r w:rsidRPr="0088510D">
        <w:rPr>
          <w:rFonts w:ascii="GHEA Grapalat" w:hAnsi="GHEA Grapalat"/>
          <w:i/>
          <w:lang w:val="hy-AM"/>
        </w:rPr>
        <w:t xml:space="preserve">, </w:t>
      </w:r>
      <w:r w:rsidRPr="0088510D">
        <w:rPr>
          <w:rFonts w:ascii="GHEA Grapalat" w:hAnsi="GHEA Grapalat"/>
          <w:lang w:val="hy-AM"/>
        </w:rPr>
        <w:t>որով արձանագրել է Մարդու իրավունքների եվրոպական կոնվենցիայի</w:t>
      </w:r>
      <w:r w:rsidR="00D62DB8">
        <w:rPr>
          <w:rFonts w:ascii="GHEA Grapalat" w:hAnsi="GHEA Grapalat"/>
        </w:rPr>
        <w:t>ն</w:t>
      </w:r>
      <w:r w:rsidRPr="0088510D">
        <w:rPr>
          <w:rFonts w:ascii="GHEA Grapalat" w:hAnsi="GHEA Grapalat"/>
          <w:lang w:val="hy-AM"/>
        </w:rPr>
        <w:t xml:space="preserve"> (այսուհետ` Կոնվենցիա) </w:t>
      </w:r>
      <w:r w:rsidR="00D62DB8" w:rsidRPr="00D62DB8">
        <w:rPr>
          <w:rFonts w:ascii="GHEA Grapalat" w:hAnsi="GHEA Grapalat"/>
          <w:lang w:val="hy-AM"/>
        </w:rPr>
        <w:t xml:space="preserve">կից թիվ 1 արձանագրության 1-ին հոդվածի խախտում: </w:t>
      </w:r>
    </w:p>
    <w:p w:rsidR="00364DD9" w:rsidRPr="007A6D96" w:rsidRDefault="0088510D" w:rsidP="00D62DB8">
      <w:pPr>
        <w:spacing w:after="240" w:line="360" w:lineRule="auto"/>
        <w:ind w:firstLine="720"/>
        <w:jc w:val="both"/>
        <w:outlineLvl w:val="0"/>
        <w:rPr>
          <w:rFonts w:ascii="GHEA Grapalat" w:hAnsi="GHEA Grapalat"/>
          <w:b/>
          <w:lang w:val="hy-AM"/>
        </w:rPr>
      </w:pPr>
      <w:r w:rsidRPr="0088510D">
        <w:rPr>
          <w:rFonts w:ascii="GHEA Grapalat" w:hAnsi="GHEA Grapalat"/>
          <w:b/>
          <w:lang w:val="hy-AM"/>
        </w:rPr>
        <w:t>Գործի փաստական հանգամանքները</w:t>
      </w:r>
    </w:p>
    <w:p w:rsidR="00D62DB8" w:rsidRPr="006F2355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62DB8">
        <w:rPr>
          <w:rFonts w:ascii="GHEA Grapalat" w:hAnsi="GHEA Grapalat"/>
          <w:lang w:val="hy-AM"/>
        </w:rPr>
        <w:t xml:space="preserve">2001 </w:t>
      </w:r>
      <w:r w:rsidRPr="00D62DB8">
        <w:rPr>
          <w:rFonts w:ascii="GHEA Grapalat" w:hAnsi="GHEA Grapalat" w:cs="Sylfaen"/>
          <w:lang w:val="hy-AM"/>
        </w:rPr>
        <w:t>թվականի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հոկտեմբերի</w:t>
      </w:r>
      <w:r w:rsidRPr="00D62DB8">
        <w:rPr>
          <w:rFonts w:ascii="GHEA Grapalat" w:hAnsi="GHEA Grapalat"/>
          <w:lang w:val="hy-AM"/>
        </w:rPr>
        <w:t xml:space="preserve"> 5-</w:t>
      </w:r>
      <w:r w:rsidRPr="00D62DB8">
        <w:rPr>
          <w:rFonts w:ascii="GHEA Grapalat" w:hAnsi="GHEA Grapalat" w:cs="Sylfaen"/>
          <w:lang w:val="hy-AM"/>
        </w:rPr>
        <w:t>ին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Կառավարությունն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ընդունել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թիվ</w:t>
      </w:r>
      <w:r w:rsidRPr="00D62DB8">
        <w:rPr>
          <w:rFonts w:ascii="GHEA Grapalat" w:hAnsi="GHEA Grapalat"/>
          <w:lang w:val="hy-AM"/>
        </w:rPr>
        <w:t xml:space="preserve"> 950 </w:t>
      </w:r>
      <w:r w:rsidRPr="00D62DB8">
        <w:rPr>
          <w:rFonts w:ascii="GHEA Grapalat" w:hAnsi="GHEA Grapalat" w:cs="Sylfaen"/>
          <w:lang w:val="hy-AM"/>
        </w:rPr>
        <w:t>որոշումը</w:t>
      </w:r>
      <w:r w:rsidRPr="00D62DB8">
        <w:rPr>
          <w:rFonts w:ascii="GHEA Grapalat" w:hAnsi="GHEA Grapalat"/>
          <w:lang w:val="hy-AM"/>
        </w:rPr>
        <w:t xml:space="preserve">, </w:t>
      </w:r>
      <w:r w:rsidRPr="00D62DB8">
        <w:rPr>
          <w:rFonts w:ascii="GHEA Grapalat" w:hAnsi="GHEA Grapalat" w:cs="Sylfaen"/>
          <w:lang w:val="hy-AM"/>
        </w:rPr>
        <w:t>որով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հաստատել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է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Եր</w:t>
      </w:r>
      <w:r>
        <w:rPr>
          <w:rFonts w:ascii="GHEA Grapalat" w:hAnsi="GHEA Grapalat" w:cs="Sylfaen"/>
          <w:lang w:val="hy-AM"/>
        </w:rPr>
        <w:t>և</w:t>
      </w:r>
      <w:r w:rsidRPr="00D62DB8">
        <w:rPr>
          <w:rFonts w:ascii="GHEA Grapalat" w:hAnsi="GHEA Grapalat" w:cs="Sylfaen"/>
          <w:lang w:val="hy-AM"/>
        </w:rPr>
        <w:t>ան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քաղաքում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տեղակայված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հողամասերը</w:t>
      </w:r>
      <w:r w:rsidRPr="00D62DB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անշարժ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գույքը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որպես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օտարման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գոտի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սահմանելու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ընթացակարգը</w:t>
      </w:r>
      <w:r w:rsidRPr="00D62DB8">
        <w:rPr>
          <w:rFonts w:ascii="GHEA Grapalat" w:hAnsi="GHEA Grapalat"/>
          <w:lang w:val="hy-AM"/>
        </w:rPr>
        <w:t xml:space="preserve">, </w:t>
      </w:r>
      <w:r w:rsidRPr="00D62DB8">
        <w:rPr>
          <w:rFonts w:ascii="GHEA Grapalat" w:hAnsi="GHEA Grapalat" w:cs="Sylfaen"/>
          <w:lang w:val="hy-AM"/>
        </w:rPr>
        <w:t>ինչպես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նա</w:t>
      </w:r>
      <w:r>
        <w:rPr>
          <w:rFonts w:ascii="GHEA Grapalat" w:hAnsi="GHEA Grapalat" w:cs="Sylfaen"/>
          <w:lang w:val="hy-AM"/>
        </w:rPr>
        <w:t>և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սահմանել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է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փոխհատուցում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վճարելու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կանոնները</w:t>
      </w:r>
      <w:r w:rsidRPr="00D62DB8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գնային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առաջարկները</w:t>
      </w:r>
      <w:r w:rsidRPr="00D62DB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դրանց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իրացումը</w:t>
      </w:r>
      <w:r w:rsidR="006F2355">
        <w:rPr>
          <w:rFonts w:ascii="GHEA Grapalat" w:hAnsi="GHEA Grapalat" w:cs="Sylfaen"/>
        </w:rPr>
        <w:t>: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62DB8">
        <w:rPr>
          <w:rFonts w:ascii="GHEA Grapalat" w:hAnsi="GHEA Grapalat"/>
          <w:lang w:val="hy-AM"/>
        </w:rPr>
        <w:t xml:space="preserve"> 2002 </w:t>
      </w:r>
      <w:r w:rsidRPr="00D62DB8">
        <w:rPr>
          <w:rFonts w:ascii="GHEA Grapalat" w:hAnsi="GHEA Grapalat" w:cs="Sylfaen"/>
          <w:lang w:val="hy-AM"/>
        </w:rPr>
        <w:t>թվականի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օգոստոսի</w:t>
      </w:r>
      <w:r w:rsidRPr="00D62DB8">
        <w:rPr>
          <w:rFonts w:ascii="GHEA Grapalat" w:hAnsi="GHEA Grapalat"/>
          <w:lang w:val="hy-AM"/>
        </w:rPr>
        <w:t xml:space="preserve"> 1-</w:t>
      </w:r>
      <w:r w:rsidRPr="00D62DB8">
        <w:rPr>
          <w:rFonts w:ascii="GHEA Grapalat" w:hAnsi="GHEA Grapalat" w:cs="Sylfaen"/>
          <w:lang w:val="hy-AM"/>
        </w:rPr>
        <w:t>ին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Կառավարությունն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ընդունել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է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թիվ</w:t>
      </w:r>
      <w:r w:rsidRPr="00D62DB8">
        <w:rPr>
          <w:rFonts w:ascii="GHEA Grapalat" w:hAnsi="GHEA Grapalat"/>
          <w:lang w:val="hy-AM"/>
        </w:rPr>
        <w:t xml:space="preserve"> 1151-</w:t>
      </w:r>
      <w:r w:rsidRPr="00D62DB8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որոշումը</w:t>
      </w:r>
      <w:r w:rsidRPr="00D62DB8">
        <w:rPr>
          <w:rFonts w:ascii="GHEA Grapalat" w:hAnsi="GHEA Grapalat"/>
          <w:lang w:val="hy-AM"/>
        </w:rPr>
        <w:t xml:space="preserve">, </w:t>
      </w:r>
      <w:r w:rsidRPr="00D62DB8">
        <w:rPr>
          <w:rFonts w:ascii="GHEA Grapalat" w:hAnsi="GHEA Grapalat" w:cs="Sylfaen"/>
          <w:lang w:val="hy-AM"/>
        </w:rPr>
        <w:t>որով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հաստատել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է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Եր</w:t>
      </w:r>
      <w:r>
        <w:rPr>
          <w:rFonts w:ascii="GHEA Grapalat" w:hAnsi="GHEA Grapalat" w:cs="Sylfaen"/>
          <w:lang w:val="hy-AM"/>
        </w:rPr>
        <w:t>և</w:t>
      </w:r>
      <w:r w:rsidRPr="00D62DB8">
        <w:rPr>
          <w:rFonts w:ascii="GHEA Grapalat" w:hAnsi="GHEA Grapalat" w:cs="Sylfaen"/>
          <w:lang w:val="hy-AM"/>
        </w:rPr>
        <w:t>անի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Կենտրոն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թաղային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համայնքի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վարչական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սահմանում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պետության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կարիքների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համար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վերցվող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հողատարածք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պարունակող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անշարժ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գույքի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օտարման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գոտիները՝</w:t>
      </w:r>
      <w:r w:rsidRPr="00D62DB8">
        <w:rPr>
          <w:rFonts w:ascii="GHEA Grapalat" w:hAnsi="GHEA Grapalat"/>
          <w:lang w:val="hy-AM"/>
        </w:rPr>
        <w:t xml:space="preserve"> 345 000 </w:t>
      </w:r>
      <w:r w:rsidRPr="00D62DB8">
        <w:rPr>
          <w:rFonts w:ascii="GHEA Grapalat" w:hAnsi="GHEA Grapalat" w:cs="Sylfaen"/>
          <w:lang w:val="hy-AM"/>
        </w:rPr>
        <w:t>քառակուսի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մետր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ընդհանուր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մակերեսով</w:t>
      </w:r>
      <w:r w:rsidRPr="00D62DB8">
        <w:rPr>
          <w:rFonts w:ascii="GHEA Grapalat" w:hAnsi="GHEA Grapalat"/>
          <w:lang w:val="hy-AM"/>
        </w:rPr>
        <w:t>: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62DB8">
        <w:rPr>
          <w:rFonts w:ascii="GHEA Grapalat" w:hAnsi="GHEA Grapalat" w:cs="Sylfaen"/>
          <w:lang w:val="hy-AM"/>
        </w:rPr>
        <w:t>Ծրագրի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իրականացման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գործընթացը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ղեկավարելու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նպատակով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ստեղծվել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է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հատուկ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մարմին՝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Եր</w:t>
      </w:r>
      <w:r>
        <w:rPr>
          <w:rFonts w:ascii="GHEA Grapalat" w:hAnsi="GHEA Grapalat" w:cs="Sylfaen"/>
          <w:lang w:val="hy-AM"/>
        </w:rPr>
        <w:t>և</w:t>
      </w:r>
      <w:r w:rsidRPr="00D62DB8">
        <w:rPr>
          <w:rFonts w:ascii="GHEA Grapalat" w:hAnsi="GHEA Grapalat" w:cs="Sylfaen"/>
          <w:lang w:val="hy-AM"/>
        </w:rPr>
        <w:t>անի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կառուցապատման</w:t>
      </w:r>
      <w:r w:rsidRPr="00D62DB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ներդրումային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ծրագրերի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իրականացման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գրասենյակը</w:t>
      </w:r>
      <w:r w:rsidRPr="00D62DB8">
        <w:rPr>
          <w:rFonts w:ascii="GHEA Grapalat" w:hAnsi="GHEA Grapalat"/>
          <w:lang w:val="hy-AM"/>
        </w:rPr>
        <w:t xml:space="preserve"> (</w:t>
      </w:r>
      <w:r w:rsidRPr="00D62DB8">
        <w:rPr>
          <w:rFonts w:ascii="GHEA Grapalat" w:hAnsi="GHEA Grapalat" w:cs="Sylfaen"/>
          <w:lang w:val="hy-AM"/>
        </w:rPr>
        <w:t>այսուհետ՝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Գրասենյակ</w:t>
      </w:r>
      <w:r w:rsidRPr="00D62DB8">
        <w:rPr>
          <w:rFonts w:ascii="GHEA Grapalat" w:hAnsi="GHEA Grapalat"/>
          <w:lang w:val="hy-AM"/>
        </w:rPr>
        <w:t>)</w:t>
      </w:r>
      <w:r w:rsidRPr="00D62DB8">
        <w:rPr>
          <w:rFonts w:ascii="GHEA Grapalat" w:hAnsi="GHEA Grapalat" w:cs="Tahoma"/>
          <w:lang w:val="hy-AM"/>
        </w:rPr>
        <w:t>։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62DB8">
        <w:rPr>
          <w:rFonts w:ascii="GHEA Grapalat" w:hAnsi="GHEA Grapalat" w:cs="Sylfaen"/>
          <w:lang w:val="hy-AM"/>
        </w:rPr>
        <w:t>Դիմումատուին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պատկանել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է</w:t>
      </w:r>
      <w:r w:rsidRPr="00D62DB8">
        <w:rPr>
          <w:rFonts w:ascii="GHEA Grapalat" w:hAnsi="GHEA Grapalat"/>
          <w:lang w:val="hy-AM"/>
        </w:rPr>
        <w:t xml:space="preserve"> 240,2 </w:t>
      </w:r>
      <w:r w:rsidRPr="00D62DB8">
        <w:rPr>
          <w:rFonts w:ascii="GHEA Grapalat" w:hAnsi="GHEA Grapalat" w:cs="Sylfaen"/>
          <w:lang w:val="hy-AM"/>
        </w:rPr>
        <w:t>քառակուսի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մետր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ընդհանուր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մակերեսով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շինություն</w:t>
      </w:r>
      <w:r w:rsidRPr="00D62DB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Եր</w:t>
      </w:r>
      <w:r>
        <w:rPr>
          <w:rFonts w:ascii="GHEA Grapalat" w:hAnsi="GHEA Grapalat" w:cs="Sylfaen"/>
          <w:lang w:val="hy-AM"/>
        </w:rPr>
        <w:t>և</w:t>
      </w:r>
      <w:r w:rsidRPr="00D62DB8">
        <w:rPr>
          <w:rFonts w:ascii="GHEA Grapalat" w:hAnsi="GHEA Grapalat" w:cs="Sylfaen"/>
          <w:lang w:val="hy-AM"/>
        </w:rPr>
        <w:t>անի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կենտրոնում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գտնվող՝</w:t>
      </w:r>
      <w:r w:rsidRPr="00D62DB8">
        <w:rPr>
          <w:rFonts w:ascii="GHEA Grapalat" w:hAnsi="GHEA Grapalat"/>
          <w:lang w:val="hy-AM"/>
        </w:rPr>
        <w:t xml:space="preserve"> 437,8 </w:t>
      </w:r>
      <w:r w:rsidRPr="00D62DB8">
        <w:rPr>
          <w:rFonts w:ascii="GHEA Grapalat" w:hAnsi="GHEA Grapalat" w:cs="Sylfaen"/>
          <w:lang w:val="hy-AM"/>
        </w:rPr>
        <w:t>քառակուսի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մետր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ընդհանուր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մակերեսով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վարձակալությամբ</w:t>
      </w:r>
      <w:r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տրամադրված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հողակտոր</w:t>
      </w:r>
      <w:r w:rsidRPr="00D62DB8">
        <w:rPr>
          <w:rFonts w:ascii="GHEA Grapalat" w:hAnsi="GHEA Grapalat"/>
          <w:lang w:val="hy-AM"/>
        </w:rPr>
        <w:t xml:space="preserve">, </w:t>
      </w:r>
      <w:r w:rsidRPr="00D62DB8">
        <w:rPr>
          <w:rFonts w:ascii="GHEA Grapalat" w:hAnsi="GHEA Grapalat" w:cs="Sylfaen"/>
          <w:lang w:val="hy-AM"/>
        </w:rPr>
        <w:t>որի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վրա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գտնվում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էր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այդ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շինությունը</w:t>
      </w:r>
      <w:r w:rsidRPr="00D62DB8">
        <w:rPr>
          <w:rFonts w:ascii="GHEA Grapalat" w:hAnsi="GHEA Grapalat"/>
          <w:lang w:val="hy-AM"/>
        </w:rPr>
        <w:t xml:space="preserve">: </w:t>
      </w:r>
      <w:r w:rsidRPr="00D62DB8">
        <w:rPr>
          <w:rFonts w:ascii="GHEA Grapalat" w:hAnsi="GHEA Grapalat" w:cs="Sylfaen"/>
          <w:lang w:val="hy-AM"/>
        </w:rPr>
        <w:t>Այդ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գույքը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ներառված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էր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պետության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կարիքների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համար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վերցվող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անշարժ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գույքի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օտարման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գոտում</w:t>
      </w:r>
      <w:r w:rsidRPr="00D62DB8">
        <w:rPr>
          <w:rFonts w:ascii="GHEA Grapalat" w:hAnsi="GHEA Grapalat"/>
          <w:lang w:val="hy-AM"/>
        </w:rPr>
        <w:t xml:space="preserve">: </w:t>
      </w:r>
      <w:r w:rsidRPr="00D62DB8">
        <w:rPr>
          <w:rFonts w:ascii="GHEA Grapalat" w:hAnsi="GHEA Grapalat" w:cs="Sylfaen"/>
          <w:lang w:val="hy-AM"/>
        </w:rPr>
        <w:t>Դիմումատուն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ձեռք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է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բերել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  <w:lang w:val="hy-AM"/>
        </w:rPr>
        <w:t>այդ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գույքը</w:t>
      </w:r>
      <w:r w:rsidRPr="00D62DB8">
        <w:rPr>
          <w:rFonts w:ascii="GHEA Grapalat" w:hAnsi="GHEA Grapalat"/>
          <w:lang w:val="hy-AM"/>
        </w:rPr>
        <w:t xml:space="preserve"> 2003 </w:t>
      </w:r>
      <w:r w:rsidRPr="00D62DB8">
        <w:rPr>
          <w:rFonts w:ascii="GHEA Grapalat" w:hAnsi="GHEA Grapalat" w:cs="Sylfaen"/>
          <w:lang w:val="hy-AM"/>
        </w:rPr>
        <w:t>թվականի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դեկտեմբերի</w:t>
      </w:r>
      <w:r w:rsidRPr="00D62DB8">
        <w:rPr>
          <w:rFonts w:ascii="GHEA Grapalat" w:hAnsi="GHEA Grapalat"/>
          <w:lang w:val="hy-AM"/>
        </w:rPr>
        <w:t xml:space="preserve"> 17-</w:t>
      </w:r>
      <w:r w:rsidRPr="00D62DB8">
        <w:rPr>
          <w:rFonts w:ascii="GHEA Grapalat" w:hAnsi="GHEA Grapalat" w:cs="Sylfaen"/>
          <w:lang w:val="hy-AM"/>
        </w:rPr>
        <w:t>ին</w:t>
      </w:r>
      <w:r w:rsidRPr="00D62DB8">
        <w:rPr>
          <w:rFonts w:ascii="GHEA Grapalat" w:hAnsi="GHEA Grapalat"/>
          <w:lang w:val="hy-AM"/>
        </w:rPr>
        <w:t xml:space="preserve"> 1 000 000 </w:t>
      </w:r>
      <w:r w:rsidRPr="00D62DB8">
        <w:rPr>
          <w:rFonts w:ascii="GHEA Grapalat" w:hAnsi="GHEA Grapalat" w:cs="Sylfaen"/>
          <w:lang w:val="hy-AM"/>
        </w:rPr>
        <w:t>ՀՀ</w:t>
      </w:r>
      <w:r w:rsidRPr="00D62DB8">
        <w:rPr>
          <w:rFonts w:ascii="GHEA Grapalat" w:hAnsi="GHEA Grapalat"/>
          <w:lang w:val="hy-AM"/>
        </w:rPr>
        <w:t xml:space="preserve"> </w:t>
      </w:r>
      <w:r w:rsidRPr="00D62DB8">
        <w:rPr>
          <w:rFonts w:ascii="GHEA Grapalat" w:hAnsi="GHEA Grapalat" w:cs="Sylfaen"/>
          <w:lang w:val="hy-AM"/>
        </w:rPr>
        <w:t>դրամով</w:t>
      </w:r>
      <w:r>
        <w:rPr>
          <w:rFonts w:ascii="GHEA Grapalat" w:hAnsi="GHEA Grapalat"/>
        </w:rPr>
        <w:t>: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62DB8">
        <w:rPr>
          <w:rFonts w:ascii="GHEA Grapalat" w:hAnsi="GHEA Grapalat"/>
        </w:rPr>
        <w:lastRenderedPageBreak/>
        <w:t xml:space="preserve">2004 </w:t>
      </w:r>
      <w:proofErr w:type="spellStart"/>
      <w:r w:rsidRPr="00D62DB8">
        <w:rPr>
          <w:rFonts w:ascii="GHEA Grapalat" w:hAnsi="GHEA Grapalat" w:cs="Sylfaen"/>
        </w:rPr>
        <w:t>թվականի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սեպտեմբերի</w:t>
      </w:r>
      <w:proofErr w:type="spellEnd"/>
      <w:r w:rsidRPr="00D62DB8">
        <w:rPr>
          <w:rFonts w:ascii="GHEA Grapalat" w:hAnsi="GHEA Grapalat"/>
        </w:rPr>
        <w:t xml:space="preserve"> 7-</w:t>
      </w:r>
      <w:r w:rsidRPr="00D62DB8">
        <w:rPr>
          <w:rFonts w:ascii="GHEA Grapalat" w:hAnsi="GHEA Grapalat" w:cs="Sylfaen"/>
        </w:rPr>
        <w:t>ին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համաձայնագիր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կնքել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Գրասենյակի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հետ</w:t>
      </w:r>
      <w:proofErr w:type="spellEnd"/>
      <w:r w:rsidRPr="00D62DB8">
        <w:rPr>
          <w:rFonts w:ascii="GHEA Grapalat" w:hAnsi="GHEA Grapalat"/>
        </w:rPr>
        <w:t xml:space="preserve">, </w:t>
      </w:r>
      <w:proofErr w:type="spellStart"/>
      <w:r w:rsidRPr="00D62DB8">
        <w:rPr>
          <w:rFonts w:ascii="GHEA Grapalat" w:hAnsi="GHEA Grapalat" w:cs="Sylfaen"/>
        </w:rPr>
        <w:t>որով</w:t>
      </w:r>
      <w:proofErr w:type="spellEnd"/>
      <w:r w:rsidRPr="00D62DB8">
        <w:rPr>
          <w:rFonts w:ascii="GHEA Grapalat" w:hAnsi="GHEA Grapalat"/>
        </w:rPr>
        <w:t xml:space="preserve"> 265 020 </w:t>
      </w:r>
      <w:r w:rsidRPr="00D62DB8">
        <w:rPr>
          <w:rFonts w:ascii="GHEA Grapalat" w:hAnsi="GHEA Grapalat" w:cs="Sylfaen"/>
        </w:rPr>
        <w:t>ԱՄՆ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դոլարի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դիմաց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հրաժարվել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իր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գույքից</w:t>
      </w:r>
      <w:proofErr w:type="spellEnd"/>
      <w:r w:rsidRPr="00D62DB8">
        <w:rPr>
          <w:rFonts w:ascii="GHEA Grapalat" w:hAnsi="GHEA Grapalat"/>
        </w:rPr>
        <w:t xml:space="preserve">: </w:t>
      </w:r>
      <w:proofErr w:type="spellStart"/>
      <w:r w:rsidRPr="00D62DB8">
        <w:rPr>
          <w:rFonts w:ascii="GHEA Grapalat" w:hAnsi="GHEA Grapalat" w:cs="Sylfaen"/>
        </w:rPr>
        <w:t>Պայմանագրով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նախատեսվում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էր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նա</w:t>
      </w:r>
      <w:r>
        <w:rPr>
          <w:rFonts w:ascii="GHEA Grapalat" w:hAnsi="GHEA Grapalat" w:cs="Sylfaen"/>
        </w:rPr>
        <w:t>և</w:t>
      </w:r>
      <w:proofErr w:type="spellEnd"/>
      <w:r w:rsidRPr="00D62DB8">
        <w:rPr>
          <w:rFonts w:ascii="GHEA Grapalat" w:hAnsi="GHEA Grapalat"/>
        </w:rPr>
        <w:t xml:space="preserve"> 78 006 </w:t>
      </w:r>
      <w:r w:rsidRPr="00D62DB8">
        <w:rPr>
          <w:rFonts w:ascii="GHEA Grapalat" w:hAnsi="GHEA Grapalat" w:cs="Sylfaen"/>
        </w:rPr>
        <w:t>ԱՄՆ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դոլարի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չափով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ֆինանսական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խրախուսում</w:t>
      </w:r>
      <w:proofErr w:type="spellEnd"/>
      <w:r w:rsidRPr="00D62DB8">
        <w:rPr>
          <w:rFonts w:ascii="GHEA Grapalat" w:hAnsi="GHEA Grapalat"/>
        </w:rPr>
        <w:t xml:space="preserve">, </w:t>
      </w:r>
      <w:proofErr w:type="spellStart"/>
      <w:r w:rsidRPr="00D62DB8">
        <w:rPr>
          <w:rFonts w:ascii="GHEA Grapalat" w:hAnsi="GHEA Grapalat" w:cs="Sylfaen"/>
        </w:rPr>
        <w:t>որը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պետք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վճարվեր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դիմումատուին</w:t>
      </w:r>
      <w:proofErr w:type="spellEnd"/>
      <w:r w:rsidRPr="00D62DB8">
        <w:rPr>
          <w:rFonts w:ascii="GHEA Grapalat" w:hAnsi="GHEA Grapalat"/>
        </w:rPr>
        <w:t xml:space="preserve">: </w:t>
      </w:r>
      <w:proofErr w:type="spellStart"/>
      <w:r w:rsidRPr="00D62DB8">
        <w:rPr>
          <w:rFonts w:ascii="GHEA Grapalat" w:hAnsi="GHEA Grapalat" w:cs="Sylfaen"/>
        </w:rPr>
        <w:t>Այսպիսով</w:t>
      </w:r>
      <w:proofErr w:type="spellEnd"/>
      <w:r w:rsidRPr="00D62DB8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վաճառքի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ընդհանուր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գումարը</w:t>
      </w:r>
      <w:proofErr w:type="spellEnd"/>
      <w:r w:rsidRPr="00D62DB8">
        <w:rPr>
          <w:rFonts w:ascii="GHEA Grapalat" w:hAnsi="GHEA Grapalat"/>
        </w:rPr>
        <w:t xml:space="preserve">, </w:t>
      </w:r>
      <w:proofErr w:type="spellStart"/>
      <w:r w:rsidRPr="00D62DB8">
        <w:rPr>
          <w:rFonts w:ascii="GHEA Grapalat" w:hAnsi="GHEA Grapalat" w:cs="Sylfaen"/>
        </w:rPr>
        <w:t>ներառյալ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օրենքով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պահանջվող</w:t>
      </w:r>
      <w:proofErr w:type="spellEnd"/>
      <w:r w:rsidRPr="00D62DB8">
        <w:rPr>
          <w:rFonts w:ascii="GHEA Grapalat" w:hAnsi="GHEA Grapalat"/>
        </w:rPr>
        <w:t xml:space="preserve"> 15%-</w:t>
      </w:r>
      <w:r w:rsidRPr="00D62DB8">
        <w:rPr>
          <w:rFonts w:ascii="GHEA Grapalat" w:hAnsi="GHEA Grapalat" w:cs="Sylfaen"/>
        </w:rPr>
        <w:t>ը</w:t>
      </w:r>
      <w:r w:rsidRPr="00D62DB8">
        <w:rPr>
          <w:rFonts w:ascii="GHEA Grapalat" w:hAnsi="GHEA Grapalat"/>
        </w:rPr>
        <w:t xml:space="preserve">, </w:t>
      </w:r>
      <w:proofErr w:type="spellStart"/>
      <w:r w:rsidRPr="00D62DB8">
        <w:rPr>
          <w:rFonts w:ascii="GHEA Grapalat" w:hAnsi="GHEA Grapalat" w:cs="Sylfaen"/>
        </w:rPr>
        <w:t>կազմել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/>
        </w:rPr>
        <w:t xml:space="preserve">394 479 </w:t>
      </w:r>
      <w:r w:rsidRPr="00D62DB8">
        <w:rPr>
          <w:rFonts w:ascii="GHEA Grapalat" w:hAnsi="GHEA Grapalat" w:cs="Sylfaen"/>
        </w:rPr>
        <w:t>ԱՄՆ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դոլար</w:t>
      </w:r>
      <w:proofErr w:type="spellEnd"/>
      <w:r w:rsidRPr="00D62DB8">
        <w:rPr>
          <w:rFonts w:ascii="GHEA Grapalat" w:hAnsi="GHEA Grapalat"/>
        </w:rPr>
        <w:t xml:space="preserve">, </w:t>
      </w:r>
      <w:proofErr w:type="spellStart"/>
      <w:r w:rsidRPr="00D62DB8">
        <w:rPr>
          <w:rFonts w:ascii="GHEA Grapalat" w:hAnsi="GHEA Grapalat" w:cs="Sylfaen"/>
        </w:rPr>
        <w:t>որից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ստացել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355 031 </w:t>
      </w:r>
      <w:r w:rsidRPr="00D62DB8">
        <w:rPr>
          <w:rFonts w:ascii="GHEA Grapalat" w:hAnsi="GHEA Grapalat" w:cs="Sylfaen"/>
        </w:rPr>
        <w:t>ԱՄՆ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դոլար</w:t>
      </w:r>
      <w:proofErr w:type="spellEnd"/>
      <w:r w:rsidRPr="00D62DB8">
        <w:rPr>
          <w:rFonts w:ascii="GHEA Grapalat" w:hAnsi="GHEA Grapalat"/>
        </w:rPr>
        <w:t xml:space="preserve">, </w:t>
      </w:r>
      <w:proofErr w:type="spellStart"/>
      <w:r w:rsidRPr="00D62DB8">
        <w:rPr>
          <w:rFonts w:ascii="GHEA Grapalat" w:hAnsi="GHEA Grapalat" w:cs="Sylfaen"/>
        </w:rPr>
        <w:t>քանի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որ</w:t>
      </w:r>
      <w:proofErr w:type="spellEnd"/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/>
        </w:rPr>
        <w:t xml:space="preserve">39 447 </w:t>
      </w:r>
      <w:r w:rsidRPr="00D62DB8">
        <w:rPr>
          <w:rFonts w:ascii="GHEA Grapalat" w:hAnsi="GHEA Grapalat" w:cs="Sylfaen"/>
        </w:rPr>
        <w:t>ԱՄՆ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դոլարը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գանձվել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որպես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եկամտահարկ</w:t>
      </w:r>
      <w:proofErr w:type="spellEnd"/>
      <w:r w:rsidRPr="00D62DB8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62DB8">
        <w:rPr>
          <w:rFonts w:ascii="GHEA Grapalat" w:hAnsi="GHEA Grapalat"/>
        </w:rPr>
        <w:t xml:space="preserve">2006 </w:t>
      </w:r>
      <w:proofErr w:type="spellStart"/>
      <w:r w:rsidRPr="00D62DB8">
        <w:rPr>
          <w:rFonts w:ascii="GHEA Grapalat" w:hAnsi="GHEA Grapalat" w:cs="Sylfaen"/>
        </w:rPr>
        <w:t>թվականի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հունվարի</w:t>
      </w:r>
      <w:proofErr w:type="spellEnd"/>
      <w:r w:rsidRPr="00D62DB8">
        <w:rPr>
          <w:rFonts w:ascii="GHEA Grapalat" w:hAnsi="GHEA Grapalat"/>
        </w:rPr>
        <w:t xml:space="preserve"> 13-</w:t>
      </w:r>
      <w:r w:rsidRPr="00D62DB8">
        <w:rPr>
          <w:rFonts w:ascii="GHEA Grapalat" w:hAnsi="GHEA Grapalat" w:cs="Sylfaen"/>
        </w:rPr>
        <w:t>ին</w:t>
      </w:r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ՀՀ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գլխավոր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դատախազության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կոռուպցիոն</w:t>
      </w:r>
      <w:proofErr w:type="spellEnd"/>
      <w:r w:rsidRPr="00D62DB8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տնտեսական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գործունեության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դեմ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ուղղված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հանցագործությունների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գործերով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վարչությունը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քրեական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գործով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վարույթ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հարուցել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Գրասենյակի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պաշտոնատար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անձանց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դեմ</w:t>
      </w:r>
      <w:proofErr w:type="spellEnd"/>
      <w:r w:rsidRPr="00D62DB8">
        <w:rPr>
          <w:rFonts w:ascii="GHEA Grapalat" w:hAnsi="GHEA Grapalat" w:cs="Sylfaen"/>
        </w:rPr>
        <w:t>՝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գույքի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շուկայական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արժեքի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գիտակցաբար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գերագնահատման</w:t>
      </w:r>
      <w:proofErr w:type="spellEnd"/>
      <w:r w:rsidRPr="00D62DB8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նրան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գերավճարելու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համար</w:t>
      </w:r>
      <w:proofErr w:type="spellEnd"/>
      <w:r w:rsidRPr="00D62DB8">
        <w:rPr>
          <w:rFonts w:ascii="GHEA Grapalat" w:hAnsi="GHEA Grapalat"/>
        </w:rPr>
        <w:t xml:space="preserve">: </w:t>
      </w:r>
      <w:proofErr w:type="spellStart"/>
      <w:r w:rsidRPr="00D62DB8">
        <w:rPr>
          <w:rFonts w:ascii="GHEA Grapalat" w:hAnsi="GHEA Grapalat" w:cs="Sylfaen"/>
        </w:rPr>
        <w:t>Դիմումատուն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քրեական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գործի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քննության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ընթացքում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հանդես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եկել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որպես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վկա</w:t>
      </w:r>
      <w:proofErr w:type="spellEnd"/>
      <w:r>
        <w:rPr>
          <w:rFonts w:ascii="GHEA Grapalat" w:hAnsi="GHEA Grapalat"/>
        </w:rPr>
        <w:t>: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D62DB8">
        <w:rPr>
          <w:rFonts w:ascii="GHEA Grapalat" w:hAnsi="GHEA Grapalat" w:cs="Sylfaen"/>
        </w:rPr>
        <w:t>Դիմումատուի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ցուցմունքի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համաձայն</w:t>
      </w:r>
      <w:proofErr w:type="spellEnd"/>
      <w:r w:rsidRPr="00D62DB8">
        <w:rPr>
          <w:rFonts w:ascii="GHEA Grapalat" w:hAnsi="GHEA Grapalat" w:cs="Sylfaen"/>
        </w:rPr>
        <w:t>՝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վարույթի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ընթացքում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ինչ</w:t>
      </w:r>
      <w:r w:rsidRPr="00D62DB8">
        <w:rPr>
          <w:rFonts w:ascii="GHEA Grapalat" w:hAnsi="GHEA Grapalat"/>
        </w:rPr>
        <w:t>-</w:t>
      </w:r>
      <w:r w:rsidRPr="00D62DB8">
        <w:rPr>
          <w:rFonts w:ascii="GHEA Grapalat" w:hAnsi="GHEA Grapalat" w:cs="Sylfaen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պահի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Գրասենյակի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ղեկավարը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պահանջել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նրանից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հետ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վճարել</w:t>
      </w:r>
      <w:proofErr w:type="spellEnd"/>
      <w:r w:rsidRPr="00D62DB8">
        <w:rPr>
          <w:rFonts w:ascii="GHEA Grapalat" w:hAnsi="GHEA Grapalat"/>
        </w:rPr>
        <w:t xml:space="preserve"> 180 000 </w:t>
      </w:r>
      <w:r w:rsidRPr="00D62DB8">
        <w:rPr>
          <w:rFonts w:ascii="GHEA Grapalat" w:hAnsi="GHEA Grapalat" w:cs="Sylfaen"/>
        </w:rPr>
        <w:t>ԱՄՆ</w:t>
      </w:r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դոլար</w:t>
      </w:r>
      <w:proofErr w:type="spellEnd"/>
      <w:r w:rsidRPr="00D62DB8">
        <w:rPr>
          <w:rFonts w:ascii="GHEA Grapalat" w:hAnsi="GHEA Grapalat"/>
        </w:rPr>
        <w:t xml:space="preserve">, </w:t>
      </w:r>
      <w:proofErr w:type="spellStart"/>
      <w:r w:rsidRPr="00D62DB8">
        <w:rPr>
          <w:rFonts w:ascii="GHEA Grapalat" w:hAnsi="GHEA Grapalat" w:cs="Sylfaen"/>
        </w:rPr>
        <w:t>հակառակ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դեպքում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նա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կարող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էր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քրեական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պատասխանատվության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ենթարկվել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պետական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միջոցները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յուրացնելու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համար</w:t>
      </w:r>
      <w:proofErr w:type="spellEnd"/>
      <w:r w:rsidRPr="00D62DB8">
        <w:rPr>
          <w:rFonts w:ascii="GHEA Grapalat" w:hAnsi="GHEA Grapalat"/>
        </w:rPr>
        <w:t xml:space="preserve">: 2006 </w:t>
      </w:r>
      <w:proofErr w:type="spellStart"/>
      <w:r w:rsidRPr="00D62DB8"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փետրվարի</w:t>
      </w:r>
      <w:proofErr w:type="spellEnd"/>
      <w:r w:rsidRPr="00D62DB8">
        <w:rPr>
          <w:rFonts w:ascii="GHEA Grapalat" w:hAnsi="GHEA Grapalat"/>
        </w:rPr>
        <w:t xml:space="preserve"> 3-</w:t>
      </w:r>
      <w:r w:rsidRPr="00D62DB8">
        <w:rPr>
          <w:rFonts w:ascii="GHEA Grapalat" w:hAnsi="GHEA Grapalat" w:cs="Sylfaen"/>
        </w:rPr>
        <w:t>ին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դիմումատուն</w:t>
      </w:r>
      <w:proofErr w:type="spellEnd"/>
      <w:r w:rsidRPr="00D62DB8">
        <w:rPr>
          <w:rFonts w:ascii="GHEA Grapalat" w:hAnsi="GHEA Grapalat"/>
        </w:rPr>
        <w:t xml:space="preserve"> 75 820 000 </w:t>
      </w:r>
      <w:r w:rsidRPr="00D62DB8">
        <w:rPr>
          <w:rFonts w:ascii="GHEA Grapalat" w:hAnsi="GHEA Grapalat" w:cs="Sylfaen"/>
        </w:rPr>
        <w:t>ՀՀ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դրամ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փոխանցել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Գրասենյակի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հաշվեհամարին</w:t>
      </w:r>
      <w:proofErr w:type="spellEnd"/>
      <w:r w:rsidRPr="00D62DB8">
        <w:rPr>
          <w:rFonts w:ascii="GHEA Grapalat" w:hAnsi="GHEA Grapalat"/>
        </w:rPr>
        <w:t>: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D62DB8">
        <w:rPr>
          <w:rFonts w:ascii="GHEA Grapalat" w:hAnsi="GHEA Grapalat" w:cs="Sylfaen"/>
        </w:rPr>
        <w:t>Դատախազի</w:t>
      </w:r>
      <w:proofErr w:type="spellEnd"/>
      <w:r w:rsidRPr="00D62DB8">
        <w:rPr>
          <w:rFonts w:ascii="GHEA Grapalat" w:hAnsi="GHEA Grapalat" w:cs="Sylfaen"/>
        </w:rPr>
        <w:t>՝</w:t>
      </w:r>
      <w:r w:rsidRPr="00D62DB8">
        <w:rPr>
          <w:rFonts w:ascii="GHEA Grapalat" w:hAnsi="GHEA Grapalat"/>
        </w:rPr>
        <w:t xml:space="preserve"> 2006 </w:t>
      </w:r>
      <w:proofErr w:type="spellStart"/>
      <w:r w:rsidRPr="00D62DB8">
        <w:rPr>
          <w:rFonts w:ascii="GHEA Grapalat" w:hAnsi="GHEA Grapalat" w:cs="Sylfaen"/>
        </w:rPr>
        <w:t>թվականի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փետրվարի</w:t>
      </w:r>
      <w:proofErr w:type="spellEnd"/>
      <w:r w:rsidRPr="00D62DB8">
        <w:rPr>
          <w:rFonts w:ascii="GHEA Grapalat" w:hAnsi="GHEA Grapalat"/>
        </w:rPr>
        <w:t xml:space="preserve"> 28-</w:t>
      </w:r>
      <w:r w:rsidRPr="00D62DB8">
        <w:rPr>
          <w:rFonts w:ascii="GHEA Grapalat" w:hAnsi="GHEA Grapalat" w:cs="Sylfaen"/>
        </w:rPr>
        <w:t>ի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որոշմամբ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գործի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քննությունը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կարճվել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հանցագործության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կատարման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վերաբերյալ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փաստերի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բացակայության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պատճառով</w:t>
      </w:r>
      <w:proofErr w:type="spellEnd"/>
      <w:r w:rsidRPr="00D62DB8">
        <w:rPr>
          <w:rFonts w:ascii="GHEA Grapalat" w:hAnsi="GHEA Grapalat"/>
        </w:rPr>
        <w:t xml:space="preserve">: </w:t>
      </w:r>
    </w:p>
    <w:p w:rsidR="00D62DB8" w:rsidRP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D62DB8">
        <w:rPr>
          <w:rFonts w:ascii="GHEA Grapalat" w:hAnsi="GHEA Grapalat"/>
        </w:rPr>
        <w:t>Դիմումատուն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հետագայում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պահանջել</w:t>
      </w:r>
      <w:proofErr w:type="spellEnd"/>
      <w:r w:rsidRPr="00D62DB8">
        <w:rPr>
          <w:rFonts w:ascii="GHEA Grapalat" w:hAnsi="GHEA Grapalat"/>
        </w:rPr>
        <w:t xml:space="preserve"> է, </w:t>
      </w:r>
      <w:proofErr w:type="spellStart"/>
      <w:r w:rsidRPr="00D62DB8">
        <w:rPr>
          <w:rFonts w:ascii="GHEA Grapalat" w:hAnsi="GHEA Grapalat"/>
        </w:rPr>
        <w:t>որ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Գրասենյակը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վերադարձնի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հաշվեհամարին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փոխանցված</w:t>
      </w:r>
      <w:proofErr w:type="spellEnd"/>
      <w:r w:rsidRPr="00D62DB8">
        <w:rPr>
          <w:rFonts w:ascii="GHEA Grapalat" w:hAnsi="GHEA Grapalat"/>
        </w:rPr>
        <w:t xml:space="preserve"> 75 820 000 ՀՀ </w:t>
      </w:r>
      <w:proofErr w:type="spellStart"/>
      <w:r w:rsidRPr="00D62DB8">
        <w:rPr>
          <w:rFonts w:ascii="GHEA Grapalat" w:hAnsi="GHEA Grapalat"/>
        </w:rPr>
        <w:t>դրամը</w:t>
      </w:r>
      <w:proofErr w:type="spellEnd"/>
      <w:r w:rsidRPr="00D62DB8">
        <w:rPr>
          <w:rFonts w:ascii="GHEA Grapalat" w:hAnsi="GHEA Grapalat"/>
        </w:rPr>
        <w:t xml:space="preserve">: 2007 </w:t>
      </w:r>
      <w:proofErr w:type="spellStart"/>
      <w:r w:rsidRPr="00D62DB8">
        <w:rPr>
          <w:rFonts w:ascii="GHEA Grapalat" w:hAnsi="GHEA Grapalat"/>
        </w:rPr>
        <w:t>թվականի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ապրիլի</w:t>
      </w:r>
      <w:proofErr w:type="spellEnd"/>
      <w:r w:rsidRPr="00D62DB8">
        <w:rPr>
          <w:rFonts w:ascii="GHEA Grapalat" w:hAnsi="GHEA Grapalat"/>
        </w:rPr>
        <w:t xml:space="preserve"> 2-ին</w:t>
      </w:r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նա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պատասխան</w:t>
      </w:r>
      <w:proofErr w:type="spellEnd"/>
      <w:r w:rsidRPr="00D62DB8">
        <w:rPr>
          <w:rFonts w:ascii="GHEA Grapalat" w:hAnsi="GHEA Grapalat"/>
        </w:rPr>
        <w:t xml:space="preserve"> է </w:t>
      </w:r>
      <w:proofErr w:type="spellStart"/>
      <w:r w:rsidRPr="00D62DB8">
        <w:rPr>
          <w:rFonts w:ascii="GHEA Grapalat" w:hAnsi="GHEA Grapalat"/>
        </w:rPr>
        <w:t>ստացել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Գրասենյակի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ղեկավարից</w:t>
      </w:r>
      <w:proofErr w:type="spellEnd"/>
      <w:r w:rsidRPr="00D62DB8">
        <w:rPr>
          <w:rFonts w:ascii="GHEA Grapalat" w:hAnsi="GHEA Grapalat"/>
        </w:rPr>
        <w:t xml:space="preserve">, </w:t>
      </w:r>
      <w:proofErr w:type="spellStart"/>
      <w:r w:rsidRPr="00D62DB8">
        <w:rPr>
          <w:rFonts w:ascii="GHEA Grapalat" w:hAnsi="GHEA Grapalat"/>
        </w:rPr>
        <w:t>որում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ասվել</w:t>
      </w:r>
      <w:proofErr w:type="spellEnd"/>
      <w:r w:rsidRPr="00D62DB8">
        <w:rPr>
          <w:rFonts w:ascii="GHEA Grapalat" w:hAnsi="GHEA Grapalat"/>
        </w:rPr>
        <w:t xml:space="preserve"> է, </w:t>
      </w:r>
      <w:proofErr w:type="spellStart"/>
      <w:r w:rsidRPr="00D62DB8">
        <w:rPr>
          <w:rFonts w:ascii="GHEA Grapalat" w:hAnsi="GHEA Grapalat"/>
        </w:rPr>
        <w:t>որ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նա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նշված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գումարը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փոխանցել</w:t>
      </w:r>
      <w:proofErr w:type="spellEnd"/>
      <w:r w:rsidRPr="00D62DB8">
        <w:rPr>
          <w:rFonts w:ascii="GHEA Grapalat" w:hAnsi="GHEA Grapalat"/>
        </w:rPr>
        <w:t xml:space="preserve"> է </w:t>
      </w:r>
      <w:proofErr w:type="spellStart"/>
      <w:r w:rsidRPr="00D62DB8">
        <w:rPr>
          <w:rFonts w:ascii="GHEA Grapalat" w:hAnsi="GHEA Grapalat"/>
        </w:rPr>
        <w:t>Գրասենյակի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հաշվեհամարին</w:t>
      </w:r>
      <w:proofErr w:type="spellEnd"/>
      <w:r w:rsidRPr="00D62DB8">
        <w:rPr>
          <w:rFonts w:ascii="GHEA Grapalat" w:hAnsi="GHEA Grapalat"/>
        </w:rPr>
        <w:t xml:space="preserve">՝ </w:t>
      </w:r>
      <w:proofErr w:type="spellStart"/>
      <w:r w:rsidRPr="00D62DB8">
        <w:rPr>
          <w:rFonts w:ascii="GHEA Grapalat" w:hAnsi="GHEA Grapalat"/>
        </w:rPr>
        <w:t>առանց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որ</w:t>
      </w:r>
      <w:r>
        <w:rPr>
          <w:rFonts w:ascii="GHEA Grapalat" w:hAnsi="GHEA Grapalat"/>
        </w:rPr>
        <w:t>և</w:t>
      </w:r>
      <w:r w:rsidRPr="00D62DB8">
        <w:rPr>
          <w:rFonts w:ascii="GHEA Grapalat" w:hAnsi="GHEA Grapalat"/>
        </w:rPr>
        <w:t>է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փաստաթղթային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/>
        </w:rPr>
        <w:t>ապացույցի</w:t>
      </w:r>
      <w:proofErr w:type="spellEnd"/>
      <w:r w:rsidRPr="00D62DB8">
        <w:rPr>
          <w:rFonts w:ascii="GHEA Grapalat" w:hAnsi="GHEA Grapalat"/>
        </w:rPr>
        <w:t xml:space="preserve">: 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62DB8">
        <w:rPr>
          <w:rFonts w:ascii="GHEA Grapalat" w:hAnsi="GHEA Grapalat"/>
        </w:rPr>
        <w:t xml:space="preserve">2007 </w:t>
      </w:r>
      <w:proofErr w:type="spellStart"/>
      <w:r w:rsidRPr="00D62DB8">
        <w:rPr>
          <w:rFonts w:ascii="GHEA Grapalat" w:hAnsi="GHEA Grapalat" w:cs="Sylfaen"/>
        </w:rPr>
        <w:t>թվականի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հոկտեմբերի</w:t>
      </w:r>
      <w:proofErr w:type="spellEnd"/>
      <w:r w:rsidRPr="00D62DB8">
        <w:rPr>
          <w:rFonts w:ascii="GHEA Grapalat" w:hAnsi="GHEA Grapalat"/>
        </w:rPr>
        <w:t xml:space="preserve"> 30-</w:t>
      </w:r>
      <w:r w:rsidRPr="00D62DB8">
        <w:rPr>
          <w:rFonts w:ascii="GHEA Grapalat" w:hAnsi="GHEA Grapalat" w:cs="Sylfaen"/>
        </w:rPr>
        <w:t>ին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հայց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ներկայացրել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Երևանի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Կենտրոն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և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Նորք</w:t>
      </w:r>
      <w:r w:rsidRPr="00D62DB8">
        <w:rPr>
          <w:rFonts w:ascii="GHEA Grapalat" w:hAnsi="GHEA Grapalat"/>
        </w:rPr>
        <w:t>-</w:t>
      </w:r>
      <w:r w:rsidRPr="00D62DB8">
        <w:rPr>
          <w:rFonts w:ascii="GHEA Grapalat" w:hAnsi="GHEA Grapalat" w:cs="Sylfaen"/>
        </w:rPr>
        <w:t>Մարաշ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վարչական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շրջանների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ընդհանուր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իրավասության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դատարան</w:t>
      </w:r>
      <w:proofErr w:type="spellEnd"/>
      <w:r w:rsidRPr="00D62DB8">
        <w:rPr>
          <w:rFonts w:ascii="GHEA Grapalat" w:hAnsi="GHEA Grapalat" w:cs="Sylfaen"/>
        </w:rPr>
        <w:t>՝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պահանջելով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վերականգնել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Գրասենյակին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հետ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վճարված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գումարը</w:t>
      </w:r>
      <w:proofErr w:type="spellEnd"/>
      <w:r w:rsidRPr="00D62DB8">
        <w:rPr>
          <w:rFonts w:ascii="GHEA Grapalat" w:hAnsi="GHEA Grapalat"/>
        </w:rPr>
        <w:t xml:space="preserve">, </w:t>
      </w:r>
      <w:proofErr w:type="spellStart"/>
      <w:r w:rsidRPr="00D62DB8">
        <w:rPr>
          <w:rFonts w:ascii="GHEA Grapalat" w:hAnsi="GHEA Grapalat" w:cs="Sylfaen"/>
        </w:rPr>
        <w:t>իրենից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գանձված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lastRenderedPageBreak/>
        <w:t>եկամտահարկի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գումարը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և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իր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ակտիվներն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ապօրինի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կերպով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պահելու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համար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կրած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վնասները</w:t>
      </w:r>
      <w:proofErr w:type="spellEnd"/>
      <w:r w:rsidRPr="00D62DB8">
        <w:rPr>
          <w:rFonts w:ascii="GHEA Grapalat" w:hAnsi="GHEA Grapalat"/>
        </w:rPr>
        <w:t xml:space="preserve">: </w:t>
      </w:r>
    </w:p>
    <w:p w:rsidR="00D62DB8" w:rsidRP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62DB8">
        <w:rPr>
          <w:rFonts w:ascii="GHEA Grapalat" w:hAnsi="GHEA Grapalat"/>
        </w:rPr>
        <w:t xml:space="preserve">2008 </w:t>
      </w:r>
      <w:proofErr w:type="spellStart"/>
      <w:r w:rsidRPr="00D62DB8">
        <w:rPr>
          <w:rFonts w:ascii="GHEA Grapalat" w:hAnsi="GHEA Grapalat" w:cs="Sylfaen"/>
        </w:rPr>
        <w:t>թվականի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մայիսի</w:t>
      </w:r>
      <w:proofErr w:type="spellEnd"/>
      <w:r w:rsidRPr="00D62DB8">
        <w:rPr>
          <w:rFonts w:ascii="GHEA Grapalat" w:hAnsi="GHEA Grapalat"/>
        </w:rPr>
        <w:t xml:space="preserve"> 27-</w:t>
      </w:r>
      <w:r w:rsidRPr="00D62DB8">
        <w:rPr>
          <w:rFonts w:ascii="GHEA Grapalat" w:hAnsi="GHEA Grapalat" w:cs="Sylfaen"/>
        </w:rPr>
        <w:t>ին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հետ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վերցրել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վնասների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մասով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իր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հայցը</w:t>
      </w:r>
      <w:proofErr w:type="spellEnd"/>
      <w:r w:rsidRPr="00D62DB8">
        <w:rPr>
          <w:rFonts w:ascii="GHEA Grapalat" w:hAnsi="GHEA Grapalat"/>
        </w:rPr>
        <w:t>: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62DB8">
        <w:rPr>
          <w:rFonts w:ascii="GHEA Grapalat" w:hAnsi="GHEA Grapalat"/>
        </w:rPr>
        <w:t xml:space="preserve">2008 </w:t>
      </w:r>
      <w:proofErr w:type="spellStart"/>
      <w:r w:rsidRPr="00D62DB8">
        <w:rPr>
          <w:rFonts w:ascii="GHEA Grapalat" w:hAnsi="GHEA Grapalat" w:cs="Sylfaen"/>
        </w:rPr>
        <w:t>թվականի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հուլիսի</w:t>
      </w:r>
      <w:proofErr w:type="spellEnd"/>
      <w:r w:rsidRPr="00D62DB8">
        <w:rPr>
          <w:rFonts w:ascii="GHEA Grapalat" w:hAnsi="GHEA Grapalat"/>
        </w:rPr>
        <w:t xml:space="preserve"> 16-</w:t>
      </w:r>
      <w:r w:rsidRPr="00D62DB8">
        <w:rPr>
          <w:rFonts w:ascii="GHEA Grapalat" w:hAnsi="GHEA Grapalat" w:cs="Sylfaen"/>
        </w:rPr>
        <w:t>ին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Եր</w:t>
      </w:r>
      <w:r>
        <w:rPr>
          <w:rFonts w:ascii="GHEA Grapalat" w:hAnsi="GHEA Grapalat" w:cs="Sylfaen"/>
        </w:rPr>
        <w:t>և</w:t>
      </w:r>
      <w:r w:rsidRPr="00D62DB8">
        <w:rPr>
          <w:rFonts w:ascii="GHEA Grapalat" w:hAnsi="GHEA Grapalat" w:cs="Sylfaen"/>
        </w:rPr>
        <w:t>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քաղաքացիական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դատարանը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մասնակիորեն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բավարարել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պահանջները</w:t>
      </w:r>
      <w:proofErr w:type="spellEnd"/>
      <w:r w:rsidRPr="00D62DB8">
        <w:rPr>
          <w:rFonts w:ascii="GHEA Grapalat" w:hAnsi="GHEA Grapalat"/>
        </w:rPr>
        <w:t xml:space="preserve">: </w:t>
      </w:r>
      <w:proofErr w:type="spellStart"/>
      <w:r w:rsidRPr="00D62DB8">
        <w:rPr>
          <w:rFonts w:ascii="GHEA Grapalat" w:hAnsi="GHEA Grapalat" w:cs="Sylfaen"/>
        </w:rPr>
        <w:t>Այդպիսով</w:t>
      </w:r>
      <w:proofErr w:type="spellEnd"/>
      <w:r w:rsidRPr="00D62DB8">
        <w:rPr>
          <w:rFonts w:ascii="GHEA Grapalat" w:hAnsi="GHEA Grapalat"/>
        </w:rPr>
        <w:t xml:space="preserve">, </w:t>
      </w:r>
      <w:proofErr w:type="spellStart"/>
      <w:r w:rsidRPr="00D62DB8">
        <w:rPr>
          <w:rFonts w:ascii="GHEA Grapalat" w:hAnsi="GHEA Grapalat" w:cs="Sylfaen"/>
        </w:rPr>
        <w:t>այն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նշել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որ</w:t>
      </w:r>
      <w:proofErr w:type="spellEnd"/>
      <w:r w:rsidRPr="00D62DB8">
        <w:rPr>
          <w:rFonts w:ascii="GHEA Grapalat" w:hAnsi="GHEA Grapalat"/>
        </w:rPr>
        <w:t xml:space="preserve"> 75 820 000 </w:t>
      </w:r>
      <w:r w:rsidRPr="00D62DB8">
        <w:rPr>
          <w:rFonts w:ascii="GHEA Grapalat" w:hAnsi="GHEA Grapalat" w:cs="Sylfaen"/>
        </w:rPr>
        <w:t>ՀՀ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դրամի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չափով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գումարը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պետք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վերադարձվի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դիմումատուին</w:t>
      </w:r>
      <w:proofErr w:type="spellEnd"/>
      <w:r w:rsidRPr="00D62DB8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քանի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որ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չկար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որ</w:t>
      </w:r>
      <w:r>
        <w:rPr>
          <w:rFonts w:ascii="GHEA Grapalat" w:hAnsi="GHEA Grapalat" w:cs="Sylfaen"/>
        </w:rPr>
        <w:t>և</w:t>
      </w:r>
      <w:r w:rsidRPr="00D62DB8">
        <w:rPr>
          <w:rFonts w:ascii="GHEA Grapalat" w:hAnsi="GHEA Grapalat" w:cs="Sylfaen"/>
        </w:rPr>
        <w:t>է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իրավական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հիմք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Գրասենյակի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կողմից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այդ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գումարը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պահելու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</w:rPr>
        <w:t>:</w:t>
      </w:r>
    </w:p>
    <w:p w:rsidR="00D62DB8" w:rsidRP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D62DB8">
        <w:rPr>
          <w:rFonts w:ascii="GHEA Grapalat" w:hAnsi="GHEA Grapalat" w:cs="Sylfaen"/>
        </w:rPr>
        <w:t>Գրասենյակի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կողմից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ներկայացված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վերաքննիչ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բողոքի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հիման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վրա</w:t>
      </w:r>
      <w:proofErr w:type="spellEnd"/>
      <w:r>
        <w:rPr>
          <w:rFonts w:ascii="GHEA Grapalat" w:hAnsi="GHEA Grapalat"/>
        </w:rPr>
        <w:t xml:space="preserve"> </w:t>
      </w:r>
      <w:r w:rsidRPr="00D62DB8">
        <w:rPr>
          <w:rFonts w:ascii="GHEA Grapalat" w:hAnsi="GHEA Grapalat"/>
        </w:rPr>
        <w:t xml:space="preserve">2008 </w:t>
      </w:r>
      <w:proofErr w:type="spellStart"/>
      <w:r w:rsidRPr="00D62DB8">
        <w:rPr>
          <w:rFonts w:ascii="GHEA Grapalat" w:hAnsi="GHEA Grapalat" w:cs="Sylfaen"/>
        </w:rPr>
        <w:t>թվականի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հոկտեմբերի</w:t>
      </w:r>
      <w:proofErr w:type="spellEnd"/>
      <w:r w:rsidRPr="00D62DB8">
        <w:rPr>
          <w:rFonts w:ascii="GHEA Grapalat" w:hAnsi="GHEA Grapalat"/>
        </w:rPr>
        <w:t xml:space="preserve"> 20-</w:t>
      </w:r>
      <w:r w:rsidRPr="00D62DB8">
        <w:rPr>
          <w:rFonts w:ascii="GHEA Grapalat" w:hAnsi="GHEA Grapalat" w:cs="Sylfaen"/>
        </w:rPr>
        <w:t>ին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Վերաքննիչ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քաղաքացիական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դատարանը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բեկանել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վճիռը</w:t>
      </w:r>
      <w:proofErr w:type="spellEnd"/>
      <w:r w:rsidRPr="00D62DB8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գործն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ուղարկել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ըստ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էության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նոր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քննության</w:t>
      </w:r>
      <w:proofErr w:type="spellEnd"/>
      <w:r>
        <w:rPr>
          <w:rFonts w:ascii="GHEA Grapalat" w:hAnsi="GHEA Grapalat"/>
        </w:rPr>
        <w:t>:</w:t>
      </w:r>
    </w:p>
    <w:p w:rsidR="00D62DB8" w:rsidRP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62DB8">
        <w:rPr>
          <w:rFonts w:ascii="GHEA Grapalat" w:hAnsi="GHEA Grapalat"/>
        </w:rPr>
        <w:t xml:space="preserve">2009 </w:t>
      </w:r>
      <w:proofErr w:type="spellStart"/>
      <w:r w:rsidRPr="00D62DB8">
        <w:rPr>
          <w:rFonts w:ascii="GHEA Grapalat" w:hAnsi="GHEA Grapalat" w:cs="Sylfaen"/>
        </w:rPr>
        <w:t>թվականի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օգոստոսի</w:t>
      </w:r>
      <w:proofErr w:type="spellEnd"/>
      <w:r w:rsidRPr="00D62DB8">
        <w:rPr>
          <w:rFonts w:ascii="GHEA Grapalat" w:hAnsi="GHEA Grapalat"/>
        </w:rPr>
        <w:t xml:space="preserve"> 4-</w:t>
      </w:r>
      <w:r w:rsidRPr="00D62DB8">
        <w:rPr>
          <w:rFonts w:ascii="GHEA Grapalat" w:hAnsi="GHEA Grapalat" w:cs="Sylfaen"/>
        </w:rPr>
        <w:t>ին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Եր</w:t>
      </w:r>
      <w:r>
        <w:rPr>
          <w:rFonts w:ascii="GHEA Grapalat" w:hAnsi="GHEA Grapalat" w:cs="Sylfaen"/>
        </w:rPr>
        <w:t>և</w:t>
      </w:r>
      <w:r w:rsidRPr="00D62DB8">
        <w:rPr>
          <w:rFonts w:ascii="GHEA Grapalat" w:hAnsi="GHEA Grapalat" w:cs="Sylfaen"/>
        </w:rPr>
        <w:t>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Կենտրոն</w:t>
      </w:r>
      <w:proofErr w:type="spellEnd"/>
      <w:r w:rsidRPr="00D62DB8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Նորք</w:t>
      </w:r>
      <w:r w:rsidRPr="00D62DB8">
        <w:rPr>
          <w:rFonts w:ascii="GHEA Grapalat" w:hAnsi="GHEA Grapalat"/>
        </w:rPr>
        <w:t>-</w:t>
      </w:r>
      <w:r w:rsidRPr="00D62DB8">
        <w:rPr>
          <w:rFonts w:ascii="GHEA Grapalat" w:hAnsi="GHEA Grapalat" w:cs="Sylfaen"/>
        </w:rPr>
        <w:t>Մարաշ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վարչական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շրջանների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ընդհանուր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իրավասության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դատարանը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="006F2355">
        <w:rPr>
          <w:rFonts w:ascii="GHEA Grapalat" w:hAnsi="GHEA Grapalat"/>
        </w:rPr>
        <w:t>իր</w:t>
      </w:r>
      <w:proofErr w:type="spellEnd"/>
      <w:r w:rsidR="006F2355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վճիռ</w:t>
      </w:r>
      <w:r w:rsidR="006F2355">
        <w:rPr>
          <w:rFonts w:ascii="GHEA Grapalat" w:hAnsi="GHEA Grapalat"/>
        </w:rPr>
        <w:t>ով</w:t>
      </w:r>
      <w:proofErr w:type="spellEnd"/>
      <w:r w:rsidR="006F2355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մերժել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պահանջը</w:t>
      </w:r>
      <w:proofErr w:type="spellEnd"/>
      <w:r w:rsidRPr="00D62DB8">
        <w:rPr>
          <w:rFonts w:ascii="GHEA Grapalat" w:hAnsi="GHEA Grapalat"/>
        </w:rPr>
        <w:t xml:space="preserve">: </w:t>
      </w:r>
      <w:proofErr w:type="spellStart"/>
      <w:r w:rsidRPr="00D62DB8">
        <w:rPr>
          <w:rFonts w:ascii="GHEA Grapalat" w:hAnsi="GHEA Grapalat" w:cs="Sylfaen"/>
        </w:rPr>
        <w:t>Դատարանը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մասնավորապես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նշել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որ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պետք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պատճառահետ</w:t>
      </w:r>
      <w:r>
        <w:rPr>
          <w:rFonts w:ascii="GHEA Grapalat" w:hAnsi="GHEA Grapalat" w:cs="Sylfaen"/>
        </w:rPr>
        <w:t>և</w:t>
      </w:r>
      <w:r w:rsidRPr="00D62DB8">
        <w:rPr>
          <w:rFonts w:ascii="GHEA Grapalat" w:hAnsi="GHEA Grapalat" w:cs="Sylfaen"/>
        </w:rPr>
        <w:t>անքային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կապ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լինի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ենթադրաբար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կրած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վնասի</w:t>
      </w:r>
      <w:proofErr w:type="spellEnd"/>
      <w:r w:rsidRPr="00D62DB8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ենթադրաբար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վնաս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հասցրած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անձի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մեղավորության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միջ</w:t>
      </w:r>
      <w:r>
        <w:rPr>
          <w:rFonts w:ascii="GHEA Grapalat" w:hAnsi="GHEA Grapalat" w:cs="Sylfaen"/>
        </w:rPr>
        <w:t>և</w:t>
      </w:r>
      <w:proofErr w:type="spellEnd"/>
      <w:r w:rsidRPr="00D62DB8"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և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որ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այս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էր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կրում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ապացուցման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բեռը</w:t>
      </w:r>
      <w:proofErr w:type="spellEnd"/>
      <w:r w:rsidRPr="00D62DB8">
        <w:rPr>
          <w:rFonts w:ascii="GHEA Grapalat" w:hAnsi="GHEA Grapalat"/>
        </w:rPr>
        <w:t>: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D62DB8">
        <w:rPr>
          <w:rFonts w:ascii="GHEA Grapalat" w:hAnsi="GHEA Grapalat" w:cs="Sylfaen"/>
        </w:rPr>
        <w:t>Դիմումատուն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վերաքննիչ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բողոք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ներկայացրել</w:t>
      </w:r>
      <w:proofErr w:type="spellEnd"/>
      <w:r w:rsidRPr="00D62DB8">
        <w:rPr>
          <w:rFonts w:ascii="GHEA Grapalat" w:hAnsi="GHEA Grapalat" w:cs="Sylfaen"/>
        </w:rPr>
        <w:t>՝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պնդելով</w:t>
      </w:r>
      <w:proofErr w:type="spellEnd"/>
      <w:r w:rsidRPr="00D62DB8">
        <w:rPr>
          <w:rFonts w:ascii="GHEA Grapalat" w:hAnsi="GHEA Grapalat"/>
        </w:rPr>
        <w:t xml:space="preserve">, </w:t>
      </w:r>
      <w:proofErr w:type="spellStart"/>
      <w:r w:rsidRPr="00D62DB8">
        <w:rPr>
          <w:rFonts w:ascii="GHEA Grapalat" w:hAnsi="GHEA Grapalat" w:cs="Sylfaen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դատարանը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կիրառել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օրենքի</w:t>
      </w:r>
      <w:proofErr w:type="spellEnd"/>
      <w:r w:rsidRPr="00D62DB8">
        <w:rPr>
          <w:rFonts w:ascii="GHEA Grapalat" w:hAnsi="GHEA Grapalat" w:cs="Sylfaen"/>
        </w:rPr>
        <w:t>՝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վնասների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փոխհատուցման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մասով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դրույթները</w:t>
      </w:r>
      <w:proofErr w:type="spellEnd"/>
      <w:r w:rsidRPr="00D62DB8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սակայն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նա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հետ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էր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վերցրել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վնասների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մասով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իր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հայցը</w:t>
      </w:r>
      <w:proofErr w:type="spellEnd"/>
      <w:r w:rsidRPr="00D62DB8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պարզապես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պահանջում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էր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վերադարձնել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Գրասենյակի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կողմի</w:t>
      </w:r>
      <w:r w:rsidR="00C345C1">
        <w:rPr>
          <w:rFonts w:ascii="GHEA Grapalat" w:hAnsi="GHEA Grapalat" w:cs="Sylfaen"/>
        </w:rPr>
        <w:t>ց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ապօրինաբար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պահվող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իր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սեփականությունը</w:t>
      </w:r>
      <w:proofErr w:type="spellEnd"/>
      <w:r w:rsidRPr="00D62DB8">
        <w:rPr>
          <w:rFonts w:ascii="GHEA Grapalat" w:hAnsi="GHEA Grapalat"/>
        </w:rPr>
        <w:t xml:space="preserve">: </w:t>
      </w:r>
    </w:p>
    <w:p w:rsidR="00D62DB8" w:rsidRDefault="00D62DB8" w:rsidP="00D62DB8">
      <w:pPr>
        <w:spacing w:after="0" w:line="360" w:lineRule="auto"/>
        <w:ind w:firstLine="720"/>
        <w:jc w:val="both"/>
      </w:pPr>
      <w:r w:rsidRPr="00D62DB8">
        <w:rPr>
          <w:rFonts w:ascii="GHEA Grapalat" w:hAnsi="GHEA Grapalat"/>
        </w:rPr>
        <w:t xml:space="preserve">2010 </w:t>
      </w:r>
      <w:proofErr w:type="spellStart"/>
      <w:r w:rsidRPr="00D62DB8">
        <w:rPr>
          <w:rFonts w:ascii="GHEA Grapalat" w:hAnsi="GHEA Grapalat" w:cs="Sylfaen"/>
        </w:rPr>
        <w:t>թվականի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մայիսի</w:t>
      </w:r>
      <w:proofErr w:type="spellEnd"/>
      <w:r w:rsidRPr="00D62DB8">
        <w:rPr>
          <w:rFonts w:ascii="GHEA Grapalat" w:hAnsi="GHEA Grapalat"/>
        </w:rPr>
        <w:t xml:space="preserve"> 4-</w:t>
      </w:r>
      <w:r w:rsidRPr="00D62DB8">
        <w:rPr>
          <w:rFonts w:ascii="GHEA Grapalat" w:hAnsi="GHEA Grapalat" w:cs="Sylfaen"/>
        </w:rPr>
        <w:t>ին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Վերաքննիչ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քաղաքացիական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դատարանը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մերժել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դիմումատուի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վերաքննիչ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բողոքը</w:t>
      </w:r>
      <w:proofErr w:type="spellEnd"/>
      <w:r w:rsidRPr="00D62DB8">
        <w:rPr>
          <w:rFonts w:ascii="GHEA Grapalat" w:hAnsi="GHEA Grapalat" w:cs="Sylfaen"/>
        </w:rPr>
        <w:t>։</w:t>
      </w:r>
      <w:r w:rsidRPr="00D62DB8">
        <w:rPr>
          <w:rFonts w:ascii="GHEA Grapalat" w:hAnsi="GHEA Grapalat"/>
        </w:rPr>
        <w:t xml:space="preserve"> 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D62DB8">
        <w:rPr>
          <w:rFonts w:ascii="GHEA Grapalat" w:hAnsi="GHEA Grapalat" w:cs="Sylfaen"/>
        </w:rPr>
        <w:t>Դիմումատուն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ներկայացրել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վճռաբեկ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բողոք</w:t>
      </w:r>
      <w:proofErr w:type="spellEnd"/>
      <w:r w:rsidRPr="00D62DB8">
        <w:rPr>
          <w:rFonts w:ascii="GHEA Grapalat" w:hAnsi="GHEA Grapalat"/>
        </w:rPr>
        <w:t xml:space="preserve">: </w:t>
      </w:r>
    </w:p>
    <w:p w:rsid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62DB8">
        <w:rPr>
          <w:rFonts w:ascii="GHEA Grapalat" w:hAnsi="GHEA Grapalat"/>
        </w:rPr>
        <w:t xml:space="preserve">2010 </w:t>
      </w:r>
      <w:proofErr w:type="spellStart"/>
      <w:r w:rsidRPr="00D62DB8">
        <w:rPr>
          <w:rFonts w:ascii="GHEA Grapalat" w:hAnsi="GHEA Grapalat" w:cs="Sylfaen"/>
        </w:rPr>
        <w:t>թվականի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հուլիսի</w:t>
      </w:r>
      <w:proofErr w:type="spellEnd"/>
      <w:r w:rsidRPr="00D62DB8">
        <w:rPr>
          <w:rFonts w:ascii="GHEA Grapalat" w:hAnsi="GHEA Grapalat"/>
        </w:rPr>
        <w:t xml:space="preserve"> 21-</w:t>
      </w:r>
      <w:r w:rsidRPr="00D62DB8">
        <w:rPr>
          <w:rFonts w:ascii="GHEA Grapalat" w:hAnsi="GHEA Grapalat" w:cs="Sylfaen"/>
        </w:rPr>
        <w:t>ին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Վճռաբեկ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դատարանը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բողոքը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ճանաչել</w:t>
      </w:r>
      <w:proofErr w:type="spellEnd"/>
      <w:r w:rsidRPr="00D62DB8">
        <w:rPr>
          <w:rFonts w:ascii="GHEA Grapalat" w:hAnsi="GHEA Grapalat"/>
        </w:rPr>
        <w:t xml:space="preserve"> </w:t>
      </w:r>
      <w:r w:rsidRPr="00D62DB8"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անընդունելի</w:t>
      </w:r>
      <w:proofErr w:type="spellEnd"/>
      <w:r w:rsidRPr="00D62DB8">
        <w:rPr>
          <w:rFonts w:ascii="GHEA Grapalat" w:hAnsi="GHEA Grapalat" w:cs="Sylfaen"/>
        </w:rPr>
        <w:t>՝</w:t>
      </w:r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հիմքերի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բացակայության</w:t>
      </w:r>
      <w:proofErr w:type="spellEnd"/>
      <w:r w:rsidRPr="00D62DB8">
        <w:rPr>
          <w:rFonts w:ascii="GHEA Grapalat" w:hAnsi="GHEA Grapalat"/>
        </w:rPr>
        <w:t xml:space="preserve"> </w:t>
      </w:r>
      <w:proofErr w:type="spellStart"/>
      <w:r w:rsidRPr="00D62DB8">
        <w:rPr>
          <w:rFonts w:ascii="GHEA Grapalat" w:hAnsi="GHEA Grapalat" w:cs="Sylfaen"/>
        </w:rPr>
        <w:t>պատճառով</w:t>
      </w:r>
      <w:proofErr w:type="spellEnd"/>
      <w:r w:rsidRPr="00D62DB8">
        <w:rPr>
          <w:rFonts w:ascii="GHEA Grapalat" w:hAnsi="GHEA Grapalat"/>
        </w:rPr>
        <w:t>:</w:t>
      </w:r>
    </w:p>
    <w:p w:rsidR="00D62DB8" w:rsidRPr="00D62DB8" w:rsidRDefault="00D62DB8" w:rsidP="00D62DB8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D62DB8" w:rsidRDefault="0088510D" w:rsidP="00D62DB8">
      <w:pPr>
        <w:spacing w:after="0"/>
        <w:ind w:firstLine="720"/>
        <w:jc w:val="both"/>
        <w:rPr>
          <w:rFonts w:ascii="GHEA Grapalat" w:hAnsi="GHEA Grapalat"/>
          <w:b/>
        </w:rPr>
      </w:pPr>
      <w:r w:rsidRPr="0088510D">
        <w:rPr>
          <w:rFonts w:ascii="GHEA Grapalat" w:hAnsi="GHEA Grapalat"/>
          <w:b/>
          <w:lang w:val="hy-AM"/>
        </w:rPr>
        <w:t>Սույն գործով Եվրոպական դատարանն արձանագրել է Կոնվենցիայի</w:t>
      </w:r>
      <w:r w:rsidR="00D62DB8">
        <w:rPr>
          <w:rFonts w:ascii="GHEA Grapalat" w:hAnsi="GHEA Grapalat"/>
          <w:b/>
        </w:rPr>
        <w:t>ն</w:t>
      </w:r>
      <w:r w:rsidRPr="0088510D">
        <w:rPr>
          <w:rFonts w:ascii="GHEA Grapalat" w:hAnsi="GHEA Grapalat"/>
          <w:b/>
          <w:lang w:val="hy-AM"/>
        </w:rPr>
        <w:t xml:space="preserve"> </w:t>
      </w:r>
      <w:r w:rsidR="00D62DB8" w:rsidRPr="00D62DB8">
        <w:rPr>
          <w:rFonts w:ascii="GHEA Grapalat" w:hAnsi="GHEA Grapalat"/>
          <w:b/>
          <w:lang w:val="hy-AM"/>
        </w:rPr>
        <w:t xml:space="preserve">կից թիվ 1 արձանագրության 1-ին հոդվածի խախտում: </w:t>
      </w:r>
    </w:p>
    <w:p w:rsidR="006F2355" w:rsidRPr="006F2355" w:rsidRDefault="006F2355" w:rsidP="00D62DB8">
      <w:pPr>
        <w:spacing w:after="0"/>
        <w:ind w:firstLine="720"/>
        <w:jc w:val="both"/>
        <w:rPr>
          <w:rFonts w:ascii="GHEA Grapalat" w:hAnsi="GHEA Grapalat"/>
          <w:b/>
        </w:rPr>
      </w:pPr>
    </w:p>
    <w:p w:rsidR="006F2355" w:rsidRDefault="006F2355" w:rsidP="006F2355">
      <w:pPr>
        <w:spacing w:before="240" w:line="360" w:lineRule="auto"/>
        <w:ind w:firstLine="720"/>
        <w:contextualSpacing/>
        <w:jc w:val="both"/>
        <w:outlineLvl w:val="0"/>
        <w:rPr>
          <w:rFonts w:ascii="GHEA Grapalat" w:hAnsi="GHEA Grapalat"/>
        </w:rPr>
      </w:pPr>
      <w:proofErr w:type="spellStart"/>
      <w:r>
        <w:rPr>
          <w:rFonts w:ascii="GHEA Grapalat" w:hAnsi="GHEA Grapalat" w:cs="Sylfaen"/>
        </w:rPr>
        <w:lastRenderedPageBreak/>
        <w:t>Եվրոպական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</w:t>
      </w:r>
      <w:r w:rsidR="00D62DB8" w:rsidRPr="00D62DB8">
        <w:rPr>
          <w:rFonts w:ascii="GHEA Grapalat" w:hAnsi="GHEA Grapalat" w:cs="Sylfaen"/>
        </w:rPr>
        <w:t>ատարանը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նշ</w:t>
      </w:r>
      <w:r>
        <w:rPr>
          <w:rFonts w:ascii="GHEA Grapalat" w:hAnsi="GHEA Grapalat" w:cs="Sylfaen"/>
        </w:rPr>
        <w:t>ել</w:t>
      </w:r>
      <w:proofErr w:type="spellEnd"/>
      <w:r w:rsidR="00D62DB8" w:rsidRPr="00D62DB8">
        <w:rPr>
          <w:rFonts w:ascii="GHEA Grapalat" w:hAnsi="GHEA Grapalat"/>
        </w:rPr>
        <w:t xml:space="preserve"> </w:t>
      </w:r>
      <w:r w:rsidR="00D62DB8" w:rsidRPr="00D62DB8">
        <w:rPr>
          <w:rFonts w:ascii="GHEA Grapalat" w:hAnsi="GHEA Grapalat" w:cs="Sylfaen"/>
        </w:rPr>
        <w:t>է</w:t>
      </w:r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որ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ս</w:t>
      </w:r>
      <w:r w:rsidR="00D62DB8" w:rsidRPr="00D62DB8">
        <w:rPr>
          <w:rFonts w:ascii="GHEA Grapalat" w:hAnsi="GHEA Grapalat" w:cs="Sylfaen"/>
        </w:rPr>
        <w:t>ույն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գործում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Կառավարությունը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որպես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դիմումատուի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գույքը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չվերադարձնելու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իրավական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հիմք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ընդունել</w:t>
      </w:r>
      <w:proofErr w:type="spellEnd"/>
      <w:r w:rsidR="00D62DB8" w:rsidRPr="00D62DB8">
        <w:rPr>
          <w:rFonts w:ascii="GHEA Grapalat" w:hAnsi="GHEA Grapalat"/>
        </w:rPr>
        <w:t xml:space="preserve"> </w:t>
      </w:r>
      <w:r w:rsidR="00D62DB8" w:rsidRPr="00D62DB8">
        <w:rPr>
          <w:rFonts w:ascii="GHEA Grapalat" w:hAnsi="GHEA Grapalat" w:cs="Sylfaen"/>
        </w:rPr>
        <w:t>է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Քաղաքացիական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օրենսգրքի</w:t>
      </w:r>
      <w:proofErr w:type="spellEnd"/>
      <w:r w:rsidR="00D62DB8" w:rsidRPr="00D62DB8">
        <w:rPr>
          <w:rFonts w:ascii="GHEA Grapalat" w:hAnsi="GHEA Grapalat"/>
        </w:rPr>
        <w:t xml:space="preserve"> 1099 </w:t>
      </w:r>
      <w:proofErr w:type="spellStart"/>
      <w:r w:rsidR="00D62DB8" w:rsidRPr="00D62DB8">
        <w:rPr>
          <w:rFonts w:ascii="GHEA Grapalat" w:hAnsi="GHEA Grapalat" w:cs="Sylfaen"/>
        </w:rPr>
        <w:t>հոդվածի</w:t>
      </w:r>
      <w:proofErr w:type="spellEnd"/>
      <w:r w:rsidR="00D62DB8" w:rsidRPr="00D62DB8">
        <w:rPr>
          <w:rFonts w:ascii="GHEA Grapalat" w:hAnsi="GHEA Grapalat"/>
        </w:rPr>
        <w:t xml:space="preserve"> 4-</w:t>
      </w:r>
      <w:r w:rsidR="00D62DB8" w:rsidRPr="00D62DB8">
        <w:rPr>
          <w:rFonts w:ascii="GHEA Grapalat" w:hAnsi="GHEA Grapalat" w:cs="Sylfaen"/>
        </w:rPr>
        <w:t>րդ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կետը</w:t>
      </w:r>
      <w:proofErr w:type="spellEnd"/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քանի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որ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դիմումատուն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ենթադրաբար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վճարել</w:t>
      </w:r>
      <w:proofErr w:type="spellEnd"/>
      <w:r w:rsidR="00D62DB8" w:rsidRPr="00D62DB8">
        <w:rPr>
          <w:rFonts w:ascii="GHEA Grapalat" w:hAnsi="GHEA Grapalat"/>
        </w:rPr>
        <w:t xml:space="preserve"> </w:t>
      </w:r>
      <w:r w:rsidR="00D62DB8" w:rsidRPr="00D62DB8">
        <w:rPr>
          <w:rFonts w:ascii="GHEA Grapalat" w:hAnsi="GHEA Grapalat" w:cs="Sylfaen"/>
        </w:rPr>
        <w:t>է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գումարը</w:t>
      </w:r>
      <w:proofErr w:type="spellEnd"/>
      <w:r w:rsidR="00D62DB8" w:rsidRPr="00D62DB8">
        <w:rPr>
          <w:rFonts w:ascii="GHEA Grapalat" w:hAnsi="GHEA Grapalat" w:cs="Sylfaen"/>
        </w:rPr>
        <w:t>՝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իմանալով</w:t>
      </w:r>
      <w:proofErr w:type="spellEnd"/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որ</w:t>
      </w:r>
      <w:proofErr w:type="spellEnd"/>
      <w:r w:rsidR="00D62DB8" w:rsidRPr="00D62DB8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="00D62DB8" w:rsidRPr="00D62DB8">
        <w:rPr>
          <w:rFonts w:ascii="GHEA Grapalat" w:hAnsi="GHEA Grapalat" w:cs="Sylfaen"/>
        </w:rPr>
        <w:t>՛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ըստ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օրենքի</w:t>
      </w:r>
      <w:proofErr w:type="spellEnd"/>
      <w:r w:rsidR="00D62DB8" w:rsidRPr="00D62DB8"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և</w:t>
      </w:r>
      <w:r w:rsidR="00D62DB8" w:rsidRPr="00D62DB8">
        <w:rPr>
          <w:rFonts w:ascii="GHEA Grapalat" w:hAnsi="GHEA Grapalat" w:cs="Sylfaen"/>
        </w:rPr>
        <w:t>՛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պայմանագրի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հիման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վրա</w:t>
      </w:r>
      <w:proofErr w:type="spellEnd"/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նա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պարտավոր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չէր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դա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անել</w:t>
      </w:r>
      <w:proofErr w:type="spellEnd"/>
      <w:r w:rsidR="00D62DB8" w:rsidRPr="00D62DB8"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 w:cs="Sylfaen"/>
        </w:rPr>
        <w:t>Եվրոպական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</w:t>
      </w:r>
      <w:r w:rsidR="00D62DB8" w:rsidRPr="00D62DB8">
        <w:rPr>
          <w:rFonts w:ascii="GHEA Grapalat" w:hAnsi="GHEA Grapalat" w:cs="Sylfaen"/>
        </w:rPr>
        <w:t>ատարանը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</w:rPr>
        <w:t>ել</w:t>
      </w:r>
      <w:proofErr w:type="spellEnd"/>
      <w:r w:rsidR="00D62DB8" w:rsidRPr="00D62DB8">
        <w:rPr>
          <w:rFonts w:ascii="GHEA Grapalat" w:hAnsi="GHEA Grapalat"/>
        </w:rPr>
        <w:t xml:space="preserve"> </w:t>
      </w:r>
      <w:r w:rsidR="00D62DB8" w:rsidRPr="00D62DB8">
        <w:rPr>
          <w:rFonts w:ascii="GHEA Grapalat" w:hAnsi="GHEA Grapalat" w:cs="Sylfaen"/>
        </w:rPr>
        <w:t>է</w:t>
      </w:r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որ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տվյալ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դրույթը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բավականաչափ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հստակ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իրավական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հիմք</w:t>
      </w:r>
      <w:proofErr w:type="spellEnd"/>
      <w:r w:rsidR="00D62DB8" w:rsidRPr="00D62DB8">
        <w:rPr>
          <w:rFonts w:ascii="GHEA Grapalat" w:hAnsi="GHEA Grapalat"/>
        </w:rPr>
        <w:t xml:space="preserve"> </w:t>
      </w:r>
      <w:r w:rsidR="00D62DB8" w:rsidRPr="00D62DB8">
        <w:rPr>
          <w:rFonts w:ascii="GHEA Grapalat" w:hAnsi="GHEA Grapalat" w:cs="Sylfaen"/>
        </w:rPr>
        <w:t>է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քննարկվող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միջամտության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համար</w:t>
      </w:r>
      <w:proofErr w:type="spellEnd"/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որը</w:t>
      </w:r>
      <w:proofErr w:type="spellEnd"/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հետ</w:t>
      </w:r>
      <w:r>
        <w:rPr>
          <w:rFonts w:ascii="GHEA Grapalat" w:hAnsi="GHEA Grapalat" w:cs="Sylfaen"/>
        </w:rPr>
        <w:t>և</w:t>
      </w:r>
      <w:r w:rsidR="00D62DB8" w:rsidRPr="00D62DB8">
        <w:rPr>
          <w:rFonts w:ascii="GHEA Grapalat" w:hAnsi="GHEA Grapalat" w:cs="Sylfaen"/>
        </w:rPr>
        <w:t>աբար</w:t>
      </w:r>
      <w:proofErr w:type="spellEnd"/>
      <w:r w:rsidR="00D62DB8" w:rsidRPr="00D62DB8">
        <w:rPr>
          <w:rFonts w:ascii="GHEA Grapalat" w:hAnsi="GHEA Grapalat"/>
        </w:rPr>
        <w:t>, «</w:t>
      </w:r>
      <w:proofErr w:type="spellStart"/>
      <w:r w:rsidR="00D62DB8" w:rsidRPr="00D62DB8">
        <w:rPr>
          <w:rFonts w:ascii="GHEA Grapalat" w:hAnsi="GHEA Grapalat" w:cs="Sylfaen"/>
        </w:rPr>
        <w:t>համապատասխանում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էր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օրենքով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նախատեսված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պայմաններին</w:t>
      </w:r>
      <w:proofErr w:type="spellEnd"/>
      <w:r w:rsidR="00D62DB8" w:rsidRPr="00D62DB8">
        <w:rPr>
          <w:rFonts w:ascii="GHEA Grapalat" w:hAnsi="GHEA Grapalat"/>
        </w:rPr>
        <w:t xml:space="preserve">»: </w:t>
      </w:r>
    </w:p>
    <w:p w:rsidR="00D62DB8" w:rsidRDefault="006F2355" w:rsidP="007A6D96">
      <w:pPr>
        <w:spacing w:before="240" w:line="360" w:lineRule="auto"/>
        <w:ind w:firstLine="720"/>
        <w:contextualSpacing/>
        <w:jc w:val="both"/>
        <w:outlineLvl w:val="0"/>
        <w:rPr>
          <w:rFonts w:ascii="GHEA Grapalat" w:hAnsi="GHEA Grapalat"/>
        </w:rPr>
      </w:pPr>
      <w:proofErr w:type="spellStart"/>
      <w:r>
        <w:rPr>
          <w:rFonts w:ascii="GHEA Grapalat" w:hAnsi="GHEA Grapalat" w:cs="Sylfaen"/>
        </w:rPr>
        <w:t>Այնուամենայնիվ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Եվրոպական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</w:t>
      </w:r>
      <w:r w:rsidR="00D62DB8" w:rsidRPr="00D62DB8">
        <w:rPr>
          <w:rFonts w:ascii="GHEA Grapalat" w:hAnsi="GHEA Grapalat" w:cs="Sylfaen"/>
        </w:rPr>
        <w:t>ատարանը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նշ</w:t>
      </w:r>
      <w:r>
        <w:rPr>
          <w:rFonts w:ascii="GHEA Grapalat" w:hAnsi="GHEA Grapalat" w:cs="Sylfaen"/>
        </w:rPr>
        <w:t>ել</w:t>
      </w:r>
      <w:proofErr w:type="spellEnd"/>
      <w:r w:rsidR="00D62DB8" w:rsidRPr="00D62DB8">
        <w:rPr>
          <w:rFonts w:ascii="GHEA Grapalat" w:hAnsi="GHEA Grapalat"/>
        </w:rPr>
        <w:t xml:space="preserve"> </w:t>
      </w:r>
      <w:r w:rsidR="00D62DB8" w:rsidRPr="00D62DB8">
        <w:rPr>
          <w:rFonts w:ascii="GHEA Grapalat" w:hAnsi="GHEA Grapalat" w:cs="Sylfaen"/>
        </w:rPr>
        <w:t>է</w:t>
      </w:r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որ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Կառավարությունը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որ</w:t>
      </w:r>
      <w:r>
        <w:rPr>
          <w:rFonts w:ascii="GHEA Grapalat" w:hAnsi="GHEA Grapalat" w:cs="Sylfaen"/>
        </w:rPr>
        <w:t>և</w:t>
      </w:r>
      <w:r w:rsidR="00D62DB8" w:rsidRPr="00D62DB8">
        <w:rPr>
          <w:rFonts w:ascii="GHEA Grapalat" w:hAnsi="GHEA Grapalat" w:cs="Sylfaen"/>
        </w:rPr>
        <w:t>է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փաստարկ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չի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ներկայացրել</w:t>
      </w:r>
      <w:proofErr w:type="spellEnd"/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թե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հանրային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ինչ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շահի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էր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ծառայում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դիմումատուի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գույքի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չվերականգնումը</w:t>
      </w:r>
      <w:proofErr w:type="spellEnd"/>
      <w:r w:rsidR="00D62DB8" w:rsidRPr="00D62DB8">
        <w:rPr>
          <w:rFonts w:ascii="GHEA Grapalat" w:hAnsi="GHEA Grapalat"/>
        </w:rPr>
        <w:t xml:space="preserve">: </w:t>
      </w:r>
      <w:proofErr w:type="spellStart"/>
      <w:r w:rsidR="00D62DB8" w:rsidRPr="00D62DB8">
        <w:rPr>
          <w:rFonts w:ascii="GHEA Grapalat" w:hAnsi="GHEA Grapalat" w:cs="Sylfaen"/>
        </w:rPr>
        <w:t>Գործի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նյութերից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եր</w:t>
      </w:r>
      <w:r>
        <w:rPr>
          <w:rFonts w:ascii="GHEA Grapalat" w:hAnsi="GHEA Grapalat" w:cs="Sylfaen"/>
        </w:rPr>
        <w:t>և</w:t>
      </w:r>
      <w:r w:rsidR="00D62DB8" w:rsidRPr="00D62DB8">
        <w:rPr>
          <w:rFonts w:ascii="GHEA Grapalat" w:hAnsi="GHEA Grapalat" w:cs="Sylfaen"/>
        </w:rPr>
        <w:t>ում</w:t>
      </w:r>
      <w:proofErr w:type="spellEnd"/>
      <w:r w:rsidR="00D62DB8" w:rsidRPr="00D62DB8">
        <w:rPr>
          <w:rFonts w:ascii="GHEA Grapalat" w:hAnsi="GHEA Grapalat"/>
        </w:rPr>
        <w:t xml:space="preserve"> </w:t>
      </w:r>
      <w:r w:rsidR="00D62DB8" w:rsidRPr="00D62DB8">
        <w:rPr>
          <w:rFonts w:ascii="GHEA Grapalat" w:hAnsi="GHEA Grapalat" w:cs="Sylfaen"/>
        </w:rPr>
        <w:t>է</w:t>
      </w:r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որ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այս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հարցը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պարզապես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չի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քննարկվել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ներպետական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վարույթի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շրջանակներում</w:t>
      </w:r>
      <w:proofErr w:type="spellEnd"/>
      <w:r w:rsidR="00D62DB8" w:rsidRPr="00D62DB8">
        <w:rPr>
          <w:rFonts w:ascii="GHEA Grapalat" w:hAnsi="GHEA Grapalat"/>
        </w:rPr>
        <w:t xml:space="preserve">: </w:t>
      </w:r>
      <w:proofErr w:type="spellStart"/>
      <w:r w:rsidR="00D62DB8" w:rsidRPr="00D62DB8">
        <w:rPr>
          <w:rFonts w:ascii="GHEA Grapalat" w:hAnsi="GHEA Grapalat" w:cs="Sylfaen"/>
        </w:rPr>
        <w:t>Քանի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որ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Եվրոպական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</w:t>
      </w:r>
      <w:r w:rsidR="00D62DB8" w:rsidRPr="00D62DB8">
        <w:rPr>
          <w:rFonts w:ascii="GHEA Grapalat" w:hAnsi="GHEA Grapalat" w:cs="Sylfaen"/>
        </w:rPr>
        <w:t>ատարանը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չ</w:t>
      </w:r>
      <w:r>
        <w:rPr>
          <w:rFonts w:ascii="GHEA Grapalat" w:hAnsi="GHEA Grapalat" w:cs="Sylfaen"/>
        </w:rPr>
        <w:t>էր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կարող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ենթադրել</w:t>
      </w:r>
      <w:proofErr w:type="spellEnd"/>
      <w:r w:rsidR="00D62DB8" w:rsidRPr="00D62DB8">
        <w:rPr>
          <w:rFonts w:ascii="GHEA Grapalat" w:hAnsi="GHEA Grapalat" w:cs="Sylfaen"/>
        </w:rPr>
        <w:t>՝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արդյոք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միջամտությունը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ծառայել</w:t>
      </w:r>
      <w:proofErr w:type="spellEnd"/>
      <w:r w:rsidR="00D62DB8" w:rsidRPr="00D62DB8">
        <w:rPr>
          <w:rFonts w:ascii="GHEA Grapalat" w:hAnsi="GHEA Grapalat"/>
        </w:rPr>
        <w:t xml:space="preserve"> </w:t>
      </w:r>
      <w:r w:rsidR="00D62DB8" w:rsidRPr="00D62DB8">
        <w:rPr>
          <w:rFonts w:ascii="GHEA Grapalat" w:hAnsi="GHEA Grapalat" w:cs="Sylfaen"/>
        </w:rPr>
        <w:t>է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հանրային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շահի</w:t>
      </w:r>
      <w:proofErr w:type="spellEnd"/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թե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ոչ</w:t>
      </w:r>
      <w:proofErr w:type="spellEnd"/>
      <w:r w:rsidR="00D62DB8" w:rsidRPr="00D62DB8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Sylfaen"/>
        </w:rPr>
        <w:t>Եվրոպական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</w:t>
      </w:r>
      <w:r w:rsidR="00D62DB8" w:rsidRPr="00D62DB8">
        <w:rPr>
          <w:rFonts w:ascii="GHEA Grapalat" w:hAnsi="GHEA Grapalat" w:cs="Sylfaen"/>
        </w:rPr>
        <w:t>ատարանը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չէր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կարող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չեզրակացնել</w:t>
      </w:r>
      <w:proofErr w:type="spellEnd"/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որ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ներպետական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դատարանները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չեն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ապացուցել</w:t>
      </w:r>
      <w:proofErr w:type="spellEnd"/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որ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դիմումատուին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իր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գույքից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զրկելն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իրականացվել</w:t>
      </w:r>
      <w:proofErr w:type="spellEnd"/>
      <w:r w:rsidR="00D62DB8" w:rsidRPr="00D62DB8">
        <w:rPr>
          <w:rFonts w:ascii="GHEA Grapalat" w:hAnsi="GHEA Grapalat"/>
        </w:rPr>
        <w:t xml:space="preserve"> </w:t>
      </w:r>
      <w:r w:rsidR="00D62DB8" w:rsidRPr="00D62DB8">
        <w:rPr>
          <w:rFonts w:ascii="GHEA Grapalat" w:hAnsi="GHEA Grapalat" w:cs="Sylfaen"/>
        </w:rPr>
        <w:t>է՝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ելնելով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հանրային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շահից</w:t>
      </w:r>
      <w:proofErr w:type="spellEnd"/>
      <w:r w:rsidR="00D62DB8" w:rsidRPr="00D62DB8">
        <w:rPr>
          <w:rFonts w:ascii="GHEA Grapalat" w:hAnsi="GHEA Grapalat"/>
        </w:rPr>
        <w:t xml:space="preserve">: </w:t>
      </w:r>
      <w:proofErr w:type="spellStart"/>
      <w:r w:rsidR="00D62DB8" w:rsidRPr="00D62DB8">
        <w:rPr>
          <w:rFonts w:ascii="GHEA Grapalat" w:hAnsi="GHEA Grapalat" w:cs="Sylfaen"/>
        </w:rPr>
        <w:t>Հետ</w:t>
      </w:r>
      <w:r>
        <w:rPr>
          <w:rFonts w:ascii="GHEA Grapalat" w:hAnsi="GHEA Grapalat" w:cs="Sylfaen"/>
        </w:rPr>
        <w:t>և</w:t>
      </w:r>
      <w:r w:rsidR="00D62DB8" w:rsidRPr="00D62DB8">
        <w:rPr>
          <w:rFonts w:ascii="GHEA Grapalat" w:hAnsi="GHEA Grapalat" w:cs="Sylfaen"/>
        </w:rPr>
        <w:t>աբար</w:t>
      </w:r>
      <w:proofErr w:type="spellEnd"/>
      <w:r w:rsidR="00D62DB8" w:rsidRPr="00D62DB8">
        <w:rPr>
          <w:rFonts w:ascii="GHEA Grapalat" w:hAnsi="GHEA Grapalat"/>
        </w:rPr>
        <w:t xml:space="preserve">, </w:t>
      </w:r>
      <w:proofErr w:type="spellStart"/>
      <w:r w:rsidR="00D62DB8" w:rsidRPr="00D62DB8">
        <w:rPr>
          <w:rFonts w:ascii="GHEA Grapalat" w:hAnsi="GHEA Grapalat" w:cs="Sylfaen"/>
        </w:rPr>
        <w:t>տեղի</w:t>
      </w:r>
      <w:proofErr w:type="spellEnd"/>
      <w:r w:rsidR="00D62DB8" w:rsidRPr="00D62DB8">
        <w:rPr>
          <w:rFonts w:ascii="GHEA Grapalat" w:hAnsi="GHEA Grapalat"/>
        </w:rPr>
        <w:t xml:space="preserve"> </w:t>
      </w:r>
      <w:r w:rsidR="00D62DB8" w:rsidRPr="00D62DB8">
        <w:rPr>
          <w:rFonts w:ascii="GHEA Grapalat" w:hAnsi="GHEA Grapalat" w:cs="Sylfaen"/>
        </w:rPr>
        <w:t>է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ունեցել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Թիվ</w:t>
      </w:r>
      <w:proofErr w:type="spellEnd"/>
      <w:r w:rsidR="00D62DB8" w:rsidRPr="00D62DB8">
        <w:rPr>
          <w:rFonts w:ascii="GHEA Grapalat" w:hAnsi="GHEA Grapalat"/>
        </w:rPr>
        <w:t xml:space="preserve"> 1 </w:t>
      </w:r>
      <w:proofErr w:type="spellStart"/>
      <w:r w:rsidR="00D62DB8" w:rsidRPr="00D62DB8">
        <w:rPr>
          <w:rFonts w:ascii="GHEA Grapalat" w:hAnsi="GHEA Grapalat" w:cs="Sylfaen"/>
        </w:rPr>
        <w:t>արձանագրության</w:t>
      </w:r>
      <w:proofErr w:type="spellEnd"/>
      <w:r w:rsidR="00D62DB8" w:rsidRPr="00D62DB8">
        <w:rPr>
          <w:rFonts w:ascii="GHEA Grapalat" w:hAnsi="GHEA Grapalat"/>
        </w:rPr>
        <w:t xml:space="preserve"> 1–</w:t>
      </w:r>
      <w:r w:rsidR="00D62DB8" w:rsidRPr="00D62DB8">
        <w:rPr>
          <w:rFonts w:ascii="GHEA Grapalat" w:hAnsi="GHEA Grapalat" w:cs="Sylfaen"/>
        </w:rPr>
        <w:t>ին</w:t>
      </w:r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հոդվածի</w:t>
      </w:r>
      <w:proofErr w:type="spellEnd"/>
      <w:r w:rsidR="00D62DB8" w:rsidRPr="00D62DB8">
        <w:rPr>
          <w:rFonts w:ascii="GHEA Grapalat" w:hAnsi="GHEA Grapalat"/>
        </w:rPr>
        <w:t xml:space="preserve"> </w:t>
      </w:r>
      <w:proofErr w:type="spellStart"/>
      <w:r w:rsidR="00D62DB8" w:rsidRPr="00D62DB8">
        <w:rPr>
          <w:rFonts w:ascii="GHEA Grapalat" w:hAnsi="GHEA Grapalat" w:cs="Sylfaen"/>
        </w:rPr>
        <w:t>խախտում</w:t>
      </w:r>
      <w:proofErr w:type="spellEnd"/>
      <w:r w:rsidR="00D62DB8" w:rsidRPr="00D62DB8">
        <w:rPr>
          <w:rFonts w:ascii="GHEA Grapalat" w:hAnsi="GHEA Grapalat"/>
        </w:rPr>
        <w:t>:</w:t>
      </w:r>
    </w:p>
    <w:p w:rsidR="006F2355" w:rsidRPr="00D62DB8" w:rsidRDefault="006F2355" w:rsidP="007A6D96">
      <w:pPr>
        <w:spacing w:before="240" w:line="360" w:lineRule="auto"/>
        <w:ind w:firstLine="720"/>
        <w:contextualSpacing/>
        <w:jc w:val="both"/>
        <w:outlineLvl w:val="0"/>
        <w:rPr>
          <w:rFonts w:ascii="GHEA Grapalat" w:hAnsi="GHEA Grapalat"/>
        </w:rPr>
      </w:pPr>
    </w:p>
    <w:p w:rsidR="00364DD9" w:rsidRPr="007A6D96" w:rsidRDefault="00364DD9" w:rsidP="007A6D96">
      <w:pPr>
        <w:spacing w:before="240" w:line="360" w:lineRule="auto"/>
        <w:ind w:firstLine="720"/>
        <w:contextualSpacing/>
        <w:jc w:val="both"/>
        <w:outlineLvl w:val="0"/>
        <w:rPr>
          <w:rFonts w:ascii="GHEA Grapalat" w:hAnsi="GHEA Grapalat"/>
          <w:b/>
          <w:lang w:val="hy-AM"/>
        </w:rPr>
      </w:pPr>
      <w:r w:rsidRPr="007A6D96">
        <w:rPr>
          <w:rFonts w:ascii="GHEA Grapalat" w:hAnsi="GHEA Grapalat"/>
          <w:b/>
          <w:lang w:val="hy-AM"/>
        </w:rPr>
        <w:t>Արդարացի փոխհատուցում</w:t>
      </w:r>
    </w:p>
    <w:p w:rsidR="00364DD9" w:rsidRPr="007A6D96" w:rsidRDefault="0088510D" w:rsidP="007A6D96">
      <w:pPr>
        <w:pStyle w:val="ECHRPara"/>
        <w:widowControl w:val="0"/>
        <w:tabs>
          <w:tab w:val="left" w:pos="1134"/>
        </w:tabs>
        <w:spacing w:before="240" w:after="200" w:line="360" w:lineRule="auto"/>
        <w:ind w:firstLine="720"/>
        <w:rPr>
          <w:rFonts w:ascii="GHEA Grapalat" w:hAnsi="GHEA Grapalat"/>
          <w:sz w:val="22"/>
        </w:rPr>
      </w:pPr>
      <w:r w:rsidRPr="0088510D">
        <w:rPr>
          <w:rFonts w:ascii="GHEA Grapalat" w:hAnsi="GHEA Grapalat"/>
          <w:b/>
          <w:sz w:val="22"/>
        </w:rPr>
        <w:t xml:space="preserve">Գործի քննության արդյունքում Եվրոպական դատարանը վճռել է դիմումատուին շնորհել </w:t>
      </w:r>
      <w:r w:rsidR="006F2355">
        <w:rPr>
          <w:rFonts w:ascii="GHEA Grapalat" w:hAnsi="GHEA Grapalat"/>
          <w:b/>
          <w:sz w:val="22"/>
          <w:lang w:val="en-US"/>
        </w:rPr>
        <w:t>133 958</w:t>
      </w:r>
      <w:r w:rsidRPr="0088510D">
        <w:rPr>
          <w:rFonts w:ascii="GHEA Grapalat" w:hAnsi="GHEA Grapalat"/>
          <w:b/>
          <w:sz w:val="22"/>
        </w:rPr>
        <w:t xml:space="preserve"> </w:t>
      </w:r>
      <w:r w:rsidR="00364DD9" w:rsidRPr="007A6D96">
        <w:rPr>
          <w:rFonts w:ascii="GHEA Grapalat" w:hAnsi="GHEA Grapalat"/>
          <w:b/>
          <w:sz w:val="22"/>
        </w:rPr>
        <w:t>եվրո</w:t>
      </w:r>
      <w:r w:rsidRPr="0088510D">
        <w:rPr>
          <w:rFonts w:ascii="GHEA Grapalat" w:hAnsi="GHEA Grapalat"/>
          <w:b/>
          <w:sz w:val="22"/>
        </w:rPr>
        <w:t xml:space="preserve"> որպես նյութկան վնասի հատուցում,</w:t>
      </w:r>
      <w:r w:rsidR="006F2355" w:rsidRPr="006F2355">
        <w:rPr>
          <w:rFonts w:ascii="GHEA Grapalat" w:hAnsi="GHEA Grapalat"/>
          <w:b/>
          <w:sz w:val="22"/>
          <w:lang w:val="en-US"/>
        </w:rPr>
        <w:t xml:space="preserve"> </w:t>
      </w:r>
      <w:r w:rsidR="006F2355">
        <w:rPr>
          <w:rFonts w:ascii="GHEA Grapalat" w:hAnsi="GHEA Grapalat"/>
          <w:b/>
          <w:sz w:val="22"/>
          <w:lang w:val="en-US"/>
        </w:rPr>
        <w:t>2000</w:t>
      </w:r>
      <w:r w:rsidR="006F2355" w:rsidRPr="0088510D">
        <w:rPr>
          <w:rFonts w:ascii="GHEA Grapalat" w:hAnsi="GHEA Grapalat"/>
          <w:b/>
          <w:sz w:val="22"/>
        </w:rPr>
        <w:t xml:space="preserve"> </w:t>
      </w:r>
      <w:r w:rsidR="006F2355" w:rsidRPr="007A6D96">
        <w:rPr>
          <w:rFonts w:ascii="GHEA Grapalat" w:hAnsi="GHEA Grapalat"/>
          <w:b/>
          <w:sz w:val="22"/>
        </w:rPr>
        <w:t>եվրո</w:t>
      </w:r>
      <w:r w:rsidR="006F2355" w:rsidRPr="0088510D">
        <w:rPr>
          <w:rFonts w:ascii="GHEA Grapalat" w:hAnsi="GHEA Grapalat"/>
          <w:b/>
          <w:sz w:val="22"/>
        </w:rPr>
        <w:t xml:space="preserve"> որպես </w:t>
      </w:r>
      <w:proofErr w:type="spellStart"/>
      <w:r w:rsidR="006F2355">
        <w:rPr>
          <w:rFonts w:ascii="GHEA Grapalat" w:hAnsi="GHEA Grapalat"/>
          <w:b/>
          <w:sz w:val="22"/>
          <w:lang w:val="en-US"/>
        </w:rPr>
        <w:t>ոչ</w:t>
      </w:r>
      <w:proofErr w:type="spellEnd"/>
      <w:r w:rsidR="006F2355">
        <w:rPr>
          <w:rFonts w:ascii="GHEA Grapalat" w:hAnsi="GHEA Grapalat"/>
          <w:b/>
          <w:sz w:val="22"/>
          <w:lang w:val="en-US"/>
        </w:rPr>
        <w:t xml:space="preserve"> </w:t>
      </w:r>
      <w:r w:rsidR="006F2355" w:rsidRPr="0088510D">
        <w:rPr>
          <w:rFonts w:ascii="GHEA Grapalat" w:hAnsi="GHEA Grapalat"/>
          <w:b/>
          <w:sz w:val="22"/>
        </w:rPr>
        <w:t>նյութկան վնասի հատուցում</w:t>
      </w:r>
      <w:r w:rsidRPr="0088510D">
        <w:rPr>
          <w:rFonts w:ascii="GHEA Grapalat" w:hAnsi="GHEA Grapalat"/>
          <w:b/>
          <w:sz w:val="22"/>
        </w:rPr>
        <w:t xml:space="preserve"> և</w:t>
      </w:r>
      <w:r w:rsidR="006F2355">
        <w:rPr>
          <w:rFonts w:ascii="GHEA Grapalat" w:hAnsi="GHEA Grapalat"/>
          <w:b/>
          <w:sz w:val="22"/>
        </w:rPr>
        <w:t xml:space="preserve"> </w:t>
      </w:r>
      <w:r w:rsidR="006F2355">
        <w:rPr>
          <w:rFonts w:ascii="GHEA Grapalat" w:hAnsi="GHEA Grapalat"/>
          <w:b/>
          <w:sz w:val="22"/>
          <w:lang w:val="en-US"/>
        </w:rPr>
        <w:t>3</w:t>
      </w:r>
      <w:r w:rsidRPr="0088510D">
        <w:rPr>
          <w:rFonts w:ascii="GHEA Grapalat" w:hAnsi="GHEA Grapalat"/>
          <w:b/>
          <w:sz w:val="22"/>
        </w:rPr>
        <w:t>000 եվրո դատական ծախսերի և ծախքերի դիմաց:</w:t>
      </w:r>
    </w:p>
    <w:p w:rsidR="00D47F3A" w:rsidRPr="007A6D96" w:rsidRDefault="00D47F3A" w:rsidP="009A5A38">
      <w:pPr>
        <w:spacing w:before="240"/>
        <w:rPr>
          <w:lang w:val="hy-AM"/>
        </w:rPr>
      </w:pPr>
    </w:p>
    <w:sectPr w:rsidR="00D47F3A" w:rsidRPr="007A6D96" w:rsidSect="00D4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64DD9"/>
    <w:rsid w:val="001100BB"/>
    <w:rsid w:val="00364DD9"/>
    <w:rsid w:val="0044176C"/>
    <w:rsid w:val="006F2355"/>
    <w:rsid w:val="007A6D96"/>
    <w:rsid w:val="0088510D"/>
    <w:rsid w:val="009A5A38"/>
    <w:rsid w:val="009F160F"/>
    <w:rsid w:val="00A1227C"/>
    <w:rsid w:val="00A2609E"/>
    <w:rsid w:val="00B17DBB"/>
    <w:rsid w:val="00BE44E7"/>
    <w:rsid w:val="00C345C1"/>
    <w:rsid w:val="00D35077"/>
    <w:rsid w:val="00D47F3A"/>
    <w:rsid w:val="00D62DB8"/>
    <w:rsid w:val="00E8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HRParaChar">
    <w:name w:val="ECHR_Para Char"/>
    <w:aliases w:val="Ju_Para Char"/>
    <w:link w:val="ECHRPara"/>
    <w:uiPriority w:val="12"/>
    <w:locked/>
    <w:rsid w:val="00364DD9"/>
    <w:rPr>
      <w:rFonts w:ascii="Times New Roman" w:eastAsiaTheme="minorEastAsia" w:hAnsi="Times New Roman" w:cs="Times New Roman"/>
      <w:sz w:val="24"/>
      <w:lang w:val="hy-AM" w:eastAsia="hy-AM" w:bidi="hy-AM"/>
    </w:rPr>
  </w:style>
  <w:style w:type="paragraph" w:customStyle="1" w:styleId="ECHRPara">
    <w:name w:val="ECHR_Para"/>
    <w:aliases w:val="Ju_Para"/>
    <w:basedOn w:val="Normal"/>
    <w:link w:val="ECHRParaChar"/>
    <w:uiPriority w:val="12"/>
    <w:qFormat/>
    <w:rsid w:val="00364DD9"/>
    <w:pPr>
      <w:spacing w:after="0" w:line="240" w:lineRule="auto"/>
      <w:ind w:firstLine="284"/>
      <w:jc w:val="both"/>
    </w:pPr>
    <w:rPr>
      <w:rFonts w:ascii="Times New Roman" w:hAnsi="Times New Roman" w:cs="Times New Roman"/>
      <w:sz w:val="24"/>
      <w:lang w:val="hy-AM" w:eastAsia="hy-AM" w:bidi="hy-AM"/>
    </w:rPr>
  </w:style>
  <w:style w:type="paragraph" w:customStyle="1" w:styleId="JuList">
    <w:name w:val="Ju_List"/>
    <w:basedOn w:val="Normal"/>
    <w:uiPriority w:val="28"/>
    <w:qFormat/>
    <w:rsid w:val="00364DD9"/>
    <w:pPr>
      <w:spacing w:after="0" w:line="240" w:lineRule="auto"/>
      <w:ind w:left="340" w:hanging="340"/>
      <w:jc w:val="both"/>
    </w:pPr>
    <w:rPr>
      <w:sz w:val="24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B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E-Galoyan</dc:creator>
  <cp:lastModifiedBy>E-Galoyan</cp:lastModifiedBy>
  <cp:revision>8</cp:revision>
  <dcterms:created xsi:type="dcterms:W3CDTF">2019-05-17T07:32:00Z</dcterms:created>
  <dcterms:modified xsi:type="dcterms:W3CDTF">2019-06-10T13:15:00Z</dcterms:modified>
  <cp:keywords>https://mul2.gov.am/tasks/87086/oneclick/teghekanq.docx?token=bcdd52419c7fc91e7cd7a719ba13c4b4</cp:keywords>
</cp:coreProperties>
</file>