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31" w:rsidRDefault="002F70BF" w:rsidP="002F70BF">
      <w:pPr>
        <w:tabs>
          <w:tab w:val="center" w:pos="2520"/>
        </w:tabs>
        <w:ind w:right="1980"/>
        <w:jc w:val="center"/>
        <w:rPr>
          <w:rFonts w:ascii="GHEA Grapalat" w:hAnsi="GHEA Grapalat"/>
          <w:b/>
          <w:lang w:val="en-US"/>
        </w:rPr>
      </w:pPr>
      <w:r w:rsidRPr="0056460A">
        <w:rPr>
          <w:rFonts w:ascii="GHEA Grapalat" w:hAnsi="GHEA Grapalat"/>
          <w:b/>
          <w:lang w:val="en-US"/>
        </w:rPr>
        <w:t xml:space="preserve">                                      </w:t>
      </w:r>
    </w:p>
    <w:p w:rsidR="002F70BF" w:rsidRDefault="002F70BF" w:rsidP="002F70BF">
      <w:pPr>
        <w:tabs>
          <w:tab w:val="center" w:pos="2520"/>
        </w:tabs>
        <w:ind w:right="1980"/>
        <w:jc w:val="center"/>
        <w:rPr>
          <w:rFonts w:ascii="GHEA Grapalat" w:hAnsi="GHEA Grapalat"/>
          <w:b/>
          <w:lang w:val="en-US"/>
        </w:rPr>
      </w:pPr>
      <w:r w:rsidRPr="0056460A">
        <w:rPr>
          <w:rFonts w:ascii="GHEA Grapalat" w:hAnsi="GHEA Grapalat"/>
          <w:b/>
          <w:lang w:val="en-US"/>
        </w:rPr>
        <w:t xml:space="preserve">    ԱՄՓՈՓԱԹԵՐԹ</w:t>
      </w:r>
    </w:p>
    <w:p w:rsidR="0093767D" w:rsidRPr="0056460A" w:rsidRDefault="0093767D" w:rsidP="002F70BF">
      <w:pPr>
        <w:tabs>
          <w:tab w:val="center" w:pos="2520"/>
        </w:tabs>
        <w:ind w:right="1980"/>
        <w:jc w:val="center"/>
        <w:rPr>
          <w:rFonts w:ascii="GHEA Grapalat" w:hAnsi="GHEA Grapalat"/>
          <w:b/>
          <w:lang w:val="en-US"/>
        </w:rPr>
      </w:pPr>
    </w:p>
    <w:p w:rsidR="002F70BF" w:rsidRPr="00400AF1" w:rsidRDefault="002F70BF" w:rsidP="00400AF1">
      <w:pPr>
        <w:tabs>
          <w:tab w:val="center" w:pos="2520"/>
        </w:tabs>
        <w:rPr>
          <w:rFonts w:ascii="GHEA Grapalat" w:hAnsi="GHEA Grapalat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6901"/>
        <w:gridCol w:w="2105"/>
        <w:gridCol w:w="3948"/>
      </w:tblGrid>
      <w:tr w:rsidR="00286219" w:rsidRPr="00626661" w:rsidTr="00626661">
        <w:trPr>
          <w:trHeight w:val="2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19" w:rsidRPr="00626661" w:rsidRDefault="00286219" w:rsidP="00626661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286219" w:rsidRPr="00626661" w:rsidRDefault="00286219" w:rsidP="006266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19" w:rsidRPr="00626661" w:rsidRDefault="00286219" w:rsidP="00626661">
            <w:pPr>
              <w:spacing w:line="276" w:lineRule="auto"/>
              <w:ind w:firstLine="252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proofErr w:type="spellStart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Առարկության</w:t>
            </w:r>
            <w:proofErr w:type="spellEnd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առաջարկության</w:t>
            </w:r>
            <w:proofErr w:type="spellEnd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բովանդակությունը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19" w:rsidRPr="00626661" w:rsidRDefault="00286219" w:rsidP="00626661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</w:rPr>
              <w:t>Եզրակացություն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219" w:rsidRPr="00626661" w:rsidRDefault="00286219" w:rsidP="00626661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</w:rPr>
            </w:pPr>
            <w:proofErr w:type="spellStart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Կատարված</w:t>
            </w:r>
            <w:proofErr w:type="spellEnd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26661"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փոփոխությունները</w:t>
            </w:r>
            <w:proofErr w:type="spellEnd"/>
          </w:p>
        </w:tc>
      </w:tr>
      <w:tr w:rsidR="00286219" w:rsidRPr="00626661" w:rsidTr="00626661">
        <w:trPr>
          <w:trHeight w:val="2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6219" w:rsidRPr="00626661" w:rsidRDefault="00286219" w:rsidP="0062666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6219" w:rsidRPr="00626661" w:rsidRDefault="00286219" w:rsidP="00626661">
            <w:pPr>
              <w:spacing w:line="276" w:lineRule="auto"/>
              <w:ind w:firstLine="25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6219" w:rsidRPr="00626661" w:rsidRDefault="00286219" w:rsidP="0062666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6219" w:rsidRPr="00626661" w:rsidRDefault="00286219" w:rsidP="0062666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673C5" w:rsidRPr="00626661" w:rsidTr="00626661">
        <w:trPr>
          <w:trHeight w:val="2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7A" w:rsidRPr="00626661" w:rsidRDefault="009673C5" w:rsidP="00626661">
            <w:pPr>
              <w:spacing w:line="276" w:lineRule="auto"/>
              <w:ind w:left="288" w:right="144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 w:rsidRPr="00626661">
              <w:rPr>
                <w:rFonts w:ascii="GHEA Grapalat" w:hAnsi="GHEA Grapalat"/>
                <w:noProof/>
                <w:sz w:val="22"/>
                <w:szCs w:val="22"/>
              </w:rPr>
              <w:t xml:space="preserve">Ֆինանսների </w:t>
            </w:r>
            <w:r w:rsidRPr="00626661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>նախարարություն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4" w:rsidRPr="00626661" w:rsidRDefault="00725412" w:rsidP="00626661">
            <w:pPr>
              <w:pStyle w:val="norm"/>
              <w:spacing w:line="276" w:lineRule="auto"/>
              <w:rPr>
                <w:rFonts w:ascii="GHEA Grapalat" w:hAnsi="GHEA Grapalat"/>
                <w:lang w:val="ru-RU"/>
              </w:rPr>
            </w:pPr>
            <w:r w:rsidRPr="00626661">
              <w:rPr>
                <w:rFonts w:ascii="GHEA Grapalat" w:hAnsi="GHEA Grapalat"/>
                <w:lang w:val="ru-RU"/>
              </w:rPr>
              <w:t>1.</w:t>
            </w:r>
            <w:r w:rsidR="001866F4" w:rsidRPr="00626661">
              <w:rPr>
                <w:rFonts w:ascii="GHEA Grapalat" w:hAnsi="GHEA Grapalat"/>
              </w:rPr>
              <w:t>ՀՀ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կառավարության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պահուստային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ֆոնդից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հատկաց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ման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առաջարկու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թյունը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ներկայացված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չէ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ՀՀ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կառավարության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27.12.2018</w:t>
            </w:r>
            <w:r w:rsidR="001866F4" w:rsidRPr="00626661">
              <w:rPr>
                <w:rFonts w:ascii="GHEA Grapalat" w:hAnsi="GHEA Grapalat"/>
              </w:rPr>
              <w:t>թ</w:t>
            </w:r>
            <w:r w:rsidR="001866F4" w:rsidRPr="00626661">
              <w:rPr>
                <w:rFonts w:ascii="GHEA Grapalat" w:hAnsi="GHEA Grapalat"/>
                <w:lang w:val="ru-RU"/>
              </w:rPr>
              <w:t>-</w:t>
            </w:r>
            <w:r w:rsidR="001866F4" w:rsidRPr="00626661">
              <w:rPr>
                <w:rFonts w:ascii="GHEA Grapalat" w:hAnsi="GHEA Grapalat"/>
              </w:rPr>
              <w:t>ի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N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1515-</w:t>
            </w:r>
            <w:r w:rsidR="001866F4" w:rsidRPr="00626661">
              <w:rPr>
                <w:rFonts w:ascii="GHEA Grapalat" w:hAnsi="GHEA Grapalat"/>
              </w:rPr>
              <w:t>Ն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որոշ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ման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4-</w:t>
            </w:r>
            <w:proofErr w:type="spellStart"/>
            <w:r w:rsidR="001866F4" w:rsidRPr="00626661">
              <w:rPr>
                <w:rFonts w:ascii="GHEA Grapalat" w:hAnsi="GHEA Grapalat"/>
              </w:rPr>
              <w:t>րդ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կետի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9</w:t>
            </w:r>
            <w:r w:rsidR="001866F4" w:rsidRPr="00626661">
              <w:rPr>
                <w:rFonts w:ascii="GHEA Grapalat" w:hAnsi="GHEA Grapalat"/>
                <w:lang w:val="ru-RU"/>
              </w:rPr>
              <w:noBreakHyphen/>
            </w:r>
            <w:proofErr w:type="spellStart"/>
            <w:r w:rsidR="001866F4" w:rsidRPr="00626661">
              <w:rPr>
                <w:rFonts w:ascii="GHEA Grapalat" w:hAnsi="GHEA Grapalat"/>
              </w:rPr>
              <w:t>րդ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ենթակետի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«</w:t>
            </w:r>
            <w:r w:rsidR="001866F4" w:rsidRPr="00626661">
              <w:rPr>
                <w:rFonts w:ascii="GHEA Grapalat" w:hAnsi="GHEA Grapalat"/>
              </w:rPr>
              <w:t>բ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» </w:t>
            </w:r>
            <w:proofErr w:type="spellStart"/>
            <w:r w:rsidR="001866F4" w:rsidRPr="00626661">
              <w:rPr>
                <w:rFonts w:ascii="GHEA Grapalat" w:hAnsi="GHEA Grapalat"/>
              </w:rPr>
              <w:t>պարբերությամբ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սահմանված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հանձնա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րա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րա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կանին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համապատաս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softHyphen/>
            </w:r>
            <w:proofErr w:type="spellStart"/>
            <w:r w:rsidR="001866F4" w:rsidRPr="00626661">
              <w:rPr>
                <w:rFonts w:ascii="GHEA Grapalat" w:hAnsi="GHEA Grapalat"/>
              </w:rPr>
              <w:t>խան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: </w:t>
            </w:r>
          </w:p>
          <w:p w:rsidR="001866F4" w:rsidRPr="00626661" w:rsidRDefault="00725412" w:rsidP="00626661">
            <w:pPr>
              <w:pStyle w:val="norm"/>
              <w:spacing w:line="276" w:lineRule="auto"/>
              <w:rPr>
                <w:rFonts w:ascii="GHEA Grapalat" w:hAnsi="GHEA Grapalat"/>
                <w:lang w:val="ru-RU"/>
              </w:rPr>
            </w:pPr>
            <w:r w:rsidRPr="00626661">
              <w:rPr>
                <w:rFonts w:ascii="GHEA Grapalat" w:hAnsi="GHEA Grapalat"/>
                <w:lang w:val="ru-RU"/>
              </w:rPr>
              <w:t>2.</w:t>
            </w:r>
            <w:proofErr w:type="spellStart"/>
            <w:r w:rsidR="001866F4" w:rsidRPr="00626661">
              <w:rPr>
                <w:rFonts w:ascii="GHEA Grapalat" w:hAnsi="GHEA Grapalat"/>
              </w:rPr>
              <w:t>Նկատի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ունենալով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1866F4" w:rsidRPr="00626661">
              <w:rPr>
                <w:rFonts w:ascii="GHEA Grapalat" w:hAnsi="GHEA Grapalat"/>
              </w:rPr>
              <w:t>որ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Նախագծին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կից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հիմնավորման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մեջ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նշված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պայմանագրերն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արդեն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իսկ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2017</w:t>
            </w:r>
            <w:r w:rsidR="001866F4" w:rsidRPr="00626661">
              <w:rPr>
                <w:rFonts w:ascii="GHEA Grapalat" w:hAnsi="GHEA Grapalat"/>
              </w:rPr>
              <w:t>թ</w:t>
            </w:r>
            <w:r w:rsidR="001866F4" w:rsidRPr="00626661">
              <w:rPr>
                <w:rFonts w:ascii="GHEA Grapalat" w:hAnsi="GHEA Grapalat"/>
                <w:lang w:val="ru-RU"/>
              </w:rPr>
              <w:t>-</w:t>
            </w:r>
            <w:proofErr w:type="spellStart"/>
            <w:r w:rsidR="001866F4" w:rsidRPr="00626661">
              <w:rPr>
                <w:rFonts w:ascii="GHEA Grapalat" w:hAnsi="GHEA Grapalat"/>
              </w:rPr>
              <w:t>ին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հաշվառվել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են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ՀՀ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ֆինանսների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նախարարության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կողմից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1866F4" w:rsidRPr="00626661">
              <w:rPr>
                <w:rFonts w:ascii="GHEA Grapalat" w:hAnsi="GHEA Grapalat"/>
              </w:rPr>
              <w:t>իսկ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ՀՀ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կառավարության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15.11.2018</w:t>
            </w:r>
            <w:r w:rsidR="001866F4" w:rsidRPr="00626661">
              <w:rPr>
                <w:rFonts w:ascii="GHEA Grapalat" w:hAnsi="GHEA Grapalat"/>
              </w:rPr>
              <w:t>թ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. </w:t>
            </w:r>
            <w:r w:rsidR="001866F4" w:rsidRPr="00626661">
              <w:rPr>
                <w:rFonts w:ascii="GHEA Grapalat" w:hAnsi="GHEA Grapalat"/>
              </w:rPr>
              <w:t>N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1319-</w:t>
            </w:r>
            <w:r w:rsidR="001866F4" w:rsidRPr="00626661">
              <w:rPr>
                <w:rFonts w:ascii="GHEA Grapalat" w:hAnsi="GHEA Grapalat"/>
              </w:rPr>
              <w:t>Ն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որոշմամբ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պայմանագրերի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վերջնաժամկետ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է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սահմանվել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20.12.2019</w:t>
            </w:r>
            <w:r w:rsidR="001866F4" w:rsidRPr="00626661">
              <w:rPr>
                <w:rFonts w:ascii="GHEA Grapalat" w:hAnsi="GHEA Grapalat"/>
              </w:rPr>
              <w:t>թ</w:t>
            </w:r>
            <w:r w:rsidR="001866F4" w:rsidRPr="00626661">
              <w:rPr>
                <w:rFonts w:ascii="GHEA Grapalat" w:hAnsi="GHEA Grapalat"/>
                <w:lang w:val="ru-RU"/>
              </w:rPr>
              <w:t>-</w:t>
            </w:r>
            <w:r w:rsidR="001866F4" w:rsidRPr="00626661">
              <w:rPr>
                <w:rFonts w:ascii="GHEA Grapalat" w:hAnsi="GHEA Grapalat"/>
              </w:rPr>
              <w:t>ը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="001866F4" w:rsidRPr="00626661">
              <w:rPr>
                <w:rFonts w:ascii="GHEA Grapalat" w:hAnsi="GHEA Grapalat"/>
              </w:rPr>
              <w:t>ուստի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առաջարկում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ենք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խմբագրել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Նախագիծը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r w:rsidR="001866F4" w:rsidRPr="00626661">
              <w:rPr>
                <w:rFonts w:ascii="GHEA Grapalat" w:hAnsi="GHEA Grapalat"/>
              </w:rPr>
              <w:t>և</w:t>
            </w:r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որպես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ավելորդ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դրույթ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հանել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3-</w:t>
            </w:r>
            <w:proofErr w:type="spellStart"/>
            <w:r w:rsidR="001866F4" w:rsidRPr="00626661">
              <w:rPr>
                <w:rFonts w:ascii="GHEA Grapalat" w:hAnsi="GHEA Grapalat"/>
              </w:rPr>
              <w:t>րդ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866F4" w:rsidRPr="00626661">
              <w:rPr>
                <w:rFonts w:ascii="GHEA Grapalat" w:hAnsi="GHEA Grapalat"/>
              </w:rPr>
              <w:t>կետը</w:t>
            </w:r>
            <w:proofErr w:type="spellEnd"/>
            <w:r w:rsidR="001866F4" w:rsidRPr="00626661">
              <w:rPr>
                <w:rFonts w:ascii="GHEA Grapalat" w:hAnsi="GHEA Grapalat"/>
                <w:lang w:val="ru-RU"/>
              </w:rPr>
              <w:t xml:space="preserve">: </w:t>
            </w:r>
          </w:p>
          <w:p w:rsidR="00CB737A" w:rsidRPr="00626661" w:rsidRDefault="001866F4" w:rsidP="00626661">
            <w:pPr>
              <w:tabs>
                <w:tab w:val="left" w:pos="709"/>
                <w:tab w:val="left" w:pos="9923"/>
              </w:tabs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ենք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Նախագիծը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հավանության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արժանանալու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դեպքում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գնումների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պլանում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կատարել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փոփոխություն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նախագծում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մնացորդային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աշխատանքները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ծառայությունները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նախատեսել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գնում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չհանդիսացող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ծախսեր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ԳՉԾ</w:t>
            </w:r>
            <w:r w:rsidRPr="00626661">
              <w:rPr>
                <w:rFonts w:ascii="GHEA Grapalat" w:hAnsi="GHEA Grapalat"/>
                <w:sz w:val="22"/>
                <w:szCs w:val="22"/>
              </w:rPr>
              <w:t>):</w:t>
            </w:r>
            <w:r w:rsidR="00626661" w:rsidRPr="0062666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Pr="001F298E" w:rsidRDefault="00FE47EE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F29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F29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F29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</w:p>
          <w:p w:rsidR="00867656" w:rsidRPr="001F298E" w:rsidRDefault="00867656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67656" w:rsidRPr="001F298E" w:rsidRDefault="00867656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67656" w:rsidRPr="001F298E" w:rsidRDefault="00867656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67656" w:rsidRPr="001F298E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1F29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F298E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725412" w:rsidRPr="001F298E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25412" w:rsidRPr="001F298E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25412" w:rsidRPr="001F298E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25412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1F298E" w:rsidRPr="001F298E" w:rsidRDefault="001F298E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bookmarkStart w:id="0" w:name="_GoBack"/>
            <w:bookmarkEnd w:id="0"/>
          </w:p>
          <w:p w:rsidR="00725412" w:rsidRPr="001F298E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25412" w:rsidRPr="00626661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626661"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6" w:rsidRPr="00626661" w:rsidRDefault="009A7B4F" w:rsidP="0062666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</w:pPr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ՀՀ կառավարության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պահուստային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ֆոնդ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նույն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չափի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գումար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վերաբաշխելու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հնարավորությունը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այս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պահին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բացակայում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է:</w:t>
            </w:r>
            <w:proofErr w:type="gramEnd"/>
          </w:p>
          <w:p w:rsidR="00867656" w:rsidRPr="00626661" w:rsidRDefault="00867656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725412" w:rsidRPr="00626661" w:rsidRDefault="00725412" w:rsidP="0062666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Փոփոխությունը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կատարվել</w:t>
            </w:r>
            <w:proofErr w:type="spellEnd"/>
            <w:r w:rsidRPr="00626661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է:</w:t>
            </w:r>
          </w:p>
        </w:tc>
      </w:tr>
      <w:tr w:rsidR="001F298E" w:rsidRPr="001F298E" w:rsidTr="00626661">
        <w:trPr>
          <w:trHeight w:val="2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8E" w:rsidRDefault="001F298E" w:rsidP="00626661">
            <w:pPr>
              <w:spacing w:line="276" w:lineRule="auto"/>
              <w:ind w:left="288" w:right="144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 w:rsidRPr="001F298E">
              <w:rPr>
                <w:rFonts w:ascii="GHEA Grapalat" w:hAnsi="GHEA Grapalat"/>
                <w:noProof/>
                <w:sz w:val="22"/>
                <w:szCs w:val="22"/>
              </w:rPr>
              <w:t>Արդարադատության նախարարություն</w:t>
            </w:r>
          </w:p>
          <w:p w:rsidR="001F298E" w:rsidRPr="001F298E" w:rsidRDefault="001F298E" w:rsidP="00626661">
            <w:pPr>
              <w:spacing w:line="276" w:lineRule="auto"/>
              <w:ind w:left="288" w:right="144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 xml:space="preserve">12.06.19թ. </w:t>
            </w:r>
            <w:r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>N</w:t>
            </w: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F298E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01/27.1/13109-2019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8E" w:rsidRPr="001F298E" w:rsidRDefault="001F298E" w:rsidP="001F298E">
            <w:pPr>
              <w:tabs>
                <w:tab w:val="left" w:pos="709"/>
                <w:tab w:val="left" w:pos="9923"/>
              </w:tabs>
              <w:spacing w:line="276" w:lineRule="auto"/>
              <w:ind w:firstLine="567"/>
              <w:jc w:val="both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F298E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թիվ 1515-Ն </w:t>
            </w:r>
            <w:r w:rsidRPr="001F298E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որոշման մեջ փոփոխություններ և լրացումներ կատարելու և Հայաստանի Հանրապետության Արարատի մարզպետարանին գումար հատկացնելու մասին» Հայաստանի Հանրապետության կառավարության որոշման նախագիծը համապատասխանում է ՀՀ օրենսդրությանը: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8E" w:rsidRPr="001F298E" w:rsidRDefault="001F298E" w:rsidP="001F298E">
            <w:pPr>
              <w:spacing w:line="276" w:lineRule="auto"/>
              <w:ind w:left="288" w:right="144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8E" w:rsidRPr="001F298E" w:rsidRDefault="001F298E" w:rsidP="001F298E">
            <w:pPr>
              <w:spacing w:line="276" w:lineRule="auto"/>
              <w:ind w:left="288" w:right="144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</w:tbl>
    <w:p w:rsidR="00286219" w:rsidRPr="0056460A" w:rsidRDefault="00286219" w:rsidP="002F70BF">
      <w:pPr>
        <w:tabs>
          <w:tab w:val="center" w:pos="2520"/>
        </w:tabs>
        <w:jc w:val="center"/>
        <w:rPr>
          <w:rFonts w:ascii="GHEA Grapalat" w:hAnsi="GHEA Grapalat"/>
          <w:lang w:val="hy-AM"/>
        </w:rPr>
      </w:pPr>
    </w:p>
    <w:sectPr w:rsidR="00286219" w:rsidRPr="0056460A" w:rsidSect="006266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m Scool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3020"/>
    <w:multiLevelType w:val="hybridMultilevel"/>
    <w:tmpl w:val="2586D8E0"/>
    <w:lvl w:ilvl="0" w:tplc="693A4FFE">
      <w:start w:val="1"/>
      <w:numFmt w:val="decimal"/>
      <w:lvlText w:val="%1."/>
      <w:lvlJc w:val="left"/>
      <w:pPr>
        <w:ind w:left="1452" w:hanging="885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962A5"/>
    <w:multiLevelType w:val="hybridMultilevel"/>
    <w:tmpl w:val="2EEA4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EB8"/>
    <w:multiLevelType w:val="hybridMultilevel"/>
    <w:tmpl w:val="D170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654EA"/>
    <w:multiLevelType w:val="hybridMultilevel"/>
    <w:tmpl w:val="DE423C82"/>
    <w:lvl w:ilvl="0" w:tplc="5FF22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206556"/>
    <w:multiLevelType w:val="hybridMultilevel"/>
    <w:tmpl w:val="0B389D14"/>
    <w:lvl w:ilvl="0" w:tplc="013EE9E8">
      <w:numFmt w:val="bullet"/>
      <w:lvlText w:val="-"/>
      <w:lvlJc w:val="left"/>
      <w:pPr>
        <w:ind w:left="92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261F20"/>
    <w:multiLevelType w:val="hybridMultilevel"/>
    <w:tmpl w:val="6D90B6A4"/>
    <w:lvl w:ilvl="0" w:tplc="11F8C9C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2F40A9"/>
    <w:multiLevelType w:val="hybridMultilevel"/>
    <w:tmpl w:val="724EA276"/>
    <w:lvl w:ilvl="0" w:tplc="6922A076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 w15:restartNumberingAfterBreak="0">
    <w:nsid w:val="383F18ED"/>
    <w:multiLevelType w:val="hybridMultilevel"/>
    <w:tmpl w:val="B9907E00"/>
    <w:lvl w:ilvl="0" w:tplc="69C4F73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3DF75ADD"/>
    <w:multiLevelType w:val="hybridMultilevel"/>
    <w:tmpl w:val="45AC343A"/>
    <w:lvl w:ilvl="0" w:tplc="1E74B782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81E49"/>
    <w:multiLevelType w:val="hybridMultilevel"/>
    <w:tmpl w:val="B3AC5C6E"/>
    <w:lvl w:ilvl="0" w:tplc="45D6B386">
      <w:start w:val="1"/>
      <w:numFmt w:val="bullet"/>
      <w:lvlText w:val="-"/>
      <w:lvlJc w:val="left"/>
      <w:pPr>
        <w:ind w:left="927" w:hanging="360"/>
      </w:pPr>
      <w:rPr>
        <w:rFonts w:ascii="GHEA Grapalat" w:eastAsia="Calibri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C70AA9"/>
    <w:multiLevelType w:val="hybridMultilevel"/>
    <w:tmpl w:val="53A42BE4"/>
    <w:lvl w:ilvl="0" w:tplc="813450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5162AF"/>
    <w:multiLevelType w:val="hybridMultilevel"/>
    <w:tmpl w:val="27C4D8A8"/>
    <w:lvl w:ilvl="0" w:tplc="B35A373A">
      <w:start w:val="1"/>
      <w:numFmt w:val="decimal"/>
      <w:lvlText w:val="%1."/>
      <w:lvlJc w:val="left"/>
      <w:pPr>
        <w:ind w:left="3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2" w15:restartNumberingAfterBreak="0">
    <w:nsid w:val="6E1D108B"/>
    <w:multiLevelType w:val="hybridMultilevel"/>
    <w:tmpl w:val="88023F02"/>
    <w:lvl w:ilvl="0" w:tplc="055265EC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BF"/>
    <w:rsid w:val="000354EB"/>
    <w:rsid w:val="00055284"/>
    <w:rsid w:val="000A19A1"/>
    <w:rsid w:val="000B6C1A"/>
    <w:rsid w:val="000D6006"/>
    <w:rsid w:val="000D6339"/>
    <w:rsid w:val="000D7843"/>
    <w:rsid w:val="000E3C48"/>
    <w:rsid w:val="00103AB3"/>
    <w:rsid w:val="00112F70"/>
    <w:rsid w:val="001177AB"/>
    <w:rsid w:val="00125CDA"/>
    <w:rsid w:val="0012689E"/>
    <w:rsid w:val="00151BE4"/>
    <w:rsid w:val="00167819"/>
    <w:rsid w:val="00172A94"/>
    <w:rsid w:val="001866F4"/>
    <w:rsid w:val="00194403"/>
    <w:rsid w:val="001A51E2"/>
    <w:rsid w:val="001A6041"/>
    <w:rsid w:val="001A677E"/>
    <w:rsid w:val="001D107C"/>
    <w:rsid w:val="001E2DA3"/>
    <w:rsid w:val="001E3CDA"/>
    <w:rsid w:val="001E3DA1"/>
    <w:rsid w:val="001E5E3A"/>
    <w:rsid w:val="001F298E"/>
    <w:rsid w:val="0024129A"/>
    <w:rsid w:val="002444BD"/>
    <w:rsid w:val="00260AB7"/>
    <w:rsid w:val="00263B69"/>
    <w:rsid w:val="002645AD"/>
    <w:rsid w:val="002714F2"/>
    <w:rsid w:val="00274529"/>
    <w:rsid w:val="00286219"/>
    <w:rsid w:val="002A2A9D"/>
    <w:rsid w:val="002A3A99"/>
    <w:rsid w:val="002B6BC0"/>
    <w:rsid w:val="002C216E"/>
    <w:rsid w:val="002E4CB4"/>
    <w:rsid w:val="002F70BF"/>
    <w:rsid w:val="003013CC"/>
    <w:rsid w:val="00307B05"/>
    <w:rsid w:val="00314BF5"/>
    <w:rsid w:val="00325727"/>
    <w:rsid w:val="00332F87"/>
    <w:rsid w:val="003413BC"/>
    <w:rsid w:val="00347CC6"/>
    <w:rsid w:val="00347F14"/>
    <w:rsid w:val="0036310A"/>
    <w:rsid w:val="00373D43"/>
    <w:rsid w:val="00396157"/>
    <w:rsid w:val="0039783D"/>
    <w:rsid w:val="003D3CFB"/>
    <w:rsid w:val="003D66B2"/>
    <w:rsid w:val="003F42D0"/>
    <w:rsid w:val="00400AF1"/>
    <w:rsid w:val="0040124A"/>
    <w:rsid w:val="00412216"/>
    <w:rsid w:val="00427BB9"/>
    <w:rsid w:val="004462B8"/>
    <w:rsid w:val="0049203E"/>
    <w:rsid w:val="004D67A9"/>
    <w:rsid w:val="004D79F3"/>
    <w:rsid w:val="0053065C"/>
    <w:rsid w:val="00537F0E"/>
    <w:rsid w:val="00545035"/>
    <w:rsid w:val="00551631"/>
    <w:rsid w:val="0056460A"/>
    <w:rsid w:val="0058736C"/>
    <w:rsid w:val="00596F57"/>
    <w:rsid w:val="005A0E2F"/>
    <w:rsid w:val="005A789E"/>
    <w:rsid w:val="005C760F"/>
    <w:rsid w:val="005C793B"/>
    <w:rsid w:val="005D562E"/>
    <w:rsid w:val="005E51D6"/>
    <w:rsid w:val="005F3162"/>
    <w:rsid w:val="00617143"/>
    <w:rsid w:val="00626661"/>
    <w:rsid w:val="00627FE5"/>
    <w:rsid w:val="006B5E77"/>
    <w:rsid w:val="006E206C"/>
    <w:rsid w:val="0071020E"/>
    <w:rsid w:val="00725412"/>
    <w:rsid w:val="00732AEC"/>
    <w:rsid w:val="007601D7"/>
    <w:rsid w:val="00783C5E"/>
    <w:rsid w:val="00793AC1"/>
    <w:rsid w:val="007944D1"/>
    <w:rsid w:val="007A630E"/>
    <w:rsid w:val="007E22B6"/>
    <w:rsid w:val="0082020F"/>
    <w:rsid w:val="008224C9"/>
    <w:rsid w:val="00835873"/>
    <w:rsid w:val="00843788"/>
    <w:rsid w:val="008556F7"/>
    <w:rsid w:val="00867656"/>
    <w:rsid w:val="008713D2"/>
    <w:rsid w:val="008909A1"/>
    <w:rsid w:val="008D003E"/>
    <w:rsid w:val="008D2FE5"/>
    <w:rsid w:val="009219FA"/>
    <w:rsid w:val="00925589"/>
    <w:rsid w:val="00930F1A"/>
    <w:rsid w:val="00936A68"/>
    <w:rsid w:val="0093767D"/>
    <w:rsid w:val="00944FC7"/>
    <w:rsid w:val="00951A83"/>
    <w:rsid w:val="00955D83"/>
    <w:rsid w:val="009673C5"/>
    <w:rsid w:val="009773E5"/>
    <w:rsid w:val="009924A5"/>
    <w:rsid w:val="00992EA9"/>
    <w:rsid w:val="009A7B4F"/>
    <w:rsid w:val="009B7889"/>
    <w:rsid w:val="009C0938"/>
    <w:rsid w:val="009C2822"/>
    <w:rsid w:val="009D62E9"/>
    <w:rsid w:val="009E0759"/>
    <w:rsid w:val="009F3BD2"/>
    <w:rsid w:val="00A066CF"/>
    <w:rsid w:val="00A166B5"/>
    <w:rsid w:val="00A177A0"/>
    <w:rsid w:val="00A333AA"/>
    <w:rsid w:val="00A340DD"/>
    <w:rsid w:val="00A42E92"/>
    <w:rsid w:val="00A964AB"/>
    <w:rsid w:val="00A968DA"/>
    <w:rsid w:val="00A96D76"/>
    <w:rsid w:val="00AC3896"/>
    <w:rsid w:val="00AC4D83"/>
    <w:rsid w:val="00AD653D"/>
    <w:rsid w:val="00AE2C55"/>
    <w:rsid w:val="00AF5179"/>
    <w:rsid w:val="00B13E6F"/>
    <w:rsid w:val="00B24DBE"/>
    <w:rsid w:val="00B335BF"/>
    <w:rsid w:val="00B34ADC"/>
    <w:rsid w:val="00B36C3A"/>
    <w:rsid w:val="00B3708F"/>
    <w:rsid w:val="00B40582"/>
    <w:rsid w:val="00B4684D"/>
    <w:rsid w:val="00B55471"/>
    <w:rsid w:val="00B67E72"/>
    <w:rsid w:val="00B813DD"/>
    <w:rsid w:val="00B939C9"/>
    <w:rsid w:val="00B939E7"/>
    <w:rsid w:val="00BC6366"/>
    <w:rsid w:val="00BD69E1"/>
    <w:rsid w:val="00C00C5A"/>
    <w:rsid w:val="00C10C43"/>
    <w:rsid w:val="00C13F0D"/>
    <w:rsid w:val="00C405F9"/>
    <w:rsid w:val="00C525BE"/>
    <w:rsid w:val="00C7799F"/>
    <w:rsid w:val="00C805F9"/>
    <w:rsid w:val="00CA2337"/>
    <w:rsid w:val="00CA440F"/>
    <w:rsid w:val="00CB3DCE"/>
    <w:rsid w:val="00CB737A"/>
    <w:rsid w:val="00CC0FB9"/>
    <w:rsid w:val="00CD2169"/>
    <w:rsid w:val="00CF2D12"/>
    <w:rsid w:val="00D11AC4"/>
    <w:rsid w:val="00D21A3F"/>
    <w:rsid w:val="00D21D91"/>
    <w:rsid w:val="00D34E6C"/>
    <w:rsid w:val="00D55A88"/>
    <w:rsid w:val="00D55E13"/>
    <w:rsid w:val="00D7347D"/>
    <w:rsid w:val="00DA29D4"/>
    <w:rsid w:val="00DA4502"/>
    <w:rsid w:val="00DC4F7F"/>
    <w:rsid w:val="00E03FDA"/>
    <w:rsid w:val="00E14749"/>
    <w:rsid w:val="00E15F4E"/>
    <w:rsid w:val="00E16EBF"/>
    <w:rsid w:val="00E220F0"/>
    <w:rsid w:val="00E26479"/>
    <w:rsid w:val="00E2662A"/>
    <w:rsid w:val="00E3584C"/>
    <w:rsid w:val="00E41231"/>
    <w:rsid w:val="00E57F7A"/>
    <w:rsid w:val="00E63529"/>
    <w:rsid w:val="00E74064"/>
    <w:rsid w:val="00E763C6"/>
    <w:rsid w:val="00E81EA4"/>
    <w:rsid w:val="00E92302"/>
    <w:rsid w:val="00EA3B44"/>
    <w:rsid w:val="00EA4B11"/>
    <w:rsid w:val="00EE2D48"/>
    <w:rsid w:val="00EE3E77"/>
    <w:rsid w:val="00EF0B6B"/>
    <w:rsid w:val="00F03185"/>
    <w:rsid w:val="00F16C69"/>
    <w:rsid w:val="00F813CE"/>
    <w:rsid w:val="00F84C5E"/>
    <w:rsid w:val="00FB13C2"/>
    <w:rsid w:val="00FB2CF0"/>
    <w:rsid w:val="00FC5DCC"/>
    <w:rsid w:val="00FD7345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58944"/>
  <w15:chartTrackingRefBased/>
  <w15:docId w15:val="{01AB0207-2324-49D1-A979-6668CE3C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B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F70BF"/>
    <w:pPr>
      <w:spacing w:line="360" w:lineRule="auto"/>
      <w:ind w:firstLine="709"/>
      <w:jc w:val="both"/>
    </w:pPr>
    <w:rPr>
      <w:rFonts w:ascii="Arm Scool" w:hAnsi="Arm Scool"/>
      <w:sz w:val="22"/>
      <w:szCs w:val="20"/>
      <w:lang w:val="x-none" w:eastAsia="x-none"/>
    </w:rPr>
  </w:style>
  <w:style w:type="table" w:styleId="TableGrid">
    <w:name w:val="Table Grid"/>
    <w:basedOn w:val="TableNormal"/>
    <w:rsid w:val="002F70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67E72"/>
    <w:rPr>
      <w:rFonts w:ascii="Arm Scool" w:hAnsi="Arm Scool"/>
      <w:sz w:val="22"/>
    </w:rPr>
  </w:style>
  <w:style w:type="character" w:styleId="Strong">
    <w:name w:val="Strong"/>
    <w:uiPriority w:val="22"/>
    <w:qFormat/>
    <w:rsid w:val="00D11AC4"/>
    <w:rPr>
      <w:b/>
      <w:bCs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3013CC"/>
    <w:rPr>
      <w:rFonts w:ascii="Calibri" w:hAnsi="Calibri" w:cs="Calibri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3013CC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CB737A"/>
    <w:pPr>
      <w:spacing w:before="100" w:beforeAutospacing="1" w:after="100" w:afterAutospacing="1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86765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67656"/>
    <w:rPr>
      <w:sz w:val="16"/>
      <w:szCs w:val="16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7656"/>
    <w:rPr>
      <w:sz w:val="24"/>
      <w:szCs w:val="24"/>
    </w:rPr>
  </w:style>
  <w:style w:type="paragraph" w:styleId="BalloonText">
    <w:name w:val="Balloon Text"/>
    <w:basedOn w:val="Normal"/>
    <w:link w:val="BalloonTextChar"/>
    <w:rsid w:val="0053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5C"/>
    <w:rPr>
      <w:rFonts w:ascii="Tahoma" w:hAnsi="Tahoma" w:cs="Tahoma"/>
      <w:sz w:val="16"/>
      <w:szCs w:val="16"/>
      <w:lang w:val="ru-RU" w:eastAsia="ru-RU"/>
    </w:rPr>
  </w:style>
  <w:style w:type="character" w:customStyle="1" w:styleId="normChar">
    <w:name w:val="norm Char"/>
    <w:link w:val="norm"/>
    <w:locked/>
    <w:rsid w:val="001866F4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1866F4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8EF3-CF0F-494F-9866-06198844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https://mul2.gov.am/tasks/82467/oneclick/3ampopatert.docx?token=7aa49be7fc8bbfbfc6d6d2a7bb2a7453</cp:keywords>
  <cp:lastModifiedBy>Armenak Khachatryan</cp:lastModifiedBy>
  <cp:revision>3</cp:revision>
  <cp:lastPrinted>2019-05-08T12:52:00Z</cp:lastPrinted>
  <dcterms:created xsi:type="dcterms:W3CDTF">2019-06-12T12:18:00Z</dcterms:created>
  <dcterms:modified xsi:type="dcterms:W3CDTF">2019-06-13T07:35:00Z</dcterms:modified>
</cp:coreProperties>
</file>