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DE2" w:rsidRPr="003B3FCD" w:rsidRDefault="00973DE2" w:rsidP="00973DE2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B3FCD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973DE2" w:rsidRPr="003B3FCD" w:rsidRDefault="00973DE2" w:rsidP="00973DE2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973DE2" w:rsidRPr="003B3FCD" w:rsidRDefault="00970391" w:rsidP="00973DE2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B3FCD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3B3FCD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3B3FC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B3FCD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3B3FC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B3FCD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ՍՅՈՒՆԻՔԻ</w:t>
      </w:r>
      <w:r w:rsidRPr="003B3FC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3B3FCD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ՄԱՐԶՊԵՏԱՐԱՆԻՆ ԳՈՒՄԱՐ</w:t>
      </w:r>
      <w:r w:rsidRPr="003B3FC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3B3FCD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ՀԱՏԿԱՑՆԵԼՈՒ</w:t>
      </w:r>
      <w:r w:rsidRPr="003B3FC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3B3FCD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Pr="003B3FC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B3FCD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3B3FC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B3FCD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3B3FC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B3FCD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3B3FCD">
        <w:rPr>
          <w:rFonts w:ascii="GHEA Grapalat" w:hAnsi="GHEA Grapalat"/>
          <w:b/>
          <w:sz w:val="24"/>
          <w:szCs w:val="24"/>
          <w:lang w:val="hy-AM"/>
        </w:rPr>
        <w:t xml:space="preserve"> 2015 ԹՎԱԿԱՆԻ ԴԵԿՏԵՄԲԵՐԻ 24-Ի N 1555-Ն ՈՐՈՇՄԱՆ ՄԵՋ ԼՐԱՑՈՒՄՆԵՐ  ԿԱՏԱՐԵԼՈՒ ՄԱՍԻՆ</w:t>
      </w:r>
      <w:r w:rsidRPr="003B3FCD">
        <w:rPr>
          <w:rFonts w:ascii="GHEA Grapalat" w:hAnsi="GHEA Grapalat" w:cs="Sylfaen"/>
          <w:b/>
          <w:sz w:val="24"/>
          <w:szCs w:val="24"/>
          <w:lang w:val="fr-FR"/>
        </w:rPr>
        <w:t>»</w:t>
      </w:r>
      <w:r w:rsidRPr="003B3FC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B3FCD">
        <w:rPr>
          <w:rFonts w:ascii="GHEA Grapalat" w:hAnsi="GHEA Grapalat"/>
          <w:b/>
          <w:sz w:val="24"/>
          <w:szCs w:val="24"/>
        </w:rPr>
        <w:t>ՀՀ</w:t>
      </w:r>
      <w:r w:rsidRPr="003B3FC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B3FCD">
        <w:rPr>
          <w:rFonts w:ascii="GHEA Grapalat" w:hAnsi="GHEA Grapalat"/>
          <w:b/>
          <w:sz w:val="24"/>
          <w:szCs w:val="24"/>
        </w:rPr>
        <w:t>ԿԱՌԱՎԱՐՈՒԹՅԱՆ</w:t>
      </w:r>
      <w:r w:rsidRPr="003B3FC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B3FCD">
        <w:rPr>
          <w:rFonts w:ascii="GHEA Grapalat" w:hAnsi="GHEA Grapalat"/>
          <w:b/>
          <w:sz w:val="24"/>
          <w:szCs w:val="24"/>
          <w:lang w:val="hy-AM"/>
        </w:rPr>
        <w:t xml:space="preserve">ՈՐՈՇՄԱՆ </w:t>
      </w:r>
      <w:r w:rsidR="00973DE2" w:rsidRPr="003B3FCD">
        <w:rPr>
          <w:rFonts w:ascii="GHEA Grapalat" w:hAnsi="GHEA Grapalat"/>
          <w:b/>
          <w:sz w:val="24"/>
          <w:szCs w:val="24"/>
          <w:lang w:val="hy-AM"/>
        </w:rPr>
        <w:t>ԸՆԴՈՒՆՄԱՆ ԱՌՆՉՈՒԹՅԱՄԲ ԸՆԴՈՒՆՎԵԼԻՔ ԱՅԼ ԻՐԱՎԱԿԱՆ ԱԿՏԵՐԻ ՆԱԽԱԳԾԵՐԻ ԿԱՄ ԴՐԱՆՑ ԸՆԴՈՒՆՄԱՆ ԱՆՀՐԱԺԵՇՏՈՒԹՅԱՆ ԲԱՑԱԿԱՅՈՒԹՅԱՆ ՄԱՍԻՆ</w:t>
      </w:r>
    </w:p>
    <w:p w:rsidR="00973DE2" w:rsidRPr="003B3FCD" w:rsidRDefault="00973DE2" w:rsidP="00973DE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73DE2" w:rsidRPr="00973DE2" w:rsidRDefault="00973DE2" w:rsidP="00973DE2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tbl>
      <w:tblPr>
        <w:tblW w:w="9889" w:type="dxa"/>
        <w:tblLook w:val="04A0"/>
      </w:tblPr>
      <w:tblGrid>
        <w:gridCol w:w="675"/>
        <w:gridCol w:w="9214"/>
      </w:tblGrid>
      <w:tr w:rsidR="00973DE2" w:rsidRPr="00973DE2" w:rsidTr="006B7695">
        <w:tc>
          <w:tcPr>
            <w:tcW w:w="675" w:type="dxa"/>
            <w:hideMark/>
          </w:tcPr>
          <w:p w:rsidR="00973DE2" w:rsidRPr="00973DE2" w:rsidRDefault="00973DE2" w:rsidP="006B769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73DE2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9214" w:type="dxa"/>
            <w:hideMark/>
          </w:tcPr>
          <w:p w:rsidR="00973DE2" w:rsidRPr="00970391" w:rsidRDefault="00973DE2" w:rsidP="006B7695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970391">
              <w:rPr>
                <w:rFonts w:ascii="GHEA Grapalat" w:hAnsi="GHEA Grapalat"/>
                <w:b/>
                <w:sz w:val="24"/>
                <w:szCs w:val="24"/>
              </w:rPr>
              <w:t>Այլ</w:t>
            </w:r>
            <w:proofErr w:type="spellEnd"/>
            <w:r w:rsidRPr="009703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70391">
              <w:rPr>
                <w:rFonts w:ascii="GHEA Grapalat" w:hAnsi="GHEA Grapalat"/>
                <w:b/>
                <w:sz w:val="24"/>
                <w:szCs w:val="24"/>
              </w:rPr>
              <w:t>իրավական</w:t>
            </w:r>
            <w:proofErr w:type="spellEnd"/>
            <w:r w:rsidRPr="009703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70391">
              <w:rPr>
                <w:rFonts w:ascii="GHEA Grapalat" w:hAnsi="GHEA Grapalat"/>
                <w:b/>
                <w:sz w:val="24"/>
                <w:szCs w:val="24"/>
              </w:rPr>
              <w:t>ակտերում</w:t>
            </w:r>
            <w:proofErr w:type="spellEnd"/>
            <w:r w:rsidRPr="009703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70391">
              <w:rPr>
                <w:rFonts w:ascii="GHEA Grapalat" w:hAnsi="GHEA Grapalat"/>
                <w:b/>
                <w:sz w:val="24"/>
                <w:szCs w:val="24"/>
              </w:rPr>
              <w:t>փոփոխությունների</w:t>
            </w:r>
            <w:proofErr w:type="spellEnd"/>
            <w:r w:rsidRPr="00970391">
              <w:rPr>
                <w:rFonts w:ascii="GHEA Grapalat" w:hAnsi="GHEA Grapalat"/>
                <w:b/>
                <w:sz w:val="24"/>
                <w:szCs w:val="24"/>
              </w:rPr>
              <w:t xml:space="preserve"> և/</w:t>
            </w:r>
            <w:proofErr w:type="spellStart"/>
            <w:r w:rsidRPr="00970391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proofErr w:type="spellEnd"/>
            <w:r w:rsidRPr="009703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70391">
              <w:rPr>
                <w:rFonts w:ascii="GHEA Grapalat" w:hAnsi="GHEA Grapalat"/>
                <w:b/>
                <w:sz w:val="24"/>
                <w:szCs w:val="24"/>
              </w:rPr>
              <w:t>լրացումների</w:t>
            </w:r>
            <w:proofErr w:type="spellEnd"/>
            <w:r w:rsidRPr="009703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70391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  <w:proofErr w:type="spellEnd"/>
          </w:p>
        </w:tc>
      </w:tr>
      <w:tr w:rsidR="00973DE2" w:rsidRPr="00973DE2" w:rsidTr="006B7695">
        <w:tc>
          <w:tcPr>
            <w:tcW w:w="675" w:type="dxa"/>
          </w:tcPr>
          <w:p w:rsidR="00973DE2" w:rsidRPr="00973DE2" w:rsidRDefault="00973DE2" w:rsidP="006B769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14" w:type="dxa"/>
          </w:tcPr>
          <w:p w:rsidR="00973DE2" w:rsidRPr="00973DE2" w:rsidRDefault="00973DE2" w:rsidP="006B769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73DE2"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 w:rsidRPr="00973DE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73DE2">
              <w:rPr>
                <w:rFonts w:ascii="GHEA Grapalat" w:hAnsi="GHEA Grapalat"/>
                <w:sz w:val="24"/>
                <w:szCs w:val="24"/>
              </w:rPr>
              <w:t>առաջացնում</w:t>
            </w:r>
            <w:proofErr w:type="spellEnd"/>
            <w:r w:rsidRPr="00973DE2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73DE2" w:rsidRPr="00973DE2" w:rsidRDefault="00973DE2" w:rsidP="006B769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73DE2" w:rsidRPr="00973DE2" w:rsidTr="006B7695">
        <w:tc>
          <w:tcPr>
            <w:tcW w:w="675" w:type="dxa"/>
            <w:hideMark/>
          </w:tcPr>
          <w:p w:rsidR="00973DE2" w:rsidRPr="00970391" w:rsidRDefault="00973DE2" w:rsidP="006B7695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970391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9214" w:type="dxa"/>
            <w:hideMark/>
          </w:tcPr>
          <w:p w:rsidR="00973DE2" w:rsidRPr="00970391" w:rsidRDefault="00973DE2" w:rsidP="006B7695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970391">
              <w:rPr>
                <w:rFonts w:ascii="GHEA Grapalat" w:hAnsi="GHEA Grapalat"/>
                <w:b/>
                <w:sz w:val="24"/>
                <w:szCs w:val="24"/>
              </w:rPr>
              <w:t>Միջազգային</w:t>
            </w:r>
            <w:proofErr w:type="spellEnd"/>
            <w:r w:rsidRPr="009703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70391">
              <w:rPr>
                <w:rFonts w:ascii="GHEA Grapalat" w:hAnsi="GHEA Grapalat"/>
                <w:b/>
                <w:sz w:val="24"/>
                <w:szCs w:val="24"/>
              </w:rPr>
              <w:t>պայմանագրերով</w:t>
            </w:r>
            <w:proofErr w:type="spellEnd"/>
            <w:r w:rsidRPr="009703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70391">
              <w:rPr>
                <w:rFonts w:ascii="GHEA Grapalat" w:hAnsi="GHEA Grapalat"/>
                <w:b/>
                <w:sz w:val="24"/>
                <w:szCs w:val="24"/>
              </w:rPr>
              <w:t>ստանձնած</w:t>
            </w:r>
            <w:proofErr w:type="spellEnd"/>
            <w:r w:rsidRPr="009703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70391">
              <w:rPr>
                <w:rFonts w:ascii="GHEA Grapalat" w:hAnsi="GHEA Grapalat"/>
                <w:b/>
                <w:sz w:val="24"/>
                <w:szCs w:val="24"/>
              </w:rPr>
              <w:t>պարտավորությունների</w:t>
            </w:r>
            <w:proofErr w:type="spellEnd"/>
            <w:r w:rsidRPr="009703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70391">
              <w:rPr>
                <w:rFonts w:ascii="GHEA Grapalat" w:hAnsi="GHEA Grapalat"/>
                <w:b/>
                <w:sz w:val="24"/>
                <w:szCs w:val="24"/>
              </w:rPr>
              <w:t>հետ</w:t>
            </w:r>
            <w:proofErr w:type="spellEnd"/>
            <w:r w:rsidRPr="009703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70391">
              <w:rPr>
                <w:rFonts w:ascii="GHEA Grapalat" w:hAnsi="GHEA Grapalat"/>
                <w:b/>
                <w:sz w:val="24"/>
                <w:szCs w:val="24"/>
              </w:rPr>
              <w:t>համապատասխանությունը</w:t>
            </w:r>
            <w:proofErr w:type="spellEnd"/>
          </w:p>
        </w:tc>
      </w:tr>
      <w:tr w:rsidR="00973DE2" w:rsidRPr="00973DE2" w:rsidTr="006B7695">
        <w:tc>
          <w:tcPr>
            <w:tcW w:w="675" w:type="dxa"/>
          </w:tcPr>
          <w:p w:rsidR="00973DE2" w:rsidRPr="00973DE2" w:rsidRDefault="00973DE2" w:rsidP="006B769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14" w:type="dxa"/>
          </w:tcPr>
          <w:p w:rsidR="00973DE2" w:rsidRPr="00973DE2" w:rsidRDefault="00973DE2" w:rsidP="006B769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73DE2">
              <w:rPr>
                <w:rFonts w:ascii="GHEA Grapalat" w:hAnsi="GHEA Grapalat"/>
                <w:sz w:val="24"/>
                <w:szCs w:val="24"/>
              </w:rPr>
              <w:t>Համապատասխանում</w:t>
            </w:r>
            <w:proofErr w:type="spellEnd"/>
            <w:r w:rsidRPr="00973DE2">
              <w:rPr>
                <w:rFonts w:ascii="GHEA Grapalat" w:hAnsi="GHEA Grapalat"/>
                <w:sz w:val="24"/>
                <w:szCs w:val="24"/>
              </w:rPr>
              <w:t xml:space="preserve"> է:</w:t>
            </w:r>
          </w:p>
          <w:p w:rsidR="00973DE2" w:rsidRPr="00973DE2" w:rsidRDefault="00973DE2" w:rsidP="006B769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73DE2" w:rsidRPr="00973DE2" w:rsidTr="006B7695">
        <w:tc>
          <w:tcPr>
            <w:tcW w:w="675" w:type="dxa"/>
            <w:hideMark/>
          </w:tcPr>
          <w:p w:rsidR="00973DE2" w:rsidRPr="00973DE2" w:rsidRDefault="00973DE2" w:rsidP="006B769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73DE2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9214" w:type="dxa"/>
            <w:hideMark/>
          </w:tcPr>
          <w:p w:rsidR="00973DE2" w:rsidRPr="00970391" w:rsidRDefault="00973DE2" w:rsidP="006B7695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970391">
              <w:rPr>
                <w:rFonts w:ascii="GHEA Grapalat" w:hAnsi="GHEA Grapalat"/>
                <w:b/>
                <w:sz w:val="24"/>
                <w:szCs w:val="24"/>
              </w:rPr>
              <w:t>Այլ</w:t>
            </w:r>
            <w:proofErr w:type="spellEnd"/>
            <w:r w:rsidRPr="009703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70391">
              <w:rPr>
                <w:rFonts w:ascii="GHEA Grapalat" w:hAnsi="GHEA Grapalat"/>
                <w:b/>
                <w:sz w:val="24"/>
                <w:szCs w:val="24"/>
              </w:rPr>
              <w:t>տեղեկություններ</w:t>
            </w:r>
            <w:proofErr w:type="spellEnd"/>
            <w:r w:rsidRPr="009703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970391">
              <w:rPr>
                <w:rFonts w:ascii="GHEA Grapalat" w:hAnsi="GHEA Grapalat" w:cs="Sylfaen"/>
                <w:b/>
                <w:bCs/>
                <w:sz w:val="24"/>
                <w:szCs w:val="24"/>
              </w:rPr>
              <w:t>(</w:t>
            </w:r>
            <w:proofErr w:type="spellStart"/>
            <w:r w:rsidRPr="00970391">
              <w:rPr>
                <w:rFonts w:ascii="GHEA Grapalat" w:hAnsi="GHEA Grapalat" w:cs="Sylfaen"/>
                <w:b/>
                <w:bCs/>
                <w:sz w:val="24"/>
                <w:szCs w:val="24"/>
              </w:rPr>
              <w:t>եթե</w:t>
            </w:r>
            <w:proofErr w:type="spellEnd"/>
            <w:r w:rsidRPr="009703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0391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այդպիսիք</w:t>
            </w:r>
            <w:proofErr w:type="spellEnd"/>
            <w:r w:rsidRPr="009703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0391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առկա</w:t>
            </w:r>
            <w:proofErr w:type="spellEnd"/>
            <w:r w:rsidRPr="009703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0391">
              <w:rPr>
                <w:rFonts w:ascii="GHEA Grapalat" w:hAnsi="GHEA Grapalat" w:cs="Sylfaen"/>
                <w:b/>
                <w:bCs/>
                <w:sz w:val="24"/>
                <w:szCs w:val="24"/>
              </w:rPr>
              <w:t>են</w:t>
            </w:r>
            <w:proofErr w:type="spellEnd"/>
            <w:r w:rsidRPr="00970391">
              <w:rPr>
                <w:rFonts w:ascii="GHEA Grapalat" w:hAnsi="GHEA Grapalat" w:cs="Sylfaen"/>
                <w:b/>
                <w:bCs/>
                <w:sz w:val="24"/>
                <w:szCs w:val="24"/>
              </w:rPr>
              <w:t>)</w:t>
            </w:r>
          </w:p>
        </w:tc>
      </w:tr>
      <w:tr w:rsidR="00973DE2" w:rsidRPr="00973DE2" w:rsidTr="006B7695">
        <w:tc>
          <w:tcPr>
            <w:tcW w:w="675" w:type="dxa"/>
          </w:tcPr>
          <w:p w:rsidR="00973DE2" w:rsidRPr="00973DE2" w:rsidRDefault="00973DE2" w:rsidP="006B769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14" w:type="dxa"/>
            <w:hideMark/>
          </w:tcPr>
          <w:p w:rsidR="00973DE2" w:rsidRPr="00973DE2" w:rsidRDefault="00973DE2" w:rsidP="006B769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73DE2">
              <w:rPr>
                <w:rFonts w:ascii="GHEA Grapalat" w:hAnsi="GHEA Grapalat"/>
                <w:sz w:val="24"/>
                <w:szCs w:val="24"/>
              </w:rPr>
              <w:t>Չկան</w:t>
            </w:r>
            <w:proofErr w:type="spellEnd"/>
            <w:r w:rsidRPr="00973DE2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</w:tbl>
    <w:p w:rsidR="00973DE2" w:rsidRPr="00973DE2" w:rsidRDefault="00973DE2" w:rsidP="00973DE2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973DE2" w:rsidRPr="00973DE2" w:rsidRDefault="00973DE2" w:rsidP="00973DE2">
      <w:pPr>
        <w:rPr>
          <w:rFonts w:ascii="GHEA Grapalat" w:hAnsi="GHEA Grapalat"/>
          <w:sz w:val="24"/>
          <w:szCs w:val="24"/>
        </w:rPr>
      </w:pPr>
      <w:r w:rsidRPr="00973DE2">
        <w:rPr>
          <w:rFonts w:ascii="GHEA Grapalat" w:hAnsi="GHEA Grapalat"/>
          <w:sz w:val="24"/>
          <w:szCs w:val="24"/>
        </w:rPr>
        <w:t xml:space="preserve">        </w:t>
      </w: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</w:rPr>
      </w:pP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</w:rPr>
      </w:pP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</w:rPr>
      </w:pP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</w:rPr>
      </w:pP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</w:rPr>
      </w:pP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</w:rPr>
      </w:pP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</w:rPr>
      </w:pPr>
    </w:p>
    <w:p w:rsidR="00973DE2" w:rsidRDefault="00973DE2" w:rsidP="00973DE2">
      <w:pPr>
        <w:jc w:val="right"/>
        <w:rPr>
          <w:rFonts w:ascii="GHEA Grapalat" w:hAnsi="GHEA Grapalat"/>
          <w:sz w:val="24"/>
          <w:szCs w:val="24"/>
          <w:lang w:val="ru-RU"/>
        </w:rPr>
      </w:pPr>
    </w:p>
    <w:p w:rsidR="00973DE2" w:rsidRDefault="00973DE2" w:rsidP="00973DE2">
      <w:pPr>
        <w:jc w:val="right"/>
        <w:rPr>
          <w:rFonts w:ascii="GHEA Grapalat" w:hAnsi="GHEA Grapalat"/>
          <w:sz w:val="24"/>
          <w:szCs w:val="24"/>
          <w:lang w:val="ru-RU"/>
        </w:rPr>
      </w:pPr>
    </w:p>
    <w:p w:rsidR="00973DE2" w:rsidRDefault="00973DE2" w:rsidP="00973DE2">
      <w:pPr>
        <w:jc w:val="right"/>
        <w:rPr>
          <w:rFonts w:ascii="GHEA Grapalat" w:hAnsi="GHEA Grapalat"/>
          <w:sz w:val="24"/>
          <w:szCs w:val="24"/>
          <w:lang w:val="ru-RU"/>
        </w:rPr>
      </w:pP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  <w:lang w:val="ru-RU"/>
        </w:rPr>
      </w:pP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</w:rPr>
      </w:pP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</w:rPr>
      </w:pP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</w:rPr>
      </w:pP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</w:rPr>
      </w:pP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</w:rPr>
      </w:pP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</w:rPr>
      </w:pP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</w:rPr>
      </w:pP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</w:rPr>
      </w:pPr>
    </w:p>
    <w:p w:rsidR="00973DE2" w:rsidRPr="00973DE2" w:rsidRDefault="00973DE2" w:rsidP="00973DE2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973DE2">
        <w:rPr>
          <w:rFonts w:ascii="GHEA Grapalat" w:hAnsi="GHEA Grapalat" w:cs="Sylfaen"/>
          <w:b/>
          <w:sz w:val="24"/>
          <w:szCs w:val="24"/>
        </w:rPr>
        <w:lastRenderedPageBreak/>
        <w:t>ՏԵՂԵԿԱՆՔ</w:t>
      </w:r>
    </w:p>
    <w:p w:rsidR="00973DE2" w:rsidRPr="00973DE2" w:rsidRDefault="00973DE2" w:rsidP="00973DE2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973DE2" w:rsidRPr="002F1543" w:rsidRDefault="002F1543" w:rsidP="00973DE2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1543">
        <w:rPr>
          <w:rFonts w:ascii="GHEA Grapalat" w:hAnsi="GHEA Grapalat" w:cs="Sylfaen"/>
          <w:b/>
          <w:lang w:val="fr-FR"/>
        </w:rPr>
        <w:t>«</w:t>
      </w:r>
      <w:r w:rsidRPr="002F1543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2F154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2F1543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2F154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2F1543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ՍՅՈՒՆԻՔԻ</w:t>
      </w:r>
      <w:r w:rsidRPr="002F154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2F1543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ՄԱՐԶՊԵՏԱՐԱՆԻՆ ԳՈՒՄԱՐ</w:t>
      </w:r>
      <w:r w:rsidRPr="002F154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2F1543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ՀԱՏԿԱՑՆԵԼՈՒ</w:t>
      </w:r>
      <w:r w:rsidRPr="002F154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2F1543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Pr="002F154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2F1543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2F154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2F1543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2F154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2F1543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2F1543">
        <w:rPr>
          <w:rFonts w:ascii="GHEA Grapalat" w:hAnsi="GHEA Grapalat"/>
          <w:b/>
          <w:sz w:val="24"/>
          <w:szCs w:val="24"/>
          <w:lang w:val="hy-AM"/>
        </w:rPr>
        <w:t xml:space="preserve"> 2015 ԹՎԱԿԱՆԻ ԴԵԿՏԵՄԲԵՐԻ 24-Ի N 1555-Ն ՈՐՈՇՄԱՆ ՄԵՋ ԼՐԱՑՈՒՄՆԵՐ  ԿԱՏԱՐԵԼՈՒ ՄԱՍԻՆ</w:t>
      </w:r>
      <w:r w:rsidRPr="002F1543">
        <w:rPr>
          <w:rFonts w:ascii="GHEA Grapalat" w:hAnsi="GHEA Grapalat" w:cs="Sylfaen"/>
          <w:b/>
          <w:sz w:val="24"/>
          <w:szCs w:val="24"/>
          <w:lang w:val="fr-FR"/>
        </w:rPr>
        <w:t>»</w:t>
      </w:r>
      <w:r w:rsidRPr="002F154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F1543">
        <w:rPr>
          <w:rFonts w:ascii="GHEA Grapalat" w:hAnsi="GHEA Grapalat"/>
          <w:b/>
          <w:sz w:val="24"/>
          <w:szCs w:val="24"/>
        </w:rPr>
        <w:t>ՀՀ</w:t>
      </w:r>
      <w:r w:rsidRPr="002F15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F1543">
        <w:rPr>
          <w:rFonts w:ascii="GHEA Grapalat" w:hAnsi="GHEA Grapalat"/>
          <w:b/>
          <w:sz w:val="24"/>
          <w:szCs w:val="24"/>
        </w:rPr>
        <w:t>ԿԱՌԱՎԱՐՈՒԹՅԱՆ</w:t>
      </w:r>
      <w:r w:rsidRPr="002F15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F1543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2F154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1867AF" w:rsidRPr="002F1543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1867AF" w:rsidRPr="002F1543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="001867AF" w:rsidRPr="002F1543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1867AF" w:rsidRPr="002F1543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="001867AF" w:rsidRPr="002F1543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="001867AF" w:rsidRPr="002F1543">
        <w:rPr>
          <w:rFonts w:ascii="GHEA Grapalat" w:hAnsi="GHEA Grapalat"/>
          <w:b/>
          <w:bCs/>
          <w:iCs/>
          <w:kern w:val="24"/>
          <w:sz w:val="24"/>
          <w:szCs w:val="24"/>
          <w:lang w:val="af-ZA"/>
        </w:rPr>
        <w:t xml:space="preserve"> </w:t>
      </w:r>
      <w:r w:rsidR="001867AF" w:rsidRPr="002F1543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="001867AF" w:rsidRPr="002F1543">
        <w:rPr>
          <w:rFonts w:ascii="GHEA Grapalat" w:hAnsi="GHEA Grapalat"/>
          <w:b/>
          <w:sz w:val="24"/>
          <w:szCs w:val="24"/>
        </w:rPr>
        <w:t xml:space="preserve"> </w:t>
      </w:r>
      <w:r w:rsidR="00973DE2" w:rsidRPr="002F1543">
        <w:rPr>
          <w:rFonts w:ascii="GHEA Grapalat" w:hAnsi="GHEA Grapalat" w:cs="Sylfaen"/>
          <w:b/>
          <w:sz w:val="24"/>
          <w:szCs w:val="24"/>
          <w:lang w:val="fr-FR"/>
        </w:rPr>
        <w:t xml:space="preserve">ԸՆԴՈՒՆՄԱՆ ԴԵՊՔՈՒՄ </w:t>
      </w:r>
      <w:r w:rsidR="00973DE2" w:rsidRPr="002F1543">
        <w:rPr>
          <w:rFonts w:ascii="GHEA Grapalat" w:hAnsi="GHEA Grapalat" w:cs="Sylfaen"/>
          <w:b/>
          <w:sz w:val="24"/>
          <w:szCs w:val="24"/>
          <w:lang w:val="hy-AM"/>
        </w:rPr>
        <w:t xml:space="preserve">ՊԵՏԱԿԱՆ ԲՅՈՒՋԵՈՒՄ ԿԱՄ ՏԵՂԱԿԱՆ ԻՆՔՆԱԿԱՌԱՎԱՐՄԱՆ ՄԱՐՄԻՆՆԵՐԻ ԲՅՈՒՋԵՆԵՐՈՒՄ ԾԱԽՍԵՐԻ ԵՎ ԵԿԱՄՈՒՏՆԵՐԻ ԷԱԿԱՆ ԱՎԵԼԱՑՈՒՄՆԵՐԻ ԿԱՄ ՆՎԱԶԵՑՈՒՄՆԵՐԻ ՄԱՍԻՆ ՏԵՂԵԿԱՆՔԸ ՈՉ ԿԻՐԱՌԵԼԻ ԼԻՆԵԼՈՒ ՎԵՐԱԲԵՐՅԱԼ </w:t>
      </w:r>
    </w:p>
    <w:p w:rsidR="00973DE2" w:rsidRPr="00973DE2" w:rsidRDefault="00973DE2" w:rsidP="003B3FCD">
      <w:pPr>
        <w:spacing w:before="240"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73DE2" w:rsidRPr="002F1543" w:rsidRDefault="002F1543" w:rsidP="00973DE2">
      <w:pPr>
        <w:spacing w:before="24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F1543">
        <w:rPr>
          <w:rFonts w:ascii="GHEA Grapalat" w:hAnsi="GHEA Grapalat" w:cs="Sylfaen"/>
          <w:sz w:val="24"/>
          <w:szCs w:val="24"/>
          <w:lang w:val="fr-FR"/>
        </w:rPr>
        <w:t>«Հ</w:t>
      </w:r>
      <w:r w:rsidRPr="002F1543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Pr="002F154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F1543">
        <w:rPr>
          <w:rFonts w:ascii="GHEA Grapalat" w:hAnsi="GHEA Grapalat"/>
          <w:bCs/>
          <w:sz w:val="24"/>
          <w:szCs w:val="24"/>
        </w:rPr>
        <w:t>Հ</w:t>
      </w:r>
      <w:r w:rsidRPr="002F1543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Pr="002F154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F1543">
        <w:rPr>
          <w:rFonts w:ascii="GHEA Grapalat" w:hAnsi="GHEA Grapalat"/>
          <w:bCs/>
          <w:sz w:val="24"/>
          <w:szCs w:val="24"/>
        </w:rPr>
        <w:t>Ս</w:t>
      </w:r>
      <w:r w:rsidRPr="002F154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յունիքի</w:t>
      </w:r>
      <w:r w:rsidRPr="002F1543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2F154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մարզպետարանին գումար</w:t>
      </w:r>
      <w:r w:rsidRPr="002F1543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2F154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հատկացնելու</w:t>
      </w:r>
      <w:r w:rsidRPr="002F1543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2F1543">
        <w:rPr>
          <w:rFonts w:ascii="GHEA Grapalat" w:hAnsi="GHEA Grapalat" w:cs="Sylfaen"/>
          <w:bCs/>
          <w:sz w:val="24"/>
          <w:szCs w:val="24"/>
        </w:rPr>
        <w:t>և</w:t>
      </w:r>
      <w:r w:rsidRPr="002F154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F1543">
        <w:rPr>
          <w:rFonts w:ascii="GHEA Grapalat" w:hAnsi="GHEA Grapalat"/>
          <w:bCs/>
          <w:sz w:val="24"/>
          <w:szCs w:val="24"/>
        </w:rPr>
        <w:t>Հ</w:t>
      </w:r>
      <w:r w:rsidRPr="002F1543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Pr="002F154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F1543">
        <w:rPr>
          <w:rFonts w:ascii="GHEA Grapalat" w:hAnsi="GHEA Grapalat"/>
          <w:bCs/>
          <w:sz w:val="24"/>
          <w:szCs w:val="24"/>
        </w:rPr>
        <w:t>Հ</w:t>
      </w:r>
      <w:r w:rsidRPr="002F1543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Pr="002F154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F1543"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Pr="002F1543">
        <w:rPr>
          <w:rFonts w:ascii="GHEA Grapalat" w:hAnsi="GHEA Grapalat"/>
          <w:sz w:val="24"/>
          <w:szCs w:val="24"/>
          <w:lang w:val="hy-AM"/>
        </w:rPr>
        <w:t xml:space="preserve"> 2015 թվականի դեկտեմբերի 24-ի </w:t>
      </w:r>
      <w:r w:rsidRPr="002F1543">
        <w:rPr>
          <w:rFonts w:ascii="GHEA Grapalat" w:hAnsi="GHEA Grapalat"/>
          <w:sz w:val="24"/>
          <w:szCs w:val="24"/>
        </w:rPr>
        <w:t>թ</w:t>
      </w:r>
      <w:r w:rsidRPr="002F154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F15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1543">
        <w:rPr>
          <w:rFonts w:ascii="GHEA Grapalat" w:hAnsi="GHEA Grapalat"/>
          <w:sz w:val="24"/>
          <w:szCs w:val="24"/>
          <w:lang w:val="fr-FR"/>
        </w:rPr>
        <w:t xml:space="preserve">N </w:t>
      </w:r>
      <w:r w:rsidRPr="002F1543">
        <w:rPr>
          <w:rFonts w:ascii="GHEA Grapalat" w:hAnsi="GHEA Grapalat"/>
          <w:sz w:val="24"/>
          <w:szCs w:val="24"/>
          <w:lang w:val="hy-AM"/>
        </w:rPr>
        <w:t>1555-ն որոշման մեջ լրացումներ  կատարելու մասին</w:t>
      </w:r>
      <w:r w:rsidRPr="002F1543">
        <w:rPr>
          <w:rFonts w:ascii="GHEA Grapalat" w:hAnsi="GHEA Grapalat" w:cs="Sylfaen"/>
          <w:sz w:val="24"/>
          <w:szCs w:val="24"/>
          <w:lang w:val="fr-FR"/>
        </w:rPr>
        <w:t>»</w:t>
      </w:r>
      <w:r w:rsidRPr="002F1543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973DE2" w:rsidRPr="002F1543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973DE2" w:rsidRPr="002F1543">
        <w:rPr>
          <w:rFonts w:ascii="GHEA Grapalat" w:hAnsi="GHEA Grapalat" w:cs="Sylfaen"/>
          <w:sz w:val="24"/>
          <w:szCs w:val="24"/>
        </w:rPr>
        <w:t>ՀՀ</w:t>
      </w:r>
      <w:r w:rsidR="00973DE2" w:rsidRPr="002F1543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973DE2" w:rsidRPr="002F1543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973DE2" w:rsidRPr="002F1543">
        <w:rPr>
          <w:rFonts w:ascii="GHEA Grapalat" w:hAnsi="GHEA Grapalat"/>
          <w:bCs/>
          <w:iCs/>
          <w:kern w:val="24"/>
          <w:sz w:val="24"/>
          <w:szCs w:val="24"/>
          <w:lang w:val="af-ZA"/>
        </w:rPr>
        <w:t xml:space="preserve"> </w:t>
      </w:r>
      <w:proofErr w:type="spellStart"/>
      <w:r w:rsidR="00973DE2" w:rsidRPr="002F1543">
        <w:rPr>
          <w:rFonts w:ascii="GHEA Grapalat" w:hAnsi="GHEA Grapalat"/>
          <w:sz w:val="24"/>
          <w:szCs w:val="24"/>
        </w:rPr>
        <w:t>որոշման</w:t>
      </w:r>
      <w:proofErr w:type="spellEnd"/>
      <w:r w:rsidR="00973DE2" w:rsidRPr="002F154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73DE2" w:rsidRPr="002F1543">
        <w:rPr>
          <w:rFonts w:ascii="GHEA Grapalat" w:hAnsi="GHEA Grapalat"/>
          <w:sz w:val="24"/>
          <w:szCs w:val="24"/>
        </w:rPr>
        <w:t>նախագծի</w:t>
      </w:r>
      <w:proofErr w:type="spellEnd"/>
      <w:r w:rsidR="00973DE2" w:rsidRPr="002F1543">
        <w:rPr>
          <w:rFonts w:ascii="GHEA Grapalat" w:hAnsi="GHEA Grapalat"/>
          <w:sz w:val="24"/>
          <w:szCs w:val="24"/>
          <w:lang w:val="fr-FR"/>
        </w:rPr>
        <w:t xml:space="preserve"> </w:t>
      </w:r>
      <w:r w:rsidR="00973DE2" w:rsidRPr="002F1543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973DE2" w:rsidRPr="002F154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3DE2" w:rsidRPr="002F1543">
        <w:rPr>
          <w:rFonts w:ascii="GHEA Grapalat" w:hAnsi="GHEA Grapalat" w:cs="Sylfaen"/>
          <w:sz w:val="24"/>
          <w:szCs w:val="24"/>
          <w:lang w:val="hy-AM"/>
        </w:rPr>
        <w:t>կամ</w:t>
      </w:r>
      <w:r w:rsidR="00973DE2" w:rsidRPr="002F154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3DE2" w:rsidRPr="002F1543">
        <w:rPr>
          <w:rFonts w:ascii="GHEA Grapalat" w:hAnsi="GHEA Grapalat" w:cs="Sylfaen"/>
          <w:sz w:val="24"/>
          <w:szCs w:val="24"/>
          <w:lang w:val="hy-AM"/>
        </w:rPr>
        <w:t>տեղական ինքնակառավարման մարմինների բյուջեներում</w:t>
      </w:r>
      <w:r w:rsidR="00973DE2" w:rsidRPr="002F154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3DE2" w:rsidRPr="002F1543">
        <w:rPr>
          <w:rFonts w:ascii="GHEA Grapalat" w:hAnsi="GHEA Grapalat" w:cs="Sylfaen"/>
          <w:sz w:val="24"/>
          <w:szCs w:val="24"/>
          <w:lang w:val="hy-AM"/>
        </w:rPr>
        <w:t xml:space="preserve">ծախսերի </w:t>
      </w:r>
      <w:r w:rsidR="00973DE2" w:rsidRPr="002F1543">
        <w:rPr>
          <w:rFonts w:ascii="GHEA Grapalat" w:hAnsi="GHEA Grapalat" w:cs="Sylfaen"/>
          <w:sz w:val="24"/>
          <w:szCs w:val="24"/>
        </w:rPr>
        <w:t>և</w:t>
      </w:r>
      <w:r w:rsidR="00973DE2" w:rsidRPr="002F1543">
        <w:rPr>
          <w:rFonts w:ascii="GHEA Grapalat" w:hAnsi="GHEA Grapalat" w:cs="Sylfaen"/>
          <w:sz w:val="24"/>
          <w:szCs w:val="24"/>
          <w:lang w:val="hy-AM"/>
        </w:rPr>
        <w:t xml:space="preserve"> եկամուտների էական ավելացումների կամ նվազեցումների մասին տեղեկանքի</w:t>
      </w:r>
      <w:r w:rsidR="00973DE2" w:rsidRPr="002F154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73DE2" w:rsidRPr="002F1543">
        <w:rPr>
          <w:rFonts w:ascii="GHEA Grapalat" w:hAnsi="GHEA Grapalat" w:cs="Sylfaen"/>
          <w:sz w:val="24"/>
          <w:szCs w:val="24"/>
        </w:rPr>
        <w:t>լրացման</w:t>
      </w:r>
      <w:proofErr w:type="spellEnd"/>
      <w:r w:rsidR="00973DE2" w:rsidRPr="002F154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73DE2" w:rsidRPr="002F1543">
        <w:rPr>
          <w:rFonts w:ascii="GHEA Grapalat" w:hAnsi="GHEA Grapalat" w:cs="Sylfaen"/>
          <w:sz w:val="24"/>
          <w:szCs w:val="24"/>
        </w:rPr>
        <w:t>անհրաժեշտությունը</w:t>
      </w:r>
      <w:proofErr w:type="spellEnd"/>
      <w:r w:rsidR="00973DE2" w:rsidRPr="002F154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73DE2" w:rsidRPr="002F1543">
        <w:rPr>
          <w:rFonts w:ascii="GHEA Grapalat" w:hAnsi="GHEA Grapalat" w:cs="Sylfaen"/>
          <w:sz w:val="24"/>
          <w:szCs w:val="24"/>
        </w:rPr>
        <w:t>բացակայում</w:t>
      </w:r>
      <w:proofErr w:type="spellEnd"/>
      <w:r w:rsidR="00973DE2" w:rsidRPr="002F154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3DE2" w:rsidRPr="002F1543">
        <w:rPr>
          <w:rFonts w:ascii="GHEA Grapalat" w:hAnsi="GHEA Grapalat" w:cs="Sylfaen"/>
          <w:sz w:val="24"/>
          <w:szCs w:val="24"/>
        </w:rPr>
        <w:t>է</w:t>
      </w:r>
      <w:r w:rsidR="00973DE2" w:rsidRPr="002F1543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973DE2" w:rsidRPr="002F1543">
        <w:rPr>
          <w:rFonts w:ascii="GHEA Grapalat" w:hAnsi="GHEA Grapalat" w:cs="Sylfaen"/>
          <w:sz w:val="24"/>
          <w:szCs w:val="24"/>
        </w:rPr>
        <w:t>քանի</w:t>
      </w:r>
      <w:proofErr w:type="spellEnd"/>
      <w:r w:rsidR="00973DE2" w:rsidRPr="002F154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73DE2" w:rsidRPr="002F1543">
        <w:rPr>
          <w:rFonts w:ascii="GHEA Grapalat" w:hAnsi="GHEA Grapalat" w:cs="Sylfaen"/>
          <w:sz w:val="24"/>
          <w:szCs w:val="24"/>
        </w:rPr>
        <w:t>որ</w:t>
      </w:r>
      <w:proofErr w:type="spellEnd"/>
      <w:r w:rsidR="00973DE2" w:rsidRPr="002F154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3DE2" w:rsidRPr="002F1543">
        <w:rPr>
          <w:rFonts w:ascii="GHEA Grapalat" w:hAnsi="GHEA Grapalat" w:cs="Sylfaen"/>
          <w:sz w:val="24"/>
          <w:szCs w:val="24"/>
          <w:lang w:val="hy-AM"/>
        </w:rPr>
        <w:t>պետական կամ տեղական ինքնակառավարման մարմինների բյուջեներում ծախսերի և եկամուտների էական ավելացումներ կամ նվազեցումներ չեն նախատեսվում:</w:t>
      </w:r>
    </w:p>
    <w:p w:rsidR="00973DE2" w:rsidRPr="002F1543" w:rsidRDefault="00973DE2" w:rsidP="00973DE2">
      <w:pPr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</w:p>
    <w:p w:rsidR="00973DE2" w:rsidRPr="00973DE2" w:rsidRDefault="00973DE2" w:rsidP="00973DE2">
      <w:pPr>
        <w:rPr>
          <w:rFonts w:ascii="GHEA Grapalat" w:hAnsi="GHEA Grapalat" w:cs="Sylfaen"/>
          <w:sz w:val="24"/>
          <w:szCs w:val="24"/>
          <w:lang w:val="hy-AM"/>
        </w:rPr>
      </w:pPr>
    </w:p>
    <w:p w:rsidR="00973DE2" w:rsidRPr="00973DE2" w:rsidRDefault="00973DE2" w:rsidP="00973DE2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973DE2" w:rsidRDefault="00973DE2" w:rsidP="00973DE2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10844" w:rsidRDefault="00E10844" w:rsidP="00973DE2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10844" w:rsidRDefault="00E10844" w:rsidP="00973DE2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10844" w:rsidRDefault="00E10844" w:rsidP="00973DE2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10844" w:rsidRDefault="00E10844" w:rsidP="00973DE2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10844" w:rsidRDefault="00E10844" w:rsidP="00973DE2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973DE2" w:rsidRPr="00973DE2" w:rsidRDefault="00973DE2" w:rsidP="006D51D4">
      <w:pPr>
        <w:spacing w:line="276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973DE2" w:rsidRPr="00973DE2" w:rsidRDefault="00973DE2" w:rsidP="00BD69D3">
      <w:pPr>
        <w:spacing w:line="276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sectPr w:rsidR="00973DE2" w:rsidRPr="00973DE2" w:rsidSect="007B5A7A">
      <w:pgSz w:w="11906" w:h="16838"/>
      <w:pgMar w:top="540" w:right="926" w:bottom="71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973DE2"/>
    <w:rsid w:val="000514C1"/>
    <w:rsid w:val="00163C68"/>
    <w:rsid w:val="001867AF"/>
    <w:rsid w:val="0029082A"/>
    <w:rsid w:val="002F1543"/>
    <w:rsid w:val="003B3FCD"/>
    <w:rsid w:val="003B504A"/>
    <w:rsid w:val="0046353D"/>
    <w:rsid w:val="004B4460"/>
    <w:rsid w:val="006C5EE8"/>
    <w:rsid w:val="006D51D4"/>
    <w:rsid w:val="007533D5"/>
    <w:rsid w:val="00855C73"/>
    <w:rsid w:val="008C6BDA"/>
    <w:rsid w:val="00970391"/>
    <w:rsid w:val="00973DE2"/>
    <w:rsid w:val="00A913EA"/>
    <w:rsid w:val="00BD69D3"/>
    <w:rsid w:val="00CD04C4"/>
    <w:rsid w:val="00DD3C13"/>
    <w:rsid w:val="00E10844"/>
    <w:rsid w:val="00E2568F"/>
    <w:rsid w:val="00EA4C4C"/>
    <w:rsid w:val="00ED6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DE2"/>
    <w:pPr>
      <w:spacing w:after="0" w:line="240" w:lineRule="auto"/>
      <w:jc w:val="both"/>
    </w:pPr>
    <w:rPr>
      <w:rFonts w:ascii="Calibri" w:eastAsia="Calibri" w:hAnsi="Calibri" w:cs="Sylfaen"/>
      <w:b/>
      <w:sz w:val="22"/>
      <w:szCs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7141D-879C-40DE-A796-8A4016A57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Hripsime Babayan</dc:creator>
  <cp:keywords/>
  <dc:description/>
  <cp:lastModifiedBy>Hripsime Babayan</cp:lastModifiedBy>
  <cp:revision>16</cp:revision>
  <cp:lastPrinted>2016-05-23T12:21:00Z</cp:lastPrinted>
  <dcterms:created xsi:type="dcterms:W3CDTF">2015-12-10T09:27:00Z</dcterms:created>
  <dcterms:modified xsi:type="dcterms:W3CDTF">2016-05-23T12:31:00Z</dcterms:modified>
</cp:coreProperties>
</file>