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4B427B" w:rsidRDefault="001D2ED5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  <w:r w:rsidRPr="004B427B">
        <w:rPr>
          <w:rFonts w:ascii="GHEA Grapalat" w:hAnsi="GHEA Grapalat" w:cs="Sylfaen"/>
          <w:b/>
        </w:rPr>
        <w:t>Հ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Ի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Ն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Ա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Վ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Ր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Ւ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1D2ED5" w:rsidRPr="004B427B" w:rsidRDefault="001D2ED5" w:rsidP="001D2ED5">
      <w:pPr>
        <w:jc w:val="center"/>
        <w:rPr>
          <w:rFonts w:ascii="GHEA Grapalat" w:hAnsi="GHEA Grapalat"/>
          <w:b/>
          <w:lang w:val="fr-FR"/>
        </w:rPr>
      </w:pPr>
      <w:r w:rsidRPr="004B427B">
        <w:rPr>
          <w:rFonts w:ascii="GHEA Grapalat" w:hAnsi="GHEA Grapalat" w:cs="Sylfaen"/>
          <w:b/>
          <w:lang w:val="fr-FR"/>
        </w:rPr>
        <w:t>Հայաս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տա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նի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Հանրապետության</w:t>
      </w:r>
      <w:r w:rsidRPr="004B427B">
        <w:rPr>
          <w:rFonts w:ascii="GHEA Grapalat" w:hAnsi="GHEA Grapalat"/>
          <w:b/>
          <w:lang w:val="fr-FR"/>
        </w:rPr>
        <w:t xml:space="preserve"> 201</w:t>
      </w:r>
      <w:r w:rsidR="001E60B5">
        <w:rPr>
          <w:rFonts w:ascii="GHEA Grapalat" w:hAnsi="GHEA Grapalat"/>
          <w:b/>
          <w:lang w:val="fr-FR"/>
        </w:rPr>
        <w:t>7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թվականի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պետական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 xml:space="preserve">բյուջեում 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Հայաստանի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Հանրապետության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կառավարության</w:t>
      </w:r>
      <w:r w:rsidRPr="004B427B">
        <w:rPr>
          <w:rFonts w:ascii="GHEA Grapalat" w:hAnsi="GHEA Grapalat"/>
          <w:b/>
          <w:lang w:val="fr-FR"/>
        </w:rPr>
        <w:t xml:space="preserve"> 201</w:t>
      </w:r>
      <w:r w:rsidR="001E60B5">
        <w:rPr>
          <w:rFonts w:ascii="GHEA Grapalat" w:hAnsi="GHEA Grapalat"/>
          <w:b/>
          <w:lang w:val="fr-FR"/>
        </w:rPr>
        <w:t>6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թվականի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դեկտեմբերի</w:t>
      </w:r>
      <w:r w:rsidRPr="004B427B">
        <w:rPr>
          <w:rFonts w:ascii="GHEA Grapalat" w:hAnsi="GHEA Grapalat"/>
          <w:b/>
          <w:lang w:val="fr-FR"/>
        </w:rPr>
        <w:t xml:space="preserve">  </w:t>
      </w:r>
      <w:r w:rsidR="00E243F0" w:rsidRPr="004B427B">
        <w:rPr>
          <w:rFonts w:ascii="GHEA Grapalat" w:hAnsi="GHEA Grapalat"/>
          <w:b/>
          <w:lang w:val="fr-FR"/>
        </w:rPr>
        <w:t>2</w:t>
      </w:r>
      <w:r w:rsidR="001E60B5">
        <w:rPr>
          <w:rFonts w:ascii="GHEA Grapalat" w:hAnsi="GHEA Grapalat"/>
          <w:b/>
          <w:lang w:val="fr-FR"/>
        </w:rPr>
        <w:t>9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ի</w:t>
      </w:r>
      <w:r w:rsidRPr="004B427B">
        <w:rPr>
          <w:rFonts w:ascii="GHEA Grapalat" w:hAnsi="GHEA Grapalat"/>
          <w:b/>
          <w:lang w:val="fr-FR"/>
        </w:rPr>
        <w:t xml:space="preserve">  N 1</w:t>
      </w:r>
      <w:r w:rsidR="001E60B5" w:rsidRPr="001E60B5">
        <w:rPr>
          <w:rFonts w:ascii="GHEA Grapalat" w:hAnsi="GHEA Grapalat"/>
          <w:b/>
          <w:lang w:val="pt-PT"/>
        </w:rPr>
        <w:t>313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Ն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որոշման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մեջ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փոփոխություններ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լրացումներ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կատարելու</w:t>
      </w:r>
      <w:r w:rsidRPr="004B427B">
        <w:rPr>
          <w:rFonts w:ascii="GHEA Grapalat" w:hAnsi="GHEA Grapalat"/>
          <w:b/>
          <w:lang w:val="fr-FR"/>
        </w:rPr>
        <w:t xml:space="preserve">  </w:t>
      </w:r>
      <w:r w:rsidR="00A10BAD" w:rsidRPr="004B427B">
        <w:rPr>
          <w:rFonts w:ascii="GHEA Grapalat" w:hAnsi="GHEA Grapalat"/>
          <w:b/>
          <w:lang w:val="fr-FR"/>
        </w:rPr>
        <w:t>մասին</w:t>
      </w:r>
      <w:r w:rsidRPr="004B427B">
        <w:rPr>
          <w:rFonts w:ascii="GHEA Grapalat" w:hAnsi="GHEA Grapalat"/>
          <w:b/>
          <w:lang w:val="fr-FR"/>
        </w:rPr>
        <w:t xml:space="preserve">  Հայաստանի Հանրապետության կառավարության որոշման նախագծի ընդունման </w:t>
      </w:r>
    </w:p>
    <w:p w:rsidR="001D2ED5" w:rsidRPr="004B427B" w:rsidRDefault="001D2ED5" w:rsidP="001D2ED5">
      <w:pPr>
        <w:rPr>
          <w:rFonts w:ascii="GHEA Grapalat" w:hAnsi="GHEA Grapalat"/>
          <w:b/>
          <w:lang w:val="fr-FR"/>
        </w:rPr>
      </w:pPr>
    </w:p>
    <w:p w:rsidR="001D2ED5" w:rsidRPr="004B427B" w:rsidRDefault="001D2ED5" w:rsidP="001D2ED5">
      <w:pPr>
        <w:rPr>
          <w:rFonts w:ascii="GHEA Grapalat" w:hAnsi="GHEA Grapalat"/>
          <w:lang w:val="fr-FR"/>
        </w:rPr>
      </w:pPr>
    </w:p>
    <w:p w:rsidR="00A20537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4B427B">
        <w:rPr>
          <w:rFonts w:ascii="GHEA Grapalat" w:hAnsi="GHEA Grapalat"/>
          <w:lang w:val="fr-FR"/>
        </w:rPr>
        <w:t>Հայաստա</w:t>
      </w:r>
      <w:r w:rsidR="00980E28" w:rsidRPr="004B427B">
        <w:rPr>
          <w:rFonts w:ascii="GHEA Grapalat" w:hAnsi="GHEA Grapalat"/>
          <w:lang w:val="fr-FR"/>
        </w:rPr>
        <w:t>նի Հանրապետության կառավարության 2011 թվականի հունիսի</w:t>
      </w:r>
      <w:r w:rsidRPr="004B427B">
        <w:rPr>
          <w:rFonts w:ascii="GHEA Grapalat" w:hAnsi="GHEA Grapalat"/>
          <w:lang w:val="fr-FR"/>
        </w:rPr>
        <w:t xml:space="preserve"> 2</w:t>
      </w:r>
      <w:r w:rsidR="00980E28" w:rsidRPr="004B427B">
        <w:rPr>
          <w:rFonts w:ascii="GHEA Grapalat" w:hAnsi="GHEA Grapalat"/>
          <w:lang w:val="fr-FR"/>
        </w:rPr>
        <w:t xml:space="preserve">-ի թիվ 860-Ն որոշմամբ հաստատվել </w:t>
      </w:r>
      <w:r w:rsidRPr="004B427B">
        <w:rPr>
          <w:rFonts w:ascii="GHEA Grapalat" w:hAnsi="GHEA Grapalat"/>
          <w:lang w:val="fr-FR"/>
        </w:rPr>
        <w:t>է իրավաբանական անձանց պետական գրանցման, անհատ ձեռնարկատերերի պետական հաշվառման, քաղաքացիական կացության ակտերի գրանցման և ապոստիլ դնելու</w:t>
      </w:r>
      <w:r w:rsidR="007F78E7" w:rsidRPr="004B427B">
        <w:rPr>
          <w:rFonts w:ascii="GHEA Grapalat" w:hAnsi="GHEA Grapalat"/>
          <w:lang w:val="fr-FR"/>
        </w:rPr>
        <w:t xml:space="preserve">, շարժական </w:t>
      </w:r>
      <w:r w:rsidR="00051F89" w:rsidRPr="004B427B">
        <w:rPr>
          <w:rFonts w:ascii="GHEA Grapalat" w:hAnsi="GHEA Grapalat"/>
          <w:lang w:val="fr-FR"/>
        </w:rPr>
        <w:t>գույքի նկատմամբ ապահովված իրավունքների գրանցման հետ կապված լրացուցիչ</w:t>
      </w:r>
      <w:r w:rsidRPr="004B427B">
        <w:rPr>
          <w:rFonts w:ascii="GHEA Grapalat" w:hAnsi="GHEA Grapalat"/>
          <w:lang w:val="fr-FR"/>
        </w:rPr>
        <w:t xml:space="preserve"> վճարովի ծառայությունների ցանկը և վճարների չափերը: Ծառայությունների մատուցումից ստացվող մուտքերի հաշվեգրման նպ</w:t>
      </w:r>
      <w:r w:rsidR="00980E28" w:rsidRPr="004B427B">
        <w:rPr>
          <w:rFonts w:ascii="GHEA Grapalat" w:hAnsi="GHEA Grapalat"/>
          <w:lang w:val="fr-FR"/>
        </w:rPr>
        <w:t xml:space="preserve">ատակով Հայաստանի Հանրապետության </w:t>
      </w:r>
      <w:r w:rsidRPr="004B427B">
        <w:rPr>
          <w:rFonts w:ascii="GHEA Grapalat" w:hAnsi="GHEA Grapalat"/>
          <w:lang w:val="fr-FR"/>
        </w:rPr>
        <w:t>ֆինանսների նախարարության</w:t>
      </w:r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գանձապետարանի ստորաբաժանումում </w:t>
      </w:r>
      <w:r w:rsidR="00A10BAD" w:rsidRPr="004B427B">
        <w:rPr>
          <w:rFonts w:ascii="GHEA Grapalat" w:hAnsi="GHEA Grapalat"/>
          <w:lang w:val="fr-FR"/>
        </w:rPr>
        <w:t>բացվել</w:t>
      </w:r>
      <w:r w:rsidR="00980E28" w:rsidRPr="004B427B">
        <w:rPr>
          <w:rFonts w:ascii="GHEA Grapalat" w:hAnsi="GHEA Grapalat"/>
          <w:lang w:val="fr-FR"/>
        </w:rPr>
        <w:t xml:space="preserve"> </w:t>
      </w:r>
      <w:r w:rsidR="00A10BAD" w:rsidRPr="004B427B">
        <w:rPr>
          <w:rFonts w:ascii="GHEA Grapalat" w:hAnsi="GHEA Grapalat"/>
          <w:lang w:val="fr-FR"/>
        </w:rPr>
        <w:t>է  արտաբյուջետային հաշիվ</w:t>
      </w:r>
      <w:r w:rsidRPr="004B427B">
        <w:rPr>
          <w:rFonts w:ascii="GHEA Grapalat" w:hAnsi="GHEA Grapalat"/>
          <w:lang w:val="fr-FR"/>
        </w:rPr>
        <w:t xml:space="preserve"> Հայաստանի Հանրապետության արդարադատության նախարարության համար:</w:t>
      </w:r>
      <w:r w:rsidR="00A20537" w:rsidRPr="004B427B">
        <w:rPr>
          <w:rFonts w:ascii="GHEA Grapalat" w:hAnsi="GHEA Grapalat"/>
          <w:lang w:val="fr-FR"/>
        </w:rPr>
        <w:t xml:space="preserve"> </w:t>
      </w:r>
    </w:p>
    <w:p w:rsidR="004B7C97" w:rsidRPr="00464F38" w:rsidRDefault="00A20537" w:rsidP="00980E2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>Հայաստանի Հանրապետության արդարադատության նախարարության</w:t>
      </w:r>
      <w:r w:rsidRPr="00464F38">
        <w:rPr>
          <w:rFonts w:ascii="GHEA Grapalat" w:hAnsi="GHEA Grapalat"/>
          <w:lang w:val="fr-FR"/>
        </w:rPr>
        <w:t xml:space="preserve"> ա</w:t>
      </w:r>
      <w:r w:rsidRPr="004B427B">
        <w:rPr>
          <w:rFonts w:ascii="GHEA Grapalat" w:hAnsi="GHEA Grapalat"/>
          <w:lang w:val="fr-FR"/>
        </w:rPr>
        <w:t>րտաբյուջետային հաշվին 201</w:t>
      </w:r>
      <w:r w:rsidR="001E60B5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թվականին վճարովի ծառայությունների մատուցման դիմաց մուտքագրվել է  </w:t>
      </w:r>
      <w:r w:rsidR="002B5777">
        <w:rPr>
          <w:rFonts w:ascii="GHEA Grapalat" w:hAnsi="GHEA Grapalat"/>
          <w:lang w:val="fr-FR"/>
        </w:rPr>
        <w:t>220117.91</w:t>
      </w:r>
      <w:r w:rsidRPr="004B427B">
        <w:rPr>
          <w:rFonts w:ascii="GHEA Grapalat" w:hAnsi="GHEA Grapalat"/>
          <w:lang w:val="fr-FR"/>
        </w:rPr>
        <w:t xml:space="preserve"> հազ. </w:t>
      </w:r>
      <w:r w:rsidR="008151EB">
        <w:rPr>
          <w:rFonts w:ascii="GHEA Grapalat" w:hAnsi="GHEA Grapalat"/>
          <w:lang w:val="fr-FR"/>
        </w:rPr>
        <w:t>դրամ</w:t>
      </w:r>
      <w:r w:rsidR="00643674">
        <w:rPr>
          <w:rFonts w:ascii="GHEA Grapalat" w:hAnsi="GHEA Grapalat"/>
          <w:lang w:val="fr-FR"/>
        </w:rPr>
        <w:t>: Իսկ</w:t>
      </w:r>
      <w:r w:rsidRPr="00464F38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201</w:t>
      </w:r>
      <w:r w:rsidR="001E60B5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թվականի </w:t>
      </w:r>
      <w:r w:rsidR="00643674">
        <w:rPr>
          <w:rFonts w:ascii="GHEA Grapalat" w:hAnsi="GHEA Grapalat"/>
          <w:lang w:val="fr-FR"/>
        </w:rPr>
        <w:t>հունվարի 19</w:t>
      </w:r>
      <w:r w:rsidRPr="004B427B">
        <w:rPr>
          <w:rFonts w:ascii="GHEA Grapalat" w:hAnsi="GHEA Grapalat"/>
          <w:lang w:val="fr-FR"/>
        </w:rPr>
        <w:t xml:space="preserve">-ի </w:t>
      </w:r>
      <w:r w:rsidR="00643674">
        <w:rPr>
          <w:rFonts w:ascii="GHEA Grapalat" w:hAnsi="GHEA Grapalat"/>
          <w:lang w:val="fr-FR"/>
        </w:rPr>
        <w:t>թիվ 14-Ն ՀՀ կառավարության որոշմամբ</w:t>
      </w:r>
      <w:r w:rsidR="00643674" w:rsidRPr="00643674">
        <w:rPr>
          <w:rFonts w:ascii="GHEA Grapalat" w:hAnsi="GHEA Grapalat"/>
          <w:lang w:val="fr-FR"/>
        </w:rPr>
        <w:t xml:space="preserve"> </w:t>
      </w:r>
      <w:r w:rsidR="00643674" w:rsidRPr="004B427B">
        <w:rPr>
          <w:rFonts w:ascii="GHEA Grapalat" w:hAnsi="GHEA Grapalat"/>
          <w:lang w:val="fr-FR"/>
        </w:rPr>
        <w:t xml:space="preserve">հաստատված </w:t>
      </w:r>
      <w:r w:rsidR="00643674" w:rsidRPr="00464F38">
        <w:rPr>
          <w:rFonts w:ascii="GHEA Grapalat" w:hAnsi="GHEA Grapalat"/>
          <w:lang w:val="fr-FR"/>
        </w:rPr>
        <w:t>նախահաշվի</w:t>
      </w:r>
      <w:r w:rsidR="00643674" w:rsidRPr="004B427B">
        <w:rPr>
          <w:rFonts w:ascii="GHEA Grapalat" w:hAnsi="GHEA Grapalat"/>
          <w:lang w:val="fr-FR"/>
        </w:rPr>
        <w:t xml:space="preserve"> համաձայն</w:t>
      </w:r>
      <w:r w:rsidR="00643674">
        <w:rPr>
          <w:rFonts w:ascii="GHEA Grapalat" w:hAnsi="GHEA Grapalat"/>
          <w:lang w:val="fr-FR"/>
        </w:rPr>
        <w:t xml:space="preserve"> կանխատեսվել է եկամուտ 230000.00 հազ. </w:t>
      </w:r>
      <w:r w:rsidR="00173D59">
        <w:rPr>
          <w:rFonts w:ascii="GHEA Grapalat" w:hAnsi="GHEA Grapalat"/>
          <w:lang w:val="fr-FR"/>
        </w:rPr>
        <w:t>դ</w:t>
      </w:r>
      <w:r w:rsidR="00643674">
        <w:rPr>
          <w:rFonts w:ascii="GHEA Grapalat" w:hAnsi="GHEA Grapalat"/>
          <w:lang w:val="fr-FR"/>
        </w:rPr>
        <w:t>րամ</w:t>
      </w:r>
      <w:r w:rsidR="004B7C97" w:rsidRPr="004B427B">
        <w:rPr>
          <w:rFonts w:ascii="GHEA Grapalat" w:hAnsi="GHEA Grapalat"/>
          <w:lang w:val="fr-FR"/>
        </w:rPr>
        <w:t>:</w:t>
      </w:r>
      <w:r w:rsidRPr="004B427B">
        <w:rPr>
          <w:rFonts w:ascii="GHEA Grapalat" w:hAnsi="GHEA Grapalat"/>
          <w:lang w:val="fr-FR"/>
        </w:rPr>
        <w:t xml:space="preserve"> </w:t>
      </w:r>
      <w:r w:rsidR="00643674">
        <w:rPr>
          <w:rFonts w:ascii="GHEA Grapalat" w:hAnsi="GHEA Grapalat"/>
          <w:lang w:val="fr-FR"/>
        </w:rPr>
        <w:t>2017 թվականի մայիսի 11-ի դրությամբ արտաբյուջետային հաշ</w:t>
      </w:r>
      <w:r w:rsidR="00173D59">
        <w:rPr>
          <w:rFonts w:ascii="GHEA Grapalat" w:hAnsi="GHEA Grapalat"/>
          <w:lang w:val="fr-FR"/>
        </w:rPr>
        <w:t>վ</w:t>
      </w:r>
      <w:r w:rsidR="00643674">
        <w:rPr>
          <w:rFonts w:ascii="GHEA Grapalat" w:hAnsi="GHEA Grapalat"/>
          <w:lang w:val="fr-FR"/>
        </w:rPr>
        <w:t xml:space="preserve">ին մուտքագրվել է 119070.63 հազ. </w:t>
      </w:r>
      <w:r w:rsidR="00173D59">
        <w:rPr>
          <w:rFonts w:ascii="GHEA Grapalat" w:hAnsi="GHEA Grapalat"/>
          <w:lang w:val="fr-FR"/>
        </w:rPr>
        <w:t>դ</w:t>
      </w:r>
      <w:r w:rsidR="00643674">
        <w:rPr>
          <w:rFonts w:ascii="GHEA Grapalat" w:hAnsi="GHEA Grapalat"/>
          <w:lang w:val="fr-FR"/>
        </w:rPr>
        <w:t>րամ, այսինքն</w:t>
      </w:r>
      <w:r w:rsidR="00173D59">
        <w:rPr>
          <w:rFonts w:ascii="GHEA Grapalat" w:hAnsi="GHEA Grapalat"/>
          <w:lang w:val="fr-FR"/>
        </w:rPr>
        <w:t xml:space="preserve"> նախահաշվով</w:t>
      </w:r>
      <w:r w:rsidR="00643674">
        <w:rPr>
          <w:rFonts w:ascii="GHEA Grapalat" w:hAnsi="GHEA Grapalat"/>
          <w:lang w:val="fr-FR"/>
        </w:rPr>
        <w:t xml:space="preserve"> նախատեսված 19166.7 հազ. </w:t>
      </w:r>
      <w:r w:rsidR="008151EB">
        <w:rPr>
          <w:rFonts w:ascii="GHEA Grapalat" w:hAnsi="GHEA Grapalat"/>
          <w:lang w:val="fr-FR"/>
        </w:rPr>
        <w:t>դրամ</w:t>
      </w:r>
      <w:r w:rsidR="00643674">
        <w:rPr>
          <w:rFonts w:ascii="GHEA Grapalat" w:hAnsi="GHEA Grapalat"/>
          <w:lang w:val="fr-FR"/>
        </w:rPr>
        <w:t xml:space="preserve"> ամսական մուտքի փոխարեն </w:t>
      </w:r>
      <w:r w:rsidR="00173D59">
        <w:rPr>
          <w:rFonts w:ascii="GHEA Grapalat" w:hAnsi="GHEA Grapalat"/>
          <w:lang w:val="fr-FR"/>
        </w:rPr>
        <w:t xml:space="preserve">նախարարության </w:t>
      </w:r>
      <w:r w:rsidR="00643674">
        <w:rPr>
          <w:rFonts w:ascii="GHEA Grapalat" w:hAnsi="GHEA Grapalat"/>
          <w:lang w:val="fr-FR"/>
        </w:rPr>
        <w:t>արտաբյուջետային հաշվին է մուտքագրվ</w:t>
      </w:r>
      <w:r w:rsidR="00173D59">
        <w:rPr>
          <w:rFonts w:ascii="GHEA Grapalat" w:hAnsi="GHEA Grapalat"/>
          <w:lang w:val="fr-FR"/>
        </w:rPr>
        <w:t>ել ամսական 26,460.14 հազ. դրամ</w:t>
      </w:r>
      <w:r w:rsidR="00643674">
        <w:rPr>
          <w:rFonts w:ascii="GHEA Grapalat" w:hAnsi="GHEA Grapalat"/>
          <w:lang w:val="fr-FR"/>
        </w:rPr>
        <w:t xml:space="preserve"> </w:t>
      </w:r>
      <w:r w:rsidR="00643674">
        <w:rPr>
          <w:rFonts w:ascii="Courier New" w:hAnsi="Courier New" w:cs="Courier New"/>
          <w:lang w:val="fr-FR"/>
        </w:rPr>
        <w:t> </w:t>
      </w:r>
      <w:r w:rsidR="00173D59">
        <w:rPr>
          <w:rFonts w:ascii="Courier New" w:hAnsi="Courier New" w:cs="Courier New"/>
          <w:lang w:val="fr-FR"/>
        </w:rPr>
        <w:t>/</w:t>
      </w:r>
      <w:r w:rsidR="008151EB">
        <w:rPr>
          <w:rFonts w:ascii="GHEA Grapalat" w:hAnsi="GHEA Grapalat"/>
          <w:lang w:val="fr-FR"/>
        </w:rPr>
        <w:t>119,070.63 հազ. դրամ / 4.5 ամիս/</w:t>
      </w:r>
      <w:r w:rsidR="00643674">
        <w:rPr>
          <w:rFonts w:ascii="GHEA Grapalat" w:hAnsi="GHEA Grapalat"/>
          <w:lang w:val="fr-FR"/>
        </w:rPr>
        <w:t>:</w:t>
      </w:r>
      <w:r w:rsidR="008151EB">
        <w:rPr>
          <w:rFonts w:ascii="GHEA Grapalat" w:hAnsi="GHEA Grapalat"/>
          <w:lang w:val="fr-FR"/>
        </w:rPr>
        <w:t xml:space="preserve"> Նախահաշվով պլանավորվածից 7,293.44 հազ. դրամ ամսական ավել մուտքը հնարավորություն է տալիս վերը նշված որոշման մեջ կատարել փոփոխություն ավելացնելով 51,000.00 հազ. դրամի չափով եկամուտներ և ծախսեր:</w:t>
      </w:r>
    </w:p>
    <w:p w:rsidR="00C41FE7" w:rsidRPr="00464F38" w:rsidRDefault="0039356A" w:rsidP="00C41FE7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lastRenderedPageBreak/>
        <w:t xml:space="preserve">Կանխատեսվող </w:t>
      </w:r>
      <w:r w:rsidR="008151EB">
        <w:rPr>
          <w:rFonts w:ascii="GHEA Grapalat" w:hAnsi="GHEA Grapalat"/>
          <w:lang w:val="fr-FR"/>
        </w:rPr>
        <w:t>51</w:t>
      </w:r>
      <w:r w:rsidR="002B5777">
        <w:rPr>
          <w:rFonts w:ascii="GHEA Grapalat" w:hAnsi="GHEA Grapalat"/>
          <w:lang w:val="fr-FR"/>
        </w:rPr>
        <w:t>,</w:t>
      </w:r>
      <w:r w:rsidR="008151EB">
        <w:rPr>
          <w:rFonts w:ascii="GHEA Grapalat" w:hAnsi="GHEA Grapalat"/>
          <w:lang w:val="fr-FR"/>
        </w:rPr>
        <w:t>000</w:t>
      </w:r>
      <w:r w:rsidR="002B5777">
        <w:rPr>
          <w:rFonts w:ascii="GHEA Grapalat" w:hAnsi="GHEA Grapalat"/>
          <w:lang w:val="fr-FR"/>
        </w:rPr>
        <w:t>.</w:t>
      </w:r>
      <w:r w:rsidR="00C41FE7">
        <w:rPr>
          <w:rFonts w:ascii="GHEA Grapalat" w:hAnsi="GHEA Grapalat"/>
          <w:lang w:val="fr-FR"/>
        </w:rPr>
        <w:t>0</w:t>
      </w:r>
      <w:r w:rsidR="00980E28" w:rsidRPr="004B427B">
        <w:rPr>
          <w:rFonts w:ascii="GHEA Grapalat" w:hAnsi="GHEA Grapalat"/>
          <w:lang w:val="fr-FR"/>
        </w:rPr>
        <w:t xml:space="preserve"> հազ.դրամ</w:t>
      </w:r>
      <w:r w:rsidR="00C41FE7">
        <w:rPr>
          <w:rFonts w:ascii="GHEA Grapalat" w:hAnsi="GHEA Grapalat"/>
          <w:lang w:val="fr-FR"/>
        </w:rPr>
        <w:t>ից</w:t>
      </w:r>
      <w:r>
        <w:rPr>
          <w:rFonts w:ascii="GHEA Grapalat" w:hAnsi="GHEA Grapalat"/>
          <w:lang w:val="fr-FR"/>
        </w:rPr>
        <w:t xml:space="preserve">, </w:t>
      </w:r>
      <w:r w:rsidR="00C41FE7">
        <w:rPr>
          <w:rFonts w:ascii="GHEA Grapalat" w:hAnsi="GHEA Grapalat"/>
          <w:lang w:val="fr-FR"/>
        </w:rPr>
        <w:t xml:space="preserve">49,500.0 հազ. Դրամ </w:t>
      </w:r>
      <w:r>
        <w:rPr>
          <w:rFonts w:ascii="GHEA Grapalat" w:hAnsi="GHEA Grapalat"/>
          <w:lang w:val="fr-FR"/>
        </w:rPr>
        <w:t>նախատեսվում է ուղղել նախ</w:t>
      </w:r>
      <w:r w:rsidR="00980E28" w:rsidRPr="004B427B">
        <w:rPr>
          <w:rFonts w:ascii="GHEA Grapalat" w:hAnsi="GHEA Grapalat"/>
          <w:lang w:val="fr-FR"/>
        </w:rPr>
        <w:t>արարության աշխատակիցների պարգևատրման և դրամական խրախուսման</w:t>
      </w:r>
      <w:r>
        <w:rPr>
          <w:rFonts w:ascii="GHEA Grapalat" w:hAnsi="GHEA Grapalat"/>
          <w:lang w:val="fr-FR"/>
        </w:rPr>
        <w:t>ը</w:t>
      </w:r>
      <w:r w:rsidR="00C41FE7">
        <w:rPr>
          <w:rFonts w:ascii="GHEA Grapalat" w:hAnsi="GHEA Grapalat"/>
          <w:lang w:val="fr-FR"/>
        </w:rPr>
        <w:t xml:space="preserve">, իսկ </w:t>
      </w:r>
      <w:r w:rsidR="00C41FE7" w:rsidRPr="00464F38">
        <w:rPr>
          <w:rFonts w:ascii="GHEA Grapalat" w:hAnsi="GHEA Grapalat"/>
          <w:lang w:val="fr-FR"/>
        </w:rPr>
        <w:t>ներկայացուցչական ծախսեր</w:t>
      </w:r>
      <w:r w:rsidR="00C41FE7" w:rsidRPr="004B427B">
        <w:rPr>
          <w:rFonts w:ascii="GHEA Grapalat" w:hAnsi="GHEA Grapalat"/>
          <w:lang w:val="fr-FR"/>
        </w:rPr>
        <w:t xml:space="preserve"> </w:t>
      </w:r>
      <w:r w:rsidR="00C41FE7" w:rsidRPr="00464F38">
        <w:rPr>
          <w:rFonts w:ascii="GHEA Grapalat" w:hAnsi="GHEA Grapalat"/>
          <w:lang w:val="fr-FR"/>
        </w:rPr>
        <w:t>հոդվածով</w:t>
      </w:r>
      <w:r w:rsidR="00C41FE7">
        <w:rPr>
          <w:rFonts w:ascii="GHEA Grapalat" w:hAnsi="GHEA Grapalat"/>
          <w:lang w:val="fr-FR"/>
        </w:rPr>
        <w:t>` 1,500.</w:t>
      </w:r>
      <w:r w:rsidR="00C41FE7" w:rsidRPr="004B427B">
        <w:rPr>
          <w:rFonts w:ascii="GHEA Grapalat" w:hAnsi="GHEA Grapalat"/>
          <w:lang w:val="fr-FR"/>
        </w:rPr>
        <w:t xml:space="preserve">0 հազ. դրամ: </w:t>
      </w:r>
      <w:r w:rsidR="00C41FE7">
        <w:rPr>
          <w:rFonts w:ascii="GHEA Grapalat" w:hAnsi="GHEA Grapalat"/>
          <w:lang w:val="fr-FR"/>
        </w:rPr>
        <w:t xml:space="preserve">Ներկայացուցչական ծախսեր </w:t>
      </w:r>
      <w:r w:rsidR="00C41FE7" w:rsidRPr="00464F38">
        <w:rPr>
          <w:rFonts w:ascii="GHEA Grapalat" w:hAnsi="GHEA Grapalat"/>
          <w:lang w:val="fr-FR"/>
        </w:rPr>
        <w:t>հոդվածի շրջանակներում ձեռքբերվող ներկայացուցչական</w:t>
      </w:r>
      <w:r w:rsidR="00C41FE7">
        <w:rPr>
          <w:rFonts w:ascii="GHEA Grapalat" w:hAnsi="GHEA Grapalat"/>
          <w:lang w:val="fr-FR"/>
        </w:rPr>
        <w:t xml:space="preserve"> ծառայություններ </w:t>
      </w:r>
      <w:r w:rsidR="00C41FE7" w:rsidRPr="00464F38">
        <w:rPr>
          <w:rFonts w:ascii="GHEA Grapalat" w:hAnsi="GHEA Grapalat"/>
          <w:lang w:val="fr-FR"/>
        </w:rPr>
        <w:t>/</w:t>
      </w:r>
      <w:r w:rsidR="00C41FE7">
        <w:rPr>
          <w:rFonts w:ascii="GHEA Grapalat" w:hAnsi="GHEA Grapalat"/>
          <w:lang w:val="fr-FR"/>
        </w:rPr>
        <w:t>1,500.</w:t>
      </w:r>
      <w:r w:rsidR="00C41FE7" w:rsidRPr="004B427B">
        <w:rPr>
          <w:rFonts w:ascii="GHEA Grapalat" w:hAnsi="GHEA Grapalat"/>
          <w:lang w:val="fr-FR"/>
        </w:rPr>
        <w:t>0</w:t>
      </w:r>
      <w:r w:rsidR="00C41FE7">
        <w:rPr>
          <w:rFonts w:ascii="GHEA Grapalat" w:hAnsi="GHEA Grapalat"/>
          <w:lang w:val="fr-FR"/>
        </w:rPr>
        <w:t>0</w:t>
      </w:r>
      <w:r w:rsidR="00C41FE7" w:rsidRPr="004B427B">
        <w:rPr>
          <w:rFonts w:ascii="GHEA Grapalat" w:hAnsi="GHEA Grapalat"/>
          <w:lang w:val="fr-FR"/>
        </w:rPr>
        <w:t xml:space="preserve"> </w:t>
      </w:r>
      <w:r w:rsidR="00C41FE7" w:rsidRPr="00464F38">
        <w:rPr>
          <w:rFonts w:ascii="GHEA Grapalat" w:hAnsi="GHEA Grapalat"/>
          <w:lang w:val="fr-FR"/>
        </w:rPr>
        <w:t xml:space="preserve"> հազ.</w:t>
      </w:r>
      <w:r w:rsidR="00C41FE7">
        <w:rPr>
          <w:rFonts w:ascii="GHEA Grapalat" w:hAnsi="GHEA Grapalat"/>
          <w:lang w:val="fr-FR"/>
        </w:rPr>
        <w:t xml:space="preserve"> </w:t>
      </w:r>
      <w:r w:rsidR="00C41FE7" w:rsidRPr="00464F38">
        <w:rPr>
          <w:rFonts w:ascii="GHEA Grapalat" w:hAnsi="GHEA Grapalat"/>
          <w:lang w:val="fr-FR"/>
        </w:rPr>
        <w:t>դրամ ընդհանուր արժեքով/  գնման առարկաները նախատեսվում է ձեռքբերել ԲԸԱՀ գնման ընթացակարգով՝ ղեկավարվելով «Գնումների մասին» Հայաստանի Հանրապետության օրենքի 20-րդ հոդվածի 5-րդ մասի 1-ին կետով և հիմք ընդունելով ՀՀ կառավարության 2011 թվականի փետրվարի 10-ի &lt;&lt;Գնումների գործընթացի կազմակերպման մասին&gt;&gt; թիվ 168-Ն որոշմամբ հաստատված կարգի 25-րդ մասի 5-րդ կետի 21-րդ ենթակետը:</w:t>
      </w:r>
    </w:p>
    <w:p w:rsidR="00167F34" w:rsidRPr="004B427B" w:rsidRDefault="008151EB" w:rsidP="0039356A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it-IT"/>
        </w:rPr>
        <w:t xml:space="preserve">       </w:t>
      </w:r>
      <w:r w:rsidR="00167F34" w:rsidRPr="00464F38">
        <w:rPr>
          <w:rFonts w:ascii="GHEA Grapalat" w:hAnsi="GHEA Grapalat"/>
          <w:lang w:val="fr-FR"/>
        </w:rPr>
        <w:t>Ելնելով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վերոնշյալից</w:t>
      </w:r>
      <w:r w:rsidR="00167F34" w:rsidRPr="004B427B">
        <w:rPr>
          <w:rFonts w:ascii="GHEA Grapalat" w:hAnsi="GHEA Grapalat"/>
          <w:lang w:val="fr-FR"/>
        </w:rPr>
        <w:t xml:space="preserve">, </w:t>
      </w:r>
      <w:r w:rsidR="00167F34" w:rsidRPr="00464F38">
        <w:rPr>
          <w:rFonts w:ascii="GHEA Grapalat" w:hAnsi="GHEA Grapalat"/>
          <w:lang w:val="fr-FR"/>
        </w:rPr>
        <w:t>Ձեզ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է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ներկայացվում</w:t>
      </w:r>
      <w:r w:rsidR="00167F34" w:rsidRPr="004B427B">
        <w:rPr>
          <w:rFonts w:ascii="GHEA Grapalat" w:hAnsi="GHEA Grapalat"/>
          <w:lang w:val="fr-FR"/>
        </w:rPr>
        <w:t xml:space="preserve"> «</w:t>
      </w:r>
      <w:r w:rsidR="00167F34" w:rsidRPr="00464F38">
        <w:rPr>
          <w:rFonts w:ascii="GHEA Grapalat" w:hAnsi="GHEA Grapalat"/>
          <w:lang w:val="fr-FR"/>
        </w:rPr>
        <w:t>Հայաստանի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Հանրապետության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արդարադատության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նախարարության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արտաբյուջետային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հաշվի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միջոցների</w:t>
      </w:r>
      <w:r w:rsidR="00167F34" w:rsidRPr="004B427B">
        <w:rPr>
          <w:rFonts w:ascii="GHEA Grapalat" w:hAnsi="GHEA Grapalat"/>
          <w:lang w:val="fr-FR"/>
        </w:rPr>
        <w:t xml:space="preserve"> ծախսման 201</w:t>
      </w:r>
      <w:r w:rsidR="001F2050">
        <w:rPr>
          <w:rFonts w:ascii="GHEA Grapalat" w:hAnsi="GHEA Grapalat"/>
          <w:lang w:val="fr-FR"/>
        </w:rPr>
        <w:t>7</w:t>
      </w:r>
      <w:r w:rsidR="00167F34" w:rsidRPr="004B427B">
        <w:rPr>
          <w:rFonts w:ascii="GHEA Grapalat" w:hAnsi="GHEA Grapalat"/>
          <w:lang w:val="fr-FR"/>
        </w:rPr>
        <w:t xml:space="preserve"> թվականի նախահաշիվը հաստատելու, </w:t>
      </w:r>
      <w:r w:rsidR="00167F34" w:rsidRPr="00464F38">
        <w:rPr>
          <w:rFonts w:ascii="GHEA Grapalat" w:hAnsi="GHEA Grapalat"/>
          <w:lang w:val="fr-FR"/>
        </w:rPr>
        <w:t>Հայաս</w:t>
      </w:r>
      <w:r w:rsidR="00167F34" w:rsidRPr="004B427B">
        <w:rPr>
          <w:rFonts w:ascii="GHEA Grapalat" w:hAnsi="GHEA Grapalat"/>
          <w:lang w:val="fr-FR"/>
        </w:rPr>
        <w:softHyphen/>
      </w:r>
      <w:r w:rsidR="00167F34" w:rsidRPr="00464F38">
        <w:rPr>
          <w:rFonts w:ascii="GHEA Grapalat" w:hAnsi="GHEA Grapalat"/>
          <w:lang w:val="fr-FR"/>
        </w:rPr>
        <w:t>տա</w:t>
      </w:r>
      <w:r w:rsidR="00167F34" w:rsidRPr="004B427B">
        <w:rPr>
          <w:rFonts w:ascii="GHEA Grapalat" w:hAnsi="GHEA Grapalat"/>
          <w:lang w:val="fr-FR"/>
        </w:rPr>
        <w:softHyphen/>
      </w:r>
      <w:r w:rsidR="00167F34" w:rsidRPr="00464F38">
        <w:rPr>
          <w:rFonts w:ascii="GHEA Grapalat" w:hAnsi="GHEA Grapalat"/>
          <w:lang w:val="fr-FR"/>
        </w:rPr>
        <w:t>նի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Հանրապետության</w:t>
      </w:r>
      <w:r w:rsidR="00167F34"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7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թվականի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պետական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բյուջեում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և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Հայաստանի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Հանրապետության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կառավարության</w:t>
      </w:r>
      <w:r w:rsidR="00167F34"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6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թվականի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դեկտեմբերի</w:t>
      </w:r>
      <w:r w:rsidR="00A336BC" w:rsidRPr="004B427B">
        <w:rPr>
          <w:rFonts w:ascii="GHEA Grapalat" w:hAnsi="GHEA Grapalat"/>
          <w:lang w:val="fr-FR"/>
        </w:rPr>
        <w:t xml:space="preserve">  2</w:t>
      </w:r>
      <w:r w:rsidR="001F2050">
        <w:rPr>
          <w:rFonts w:ascii="GHEA Grapalat" w:hAnsi="GHEA Grapalat"/>
          <w:lang w:val="fr-FR"/>
        </w:rPr>
        <w:t>9</w:t>
      </w:r>
      <w:r w:rsidR="00167F34" w:rsidRPr="004B427B">
        <w:rPr>
          <w:rFonts w:ascii="GHEA Grapalat" w:hAnsi="GHEA Grapalat"/>
          <w:lang w:val="fr-FR"/>
        </w:rPr>
        <w:t>-</w:t>
      </w:r>
      <w:r w:rsidR="00167F34" w:rsidRPr="00464F38">
        <w:rPr>
          <w:rFonts w:ascii="GHEA Grapalat" w:hAnsi="GHEA Grapalat"/>
          <w:lang w:val="fr-FR"/>
        </w:rPr>
        <w:t>ի</w:t>
      </w:r>
      <w:r w:rsidR="00167F34" w:rsidRPr="004B427B">
        <w:rPr>
          <w:rFonts w:ascii="GHEA Grapalat" w:hAnsi="GHEA Grapalat"/>
          <w:lang w:val="fr-FR"/>
        </w:rPr>
        <w:t xml:space="preserve">  N 1</w:t>
      </w:r>
      <w:r w:rsidR="001F2050">
        <w:rPr>
          <w:rFonts w:ascii="GHEA Grapalat" w:hAnsi="GHEA Grapalat"/>
          <w:lang w:val="fr-FR"/>
        </w:rPr>
        <w:t>313</w:t>
      </w:r>
      <w:r w:rsidR="00167F34" w:rsidRPr="004B427B">
        <w:rPr>
          <w:rFonts w:ascii="GHEA Grapalat" w:hAnsi="GHEA Grapalat"/>
          <w:lang w:val="fr-FR"/>
        </w:rPr>
        <w:t>-</w:t>
      </w:r>
      <w:r w:rsidR="00167F34" w:rsidRPr="00464F38">
        <w:rPr>
          <w:rFonts w:ascii="GHEA Grapalat" w:hAnsi="GHEA Grapalat"/>
          <w:lang w:val="fr-FR"/>
        </w:rPr>
        <w:t>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որոշման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մեջ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փոփոխություններ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և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լրացումներ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կատարելու</w:t>
      </w:r>
      <w:r w:rsidR="00167F34" w:rsidRPr="004B427B">
        <w:rPr>
          <w:rFonts w:ascii="GHEA Grapalat" w:hAnsi="GHEA Grapalat"/>
          <w:lang w:val="fr-FR"/>
        </w:rPr>
        <w:t xml:space="preserve">  մասին» </w:t>
      </w:r>
      <w:r w:rsidR="00167F34" w:rsidRPr="00464F38">
        <w:rPr>
          <w:rFonts w:ascii="GHEA Grapalat" w:hAnsi="GHEA Grapalat"/>
          <w:lang w:val="fr-FR"/>
        </w:rPr>
        <w:t xml:space="preserve">Հայաստանի Հանրապետության 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կառավարության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որոշման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նախագիծը։</w:t>
      </w:r>
    </w:p>
    <w:p w:rsidR="00167F34" w:rsidRPr="004B427B" w:rsidRDefault="00167F34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 xml:space="preserve"> </w:t>
      </w:r>
    </w:p>
    <w:p w:rsidR="00464F38" w:rsidRPr="00464F38" w:rsidRDefault="00464F38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64F38">
        <w:rPr>
          <w:rFonts w:ascii="GHEA Grapalat" w:hAnsi="GHEA Grapalat"/>
          <w:lang w:val="fr-FR"/>
        </w:rPr>
        <w:br w:type="page"/>
      </w:r>
    </w:p>
    <w:p w:rsidR="009733BF" w:rsidRPr="004B427B" w:rsidRDefault="009733BF" w:rsidP="009733BF">
      <w:pPr>
        <w:spacing w:line="360" w:lineRule="auto"/>
        <w:jc w:val="center"/>
        <w:rPr>
          <w:rFonts w:ascii="GHEA Grapalat" w:hAnsi="GHEA Grapalat" w:cs="Sylfaen"/>
          <w:b/>
          <w:lang w:val="af-ZA" w:eastAsia="ru-RU"/>
        </w:rPr>
      </w:pPr>
      <w:r w:rsidRPr="004B427B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4B427B" w:rsidRDefault="007A1CAF" w:rsidP="009733BF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B427B">
        <w:rPr>
          <w:rFonts w:ascii="GHEA Grapalat" w:hAnsi="GHEA Grapalat" w:cs="Sylfaen"/>
          <w:b/>
          <w:sz w:val="24"/>
          <w:szCs w:val="24"/>
          <w:lang w:val="af-ZA"/>
        </w:rPr>
        <w:t>Հայաս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տա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>-ի  N 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313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-Ն որոշման մեջ փոփոխություններ և լրացումներ կատարելու  մասին Հայաստանի Հանրապետության կառավարության որոշման նախագծի </w:t>
      </w:r>
      <w:r w:rsidR="009733BF" w:rsidRPr="004B427B">
        <w:rPr>
          <w:rFonts w:ascii="GHEA Grapalat" w:hAnsi="GHEA Grapalat" w:cs="Sylfaen"/>
          <w:b/>
          <w:sz w:val="24"/>
          <w:szCs w:val="24"/>
          <w:lang w:val="af-ZA"/>
        </w:rPr>
        <w:t>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4B427B" w:rsidRDefault="009733B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  <w:r w:rsidRPr="004B427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733BF" w:rsidRPr="004B427B" w:rsidRDefault="009733BF" w:rsidP="007A1CAF">
      <w:pPr>
        <w:ind w:firstLine="720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/>
          <w:lang w:val="af-ZA"/>
        </w:rPr>
        <w:t>«</w:t>
      </w:r>
      <w:r w:rsidR="007A1CAF" w:rsidRPr="004B427B">
        <w:rPr>
          <w:rFonts w:ascii="GHEA Grapalat" w:hAnsi="GHEA Grapalat" w:cs="Sylfaen"/>
          <w:lang w:val="af-ZA"/>
        </w:rPr>
        <w:t>Հայաս</w:t>
      </w:r>
      <w:r w:rsidR="007A1CAF" w:rsidRPr="004B427B">
        <w:rPr>
          <w:rFonts w:ascii="GHEA Grapalat" w:hAnsi="GHEA Grapalat" w:cs="Sylfaen"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lang w:val="af-ZA"/>
        </w:rPr>
        <w:t>7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lang w:val="af-ZA"/>
        </w:rPr>
        <w:t>6</w:t>
      </w:r>
      <w:r w:rsidR="00A336BC" w:rsidRPr="004B427B">
        <w:rPr>
          <w:rFonts w:ascii="GHEA Grapalat" w:hAnsi="GHEA Grapalat" w:cs="Sylfaen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lang w:val="af-ZA"/>
        </w:rPr>
        <w:t>9</w:t>
      </w:r>
      <w:r w:rsidR="007A1CAF" w:rsidRPr="004B427B">
        <w:rPr>
          <w:rFonts w:ascii="GHEA Grapalat" w:hAnsi="GHEA Grapalat" w:cs="Sylfaen"/>
          <w:lang w:val="af-ZA"/>
        </w:rPr>
        <w:t>-ի  N</w:t>
      </w:r>
      <w:r w:rsidR="00A336BC" w:rsidRPr="004B427B">
        <w:rPr>
          <w:rFonts w:ascii="GHEA Grapalat" w:hAnsi="GHEA Grapalat" w:cs="Sylfaen"/>
          <w:lang w:val="af-ZA"/>
        </w:rPr>
        <w:t xml:space="preserve"> 1</w:t>
      </w:r>
      <w:r w:rsidR="001F2050">
        <w:rPr>
          <w:rFonts w:ascii="GHEA Grapalat" w:hAnsi="GHEA Grapalat" w:cs="Sylfaen"/>
          <w:lang w:val="af-ZA"/>
        </w:rPr>
        <w:t>313</w:t>
      </w:r>
      <w:r w:rsidR="007A1CAF" w:rsidRPr="004B427B">
        <w:rPr>
          <w:rFonts w:ascii="GHEA Grapalat" w:hAnsi="GHEA Grapalat" w:cs="Sylfaen"/>
          <w:lang w:val="af-ZA"/>
        </w:rPr>
        <w:t>-Ն որոշման մեջ փոփոխություններ և լրացումներ կատարելու մասին</w:t>
      </w:r>
      <w:r w:rsidRPr="004B427B">
        <w:rPr>
          <w:rFonts w:ascii="GHEA Grapalat" w:hAnsi="GHEA Grapalat"/>
          <w:lang w:val="fr-FR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r w:rsidRPr="004B427B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9733BF" w:rsidRPr="004B427B" w:rsidRDefault="00DE481E" w:rsidP="009733BF">
      <w:pPr>
        <w:spacing w:line="360" w:lineRule="auto"/>
        <w:ind w:left="-900"/>
        <w:jc w:val="both"/>
        <w:rPr>
          <w:rFonts w:ascii="GHEA Grapalat" w:hAnsi="GHEA Grapalat" w:cs="Sylfaen"/>
          <w:lang w:val="hy-AM"/>
        </w:rPr>
      </w:pPr>
      <w:r w:rsidRPr="004B427B">
        <w:rPr>
          <w:rFonts w:ascii="GHEA Grapalat" w:hAnsi="GHEA Grapalat" w:cs="Sylfaen"/>
          <w:lang w:val="af-ZA"/>
        </w:rPr>
        <w:t xml:space="preserve">    </w:t>
      </w:r>
    </w:p>
    <w:p w:rsidR="009733BF" w:rsidRPr="004B427B" w:rsidRDefault="009733BF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lang w:val="hy-AM" w:eastAsia="ru-RU"/>
        </w:rPr>
      </w:pPr>
      <w:r w:rsidRPr="004B427B">
        <w:rPr>
          <w:rFonts w:ascii="GHEA Grapalat" w:hAnsi="GHEA Grapalat" w:cs="Sylfaen"/>
          <w:b/>
          <w:bCs/>
          <w:lang w:val="af-ZA"/>
        </w:rPr>
        <w:t>Տ Ե Ղ Ե Կ Ա Ն Ք</w:t>
      </w:r>
    </w:p>
    <w:p w:rsidR="0035354B" w:rsidRPr="004B427B" w:rsidRDefault="0035354B" w:rsidP="0035354B">
      <w:pPr>
        <w:jc w:val="center"/>
        <w:rPr>
          <w:rFonts w:ascii="GHEA Grapalat" w:hAnsi="GHEA Grapalat" w:cs="Sylfaen"/>
          <w:b/>
          <w:lang w:val="af-ZA"/>
        </w:rPr>
      </w:pPr>
      <w:r w:rsidRPr="004B427B">
        <w:rPr>
          <w:rFonts w:ascii="GHEA Grapalat" w:hAnsi="GHEA Grapalat" w:cs="Sylfaen"/>
          <w:b/>
          <w:lang w:val="hy-AM"/>
        </w:rPr>
        <w:t>&lt;&lt;</w:t>
      </w:r>
      <w:r w:rsidR="007A1CAF" w:rsidRPr="004B427B">
        <w:rPr>
          <w:rFonts w:ascii="GHEA Grapalat" w:hAnsi="GHEA Grapalat" w:cs="Sylfaen"/>
          <w:b/>
          <w:lang w:val="af-ZA"/>
        </w:rPr>
        <w:t>Հայաս</w:t>
      </w:r>
      <w:r w:rsidR="007A1CAF" w:rsidRPr="004B427B">
        <w:rPr>
          <w:rFonts w:ascii="GHEA Grapalat" w:hAnsi="GHEA Grapalat" w:cs="Sylfaen"/>
          <w:b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b/>
          <w:lang w:val="af-ZA"/>
        </w:rPr>
        <w:softHyphen/>
      </w:r>
      <w:r w:rsidR="00A336BC" w:rsidRPr="004B427B">
        <w:rPr>
          <w:rFonts w:ascii="GHEA Grapalat" w:hAnsi="GHEA Grapalat" w:cs="Sylfaen"/>
          <w:b/>
          <w:lang w:val="af-ZA"/>
        </w:rPr>
        <w:t>նի Հանրապետության 201</w:t>
      </w:r>
      <w:r w:rsidR="001F2050" w:rsidRPr="001F2050">
        <w:rPr>
          <w:rFonts w:ascii="GHEA Grapalat" w:hAnsi="GHEA Grapalat" w:cs="Sylfaen"/>
          <w:b/>
          <w:lang w:val="hy-AM"/>
        </w:rPr>
        <w:t>7</w:t>
      </w:r>
      <w:r w:rsidR="007A1CAF" w:rsidRPr="004B427B">
        <w:rPr>
          <w:rFonts w:ascii="GHEA Grapalat" w:hAnsi="GHEA Grapalat" w:cs="Sylfaen"/>
          <w:b/>
          <w:lang w:val="af-ZA"/>
        </w:rPr>
        <w:t xml:space="preserve"> թվականի պետական բյուջեում  և Հայաստանի Հանրապետության կառավարու</w:t>
      </w:r>
      <w:r w:rsidR="00A336BC" w:rsidRPr="004B427B">
        <w:rPr>
          <w:rFonts w:ascii="GHEA Grapalat" w:hAnsi="GHEA Grapalat" w:cs="Sylfaen"/>
          <w:b/>
          <w:lang w:val="af-ZA"/>
        </w:rPr>
        <w:t>թյան 201</w:t>
      </w:r>
      <w:r w:rsidR="001F2050" w:rsidRPr="001F2050">
        <w:rPr>
          <w:rFonts w:ascii="GHEA Grapalat" w:hAnsi="GHEA Grapalat" w:cs="Sylfaen"/>
          <w:b/>
          <w:lang w:val="hy-AM"/>
        </w:rPr>
        <w:t>6</w:t>
      </w:r>
      <w:r w:rsidR="00A336BC" w:rsidRPr="004B427B">
        <w:rPr>
          <w:rFonts w:ascii="GHEA Grapalat" w:hAnsi="GHEA Grapalat" w:cs="Sylfaen"/>
          <w:b/>
          <w:lang w:val="af-ZA"/>
        </w:rPr>
        <w:t xml:space="preserve"> թվականի դեկտեմբերի  </w:t>
      </w:r>
      <w:r w:rsidR="00A336BC" w:rsidRPr="004B427B">
        <w:rPr>
          <w:rFonts w:ascii="GHEA Grapalat" w:hAnsi="GHEA Grapalat" w:cs="Sylfaen"/>
          <w:b/>
          <w:lang w:val="hy-AM"/>
        </w:rPr>
        <w:t>2</w:t>
      </w:r>
      <w:r w:rsidR="001F2050" w:rsidRPr="001F2050">
        <w:rPr>
          <w:rFonts w:ascii="GHEA Grapalat" w:hAnsi="GHEA Grapalat" w:cs="Sylfaen"/>
          <w:b/>
          <w:lang w:val="hy-AM"/>
        </w:rPr>
        <w:t>9</w:t>
      </w:r>
      <w:r w:rsidR="00A336BC" w:rsidRPr="004B427B">
        <w:rPr>
          <w:rFonts w:ascii="GHEA Grapalat" w:hAnsi="GHEA Grapalat" w:cs="Sylfaen"/>
          <w:b/>
          <w:lang w:val="af-ZA"/>
        </w:rPr>
        <w:t>-ի  N 1</w:t>
      </w:r>
      <w:r w:rsidR="001F2050">
        <w:rPr>
          <w:rFonts w:ascii="GHEA Grapalat" w:hAnsi="GHEA Grapalat" w:cs="Sylfaen"/>
          <w:b/>
          <w:lang w:val="af-ZA"/>
        </w:rPr>
        <w:t>313</w:t>
      </w:r>
      <w:r w:rsidR="007A1CAF" w:rsidRPr="004B427B">
        <w:rPr>
          <w:rFonts w:ascii="GHEA Grapalat" w:hAnsi="GHEA Grapalat" w:cs="Sylfaen"/>
          <w:b/>
          <w:lang w:val="af-ZA"/>
        </w:rPr>
        <w:t>-Ն որոշման մեջ փոփոխություններ և լրացումներ</w:t>
      </w:r>
      <w:r w:rsidRPr="004B427B">
        <w:rPr>
          <w:rFonts w:ascii="GHEA Grapalat" w:hAnsi="GHEA Grapalat" w:cs="Sylfaen"/>
          <w:b/>
          <w:lang w:val="hy-AM"/>
        </w:rPr>
        <w:t xml:space="preserve"> կատարելու</w:t>
      </w:r>
      <w:r w:rsidR="007A1CAF" w:rsidRPr="004B427B">
        <w:rPr>
          <w:rFonts w:ascii="GHEA Grapalat" w:hAnsi="GHEA Grapalat" w:cs="Sylfaen"/>
          <w:b/>
          <w:lang w:val="af-ZA"/>
        </w:rPr>
        <w:t xml:space="preserve"> </w:t>
      </w:r>
      <w:r w:rsidR="009733BF" w:rsidRPr="004B427B">
        <w:rPr>
          <w:rFonts w:ascii="GHEA Grapalat" w:hAnsi="GHEA Grapalat" w:cs="Sylfaen"/>
          <w:b/>
          <w:lang w:val="af-ZA"/>
        </w:rPr>
        <w:t>մասին</w:t>
      </w:r>
      <w:r w:rsidR="00BD7B19" w:rsidRPr="004B427B">
        <w:rPr>
          <w:rFonts w:ascii="GHEA Grapalat" w:hAnsi="GHEA Grapalat" w:cs="Sylfaen"/>
          <w:b/>
          <w:lang w:val="af-ZA"/>
        </w:rPr>
        <w:t>&gt;&gt;</w:t>
      </w:r>
      <w:r w:rsidRPr="004B427B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նախագծի ընդունման  կապակցությամբ Հայաստանի Հանրապետության 201</w:t>
      </w:r>
      <w:r w:rsidR="001F2050">
        <w:rPr>
          <w:rFonts w:ascii="GHEA Grapalat" w:hAnsi="GHEA Grapalat" w:cs="Sylfaen"/>
          <w:b/>
          <w:lang w:val="af-ZA"/>
        </w:rPr>
        <w:t>7</w:t>
      </w:r>
      <w:r w:rsidRPr="004B427B">
        <w:rPr>
          <w:rFonts w:ascii="GHEA Grapalat" w:hAnsi="GHEA Grapalat" w:cs="Sylfaen"/>
          <w:b/>
          <w:lang w:val="af-ZA"/>
        </w:rPr>
        <w:t xml:space="preserve"> թվականի պետական բյուջեում ծախսերի և եկամուտների փոփոխության մասին</w:t>
      </w:r>
    </w:p>
    <w:p w:rsidR="009733BF" w:rsidRPr="004B427B" w:rsidRDefault="009733BF" w:rsidP="009733BF">
      <w:pPr>
        <w:jc w:val="center"/>
        <w:rPr>
          <w:rFonts w:ascii="GHEA Grapalat" w:hAnsi="GHEA Grapalat" w:cs="Sylfaen"/>
          <w:b/>
          <w:lang w:val="af-ZA"/>
        </w:rPr>
      </w:pPr>
    </w:p>
    <w:p w:rsidR="0035354B" w:rsidRPr="004B427B" w:rsidRDefault="0035354B" w:rsidP="007A1CAF">
      <w:pPr>
        <w:ind w:firstLine="709"/>
        <w:jc w:val="both"/>
        <w:rPr>
          <w:rFonts w:ascii="GHEA Grapalat" w:hAnsi="GHEA Grapalat" w:cs="Sylfaen"/>
          <w:lang w:val="hy-AM"/>
        </w:rPr>
      </w:pPr>
    </w:p>
    <w:p w:rsidR="009733BF" w:rsidRPr="004B427B" w:rsidRDefault="009733BF" w:rsidP="007A1CAF">
      <w:pPr>
        <w:ind w:firstLine="709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 w:cs="Sylfaen"/>
          <w:lang w:val="af-ZA"/>
        </w:rPr>
        <w:t>«</w:t>
      </w:r>
      <w:r w:rsidR="00A336BC" w:rsidRPr="004B427B">
        <w:rPr>
          <w:rFonts w:ascii="GHEA Grapalat" w:hAnsi="GHEA Grapalat" w:cs="Sylfaen"/>
          <w:lang w:val="af-ZA"/>
        </w:rPr>
        <w:t>Հայաս</w:t>
      </w:r>
      <w:r w:rsidR="00A336BC" w:rsidRPr="004B427B">
        <w:rPr>
          <w:rFonts w:ascii="GHEA Grapalat" w:hAnsi="GHEA Grapalat" w:cs="Sylfaen"/>
          <w:lang w:val="af-ZA"/>
        </w:rPr>
        <w:softHyphen/>
        <w:t>տա</w:t>
      </w:r>
      <w:r w:rsidR="00A336BC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lang w:val="af-ZA"/>
        </w:rPr>
        <w:t>7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lang w:val="af-ZA"/>
        </w:rPr>
        <w:t>6</w:t>
      </w:r>
      <w:r w:rsidR="00A336BC" w:rsidRPr="004B427B">
        <w:rPr>
          <w:rFonts w:ascii="GHEA Grapalat" w:hAnsi="GHEA Grapalat" w:cs="Sylfaen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lang w:val="af-ZA"/>
        </w:rPr>
        <w:t>9</w:t>
      </w:r>
      <w:r w:rsidR="00A336BC" w:rsidRPr="004B427B">
        <w:rPr>
          <w:rFonts w:ascii="GHEA Grapalat" w:hAnsi="GHEA Grapalat" w:cs="Sylfaen"/>
          <w:lang w:val="af-ZA"/>
        </w:rPr>
        <w:t>-ի  N 1</w:t>
      </w:r>
      <w:r w:rsidR="001F2050">
        <w:rPr>
          <w:rFonts w:ascii="GHEA Grapalat" w:hAnsi="GHEA Grapalat" w:cs="Sylfaen"/>
          <w:lang w:val="af-ZA"/>
        </w:rPr>
        <w:t>313</w:t>
      </w:r>
      <w:r w:rsidR="007A1CAF" w:rsidRPr="004B427B">
        <w:rPr>
          <w:rFonts w:ascii="GHEA Grapalat" w:hAnsi="GHEA Grapalat" w:cs="Sylfaen"/>
          <w:lang w:val="af-ZA"/>
        </w:rPr>
        <w:t>-Ն որոշման մեջ փոփոխություններ և լրացումներ կատարելու  մասին</w:t>
      </w:r>
      <w:r w:rsidRPr="004B427B">
        <w:rPr>
          <w:rFonts w:ascii="GHEA Grapalat" w:hAnsi="GHEA Grapalat" w:cs="Sylfaen"/>
          <w:lang w:val="af-ZA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r w:rsidRPr="004B427B">
        <w:rPr>
          <w:rFonts w:ascii="GHEA Grapalat" w:hAnsi="GHEA Grapalat"/>
          <w:lang w:val="fr-FR"/>
        </w:rPr>
        <w:t>Հայաստանի Հանրապետության կառավարության որոշման նախագծի</w:t>
      </w:r>
      <w:r w:rsidRPr="004B427B">
        <w:rPr>
          <w:rFonts w:ascii="GHEA Grapalat" w:hAnsi="GHEA Grapalat" w:cs="Sylfaen"/>
          <w:lang w:val="af-ZA"/>
        </w:rPr>
        <w:t xml:space="preserve">  ընդունմամբ Հայաստանի Հանրապետության 201</w:t>
      </w:r>
      <w:r w:rsidR="001F2050" w:rsidRPr="00741302">
        <w:rPr>
          <w:rFonts w:ascii="GHEA Grapalat" w:hAnsi="GHEA Grapalat" w:cs="Sylfaen"/>
          <w:lang w:val="hy-AM"/>
        </w:rPr>
        <w:t>7</w:t>
      </w:r>
      <w:r w:rsidRPr="004B427B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39356A">
        <w:rPr>
          <w:rFonts w:ascii="GHEA Grapalat" w:hAnsi="GHEA Grapalat" w:cs="Arial"/>
          <w:bCs/>
        </w:rPr>
        <w:t>51</w:t>
      </w:r>
      <w:r w:rsidR="00AD6A14" w:rsidRPr="00F1643A">
        <w:rPr>
          <w:rFonts w:ascii="GHEA Grapalat" w:hAnsi="GHEA Grapalat" w:cs="Arial"/>
          <w:bCs/>
          <w:lang w:val="hy-AM"/>
        </w:rPr>
        <w:t>,</w:t>
      </w:r>
      <w:r w:rsidR="007A1CAF" w:rsidRPr="004B427B">
        <w:rPr>
          <w:rFonts w:ascii="GHEA Grapalat" w:hAnsi="GHEA Grapalat" w:cs="Arial"/>
          <w:bCs/>
          <w:lang w:val="hy-AM"/>
        </w:rPr>
        <w:t>000</w:t>
      </w:r>
      <w:r w:rsidR="00AD6A14" w:rsidRPr="00F1643A">
        <w:rPr>
          <w:rFonts w:ascii="GHEA Grapalat" w:hAnsi="GHEA Grapalat" w:cs="Arial"/>
          <w:bCs/>
          <w:lang w:val="hy-AM"/>
        </w:rPr>
        <w:t>.0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 xml:space="preserve">հազ. դրամի և ծախսերի ավելացում  </w:t>
      </w:r>
      <w:r w:rsidR="0039356A">
        <w:rPr>
          <w:rFonts w:ascii="GHEA Grapalat" w:hAnsi="GHEA Grapalat" w:cs="Arial"/>
          <w:bCs/>
          <w:lang w:val="af-ZA"/>
        </w:rPr>
        <w:t>51</w:t>
      </w:r>
      <w:r w:rsidR="00AD6A14">
        <w:rPr>
          <w:rFonts w:ascii="GHEA Grapalat" w:hAnsi="GHEA Grapalat" w:cs="Arial"/>
          <w:bCs/>
          <w:lang w:val="af-ZA"/>
        </w:rPr>
        <w:t>,</w:t>
      </w:r>
      <w:r w:rsidR="0039356A">
        <w:rPr>
          <w:rFonts w:ascii="GHEA Grapalat" w:hAnsi="GHEA Grapalat" w:cs="Arial"/>
          <w:bCs/>
          <w:lang w:val="af-ZA"/>
        </w:rPr>
        <w:t>000</w:t>
      </w:r>
      <w:r w:rsidR="00AD6A14">
        <w:rPr>
          <w:rFonts w:ascii="GHEA Grapalat" w:hAnsi="GHEA Grapalat" w:cs="Arial"/>
          <w:bCs/>
          <w:lang w:val="af-ZA"/>
        </w:rPr>
        <w:t>.</w:t>
      </w:r>
      <w:r w:rsidR="0039356A">
        <w:rPr>
          <w:rFonts w:ascii="GHEA Grapalat" w:hAnsi="GHEA Grapalat" w:cs="Arial"/>
          <w:bCs/>
          <w:lang w:val="af-ZA"/>
        </w:rPr>
        <w:t>0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>հազ. դրամի չափով:</w:t>
      </w:r>
    </w:p>
    <w:p w:rsidR="004B427B" w:rsidRPr="004B427B" w:rsidRDefault="004B427B">
      <w:pPr>
        <w:ind w:firstLine="709"/>
        <w:jc w:val="both"/>
        <w:rPr>
          <w:rFonts w:ascii="GHEA Grapalat" w:hAnsi="GHEA Grapalat" w:cs="Sylfaen"/>
          <w:lang w:val="af-ZA"/>
        </w:rPr>
      </w:pPr>
    </w:p>
    <w:sectPr w:rsidR="004B427B" w:rsidRPr="004B427B" w:rsidSect="00DE481E">
      <w:pgSz w:w="11907" w:h="16840" w:code="9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14D79"/>
    <w:rsid w:val="000262AD"/>
    <w:rsid w:val="000323C9"/>
    <w:rsid w:val="00036A2F"/>
    <w:rsid w:val="00036DF9"/>
    <w:rsid w:val="0004496D"/>
    <w:rsid w:val="00051F89"/>
    <w:rsid w:val="000546D9"/>
    <w:rsid w:val="00065D1B"/>
    <w:rsid w:val="00073B55"/>
    <w:rsid w:val="000952FE"/>
    <w:rsid w:val="00097CB0"/>
    <w:rsid w:val="000A09CC"/>
    <w:rsid w:val="000A48D2"/>
    <w:rsid w:val="000D0B28"/>
    <w:rsid w:val="000E271D"/>
    <w:rsid w:val="00142FDE"/>
    <w:rsid w:val="00144F0E"/>
    <w:rsid w:val="00167614"/>
    <w:rsid w:val="00167F34"/>
    <w:rsid w:val="00173D59"/>
    <w:rsid w:val="00176C66"/>
    <w:rsid w:val="00191C67"/>
    <w:rsid w:val="001B3805"/>
    <w:rsid w:val="001C54D1"/>
    <w:rsid w:val="001D2ED5"/>
    <w:rsid w:val="001E60B5"/>
    <w:rsid w:val="001F2050"/>
    <w:rsid w:val="00212AC2"/>
    <w:rsid w:val="002425EE"/>
    <w:rsid w:val="00274894"/>
    <w:rsid w:val="00280FBF"/>
    <w:rsid w:val="0028604F"/>
    <w:rsid w:val="002A2F55"/>
    <w:rsid w:val="002B5777"/>
    <w:rsid w:val="002C0984"/>
    <w:rsid w:val="002D0898"/>
    <w:rsid w:val="002E1CBC"/>
    <w:rsid w:val="002F249A"/>
    <w:rsid w:val="00315F93"/>
    <w:rsid w:val="00327569"/>
    <w:rsid w:val="003337EA"/>
    <w:rsid w:val="0035354B"/>
    <w:rsid w:val="0039356A"/>
    <w:rsid w:val="00397804"/>
    <w:rsid w:val="003C13C7"/>
    <w:rsid w:val="003E2189"/>
    <w:rsid w:val="00450BF9"/>
    <w:rsid w:val="0046038A"/>
    <w:rsid w:val="00464F38"/>
    <w:rsid w:val="00467481"/>
    <w:rsid w:val="004A0F6B"/>
    <w:rsid w:val="004A78B8"/>
    <w:rsid w:val="004B41BB"/>
    <w:rsid w:val="004B427B"/>
    <w:rsid w:val="004B7C97"/>
    <w:rsid w:val="004E6DF1"/>
    <w:rsid w:val="00502407"/>
    <w:rsid w:val="005309D1"/>
    <w:rsid w:val="00537FAE"/>
    <w:rsid w:val="00550B7B"/>
    <w:rsid w:val="00592141"/>
    <w:rsid w:val="005A79AE"/>
    <w:rsid w:val="005B408E"/>
    <w:rsid w:val="005C05A1"/>
    <w:rsid w:val="005C5E00"/>
    <w:rsid w:val="00601F9A"/>
    <w:rsid w:val="00602526"/>
    <w:rsid w:val="006105E9"/>
    <w:rsid w:val="006170B6"/>
    <w:rsid w:val="00623654"/>
    <w:rsid w:val="00624F81"/>
    <w:rsid w:val="00630116"/>
    <w:rsid w:val="00636161"/>
    <w:rsid w:val="00637B48"/>
    <w:rsid w:val="00643674"/>
    <w:rsid w:val="00654BDD"/>
    <w:rsid w:val="00654DF4"/>
    <w:rsid w:val="00697D04"/>
    <w:rsid w:val="006B770B"/>
    <w:rsid w:val="006D1851"/>
    <w:rsid w:val="00741302"/>
    <w:rsid w:val="007671D7"/>
    <w:rsid w:val="0077064B"/>
    <w:rsid w:val="007A1CAF"/>
    <w:rsid w:val="007E1126"/>
    <w:rsid w:val="007F78E7"/>
    <w:rsid w:val="008151EB"/>
    <w:rsid w:val="00817ACB"/>
    <w:rsid w:val="00847DC0"/>
    <w:rsid w:val="00856B61"/>
    <w:rsid w:val="008A1854"/>
    <w:rsid w:val="008D5A2B"/>
    <w:rsid w:val="008F43B8"/>
    <w:rsid w:val="008F4AAD"/>
    <w:rsid w:val="009222B8"/>
    <w:rsid w:val="0093199C"/>
    <w:rsid w:val="009461EA"/>
    <w:rsid w:val="00957128"/>
    <w:rsid w:val="0097294C"/>
    <w:rsid w:val="009733BF"/>
    <w:rsid w:val="00980E28"/>
    <w:rsid w:val="00983341"/>
    <w:rsid w:val="00991CE9"/>
    <w:rsid w:val="00991E2B"/>
    <w:rsid w:val="0099280D"/>
    <w:rsid w:val="009A226F"/>
    <w:rsid w:val="009A6A77"/>
    <w:rsid w:val="009A799C"/>
    <w:rsid w:val="009C2194"/>
    <w:rsid w:val="009C5879"/>
    <w:rsid w:val="00A0737F"/>
    <w:rsid w:val="00A10BAD"/>
    <w:rsid w:val="00A20537"/>
    <w:rsid w:val="00A227F6"/>
    <w:rsid w:val="00A336BC"/>
    <w:rsid w:val="00A33B75"/>
    <w:rsid w:val="00A43B3C"/>
    <w:rsid w:val="00A61730"/>
    <w:rsid w:val="00A719A9"/>
    <w:rsid w:val="00A80C94"/>
    <w:rsid w:val="00AA2C8C"/>
    <w:rsid w:val="00AD6A14"/>
    <w:rsid w:val="00AF6421"/>
    <w:rsid w:val="00B04EE8"/>
    <w:rsid w:val="00B1796D"/>
    <w:rsid w:val="00B2536E"/>
    <w:rsid w:val="00B45DF2"/>
    <w:rsid w:val="00B52737"/>
    <w:rsid w:val="00B6008D"/>
    <w:rsid w:val="00B732F9"/>
    <w:rsid w:val="00B83BDD"/>
    <w:rsid w:val="00BC7D63"/>
    <w:rsid w:val="00BD7B19"/>
    <w:rsid w:val="00C0105D"/>
    <w:rsid w:val="00C23E73"/>
    <w:rsid w:val="00C33B13"/>
    <w:rsid w:val="00C41FE7"/>
    <w:rsid w:val="00C4512C"/>
    <w:rsid w:val="00C55471"/>
    <w:rsid w:val="00C62B92"/>
    <w:rsid w:val="00C85030"/>
    <w:rsid w:val="00CE2B9C"/>
    <w:rsid w:val="00CF5A84"/>
    <w:rsid w:val="00CF6727"/>
    <w:rsid w:val="00D01A7F"/>
    <w:rsid w:val="00D14BC8"/>
    <w:rsid w:val="00D33327"/>
    <w:rsid w:val="00D351B6"/>
    <w:rsid w:val="00D41AB4"/>
    <w:rsid w:val="00D517C8"/>
    <w:rsid w:val="00D66362"/>
    <w:rsid w:val="00D676B9"/>
    <w:rsid w:val="00D73136"/>
    <w:rsid w:val="00D76361"/>
    <w:rsid w:val="00D82778"/>
    <w:rsid w:val="00D92E1F"/>
    <w:rsid w:val="00D96934"/>
    <w:rsid w:val="00DE13E1"/>
    <w:rsid w:val="00DE3B9C"/>
    <w:rsid w:val="00DE481E"/>
    <w:rsid w:val="00E016C3"/>
    <w:rsid w:val="00E243F0"/>
    <w:rsid w:val="00E24754"/>
    <w:rsid w:val="00E31E47"/>
    <w:rsid w:val="00E37A8D"/>
    <w:rsid w:val="00E41676"/>
    <w:rsid w:val="00E435BE"/>
    <w:rsid w:val="00E51657"/>
    <w:rsid w:val="00E57B57"/>
    <w:rsid w:val="00E63F55"/>
    <w:rsid w:val="00E65123"/>
    <w:rsid w:val="00E7227B"/>
    <w:rsid w:val="00EA191C"/>
    <w:rsid w:val="00EB366E"/>
    <w:rsid w:val="00EC754B"/>
    <w:rsid w:val="00EF1C7C"/>
    <w:rsid w:val="00F0102B"/>
    <w:rsid w:val="00F1643A"/>
    <w:rsid w:val="00F25845"/>
    <w:rsid w:val="00F430D6"/>
    <w:rsid w:val="00F54344"/>
    <w:rsid w:val="00F72560"/>
    <w:rsid w:val="00FB7FC5"/>
    <w:rsid w:val="00F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97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F391-334F-4184-905B-5E00258E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A-Khachatryan</cp:lastModifiedBy>
  <cp:revision>2</cp:revision>
  <cp:lastPrinted>2016-01-15T11:50:00Z</cp:lastPrinted>
  <dcterms:created xsi:type="dcterms:W3CDTF">2017-05-25T14:45:00Z</dcterms:created>
  <dcterms:modified xsi:type="dcterms:W3CDTF">2017-05-25T14:45:00Z</dcterms:modified>
</cp:coreProperties>
</file>