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40" w:rsidRPr="009D1C5D" w:rsidRDefault="00F16240" w:rsidP="009D1C5D">
      <w:pPr>
        <w:spacing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9D1C5D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4D727C" w:rsidRPr="009D1C5D" w:rsidRDefault="00F16240" w:rsidP="009D1C5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D1C5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</w:p>
    <w:p w:rsidR="00F16240" w:rsidRPr="009D1C5D" w:rsidRDefault="00F16240" w:rsidP="009D1C5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D1C5D">
        <w:rPr>
          <w:rFonts w:ascii="GHEA Grapalat" w:hAnsi="GHEA Grapalat"/>
          <w:sz w:val="24"/>
          <w:szCs w:val="24"/>
          <w:lang w:val="hy-AM"/>
        </w:rPr>
        <w:t>ՈՐՈՇՈՒՄ</w:t>
      </w:r>
    </w:p>
    <w:p w:rsidR="00F16240" w:rsidRPr="009D1C5D" w:rsidRDefault="00F16240" w:rsidP="009D1C5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D1C5D">
        <w:rPr>
          <w:rFonts w:ascii="GHEA Grapalat" w:hAnsi="GHEA Grapalat"/>
          <w:sz w:val="24"/>
          <w:szCs w:val="24"/>
          <w:lang w:val="hy-AM"/>
        </w:rPr>
        <w:t>«___» _____________ 2013</w:t>
      </w:r>
      <w:r w:rsidRPr="009D1C5D">
        <w:rPr>
          <w:rFonts w:ascii="GHEA Grapalat" w:hAnsi="GHEA Grapalat"/>
          <w:sz w:val="24"/>
          <w:szCs w:val="24"/>
          <w:lang w:val="hy-AM"/>
        </w:rPr>
        <w:tab/>
        <w:t>թվական N___-Ն</w:t>
      </w:r>
    </w:p>
    <w:p w:rsidR="00F16240" w:rsidRDefault="00F16240" w:rsidP="009D1C5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D1C5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2013 ԹՎԱԿԱՆԻ ՀՈՒՆՎԱՐԻ 24-Ի N 82-Ն</w:t>
      </w:r>
      <w:r w:rsidR="009D1C5D" w:rsidRPr="009D1C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/>
          <w:sz w:val="24"/>
          <w:szCs w:val="24"/>
          <w:lang w:val="hy-AM"/>
        </w:rPr>
        <w:t>ՈՐՈՇՄԱՆ ՄԵՋ ՓՈՓՈԽՈՒԹՅՈՒՆ ԿԱՏԱՐԵԼՈՒ</w:t>
      </w:r>
      <w:r w:rsidR="005D2187">
        <w:rPr>
          <w:rFonts w:ascii="GHEA Grapalat" w:hAnsi="GHEA Grapalat"/>
          <w:sz w:val="24"/>
          <w:szCs w:val="24"/>
          <w:lang w:val="hy-AM"/>
        </w:rPr>
        <w:t xml:space="preserve"> ԵՎ</w:t>
      </w:r>
      <w:r w:rsidR="005D2187" w:rsidRPr="0090209F">
        <w:rPr>
          <w:rFonts w:ascii="GHEA Grapalat" w:hAnsi="GHEA Grapalat"/>
          <w:sz w:val="24"/>
          <w:szCs w:val="24"/>
          <w:lang w:val="hy-AM"/>
        </w:rPr>
        <w:t xml:space="preserve"> ՎԵՐԱՀՍԿՈՂՈՒԹՅՈՒՆ ՍԱՀՄԱՆԵԼՈՒ</w:t>
      </w:r>
      <w:r w:rsidRPr="009D1C5D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:rsidR="009D1C5D" w:rsidRPr="009D1C5D" w:rsidRDefault="009D1C5D" w:rsidP="009D1C5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F16240" w:rsidRPr="009D1C5D" w:rsidRDefault="00F16240" w:rsidP="009D1C5D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r w:rsidRPr="009D1C5D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9D1C5D" w:rsidRPr="009D1C5D">
        <w:rPr>
          <w:rFonts w:ascii="GHEA Grapalat" w:hAnsi="GHEA Grapalat" w:cs="Sylfaen"/>
          <w:sz w:val="24"/>
          <w:szCs w:val="24"/>
          <w:lang w:val="hy-AM"/>
        </w:rPr>
        <w:t>Հ</w:t>
      </w:r>
      <w:r w:rsidRPr="009D1C5D">
        <w:rPr>
          <w:rFonts w:ascii="GHEA Grapalat" w:hAnsi="GHEA Grapalat" w:cs="Sylfaen"/>
          <w:sz w:val="24"/>
          <w:szCs w:val="24"/>
          <w:lang w:val="hy-AM"/>
        </w:rPr>
        <w:t>անրապետության կառավարությունը որոշում է`</w:t>
      </w:r>
    </w:p>
    <w:p w:rsidR="00F16240" w:rsidRPr="009D1C5D" w:rsidRDefault="00F16240" w:rsidP="009D1C5D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BC482B" w:rsidRDefault="00F16240" w:rsidP="009D1C5D">
      <w:pPr>
        <w:pStyle w:val="mechtex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1C5D">
        <w:rPr>
          <w:rFonts w:ascii="GHEA Grapalat" w:hAnsi="GHEA Grapalat" w:cs="Sylfaen"/>
          <w:sz w:val="24"/>
          <w:szCs w:val="24"/>
          <w:lang w:val="hy-AM"/>
        </w:rPr>
        <w:t>Հայաստանի Հանրապետության 2013 թվականի հունվարի 24-ի «Հայաստանի</w:t>
      </w:r>
      <w:r w:rsidRPr="009D1C5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D1C5D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Pr="009D1C5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z w:val="24"/>
          <w:szCs w:val="24"/>
          <w:lang w:val="hy-AM"/>
        </w:rPr>
        <w:t xml:space="preserve">հողօգտագործողներին </w:t>
      </w:r>
      <w:r w:rsidRPr="009D1C5D">
        <w:rPr>
          <w:rFonts w:ascii="GHEA Grapalat" w:hAnsi="GHEA Grapalat"/>
          <w:sz w:val="24"/>
          <w:szCs w:val="24"/>
          <w:lang w:val="hy-AM"/>
        </w:rPr>
        <w:t xml:space="preserve"> 2013  </w:t>
      </w:r>
      <w:r w:rsidRPr="009D1C5D">
        <w:rPr>
          <w:rFonts w:ascii="GHEA Grapalat" w:hAnsi="GHEA Grapalat" w:cs="Sylfaen"/>
          <w:sz w:val="24"/>
          <w:szCs w:val="24"/>
          <w:lang w:val="hy-AM"/>
        </w:rPr>
        <w:t>թվա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կանի</w:t>
      </w:r>
      <w:r w:rsidRPr="009D1C5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գարնան</w:t>
      </w:r>
      <w:r w:rsidRPr="009D1C5D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գյուղատնտեսական</w:t>
      </w:r>
      <w:r w:rsidRPr="009D1C5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աշխատանքների</w:t>
      </w:r>
      <w:r w:rsidRPr="009D1C5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համար</w:t>
      </w:r>
      <w:r w:rsidRPr="009D1C5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մատչելի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գներով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ազոտական պարարտանյութի</w:t>
      </w:r>
      <w:r w:rsidRPr="009D1C5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ձեռքբերման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նպատակով պետական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աջակցության</w:t>
      </w:r>
      <w:r w:rsidRPr="009D1C5D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ծրագիրը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հաստա</w:t>
      </w:r>
      <w:r w:rsidRPr="009D1C5D">
        <w:rPr>
          <w:rFonts w:ascii="GHEA Grapalat" w:hAnsi="GHEA Grapalat" w:cs="Sylfaen"/>
          <w:spacing w:val="4"/>
          <w:sz w:val="24"/>
          <w:szCs w:val="24"/>
          <w:lang w:val="hy-AM"/>
        </w:rPr>
        <w:t>տելու</w:t>
      </w:r>
      <w:r w:rsidRPr="009D1C5D">
        <w:rPr>
          <w:rFonts w:ascii="GHEA Grapalat" w:hAnsi="GHEA Grapalat" w:cs="Arial Armenian"/>
          <w:spacing w:val="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z w:val="24"/>
          <w:szCs w:val="24"/>
          <w:lang w:val="hy-AM"/>
        </w:rPr>
        <w:t>մասին» N 82-</w:t>
      </w:r>
      <w:r w:rsidR="00DB3EE4" w:rsidRPr="009D1C5D">
        <w:rPr>
          <w:rFonts w:ascii="GHEA Grapalat" w:hAnsi="GHEA Grapalat" w:cs="Sylfaen"/>
          <w:sz w:val="24"/>
          <w:szCs w:val="24"/>
          <w:lang w:val="hy-AM"/>
        </w:rPr>
        <w:t>Ն որոշմա</w:t>
      </w:r>
      <w:r w:rsidR="00BC482B" w:rsidRPr="009D1C5D">
        <w:rPr>
          <w:rFonts w:ascii="GHEA Grapalat" w:hAnsi="GHEA Grapalat" w:cs="Sylfaen"/>
          <w:sz w:val="24"/>
          <w:szCs w:val="24"/>
          <w:lang w:val="hy-AM"/>
        </w:rPr>
        <w:t>ն հավելվածում աղյուսակը</w:t>
      </w:r>
      <w:r w:rsidR="00BC482B" w:rsidRPr="009D1C5D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BC482B" w:rsidRPr="009D1C5D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="00BC482B" w:rsidRPr="009D1C5D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BC482B" w:rsidRPr="009D1C5D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BC482B" w:rsidRPr="009D1C5D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BC482B" w:rsidRPr="009D1C5D">
        <w:rPr>
          <w:rFonts w:ascii="GHEA Grapalat" w:hAnsi="GHEA Grapalat" w:cs="Sylfaen"/>
          <w:sz w:val="24"/>
          <w:szCs w:val="24"/>
          <w:lang w:val="hy-AM"/>
        </w:rPr>
        <w:t>խմբագրությամբ.</w:t>
      </w:r>
    </w:p>
    <w:p w:rsidR="00B305BB" w:rsidRDefault="00B305BB">
      <w:pPr>
        <w:rPr>
          <w:rFonts w:ascii="GHEA Grapalat" w:eastAsia="Times New Roman" w:hAnsi="GHEA Grapalat" w:cs="Sylfaen"/>
          <w:spacing w:val="-8"/>
          <w:sz w:val="24"/>
          <w:szCs w:val="24"/>
          <w:lang w:val="nl-NL" w:eastAsia="ru-RU"/>
        </w:rPr>
      </w:pPr>
      <w:r>
        <w:rPr>
          <w:rFonts w:ascii="GHEA Grapalat" w:hAnsi="GHEA Grapalat" w:cs="Sylfaen"/>
          <w:spacing w:val="-8"/>
          <w:sz w:val="24"/>
          <w:szCs w:val="24"/>
          <w:lang w:val="nl-NL"/>
        </w:rPr>
        <w:br w:type="page"/>
      </w:r>
    </w:p>
    <w:p w:rsidR="0013516D" w:rsidRPr="009D1C5D" w:rsidRDefault="0013516D" w:rsidP="009D1C5D">
      <w:pPr>
        <w:pStyle w:val="mechtex"/>
        <w:spacing w:line="360" w:lineRule="auto"/>
        <w:jc w:val="right"/>
        <w:rPr>
          <w:rFonts w:ascii="GHEA Grapalat" w:hAnsi="GHEA Grapalat"/>
          <w:sz w:val="24"/>
          <w:szCs w:val="24"/>
          <w:lang w:val="nl-NL"/>
        </w:rPr>
      </w:pPr>
      <w:r w:rsidRPr="009D1C5D">
        <w:rPr>
          <w:rFonts w:ascii="GHEA Grapalat" w:hAnsi="GHEA Grapalat" w:cs="Sylfaen"/>
          <w:spacing w:val="-8"/>
          <w:sz w:val="24"/>
          <w:szCs w:val="24"/>
          <w:lang w:val="nl-NL"/>
        </w:rPr>
        <w:lastRenderedPageBreak/>
        <w:t>«</w:t>
      </w:r>
      <w:r w:rsidRPr="006507BB">
        <w:rPr>
          <w:rFonts w:ascii="GHEA Grapalat" w:hAnsi="GHEA Grapalat" w:cs="Sylfaen"/>
          <w:sz w:val="24"/>
          <w:szCs w:val="24"/>
          <w:lang w:val="hy-AM"/>
        </w:rPr>
        <w:t>Աղյուսակ</w:t>
      </w:r>
      <w:r w:rsidRPr="009D1C5D">
        <w:rPr>
          <w:rFonts w:ascii="GHEA Grapalat" w:hAnsi="GHEA Grapalat"/>
          <w:sz w:val="24"/>
          <w:szCs w:val="24"/>
          <w:lang w:val="nl-NL"/>
        </w:rPr>
        <w:t xml:space="preserve"> </w:t>
      </w:r>
    </w:p>
    <w:p w:rsidR="0013516D" w:rsidRPr="009D1C5D" w:rsidRDefault="0013516D" w:rsidP="009D1C5D">
      <w:pPr>
        <w:pStyle w:val="mechtex"/>
        <w:spacing w:line="360" w:lineRule="auto"/>
        <w:rPr>
          <w:rFonts w:ascii="GHEA Grapalat" w:hAnsi="GHEA Grapalat"/>
          <w:sz w:val="24"/>
          <w:szCs w:val="24"/>
          <w:lang w:val="nl-NL"/>
        </w:rPr>
      </w:pPr>
    </w:p>
    <w:p w:rsidR="0013516D" w:rsidRPr="009D1C5D" w:rsidRDefault="0013516D" w:rsidP="009D1C5D">
      <w:pPr>
        <w:pStyle w:val="mechtex"/>
        <w:spacing w:line="360" w:lineRule="auto"/>
        <w:rPr>
          <w:rFonts w:ascii="GHEA Grapalat" w:hAnsi="GHEA Grapalat"/>
          <w:spacing w:val="-8"/>
          <w:sz w:val="24"/>
          <w:szCs w:val="24"/>
          <w:lang w:val="nl-NL"/>
        </w:rPr>
      </w:pPr>
      <w:r w:rsidRPr="006507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1C5D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D1C5D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z w:val="24"/>
          <w:szCs w:val="24"/>
          <w:lang w:val="hy-AM"/>
        </w:rPr>
        <w:t>ՄԱՐԶԵՐԻՆ</w:t>
      </w:r>
      <w:r w:rsidRPr="009D1C5D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z w:val="24"/>
          <w:szCs w:val="24"/>
          <w:lang w:val="hy-AM"/>
        </w:rPr>
        <w:t>ԵՎ</w:t>
      </w:r>
      <w:r w:rsidRPr="009D1C5D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1C5D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z w:val="24"/>
          <w:szCs w:val="24"/>
          <w:lang w:val="hy-AM"/>
        </w:rPr>
        <w:t>ՀԱՆՐԱՊԵ</w:t>
      </w:r>
      <w:r w:rsidRPr="009D1C5D">
        <w:rPr>
          <w:rFonts w:ascii="GHEA Grapalat" w:hAnsi="GHEA Grapalat" w:cs="Sylfaen"/>
          <w:sz w:val="24"/>
          <w:szCs w:val="24"/>
          <w:lang w:val="nl-NL"/>
        </w:rPr>
        <w:t>-</w:t>
      </w:r>
      <w:r w:rsidRPr="006507BB">
        <w:rPr>
          <w:rFonts w:ascii="GHEA Grapalat" w:hAnsi="GHEA Grapalat" w:cs="Sylfaen"/>
          <w:spacing w:val="-2"/>
          <w:sz w:val="24"/>
          <w:szCs w:val="24"/>
          <w:lang w:val="hy-AM"/>
        </w:rPr>
        <w:t>ՏՈՒԹՅԱՆ</w:t>
      </w:r>
      <w:r w:rsidRPr="009D1C5D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2"/>
          <w:sz w:val="24"/>
          <w:szCs w:val="24"/>
          <w:lang w:val="hy-AM"/>
        </w:rPr>
        <w:t>ԳՅՈՒՂԱՏՆՏԵՍՈՒԹՅԱՆ</w:t>
      </w:r>
      <w:r w:rsidRPr="009D1C5D">
        <w:rPr>
          <w:rFonts w:ascii="GHEA Grapalat" w:hAnsi="GHEA Grapalat"/>
          <w:spacing w:val="-2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2"/>
          <w:sz w:val="24"/>
          <w:szCs w:val="24"/>
          <w:lang w:val="hy-AM"/>
        </w:rPr>
        <w:t>ՆԱԽԱՐԱՐՈՒԹՅԱՆ</w:t>
      </w:r>
      <w:r w:rsidRPr="009D1C5D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2"/>
          <w:sz w:val="24"/>
          <w:szCs w:val="24"/>
          <w:lang w:val="hy-AM"/>
        </w:rPr>
        <w:t>ԿԱԶՄՈՒՄ</w:t>
      </w:r>
      <w:r w:rsidRPr="009D1C5D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2"/>
          <w:sz w:val="24"/>
          <w:szCs w:val="24"/>
          <w:lang w:val="hy-AM"/>
        </w:rPr>
        <w:t>ԳՈՐԾՈՂ</w:t>
      </w:r>
      <w:r w:rsidRPr="009D1C5D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ԿԱԶՄԱԿԵՐՊՈՒԹՅՈՒՆՆԵՐԻՆ</w:t>
      </w:r>
      <w:r w:rsidRPr="009D1C5D">
        <w:rPr>
          <w:rFonts w:ascii="GHEA Grapalat" w:hAnsi="GHEA Grapalat" w:cs="Arial Armenian"/>
          <w:spacing w:val="-8"/>
          <w:sz w:val="24"/>
          <w:szCs w:val="24"/>
          <w:lang w:val="nl-NL"/>
        </w:rPr>
        <w:t xml:space="preserve"> 2013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ԹՎԱԿԱՆԻ</w:t>
      </w:r>
      <w:r w:rsidRPr="009D1C5D">
        <w:rPr>
          <w:rFonts w:ascii="GHEA Grapalat" w:hAnsi="GHEA Grapalat" w:cs="Arial Armenian"/>
          <w:spacing w:val="-8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ԳԱՐՆԱՆ</w:t>
      </w:r>
      <w:r w:rsidRPr="009D1C5D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ԳՅՈՒՂԱՏՆՏԵՍԱԿԱՆ</w:t>
      </w:r>
      <w:r w:rsidRPr="009D1C5D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ԱՇԽԱՏԱՆՔՆԵՐԻ</w:t>
      </w:r>
      <w:r w:rsidRPr="009D1C5D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ՀԱՄԱՐ</w:t>
      </w:r>
      <w:r w:rsidRPr="009D1C5D">
        <w:rPr>
          <w:rFonts w:ascii="GHEA Grapalat" w:hAnsi="GHEA Grapalat" w:cs="Arial Armenian"/>
          <w:spacing w:val="-8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ՀԱՏԿԱՑՎՈՂ</w:t>
      </w:r>
      <w:r w:rsidRPr="009D1C5D">
        <w:rPr>
          <w:rFonts w:ascii="GHEA Grapalat" w:hAnsi="GHEA Grapalat" w:cs="Arial Armenian"/>
          <w:spacing w:val="-8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ՊԱՐԱՐՏԱՆՅՈՒԹԻ</w:t>
      </w:r>
      <w:r w:rsidRPr="009D1C5D">
        <w:rPr>
          <w:rFonts w:ascii="GHEA Grapalat" w:hAnsi="GHEA Grapalat" w:cs="Arial Armenian"/>
          <w:spacing w:val="-8"/>
          <w:sz w:val="24"/>
          <w:szCs w:val="24"/>
          <w:lang w:val="nl-NL"/>
        </w:rPr>
        <w:t xml:space="preserve"> </w:t>
      </w:r>
      <w:r w:rsidRPr="006507BB">
        <w:rPr>
          <w:rFonts w:ascii="GHEA Grapalat" w:hAnsi="GHEA Grapalat" w:cs="Sylfaen"/>
          <w:spacing w:val="-8"/>
          <w:sz w:val="24"/>
          <w:szCs w:val="24"/>
          <w:lang w:val="hy-AM"/>
        </w:rPr>
        <w:t>ՔԱՆԱԿՈՒԹՅՈՒՆԸ</w:t>
      </w:r>
    </w:p>
    <w:p w:rsidR="0013516D" w:rsidRPr="009D1C5D" w:rsidRDefault="0013516D" w:rsidP="009D1C5D">
      <w:pPr>
        <w:pStyle w:val="mechtex"/>
        <w:tabs>
          <w:tab w:val="left" w:pos="851"/>
        </w:tabs>
        <w:spacing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nl-NL"/>
        </w:rPr>
      </w:pPr>
    </w:p>
    <w:p w:rsidR="0013516D" w:rsidRPr="009D1C5D" w:rsidRDefault="0013516D" w:rsidP="009D1C5D">
      <w:pPr>
        <w:pStyle w:val="mechtex"/>
        <w:tabs>
          <w:tab w:val="left" w:pos="851"/>
        </w:tabs>
        <w:spacing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nl-NL"/>
        </w:rPr>
      </w:pPr>
    </w:p>
    <w:tbl>
      <w:tblPr>
        <w:tblW w:w="8956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6"/>
        <w:gridCol w:w="2964"/>
        <w:gridCol w:w="376"/>
      </w:tblGrid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Մարզի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Ազոտական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պարարտա</w:t>
            </w:r>
            <w:r w:rsidRPr="009D1C5D">
              <w:rPr>
                <w:rFonts w:ascii="GHEA Grapalat" w:hAnsi="GHEA Grapalat"/>
                <w:sz w:val="24"/>
                <w:szCs w:val="24"/>
              </w:rPr>
              <w:softHyphen/>
              <w:t>նյութի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D1C5D">
              <w:rPr>
                <w:rFonts w:ascii="GHEA Grapalat" w:hAnsi="GHEA Grapalat" w:cs="Arial"/>
                <w:sz w:val="24"/>
                <w:szCs w:val="24"/>
              </w:rPr>
              <w:t>գարնան</w:t>
            </w:r>
            <w:proofErr w:type="spellEnd"/>
            <w:r w:rsidRPr="009D1C5D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գ</w:t>
            </w:r>
            <w:r w:rsidRPr="009D1C5D">
              <w:rPr>
                <w:rFonts w:ascii="GHEA Grapalat" w:hAnsi="GHEA Grapalat" w:cs="Sylfaen"/>
                <w:sz w:val="24"/>
                <w:szCs w:val="24"/>
              </w:rPr>
              <w:t>յուղա</w:t>
            </w:r>
            <w:r w:rsidRPr="009D1C5D">
              <w:rPr>
                <w:rFonts w:ascii="GHEA Grapalat" w:hAnsi="GHEA Grapalat" w:cs="Sylfaen"/>
                <w:sz w:val="24"/>
                <w:szCs w:val="24"/>
              </w:rPr>
              <w:softHyphen/>
              <w:t>տնտե</w:t>
            </w:r>
            <w:r w:rsidRPr="009D1C5D">
              <w:rPr>
                <w:rFonts w:ascii="GHEA Grapalat" w:hAnsi="GHEA Grapalat" w:cs="Sylfaen"/>
                <w:sz w:val="24"/>
                <w:szCs w:val="24"/>
              </w:rPr>
              <w:softHyphen/>
              <w:t>սական</w:t>
            </w:r>
            <w:proofErr w:type="spellEnd"/>
            <w:r w:rsidRPr="009D1C5D">
              <w:rPr>
                <w:rFonts w:ascii="GHEA Grapalat" w:hAnsi="GHEA Grapalat" w:cs="Arial Armeni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D1C5D">
              <w:rPr>
                <w:rFonts w:ascii="GHEA Grapalat" w:hAnsi="GHEA Grapalat" w:cs="Arial Armenian"/>
                <w:sz w:val="24"/>
                <w:szCs w:val="24"/>
              </w:rPr>
              <w:t>ա</w:t>
            </w:r>
            <w:r w:rsidRPr="009D1C5D">
              <w:rPr>
                <w:rFonts w:ascii="GHEA Grapalat" w:hAnsi="GHEA Grapalat" w:cs="Sylfaen"/>
                <w:sz w:val="24"/>
                <w:szCs w:val="24"/>
              </w:rPr>
              <w:t>շխա</w:t>
            </w:r>
            <w:r w:rsidRPr="009D1C5D">
              <w:rPr>
                <w:rFonts w:ascii="GHEA Grapalat" w:hAnsi="GHEA Grapalat" w:cs="Sylfaen"/>
                <w:sz w:val="24"/>
                <w:szCs w:val="24"/>
              </w:rPr>
              <w:softHyphen/>
              <w:t>տանքների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9D1C5D">
              <w:rPr>
                <w:rFonts w:ascii="GHEA Grapalat" w:hAnsi="GHEA Grapalat"/>
                <w:spacing w:val="-8"/>
                <w:sz w:val="24"/>
                <w:szCs w:val="24"/>
              </w:rPr>
              <w:t>հ</w:t>
            </w:r>
            <w:r w:rsidRPr="009D1C5D">
              <w:rPr>
                <w:rFonts w:ascii="GHEA Grapalat" w:hAnsi="GHEA Grapalat" w:cs="Sylfaen"/>
                <w:spacing w:val="-8"/>
                <w:sz w:val="24"/>
                <w:szCs w:val="24"/>
                <w:lang w:val="ru-RU"/>
              </w:rPr>
              <w:t>ամար</w:t>
            </w:r>
            <w:r w:rsidRPr="009D1C5D">
              <w:rPr>
                <w:rFonts w:ascii="GHEA Grapalat" w:hAnsi="GHEA Grapalat" w:cs="Sylfae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pacing w:val="-8"/>
                <w:sz w:val="24"/>
                <w:szCs w:val="24"/>
              </w:rPr>
              <w:t>հատկա</w:t>
            </w:r>
            <w:r w:rsidRPr="009D1C5D">
              <w:rPr>
                <w:rFonts w:ascii="GHEA Grapalat" w:hAnsi="GHEA Grapalat"/>
                <w:sz w:val="24"/>
                <w:szCs w:val="24"/>
              </w:rPr>
              <w:t>ց</w:t>
            </w:r>
            <w:r w:rsidRPr="009D1C5D">
              <w:rPr>
                <w:rFonts w:ascii="GHEA Grapalat" w:hAnsi="GHEA Grapalat"/>
                <w:sz w:val="24"/>
                <w:szCs w:val="24"/>
              </w:rPr>
              <w:softHyphen/>
              <w:t>ված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br/>
              <w:t>(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տոննա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  <w:tblHeader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16D" w:rsidRPr="009D1C5D" w:rsidRDefault="000C5AB8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2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33</w:t>
            </w:r>
            <w:r w:rsidR="000C5AB8"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00,0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4570,0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516D" w:rsidRPr="009D1C5D" w:rsidRDefault="00065666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 w:eastAsia="ru-RU"/>
              </w:rPr>
              <w:t>7670,0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Գեղարքունիք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3162,0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Լոռի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2545,0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1641,0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Շիրակ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4200,0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Սյունիք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2000,0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Վայոց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440,0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Տավուշ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360,9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Լեռնային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Ղարաբաղի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Հանրապետություն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900,0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 w:cs="Times Armenian"/>
                <w:sz w:val="24"/>
                <w:szCs w:val="24"/>
                <w:lang w:val="fr-FR"/>
              </w:rPr>
              <w:t>«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Երկրագործության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գիտա</w:t>
            </w:r>
            <w:r w:rsidRPr="009D1C5D">
              <w:rPr>
                <w:rFonts w:ascii="GHEA Grapalat" w:hAnsi="GHEA Grapalat"/>
                <w:sz w:val="24"/>
                <w:szCs w:val="24"/>
              </w:rPr>
              <w:softHyphen/>
              <w:t>կան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9D1C5D">
              <w:rPr>
                <w:rFonts w:ascii="GHEA Grapalat" w:hAnsi="GHEA Grapalat" w:cs="Arial Armenian"/>
                <w:sz w:val="24"/>
                <w:szCs w:val="24"/>
                <w:lang w:val="fr-FR"/>
              </w:rPr>
              <w:t>»</w:t>
            </w:r>
            <w:r w:rsidRPr="009D1C5D">
              <w:rPr>
                <w:rFonts w:ascii="GHEA Grapalat" w:hAnsi="GHEA Grapalat"/>
                <w:sz w:val="24"/>
                <w:szCs w:val="24"/>
              </w:rPr>
              <w:t xml:space="preserve"> ՊՈԱԿ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20775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15,0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 w:cs="Times Armenian"/>
                <w:sz w:val="24"/>
                <w:szCs w:val="24"/>
                <w:lang w:val="fr-FR"/>
              </w:rPr>
              <w:t>«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Բանջարաբոստանային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տեխնի</w:t>
            </w:r>
            <w:r w:rsidRPr="009D1C5D">
              <w:rPr>
                <w:rFonts w:ascii="GHEA Grapalat" w:hAnsi="GHEA Grapalat"/>
                <w:sz w:val="24"/>
                <w:szCs w:val="24"/>
              </w:rPr>
              <w:softHyphen/>
              <w:t>կական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մշակաբույսերի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1C5D">
              <w:rPr>
                <w:rFonts w:ascii="GHEA Grapalat" w:hAnsi="GHEA Grapalat"/>
                <w:spacing w:val="-8"/>
                <w:sz w:val="24"/>
                <w:szCs w:val="24"/>
                <w:lang w:val="nl-NL"/>
              </w:rPr>
              <w:t>գիտական</w:t>
            </w:r>
            <w:r w:rsidRPr="009D1C5D">
              <w:rPr>
                <w:rFonts w:ascii="GHEA Grapalat" w:hAnsi="GHEA Grapalat" w:cs="Sylfaen"/>
                <w:spacing w:val="-8"/>
                <w:sz w:val="24"/>
                <w:szCs w:val="24"/>
                <w:lang w:val="nl-NL"/>
              </w:rPr>
              <w:t xml:space="preserve"> </w:t>
            </w:r>
            <w:r w:rsidRPr="009D1C5D">
              <w:rPr>
                <w:rFonts w:ascii="GHEA Grapalat" w:hAnsi="GHEA Grapalat"/>
                <w:spacing w:val="-8"/>
                <w:sz w:val="24"/>
                <w:szCs w:val="24"/>
                <w:lang w:val="nl-NL"/>
              </w:rPr>
              <w:t>կենտրոն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fr-FR"/>
              </w:rPr>
              <w:t>»</w:t>
            </w:r>
            <w:r w:rsidRPr="009D1C5D">
              <w:rPr>
                <w:rFonts w:ascii="GHEA Grapalat" w:hAnsi="GHEA Grapalat"/>
                <w:sz w:val="24"/>
                <w:szCs w:val="24"/>
              </w:rPr>
              <w:t xml:space="preserve"> ՊՈԱԿ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20775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2,0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nl-NL"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nl-NL"/>
              </w:rPr>
              <w:t>Հայաստանի ազգային ագրարային համալսարան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50,0</w:t>
            </w:r>
          </w:p>
        </w:tc>
      </w:tr>
      <w:tr w:rsidR="0013516D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nl-NL"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nl-NL"/>
              </w:rPr>
              <w:t xml:space="preserve">ՀՀ արդարադատության նախարարության </w:t>
            </w:r>
            <w:r w:rsidRPr="009D1C5D">
              <w:rPr>
                <w:rFonts w:ascii="GHEA Grapalat" w:hAnsi="GHEA Grapalat" w:cs="Sylfaen"/>
                <w:spacing w:val="-8"/>
                <w:sz w:val="24"/>
                <w:szCs w:val="24"/>
                <w:lang w:val="nl-NL"/>
              </w:rPr>
              <w:t>«</w:t>
            </w:r>
            <w:r w:rsidRPr="009D1C5D">
              <w:rPr>
                <w:rFonts w:ascii="GHEA Grapalat" w:hAnsi="GHEA Grapalat"/>
                <w:sz w:val="24"/>
                <w:szCs w:val="24"/>
                <w:lang w:val="nl-NL"/>
              </w:rPr>
              <w:t>Աջակցություն դատապարտյալին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nl-NL"/>
              </w:rPr>
              <w:t>»</w:t>
            </w:r>
            <w:r w:rsidRPr="009D1C5D">
              <w:rPr>
                <w:rFonts w:ascii="GHEA Grapalat" w:hAnsi="GHEA Grapalat"/>
                <w:sz w:val="24"/>
                <w:szCs w:val="24"/>
                <w:lang w:val="nl-NL"/>
              </w:rPr>
              <w:t xml:space="preserve"> հիմնադրամ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13516D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6,0</w:t>
            </w:r>
          </w:p>
        </w:tc>
      </w:tr>
      <w:tr w:rsidR="00065666" w:rsidRPr="009D1C5D" w:rsidTr="0013516D">
        <w:trPr>
          <w:gridAfter w:val="1"/>
          <w:wAfter w:w="376" w:type="dxa"/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66" w:rsidRPr="009D1C5D" w:rsidRDefault="00065666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Պահուստ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65666" w:rsidRPr="009D1C5D" w:rsidRDefault="000C5AB8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436,1</w:t>
            </w:r>
          </w:p>
        </w:tc>
      </w:tr>
      <w:tr w:rsidR="0013516D" w:rsidRPr="009D1C5D" w:rsidTr="0013516D">
        <w:trPr>
          <w:trHeight w:val="57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16D" w:rsidRPr="009D1C5D" w:rsidRDefault="0013516D" w:rsidP="0045029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nl-NL"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nl-NL"/>
              </w:rPr>
              <w:t xml:space="preserve">            Ընդամենը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516D" w:rsidRPr="009D1C5D" w:rsidRDefault="000C5AB8" w:rsidP="0045029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eastAsia="ru-RU"/>
              </w:rPr>
              <w:t>31298,0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16D" w:rsidRPr="009D1C5D" w:rsidRDefault="0013516D" w:rsidP="00450291">
            <w:pPr>
              <w:spacing w:after="0" w:line="240" w:lineRule="auto"/>
              <w:ind w:left="-80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D1C5D">
              <w:rPr>
                <w:rFonts w:ascii="GHEA Grapalat" w:hAnsi="GHEA Grapalat"/>
                <w:sz w:val="24"/>
                <w:szCs w:val="24"/>
              </w:rPr>
              <w:t>»։</w:t>
            </w:r>
          </w:p>
        </w:tc>
      </w:tr>
    </w:tbl>
    <w:p w:rsidR="0098321E" w:rsidRPr="00E27513" w:rsidRDefault="0098321E" w:rsidP="0098321E">
      <w:pPr>
        <w:pStyle w:val="mechtex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1C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1C5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D1C5D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Pr="009D1C5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z w:val="24"/>
          <w:szCs w:val="24"/>
          <w:lang w:val="hy-AM"/>
        </w:rPr>
        <w:t xml:space="preserve">հողօգտագործողներին </w:t>
      </w:r>
      <w:r w:rsidRPr="009D1C5D">
        <w:rPr>
          <w:rFonts w:ascii="GHEA Grapalat" w:hAnsi="GHEA Grapalat"/>
          <w:sz w:val="24"/>
          <w:szCs w:val="24"/>
          <w:lang w:val="hy-AM"/>
        </w:rPr>
        <w:t xml:space="preserve"> 2013  </w:t>
      </w:r>
      <w:r w:rsidRPr="009D1C5D">
        <w:rPr>
          <w:rFonts w:ascii="GHEA Grapalat" w:hAnsi="GHEA Grapalat" w:cs="Sylfaen"/>
          <w:sz w:val="24"/>
          <w:szCs w:val="24"/>
          <w:lang w:val="hy-AM"/>
        </w:rPr>
        <w:t>թվա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կանի</w:t>
      </w:r>
      <w:r w:rsidRPr="009D1C5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գարնան</w:t>
      </w:r>
      <w:r w:rsidRPr="009D1C5D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գյուղատնտեսական</w:t>
      </w:r>
      <w:r w:rsidRPr="009D1C5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աշխատանքների</w:t>
      </w:r>
      <w:r w:rsidRPr="009D1C5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համար</w:t>
      </w:r>
      <w:r w:rsidRPr="009D1C5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6"/>
          <w:sz w:val="24"/>
          <w:szCs w:val="24"/>
          <w:lang w:val="hy-AM"/>
        </w:rPr>
        <w:t>մատչելի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գներով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ազոտական պարարտանյութի</w:t>
      </w:r>
      <w:r w:rsidRPr="009D1C5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ձեռքբերման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նպատակով պետական</w:t>
      </w:r>
      <w:r w:rsidRPr="009D1C5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D1C5D">
        <w:rPr>
          <w:rFonts w:ascii="GHEA Grapalat" w:hAnsi="GHEA Grapalat" w:cs="Sylfaen"/>
          <w:spacing w:val="-4"/>
          <w:sz w:val="24"/>
          <w:szCs w:val="24"/>
          <w:lang w:val="hy-AM"/>
        </w:rPr>
        <w:t>աջակցության</w:t>
      </w:r>
      <w:r w:rsidRPr="0090209F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ծրագր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ի վերահսկողությունը իրականացվում է Հայաստանի Հանրապետության գյուղատնտեսության նախարարությ</w:t>
      </w:r>
      <w:proofErr w:type="spellStart"/>
      <w:r w:rsidR="00DC09CD">
        <w:rPr>
          <w:rFonts w:ascii="GHEA Grapalat" w:hAnsi="GHEA Grapalat" w:cs="Sylfaen"/>
          <w:spacing w:val="-4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pacing w:val="-4"/>
          <w:sz w:val="24"/>
          <w:szCs w:val="24"/>
          <w:lang w:val="hy-AM"/>
        </w:rPr>
        <w:t>ն</w:t>
      </w:r>
      <w:r w:rsidR="00DC09CD">
        <w:rPr>
          <w:rFonts w:ascii="GHEA Grapalat" w:hAnsi="GHEA Grapalat" w:cs="Sylfaen"/>
          <w:spacing w:val="-4"/>
          <w:sz w:val="24"/>
          <w:szCs w:val="24"/>
        </w:rPr>
        <w:t>ը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:</w:t>
      </w:r>
    </w:p>
    <w:p w:rsidR="00E27513" w:rsidRPr="009D1C5D" w:rsidRDefault="00E27513" w:rsidP="0098321E">
      <w:pPr>
        <w:pStyle w:val="mechtex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Sylfaen"/>
          <w:spacing w:val="-4"/>
          <w:sz w:val="24"/>
          <w:szCs w:val="24"/>
          <w:lang w:val="hy-AM"/>
        </w:rPr>
        <w:t>Հայաստանի Հանրապետության գյուղատնտեսության նախարարությունը ամփոփ հաշվետվություն է ներկայացնում Հայաստանի Հանրապետության կառավարության աշխատակազմ` ծրագրի ավարտից հետո 1 ամսվա ընթացքում:</w:t>
      </w:r>
      <w:bookmarkEnd w:id="0"/>
    </w:p>
    <w:p w:rsidR="0098321E" w:rsidRDefault="0098321E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13516D" w:rsidRPr="009D1C5D" w:rsidRDefault="0013516D" w:rsidP="009D1C5D">
      <w:pPr>
        <w:pStyle w:val="mechtex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9025"/>
      </w:tblGrid>
      <w:tr w:rsidR="00BC482B" w:rsidRPr="00E27513" w:rsidTr="009D1C5D">
        <w:tc>
          <w:tcPr>
            <w:tcW w:w="9576" w:type="dxa"/>
            <w:gridSpan w:val="2"/>
          </w:tcPr>
          <w:p w:rsidR="00BC482B" w:rsidRPr="009D1C5D" w:rsidRDefault="00BC482B" w:rsidP="009D1C5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br w:type="page"/>
            </w:r>
            <w:r w:rsidRPr="009D1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</w:t>
            </w:r>
          </w:p>
          <w:p w:rsidR="00BC482B" w:rsidRPr="009D1C5D" w:rsidRDefault="00BC482B" w:rsidP="009D1C5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&lt;&lt;</w:t>
            </w:r>
            <w:r w:rsidRPr="009D1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ՀԱՆՐԱՊԵՏՈՒԹՅԱՆ ԿԱՌԱՎԱՐՈՒԹՅԱՆ 2013 ԹՎԱԿԱՆԻ ՀՈՒՆՎԱՐԻ 24-Ի N 82-Ն</w:t>
            </w:r>
            <w:r w:rsidR="009D1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ՈՐՈՇՄԱՆ ՄԵՋ ՓՈՓՈԽՈՒԹՅՈՒՆ ԿԱՏԱՐԵԼՈՒ ՄԱՍԻՆ</w:t>
            </w:r>
            <w:r w:rsidRPr="009D1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&gt;&gt; ՀԱՅԱՍՏԱՆԻ ՀԱՆՐԱՊԵՏՈՒԹՅԱՆ ԿԱՌԱՎԱՐՈՒԹՅԱՆ ՈՐՈՇՄԱՆ ՆԱԽԱԳԾԻ</w:t>
            </w:r>
            <w:r w:rsidRPr="009D1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ԸՆԴՈւՆՄԱՆ</w:t>
            </w:r>
            <w:r w:rsidRPr="009D1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ԱՆՀՐԱԺԵՇՏՈւԹՅԱՆ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BC482B" w:rsidRPr="00E27513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606F14" w:rsidRPr="009D1C5D" w:rsidRDefault="00BC482B" w:rsidP="009D1C5D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հողօգտագործողներին 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թվա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կանի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գարնան</w:t>
            </w:r>
            <w:r w:rsidRPr="009D1C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գյուղատնտեսական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աշխատանքների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համար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մատչելի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գներով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ազոտական պարարտանյութի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ձեռքբերման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նպատակով պետական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աջակցության</w:t>
            </w:r>
            <w:r w:rsidRPr="009D1C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ծրագրի շրջանակներում համաձայն ՀՀ մարզպետարաններից ն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խ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օ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րոք ներկայացված պահանջարկի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,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ՀՀ մարզերին 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նախատեսվել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է 31298 տոննա ազոտական պարարտանյութ: Ծրագրի իրականացման ընթացքում 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     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ՀՀ որոշ մարզպետարաններ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համապատասխան գրություններով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դիմել են 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       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ՀՀ գյուղատնտեսության նախարարություն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`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</w:t>
            </w:r>
            <w:r w:rsidR="00606F14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ծրագրով 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մարզերին</w:t>
            </w:r>
            <w:r w:rsidR="00606F14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նախատեսված</w:t>
            </w:r>
            <w:r w:rsidR="00606F14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ազոտական 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պ</w:t>
            </w:r>
            <w:r w:rsidR="00606F14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արարտանյութի խմբաքանակների փոփոխության վերաբերյալ, մասնավորապես ՀՀ Արագածոտնի, Արարատի, Գեղարքունիքի, Կոտայքի, Վայոց Ձորի և Տավուշի մարզպետարանները` համայնքներում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հողօգտագործողների կողմից</w:t>
            </w:r>
            <w:r w:rsidR="00606F14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պահանջարկ չլինելու պատճառով հրաժարվել են հատկացված պարարտանյութի 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որոշ քանակից</w:t>
            </w:r>
            <w:r w:rsidR="00606F14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, իսկ ՀՀ Արմավիրի և Լոռու մարզպետարանները` կարկտահարությունից տուժած համայնքների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հողօգտագործողներին ծրագրի դրույթներին համապատասխան</w:t>
            </w:r>
            <w:r w:rsidR="00606F14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</w:t>
            </w:r>
            <w:r w:rsidR="00110A80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ազոտական պարարտանյութ </w:t>
            </w:r>
            <w:r w:rsidR="00606F14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հատկացնելու նպատակով, լրացուցիչ քանակության պահանջարկ են ներկայացրել:</w:t>
            </w:r>
          </w:p>
          <w:p w:rsidR="00BC482B" w:rsidRPr="009D1C5D" w:rsidRDefault="00606F14" w:rsidP="009D1C5D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Հաշվի առնելով ՀՀ մարզպետարաններից ներկայացված ազոտական պարարտանյութի փոփոխված քանակությունները` անհրաժեշտություն է առաջացել համապատասխան փոփոխություններ կատարելու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Հանրապետության 2013 թվականի հունվարի 24-ի «Հայաստանի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հողօգտագործողներին 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թվա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կանի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գարնան</w:t>
            </w:r>
            <w:r w:rsidRPr="009D1C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գյուղատնտեսական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աշխատանքների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համար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մատչելի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գներով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ազոտական պարարտանյութի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ձեռքբերման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նպատակով պետական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աջակցության</w:t>
            </w:r>
            <w:r w:rsidRPr="009D1C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ծրագիրը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հաստա</w:t>
            </w:r>
            <w:r w:rsidRPr="009D1C5D">
              <w:rPr>
                <w:rFonts w:ascii="GHEA Grapalat" w:hAnsi="GHEA Grapalat" w:cs="Sylfaen"/>
                <w:spacing w:val="4"/>
                <w:sz w:val="24"/>
                <w:szCs w:val="24"/>
                <w:lang w:val="hy-AM"/>
              </w:rPr>
              <w:t>տելու</w:t>
            </w:r>
            <w:r w:rsidRPr="009D1C5D">
              <w:rPr>
                <w:rFonts w:ascii="GHEA Grapalat" w:hAnsi="GHEA Grapalat" w:cs="Arial Armenian"/>
                <w:spacing w:val="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մասին» N 82-Ն </w:t>
            </w:r>
            <w:r w:rsid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մեջ: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խնդիրներ</w:t>
            </w:r>
            <w:proofErr w:type="spellEnd"/>
            <w:r w:rsidR="009D1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110A80" w:rsidP="009D1C5D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հողօգտագործողներին 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թվա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կանի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գարնան</w:t>
            </w:r>
            <w:r w:rsidRPr="009D1C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գյուղատնտեսական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աշխատանքների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համար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մատչելի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գներով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ազոտական պարարտանյութի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ձեռքբերման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նպատակով պետական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աջակցության</w:t>
            </w:r>
            <w:r w:rsidRPr="009D1C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ծրագրի շրջանակներում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`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համաձայն ՀՀ մարզպետարաններից ն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խ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օ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րոք ներկայացված պահանջարկի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,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ՀՀ մարզերին նախատեսվել է 31298 տոննա ազոտական պարարտանյութ: Ծրագրի իրականացման ընթացքում ՀՀ որոշ մարզպետարաններ համապատասխան գրություններով դիմել են ՀՀ գյուղատնտեսության նախարարություն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,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ծրագրով 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մարզերին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նախատեսված ազոտական </w:t>
            </w:r>
            <w:r w:rsid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պ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արարտանյութի խմբաքանակների փոփոխության վերաբերյալ, մասնավորապես ՀՀ Արագածոտնի, Արարատի, Գեղարքունիքի, Կոտայքի, Վայոց Ձորի և Տավուշի մարզպետարանները` համայնքներում հողօգտագործողների կողմից պահանջարկ չլինելու պատճառով հրաժարվել են հատկացված պարարտանյութի որոշ քանակից, իսկ ՀՀ Արմավիրի և Լոռու մարզպետարանները` կարկտահարությունից տուժած համայնքների հողօգտագործողներին ծրագրի դրույթներին համապատասխան ազոտական պարարտանյութ հատկացնելու նպատակով, լրացուցիչ քանակության պահանջարկ են ներկայացրել: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6F1087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կողմից հաստատվել են «Հայաստանի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հողօգտագործողներին 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թվա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կանի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գարնան</w:t>
            </w:r>
            <w:r w:rsidRPr="009D1C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գյուղատնտեսական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աշխատանքների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համար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մատչելի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գներով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ազոտական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lastRenderedPageBreak/>
              <w:t>պարարտանյութի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ձեռքբերման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նպատակով պետական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աջակցության» և «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հողօգտագործողներին 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թվա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կանի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գարնան</w:t>
            </w:r>
            <w:r w:rsidRPr="009D1C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գյուղատնտեսական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աշխատանքների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համար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մատչելի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գներով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դիզելային վառելանյութի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ձեռքբերման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նպատակով պետական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աջակցության»</w:t>
            </w:r>
            <w:r w:rsidRPr="009D1C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ծրագրերը: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6F1087" w:rsidP="009D1C5D">
            <w:pPr>
              <w:spacing w:after="0" w:line="360" w:lineRule="auto"/>
              <w:jc w:val="both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2013 թվականի հունվարի 24-ի N 82-Ն որոշմամբ հաստատված Հայաստանի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հողօգտագործողներին 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թվա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կանի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գարնան</w:t>
            </w:r>
            <w:r w:rsidRPr="009D1C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գյուղատնտեսական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աշխատանքների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համար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մատչելի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գներով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ազոտական պարարտանյութի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ձեռքբերման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նպատակով պետական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աջակցության</w:t>
            </w:r>
            <w:r w:rsidRPr="009D1C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ծրագր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ի շրջանակներում ազոտական պարարտանյութի բաշխում</w:t>
            </w:r>
            <w:r w:rsidR="00110A80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`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</w:t>
            </w:r>
            <w:r w:rsidR="00110A80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ըստ մարզերի նոր պահանջարկի </w:t>
            </w:r>
            <w:r w:rsidR="00CB6E78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և ՀՀ Արմավիրի և Լոռու մարզերի</w:t>
            </w:r>
            <w:r w:rsidR="00110A80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 xml:space="preserve"> կարկտահարության հետևանքով հողօգտագործողներին պատճառած վնասների մեղմ</w:t>
            </w:r>
            <w:r w:rsidR="00300599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մ</w:t>
            </w:r>
            <w:r w:rsidR="00110A80"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ում:</w:t>
            </w:r>
          </w:p>
          <w:p w:rsidR="00110A80" w:rsidRPr="009D1C5D" w:rsidRDefault="00110A80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անձի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</w:t>
            </w:r>
            <w:r w:rsidRPr="009D1C5D">
              <w:rPr>
                <w:rFonts w:ascii="GHEA Grapalat" w:hAnsi="GHEA Grapalat"/>
                <w:b/>
                <w:sz w:val="24"/>
                <w:szCs w:val="24"/>
              </w:rPr>
              <w:t>ք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110A80" w:rsidP="009D1C5D">
            <w:pPr>
              <w:spacing w:after="0" w:line="360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ՀՀ գյուղատնտեսության նախարարություն</w:t>
            </w:r>
            <w:r w:rsidR="0030059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110A80" w:rsidRPr="009D1C5D" w:rsidRDefault="00110A80" w:rsidP="009D1C5D">
            <w:pPr>
              <w:spacing w:after="0" w:line="360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ՀՀ մարզպետարաններ</w:t>
            </w:r>
            <w:r w:rsidR="0030059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110A80" w:rsidRPr="009D1C5D" w:rsidRDefault="00110A80" w:rsidP="009D1C5D">
            <w:pPr>
              <w:spacing w:after="0" w:line="360" w:lineRule="auto"/>
              <w:jc w:val="both"/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2013 թվականի հունվարի 24-ի N 82-Ն որոշմամբ հաստատված Հայաստանի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հողօգտագործողներին 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 </w:t>
            </w:r>
            <w:r w:rsidRPr="009D1C5D">
              <w:rPr>
                <w:rFonts w:ascii="GHEA Grapalat" w:hAnsi="GHEA Grapalat" w:cs="Sylfaen"/>
                <w:sz w:val="24"/>
                <w:szCs w:val="24"/>
                <w:lang w:val="hy-AM"/>
              </w:rPr>
              <w:t>թվա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կանի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գարնան</w:t>
            </w:r>
            <w:r w:rsidRPr="009D1C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գյուղատնտեսական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աշխատանքների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համար</w:t>
            </w:r>
            <w:r w:rsidRPr="009D1C5D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մատչելի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գներով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ազոտական պարարտանյութի</w:t>
            </w:r>
            <w:r w:rsidRPr="009D1C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ձեռքբերման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նպատակով պետական</w:t>
            </w:r>
            <w:r w:rsidRPr="009D1C5D">
              <w:rPr>
                <w:rFonts w:ascii="GHEA Grapalat" w:hAnsi="GHEA Grapalat" w:cs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աջակցության</w:t>
            </w:r>
            <w:r w:rsidRPr="009D1C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ծրագրի շրջանակներում ազոտական պարարտանյութի բաշխում` ըստ մարզերի նոր պահանջարկի և ՀՀ Արմավիրի և Լոռու մարզերի կարկտահարության հետևանքով հողօգտագործողներին պատճառած վնասների մեղմ</w:t>
            </w:r>
            <w:r w:rsidR="00300599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մ</w:t>
            </w:r>
            <w:r w:rsidRPr="009D1C5D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ում:</w:t>
            </w:r>
          </w:p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C482B" w:rsidRPr="009D1C5D" w:rsidTr="009D1C5D">
        <w:tc>
          <w:tcPr>
            <w:tcW w:w="9576" w:type="dxa"/>
            <w:gridSpan w:val="2"/>
          </w:tcPr>
          <w:p w:rsidR="00BC482B" w:rsidRPr="009D1C5D" w:rsidRDefault="00BC482B" w:rsidP="009D1C5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ակտերում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փոփոխությունների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և/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լրացումների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C321A1" w:rsidP="00300599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Նախագծի ընդունման կապակցությամբ ա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յլ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ակտերում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և/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կատարելու</w:t>
            </w:r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առաջանում: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Միջազգային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պայմանագրերով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ստանձնած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պարտավորությունների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հետ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համապատասխանությունը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C321A1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Նախագծի ընդունման կապակցությամբ մ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իջազգային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ստանձնած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պարտավորություններ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չկան:</w:t>
            </w:r>
          </w:p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C482B" w:rsidRPr="009D1C5D" w:rsidTr="009D1C5D">
        <w:tc>
          <w:tcPr>
            <w:tcW w:w="9576" w:type="dxa"/>
            <w:gridSpan w:val="2"/>
          </w:tcPr>
          <w:p w:rsidR="00BC482B" w:rsidRPr="009D1C5D" w:rsidRDefault="00BC482B" w:rsidP="009D1C5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BC482B" w:rsidRPr="009D1C5D" w:rsidRDefault="00BC482B" w:rsidP="009D1C5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ՀԱՍԱՐԱԿՈՒԹՅԱՆ ՄԱՍՆԱԿՑՈՒԹՅԱՆ ՄԱՍԻՆ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Հասարակությանը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իրազեկումը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C321A1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Նախագծի մասին հասարակությանը չի իրազեկվել: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Հասարակության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մասնակցությունը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նախագծմանը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և/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քննարկումներին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5" w:type="dxa"/>
          </w:tcPr>
          <w:p w:rsidR="00BC482B" w:rsidRPr="009D1C5D" w:rsidRDefault="0054772C" w:rsidP="009D1C5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ախագծմանը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և/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sz w:val="24"/>
                <w:szCs w:val="24"/>
              </w:rPr>
              <w:t>քննարկումներին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proofErr w:type="spellStart"/>
            <w:r w:rsidR="00C321A1" w:rsidRPr="009D1C5D">
              <w:rPr>
                <w:rFonts w:ascii="GHEA Grapalat" w:hAnsi="GHEA Grapalat"/>
                <w:sz w:val="24"/>
                <w:szCs w:val="24"/>
              </w:rPr>
              <w:t>ասարակությ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>ունը</w:t>
            </w:r>
            <w:r w:rsidR="00C321A1"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321A1" w:rsidRPr="009D1C5D">
              <w:rPr>
                <w:rFonts w:ascii="GHEA Grapalat" w:hAnsi="GHEA Grapalat"/>
                <w:sz w:val="24"/>
                <w:szCs w:val="24"/>
              </w:rPr>
              <w:t>մասնակցություն</w:t>
            </w:r>
            <w:proofErr w:type="spellEnd"/>
            <w:r w:rsidRPr="009D1C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ունեցել:</w:t>
            </w:r>
            <w:r w:rsidR="00C321A1" w:rsidRPr="009D1C5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D1C5D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9D1C5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1C5D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BC482B" w:rsidRPr="009D1C5D" w:rsidTr="009D1C5D">
        <w:tc>
          <w:tcPr>
            <w:tcW w:w="551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025" w:type="dxa"/>
          </w:tcPr>
          <w:p w:rsidR="00BC482B" w:rsidRPr="009D1C5D" w:rsidRDefault="00BC482B" w:rsidP="009D1C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6507BB" w:rsidRDefault="006507BB" w:rsidP="009D1C5D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6507BB" w:rsidRDefault="006507B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br w:type="page"/>
      </w:r>
    </w:p>
    <w:p w:rsidR="00CE53AE" w:rsidRPr="00CE53AE" w:rsidRDefault="00CE53AE" w:rsidP="00CE53AE">
      <w:pPr>
        <w:jc w:val="center"/>
        <w:rPr>
          <w:rFonts w:ascii="GHEA Grapalat" w:hAnsi="GHEA Grapalat" w:cs="Sylfaen"/>
          <w:b/>
          <w:spacing w:val="-4"/>
          <w:sz w:val="28"/>
          <w:szCs w:val="24"/>
          <w:lang w:val="hy-AM"/>
        </w:rPr>
      </w:pPr>
      <w:r w:rsidRPr="00CE53AE">
        <w:rPr>
          <w:rFonts w:ascii="GHEA Grapalat" w:hAnsi="GHEA Grapalat" w:cs="Sylfaen"/>
          <w:b/>
          <w:spacing w:val="-4"/>
          <w:sz w:val="28"/>
          <w:szCs w:val="24"/>
          <w:lang w:val="hy-AM"/>
        </w:rPr>
        <w:lastRenderedPageBreak/>
        <w:t>Օրակարգային .............. հարցով Ձեր հաստատմանն է ներկայացվում</w:t>
      </w:r>
    </w:p>
    <w:p w:rsidR="00CE53AE" w:rsidRPr="00CE53AE" w:rsidRDefault="00CE53AE" w:rsidP="00CE53AE">
      <w:pPr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CE53AE">
        <w:rPr>
          <w:rFonts w:ascii="GHEA Grapalat" w:hAnsi="GHEA Grapalat" w:cs="Sylfaen"/>
          <w:b/>
          <w:spacing w:val="-4"/>
          <w:sz w:val="28"/>
          <w:szCs w:val="24"/>
          <w:lang w:val="hy-AM"/>
        </w:rPr>
        <w:t>«</w:t>
      </w:r>
      <w:r w:rsidRPr="00CE53AE">
        <w:rPr>
          <w:rFonts w:ascii="GHEA Grapalat" w:hAnsi="GHEA Grapalat"/>
          <w:b/>
          <w:sz w:val="28"/>
          <w:szCs w:val="24"/>
          <w:lang w:val="hy-AM"/>
        </w:rPr>
        <w:t xml:space="preserve">Հայաստանի Հանրապետության կառավարության 2013 թվականի հունվարի 24-ի N 82-Ն որոշման մեջ փոփոխություն կատարելու մասին» </w:t>
      </w:r>
      <w:r w:rsidRPr="00CE53AE">
        <w:rPr>
          <w:rFonts w:ascii="GHEA Grapalat" w:hAnsi="GHEA Grapalat"/>
          <w:b/>
          <w:sz w:val="28"/>
          <w:szCs w:val="28"/>
          <w:lang w:val="hy-AM"/>
        </w:rPr>
        <w:t>կառավարության որոշման նախագիծը:</w:t>
      </w:r>
    </w:p>
    <w:p w:rsidR="00CE53AE" w:rsidRPr="00CE53AE" w:rsidRDefault="00CE53AE" w:rsidP="00CE53AE">
      <w:pPr>
        <w:spacing w:after="0" w:line="360" w:lineRule="auto"/>
        <w:ind w:firstLine="720"/>
        <w:jc w:val="both"/>
        <w:rPr>
          <w:rFonts w:ascii="GHEA Grapalat" w:hAnsi="GHEA Grapalat" w:cs="Sylfaen"/>
          <w:b/>
          <w:spacing w:val="-4"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Նախագծի ընդունմամբ կապահովվի</w:t>
      </w:r>
      <w:r w:rsidRPr="00CE53AE">
        <w:rPr>
          <w:rFonts w:ascii="GHEA Grapalat" w:hAnsi="GHEA Grapalat" w:cs="Sylfaen"/>
          <w:b/>
          <w:sz w:val="28"/>
          <w:szCs w:val="28"/>
          <w:lang w:val="hy-AM"/>
        </w:rPr>
        <w:t xml:space="preserve"> հողօգտագործողներին </w:t>
      </w:r>
      <w:r w:rsidRPr="00CE53AE">
        <w:rPr>
          <w:rFonts w:ascii="GHEA Grapalat" w:hAnsi="GHEA Grapalat"/>
          <w:b/>
          <w:sz w:val="28"/>
          <w:szCs w:val="28"/>
          <w:lang w:val="hy-AM"/>
        </w:rPr>
        <w:t xml:space="preserve">2013  </w:t>
      </w:r>
      <w:r w:rsidRPr="00CE53AE">
        <w:rPr>
          <w:rFonts w:ascii="GHEA Grapalat" w:hAnsi="GHEA Grapalat" w:cs="Sylfaen"/>
          <w:b/>
          <w:sz w:val="28"/>
          <w:szCs w:val="28"/>
          <w:lang w:val="hy-AM"/>
        </w:rPr>
        <w:t>թվա</w:t>
      </w:r>
      <w:r w:rsidRPr="00CE53AE">
        <w:rPr>
          <w:rFonts w:ascii="GHEA Grapalat" w:hAnsi="GHEA Grapalat" w:cs="Sylfaen"/>
          <w:b/>
          <w:spacing w:val="-6"/>
          <w:sz w:val="28"/>
          <w:szCs w:val="28"/>
          <w:lang w:val="hy-AM"/>
        </w:rPr>
        <w:t>կանի</w:t>
      </w:r>
      <w:r w:rsidRPr="00CE53AE">
        <w:rPr>
          <w:rFonts w:ascii="GHEA Grapalat" w:hAnsi="GHEA Grapalat" w:cs="Arial Armenian"/>
          <w:b/>
          <w:spacing w:val="-6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6"/>
          <w:sz w:val="28"/>
          <w:szCs w:val="28"/>
          <w:lang w:val="hy-AM"/>
        </w:rPr>
        <w:t>գարնան</w:t>
      </w:r>
      <w:r w:rsidRPr="00CE53AE">
        <w:rPr>
          <w:rFonts w:ascii="GHEA Grapalat" w:hAnsi="GHEA Grapalat"/>
          <w:b/>
          <w:spacing w:val="-6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6"/>
          <w:sz w:val="28"/>
          <w:szCs w:val="28"/>
          <w:lang w:val="hy-AM"/>
        </w:rPr>
        <w:t>գյուղատնտեսական</w:t>
      </w:r>
      <w:r w:rsidRPr="00CE53AE">
        <w:rPr>
          <w:rFonts w:ascii="GHEA Grapalat" w:hAnsi="GHEA Grapalat" w:cs="Arial Armenian"/>
          <w:b/>
          <w:spacing w:val="-6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6"/>
          <w:sz w:val="28"/>
          <w:szCs w:val="28"/>
          <w:lang w:val="hy-AM"/>
        </w:rPr>
        <w:t>աշխատանքների</w:t>
      </w:r>
      <w:r w:rsidRPr="00CE53AE">
        <w:rPr>
          <w:rFonts w:ascii="GHEA Grapalat" w:hAnsi="GHEA Grapalat" w:cs="Arial Armenian"/>
          <w:b/>
          <w:spacing w:val="-6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6"/>
          <w:sz w:val="28"/>
          <w:szCs w:val="28"/>
          <w:lang w:val="hy-AM"/>
        </w:rPr>
        <w:t>համար</w:t>
      </w:r>
      <w:r w:rsidRPr="00CE53AE">
        <w:rPr>
          <w:rFonts w:ascii="GHEA Grapalat" w:hAnsi="GHEA Grapalat" w:cs="Arial Armenian"/>
          <w:b/>
          <w:spacing w:val="-6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6"/>
          <w:sz w:val="28"/>
          <w:szCs w:val="28"/>
          <w:lang w:val="hy-AM"/>
        </w:rPr>
        <w:t>մատչելի</w:t>
      </w:r>
      <w:r w:rsidRPr="00CE53AE">
        <w:rPr>
          <w:rFonts w:ascii="GHEA Grapalat" w:hAnsi="GHEA Grapalat" w:cs="Arial Armenian"/>
          <w:b/>
          <w:spacing w:val="-4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>գներով</w:t>
      </w:r>
      <w:r w:rsidRPr="00CE53AE">
        <w:rPr>
          <w:rFonts w:ascii="GHEA Grapalat" w:hAnsi="GHEA Grapalat" w:cs="Arial Armenian"/>
          <w:b/>
          <w:spacing w:val="-4"/>
          <w:sz w:val="28"/>
          <w:szCs w:val="28"/>
          <w:lang w:val="hy-AM"/>
        </w:rPr>
        <w:t xml:space="preserve">  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>ազոտական պարարտանյութի</w:t>
      </w:r>
      <w:r w:rsidRPr="00CE53AE">
        <w:rPr>
          <w:rFonts w:ascii="GHEA Grapalat" w:hAnsi="GHEA Grapalat" w:cs="Arial Armenian"/>
          <w:b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>ձեռքբերման</w:t>
      </w:r>
      <w:r w:rsidRPr="00CE53AE">
        <w:rPr>
          <w:rFonts w:ascii="GHEA Grapalat" w:hAnsi="GHEA Grapalat" w:cs="Arial Armenian"/>
          <w:b/>
          <w:spacing w:val="-4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>նպատակով պետական</w:t>
      </w:r>
      <w:r w:rsidRPr="00CE53AE">
        <w:rPr>
          <w:rFonts w:ascii="GHEA Grapalat" w:hAnsi="GHEA Grapalat" w:cs="Arial Armenian"/>
          <w:b/>
          <w:spacing w:val="-4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>աջակցության</w:t>
      </w:r>
      <w:r w:rsidRPr="00CE53AE">
        <w:rPr>
          <w:rFonts w:ascii="GHEA Grapalat" w:hAnsi="GHEA Grapalat"/>
          <w:b/>
          <w:spacing w:val="-4"/>
          <w:sz w:val="28"/>
          <w:szCs w:val="28"/>
          <w:lang w:val="hy-AM"/>
        </w:rPr>
        <w:t xml:space="preserve"> 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>ծրագրի շրջանակներում ազոտական պարարտանյութի բաշխում</w:t>
      </w:r>
      <w:r>
        <w:rPr>
          <w:rFonts w:ascii="GHEA Grapalat" w:hAnsi="GHEA Grapalat" w:cs="Sylfaen"/>
          <w:b/>
          <w:spacing w:val="-4"/>
          <w:sz w:val="28"/>
          <w:szCs w:val="28"/>
          <w:lang w:val="hy-AM"/>
        </w:rPr>
        <w:t>ը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>` ըստ մարզերի նոր պահանջարկի</w:t>
      </w:r>
      <w:r>
        <w:rPr>
          <w:rFonts w:ascii="GHEA Grapalat" w:hAnsi="GHEA Grapalat" w:cs="Sylfaen"/>
          <w:b/>
          <w:spacing w:val="-4"/>
          <w:sz w:val="28"/>
          <w:szCs w:val="28"/>
          <w:lang w:val="hy-AM"/>
        </w:rPr>
        <w:t>, միաժամանակ կմեղմվեն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 xml:space="preserve"> ՀՀ Արմավիրի և Լոռու մարզերի կարկտահարության հետևանքով հողօգտագործողներին պատճառած վնասներ</w:t>
      </w:r>
      <w:r>
        <w:rPr>
          <w:rFonts w:ascii="GHEA Grapalat" w:hAnsi="GHEA Grapalat" w:cs="Sylfaen"/>
          <w:b/>
          <w:spacing w:val="-4"/>
          <w:sz w:val="28"/>
          <w:szCs w:val="28"/>
          <w:lang w:val="hy-AM"/>
        </w:rPr>
        <w:t>ը</w:t>
      </w:r>
      <w:r w:rsidRPr="00CE53AE">
        <w:rPr>
          <w:rFonts w:ascii="GHEA Grapalat" w:hAnsi="GHEA Grapalat" w:cs="Sylfaen"/>
          <w:b/>
          <w:spacing w:val="-4"/>
          <w:sz w:val="28"/>
          <w:szCs w:val="28"/>
          <w:lang w:val="hy-AM"/>
        </w:rPr>
        <w:t>:</w:t>
      </w:r>
    </w:p>
    <w:p w:rsidR="00CE53AE" w:rsidRPr="00CE53AE" w:rsidRDefault="00CE53AE" w:rsidP="00CE53AE">
      <w:pPr>
        <w:jc w:val="both"/>
        <w:rPr>
          <w:rFonts w:ascii="GHEA Grapalat" w:hAnsi="GHEA Grapalat" w:cs="Sylfaen"/>
          <w:b/>
          <w:spacing w:val="-4"/>
          <w:sz w:val="28"/>
          <w:szCs w:val="24"/>
          <w:lang w:val="hy-AM"/>
        </w:rPr>
      </w:pPr>
    </w:p>
    <w:sectPr w:rsidR="00CE53AE" w:rsidRPr="00CE53AE" w:rsidSect="006507BB">
      <w:pgSz w:w="12240" w:h="15840"/>
      <w:pgMar w:top="709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770CE"/>
    <w:multiLevelType w:val="hybridMultilevel"/>
    <w:tmpl w:val="9B660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738A5"/>
    <w:multiLevelType w:val="multilevel"/>
    <w:tmpl w:val="09901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57F49CD"/>
    <w:multiLevelType w:val="hybridMultilevel"/>
    <w:tmpl w:val="9B660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246F8"/>
    <w:multiLevelType w:val="hybridMultilevel"/>
    <w:tmpl w:val="03DC5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A0BC6"/>
    <w:rsid w:val="00065666"/>
    <w:rsid w:val="000C5AB8"/>
    <w:rsid w:val="000F3870"/>
    <w:rsid w:val="00110A80"/>
    <w:rsid w:val="00120775"/>
    <w:rsid w:val="0013516D"/>
    <w:rsid w:val="002B114D"/>
    <w:rsid w:val="00300599"/>
    <w:rsid w:val="00422F3F"/>
    <w:rsid w:val="00450291"/>
    <w:rsid w:val="004D727C"/>
    <w:rsid w:val="0054772C"/>
    <w:rsid w:val="005D2187"/>
    <w:rsid w:val="005E4684"/>
    <w:rsid w:val="00606F14"/>
    <w:rsid w:val="006507BB"/>
    <w:rsid w:val="006A7F8C"/>
    <w:rsid w:val="006B65A6"/>
    <w:rsid w:val="006F1087"/>
    <w:rsid w:val="00792D73"/>
    <w:rsid w:val="00840A7D"/>
    <w:rsid w:val="0098321E"/>
    <w:rsid w:val="00985E6A"/>
    <w:rsid w:val="009D1C5D"/>
    <w:rsid w:val="00AA0BC6"/>
    <w:rsid w:val="00AF2454"/>
    <w:rsid w:val="00B26064"/>
    <w:rsid w:val="00B305BB"/>
    <w:rsid w:val="00BC482B"/>
    <w:rsid w:val="00C321A1"/>
    <w:rsid w:val="00CB6E78"/>
    <w:rsid w:val="00CE53AE"/>
    <w:rsid w:val="00DB3EE4"/>
    <w:rsid w:val="00DC09CD"/>
    <w:rsid w:val="00DD388E"/>
    <w:rsid w:val="00E1769A"/>
    <w:rsid w:val="00E27513"/>
    <w:rsid w:val="00E503CE"/>
    <w:rsid w:val="00EC59BE"/>
    <w:rsid w:val="00F16240"/>
    <w:rsid w:val="00F9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1624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16240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1624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16240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</dc:creator>
  <cp:keywords/>
  <dc:description/>
  <cp:lastModifiedBy>AgapiS</cp:lastModifiedBy>
  <cp:revision>2</cp:revision>
  <cp:lastPrinted>2013-06-13T04:59:00Z</cp:lastPrinted>
  <dcterms:created xsi:type="dcterms:W3CDTF">2013-06-13T08:24:00Z</dcterms:created>
  <dcterms:modified xsi:type="dcterms:W3CDTF">2013-06-13T08:24:00Z</dcterms:modified>
</cp:coreProperties>
</file>