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13" w:rsidRPr="005949E1" w:rsidRDefault="00461D13" w:rsidP="00461D13">
      <w:pPr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5949E1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561EC8" w:rsidRPr="009649F4" w:rsidRDefault="009649F4" w:rsidP="00561EC8">
      <w:pPr>
        <w:shd w:val="clear" w:color="auto" w:fill="FFFFFF"/>
        <w:spacing w:after="0" w:line="240" w:lineRule="auto"/>
        <w:jc w:val="center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9649F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2018 ԹՎԱԿԱՆԻ  ԱՊՐԻԼԻ 12-Ի N 448-Ա ՈՐՈՇՈՒՄՆ ՈՒԺԸ ԿՈՐՑՐԱԾ ՃԱՆԱՉԵԼՈՒ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461D13" w:rsidRPr="00E23B53" w:rsidRDefault="00461D13" w:rsidP="00461D1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949E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9649F4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E23B53">
        <w:rPr>
          <w:rFonts w:ascii="GHEA Grapalat" w:hAnsi="GHEA Grapalat"/>
          <w:sz w:val="24"/>
          <w:szCs w:val="24"/>
          <w:lang w:val="en-US"/>
        </w:rPr>
        <w:t xml:space="preserve"> </w:t>
      </w:r>
      <w:r w:rsidR="00E23B53">
        <w:rPr>
          <w:rFonts w:ascii="GHEA Grapalat" w:hAnsi="GHEA Grapalat"/>
          <w:sz w:val="24"/>
          <w:szCs w:val="24"/>
          <w:lang w:val="hy-AM"/>
        </w:rPr>
        <w:t>ՆԱԽԱԳԾԻ</w:t>
      </w:r>
    </w:p>
    <w:p w:rsidR="00461D13" w:rsidRPr="005949E1" w:rsidRDefault="00461D13" w:rsidP="00461D1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61D13" w:rsidRPr="005949E1" w:rsidRDefault="00461D13" w:rsidP="00461D1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5949E1">
        <w:rPr>
          <w:rFonts w:ascii="GHEA Grapalat" w:hAnsi="GHEA Grapalat"/>
          <w:sz w:val="24"/>
          <w:szCs w:val="24"/>
        </w:rPr>
        <w:t>Անհրաժեշտությունը</w:t>
      </w:r>
    </w:p>
    <w:p w:rsidR="00C05AF3" w:rsidRPr="00BD5149" w:rsidRDefault="00BD5149" w:rsidP="00BD5149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D5149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BD5149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BD5149">
        <w:rPr>
          <w:rFonts w:ascii="GHEA Grapalat" w:hAnsi="GHEA Grapalat"/>
          <w:sz w:val="24"/>
          <w:szCs w:val="24"/>
          <w:lang w:val="hy-AM"/>
        </w:rPr>
        <w:t>անրապետության կառավարության 2018 թվականի  ապրիլի 12-ի N 448-Ա որոշումն ուժը կորցրած ճանաչելու մասին»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BD5149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BD5149">
        <w:rPr>
          <w:rFonts w:ascii="GHEA Grapalat" w:hAnsi="GHEA Grapalat"/>
          <w:sz w:val="24"/>
          <w:szCs w:val="24"/>
          <w:lang w:val="hy-AM"/>
        </w:rPr>
        <w:t>անրապետության կառավարության որոշման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 անհրաժեշտությունը պայմանավորված է առողջապահության բնագավառում նոր քաղաքականության և մոտեցումների մշակման արդյունքում Ընկերությունը հավատարմագրային կատավարման հանձնելու աննպատակահարմարությամբ</w:t>
      </w:r>
      <w:r w:rsidRPr="00BD5149">
        <w:rPr>
          <w:rFonts w:ascii="GHEA Grapalat" w:hAnsi="GHEA Grapalat" w:cs="AK Courier"/>
          <w:sz w:val="24"/>
          <w:szCs w:val="24"/>
          <w:lang w:val="hy-AM"/>
        </w:rPr>
        <w:t xml:space="preserve">: </w:t>
      </w:r>
    </w:p>
    <w:p w:rsidR="00C05AF3" w:rsidRPr="00BD5149" w:rsidRDefault="00C05AF3" w:rsidP="00BD514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</w:p>
    <w:p w:rsidR="00461D13" w:rsidRPr="009649F4" w:rsidRDefault="00461D13" w:rsidP="00461D1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5949E1">
        <w:rPr>
          <w:rFonts w:ascii="GHEA Grapalat" w:hAnsi="GHEA Grapalat"/>
          <w:sz w:val="24"/>
          <w:szCs w:val="24"/>
        </w:rPr>
        <w:t>Ընթացիկ իրավիճակը և խնդիրները</w:t>
      </w:r>
    </w:p>
    <w:p w:rsidR="009649F4" w:rsidRDefault="009649F4" w:rsidP="009649F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9F4">
        <w:rPr>
          <w:rFonts w:ascii="GHEA Grapalat" w:hAnsi="GHEA Grapalat"/>
          <w:sz w:val="24"/>
          <w:szCs w:val="24"/>
        </w:rPr>
        <w:t>2018 թվականի  ապրիլի 12-ի</w:t>
      </w:r>
      <w:r>
        <w:rPr>
          <w:rFonts w:ascii="GHEA Grapalat" w:hAnsi="GHEA Grapalat"/>
          <w:sz w:val="24"/>
          <w:szCs w:val="24"/>
          <w:lang w:val="hy-AM"/>
        </w:rPr>
        <w:t xml:space="preserve">ն Հայաստանի Հանրապետության կառավարության կողմից ընդունվել է </w:t>
      </w:r>
      <w:r w:rsidRPr="009649F4">
        <w:rPr>
          <w:rFonts w:ascii="GHEA Grapalat" w:hAnsi="GHEA Grapalat"/>
          <w:sz w:val="24"/>
          <w:szCs w:val="24"/>
          <w:lang w:val="hy-AM"/>
        </w:rPr>
        <w:t>N 448-Ա որոշումը</w:t>
      </w:r>
      <w:r>
        <w:rPr>
          <w:rFonts w:ascii="GHEA Grapalat" w:hAnsi="GHEA Grapalat"/>
          <w:sz w:val="24"/>
          <w:szCs w:val="24"/>
          <w:lang w:val="hy-AM"/>
        </w:rPr>
        <w:t xml:space="preserve">, որով նախատեսվել է </w:t>
      </w:r>
      <w:r w:rsidRPr="009649F4">
        <w:rPr>
          <w:rFonts w:ascii="GHEA Grapalat" w:hAnsi="GHEA Grapalat"/>
          <w:sz w:val="24"/>
          <w:szCs w:val="24"/>
          <w:lang w:val="hy-AM"/>
        </w:rPr>
        <w:t>«Վաղարշապատի հիվանդանոց» պետական փակ բաժնետիրական ընկերության հարյուր տոկոս Հայաստանի Հանրապետության սեփականությունը հանդիսացող բաժնետոմսերով հավաստված իրավունքները հանձնել հավատարմագրային կառավարման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649F4" w:rsidRDefault="009649F4" w:rsidP="009649F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Նշված որոշման կայացման համար հիմք էր ընդունվել </w:t>
      </w:r>
      <w:r w:rsidRPr="009649F4">
        <w:rPr>
          <w:rFonts w:ascii="GHEA Grapalat" w:hAnsi="GHEA Grapalat"/>
          <w:sz w:val="24"/>
          <w:szCs w:val="24"/>
          <w:lang w:val="hy-AM"/>
        </w:rPr>
        <w:t>ՀՀ առողջապահության նախարարության կողմից իրականացված ուսումնասիրություններ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ը, որոնց համաձայն </w:t>
      </w:r>
      <w:r w:rsidRPr="009649F4">
        <w:rPr>
          <w:rFonts w:ascii="GHEA Grapalat" w:hAnsi="GHEA Grapalat"/>
          <w:sz w:val="24"/>
          <w:szCs w:val="24"/>
          <w:lang w:val="hy-AM"/>
        </w:rPr>
        <w:t>պարզվել է, որ «Վաղարշապատի հիվանդանոց» ՊՓԲԸ-ի ենթակառուցվածքները չեն համապատասխանում բժշկական սպասարկմանը ներկայացվող ժամանակակից պահանջներին, բժշկական սարքավորումները և կահույքը բարոյապես և ֆիզիկապես մաշված են (մի մասն արտադրված է դեռևս խորհրդային տարիներին</w:t>
      </w:r>
      <w:r w:rsidR="00BD5149">
        <w:rPr>
          <w:rFonts w:ascii="GHEA Grapalat" w:hAnsi="GHEA Grapalat"/>
          <w:sz w:val="24"/>
          <w:szCs w:val="24"/>
          <w:lang w:val="hy-AM"/>
        </w:rPr>
        <w:t>), որի ա</w:t>
      </w:r>
      <w:r w:rsidRPr="009649F4">
        <w:rPr>
          <w:rFonts w:ascii="GHEA Grapalat" w:hAnsi="GHEA Grapalat"/>
          <w:sz w:val="24"/>
          <w:szCs w:val="24"/>
          <w:lang w:val="hy-AM"/>
        </w:rPr>
        <w:t>րդյունքում նշված հաստատությունը գործում է թերծանրաբեռնված, ինչն էլ իր հերթին անդրադառնում է հիվանդանոցի ֆինանսական կայունության վրա:</w:t>
      </w:r>
    </w:p>
    <w:p w:rsidR="00A90CFF" w:rsidRPr="00885B0F" w:rsidRDefault="00A90CFF" w:rsidP="009649F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Ներկայումս առողջապահության նախարարությունը մշակում է բժշկական օգնության և սպասարկման ոլորտում նոր քաղաքականություն </w:t>
      </w:r>
      <w:r w:rsidR="00004500">
        <w:rPr>
          <w:rFonts w:ascii="GHEA Grapalat" w:hAnsi="GHEA Grapalat"/>
          <w:sz w:val="24"/>
          <w:szCs w:val="24"/>
          <w:lang w:val="hy-AM"/>
        </w:rPr>
        <w:t xml:space="preserve">և ոլորտի </w:t>
      </w:r>
      <w:r w:rsidR="00004500" w:rsidRPr="004D1858">
        <w:rPr>
          <w:rFonts w:ascii="GHEA Grapalat" w:hAnsi="GHEA Grapalat"/>
          <w:sz w:val="24"/>
          <w:szCs w:val="24"/>
          <w:lang w:val="hy-AM"/>
        </w:rPr>
        <w:t>զարգացման նոր մոտեցումներ, ինչը հնարավորություն կտա բարձրացնել  հիվանդանոցային ծառայություններ մատուցող հաստատությունների գործունեության արդյունավետությունը</w:t>
      </w:r>
      <w:r w:rsidR="0097362E" w:rsidRPr="004D1858">
        <w:rPr>
          <w:rFonts w:ascii="GHEA Grapalat" w:hAnsi="GHEA Grapalat"/>
          <w:sz w:val="24"/>
          <w:szCs w:val="24"/>
          <w:lang w:val="hy-AM"/>
        </w:rPr>
        <w:t>:</w:t>
      </w:r>
      <w:r w:rsidR="00004500" w:rsidRPr="004D185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D1858" w:rsidRPr="004D1858" w:rsidRDefault="004D1858" w:rsidP="004D185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D1858">
        <w:rPr>
          <w:rFonts w:ascii="GHEA Grapalat" w:hAnsi="GHEA Grapalat"/>
          <w:sz w:val="24"/>
          <w:szCs w:val="24"/>
          <w:lang w:val="hy-AM"/>
        </w:rPr>
        <w:t xml:space="preserve">3.  </w:t>
      </w:r>
      <w:r w:rsidRPr="004D1858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4D18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858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Pr="004D18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858">
        <w:rPr>
          <w:rFonts w:ascii="GHEA Grapalat" w:hAnsi="GHEA Grapalat" w:cs="Sylfaen"/>
          <w:sz w:val="24"/>
          <w:szCs w:val="24"/>
          <w:lang w:val="hy-AM"/>
        </w:rPr>
        <w:t>և</w:t>
      </w:r>
      <w:r w:rsidRPr="004D18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858">
        <w:rPr>
          <w:rFonts w:ascii="GHEA Grapalat" w:hAnsi="GHEA Grapalat" w:cs="Sylfaen"/>
          <w:sz w:val="24"/>
          <w:szCs w:val="24"/>
          <w:lang w:val="hy-AM"/>
        </w:rPr>
        <w:t>բնույթը</w:t>
      </w:r>
    </w:p>
    <w:p w:rsidR="004D1858" w:rsidRDefault="004D1858" w:rsidP="004D185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D1858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4D18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858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4D18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858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D18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858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4D18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858">
        <w:rPr>
          <w:rFonts w:ascii="GHEA Grapalat" w:hAnsi="GHEA Grapalat" w:cs="Sylfaen"/>
          <w:sz w:val="24"/>
          <w:szCs w:val="24"/>
          <w:lang w:val="hy-AM"/>
        </w:rPr>
        <w:t>է</w:t>
      </w:r>
      <w:r w:rsidRPr="004D1858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310" w:rsidRPr="00BA1310">
        <w:rPr>
          <w:rFonts w:ascii="GHEA Grapalat" w:hAnsi="GHEA Grapalat" w:cs="Sylfaen"/>
          <w:sz w:val="24"/>
          <w:szCs w:val="24"/>
          <w:lang w:val="hy-AM"/>
        </w:rPr>
        <w:t>«Վաղարշապատի հիվանդանոց» պետական փակ բաժնետիրական ընկերության հարյուր տոկոս Հայաստանի Հանրապետության սեփականությունը հանդիսացող բաժնետոմսերով հավաստված իրավունքները</w:t>
      </w:r>
      <w:r w:rsidR="00BA1310">
        <w:rPr>
          <w:rFonts w:ascii="GHEA Grapalat" w:hAnsi="GHEA Grapalat" w:cs="Sylfaen"/>
          <w:sz w:val="24"/>
          <w:szCs w:val="24"/>
          <w:lang w:val="hy-AM"/>
        </w:rPr>
        <w:t xml:space="preserve"> չտրամադրել հավատարմագրային կառավարման</w:t>
      </w:r>
      <w:r w:rsidR="009263BB">
        <w:rPr>
          <w:rFonts w:ascii="GHEA Grapalat" w:hAnsi="GHEA Grapalat" w:cs="Sylfaen"/>
          <w:sz w:val="24"/>
          <w:szCs w:val="24"/>
          <w:lang w:val="hy-AM"/>
        </w:rPr>
        <w:t>, դրա փոխարեն</w:t>
      </w:r>
      <w:r w:rsidRPr="004D185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մշակել առավել արդյունավետ մեխանիզմներ</w:t>
      </w:r>
      <w:r w:rsidRPr="004D1858">
        <w:rPr>
          <w:rFonts w:ascii="GHEA Grapalat" w:hAnsi="GHEA Grapalat" w:cs="Sylfaen"/>
          <w:sz w:val="24"/>
          <w:szCs w:val="24"/>
          <w:lang w:val="hy-AM"/>
        </w:rPr>
        <w:t>՝</w:t>
      </w:r>
      <w:r w:rsidRPr="004D1858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3BB">
        <w:rPr>
          <w:rFonts w:ascii="GHEA Grapalat" w:hAnsi="GHEA Grapalat"/>
          <w:sz w:val="24"/>
          <w:szCs w:val="24"/>
          <w:lang w:val="hy-AM"/>
        </w:rPr>
        <w:t xml:space="preserve">ուղղված </w:t>
      </w:r>
      <w:r w:rsidR="009263BB" w:rsidRPr="009263BB">
        <w:rPr>
          <w:rFonts w:ascii="GHEA Grapalat" w:hAnsi="GHEA Grapalat"/>
          <w:sz w:val="24"/>
          <w:szCs w:val="24"/>
          <w:lang w:val="hy-AM"/>
        </w:rPr>
        <w:t>մատուցվող բժշկական ծառայությունների որակի բարելավման</w:t>
      </w:r>
      <w:r w:rsidR="009263BB">
        <w:rPr>
          <w:rFonts w:ascii="GHEA Grapalat" w:hAnsi="GHEA Grapalat"/>
          <w:sz w:val="24"/>
          <w:szCs w:val="24"/>
          <w:lang w:val="hy-AM"/>
        </w:rPr>
        <w:t xml:space="preserve">ը, </w:t>
      </w:r>
      <w:r w:rsidR="009263BB" w:rsidRPr="009263BB">
        <w:rPr>
          <w:rFonts w:ascii="GHEA Grapalat" w:hAnsi="GHEA Grapalat"/>
          <w:sz w:val="24"/>
          <w:szCs w:val="24"/>
          <w:lang w:val="hy-AM"/>
        </w:rPr>
        <w:t>ենթակառուցվածքների արդիականացմ</w:t>
      </w:r>
      <w:r w:rsidR="009263BB">
        <w:rPr>
          <w:rFonts w:ascii="GHEA Grapalat" w:hAnsi="GHEA Grapalat"/>
          <w:sz w:val="24"/>
          <w:szCs w:val="24"/>
          <w:lang w:val="hy-AM"/>
        </w:rPr>
        <w:t>ան</w:t>
      </w:r>
      <w:r w:rsidR="009263BB" w:rsidRPr="009263BB">
        <w:rPr>
          <w:rFonts w:ascii="GHEA Grapalat" w:hAnsi="GHEA Grapalat"/>
          <w:sz w:val="24"/>
          <w:szCs w:val="24"/>
          <w:lang w:val="hy-AM"/>
        </w:rPr>
        <w:t>ը, բժշկական սարքավորումներով վերազինմ</w:t>
      </w:r>
      <w:r w:rsidR="009263BB">
        <w:rPr>
          <w:rFonts w:ascii="GHEA Grapalat" w:hAnsi="GHEA Grapalat"/>
          <w:sz w:val="24"/>
          <w:szCs w:val="24"/>
          <w:lang w:val="hy-AM"/>
        </w:rPr>
        <w:t>ան</w:t>
      </w:r>
      <w:r w:rsidR="009263BB" w:rsidRPr="009263BB">
        <w:rPr>
          <w:rFonts w:ascii="GHEA Grapalat" w:hAnsi="GHEA Grapalat"/>
          <w:sz w:val="24"/>
          <w:szCs w:val="24"/>
          <w:lang w:val="hy-AM"/>
        </w:rPr>
        <w:t>ը, կահույքով և պարագաներով</w:t>
      </w:r>
      <w:r w:rsidR="009263BB">
        <w:rPr>
          <w:rFonts w:ascii="GHEA Grapalat" w:hAnsi="GHEA Grapalat"/>
          <w:sz w:val="24"/>
          <w:szCs w:val="24"/>
          <w:lang w:val="hy-AM"/>
        </w:rPr>
        <w:t xml:space="preserve"> հագեցմանը</w:t>
      </w:r>
      <w:r w:rsidRPr="004D1858">
        <w:rPr>
          <w:rFonts w:ascii="GHEA Grapalat" w:hAnsi="GHEA Grapalat"/>
          <w:sz w:val="24"/>
          <w:szCs w:val="24"/>
          <w:lang w:val="hy-AM"/>
        </w:rPr>
        <w:t>:</w:t>
      </w:r>
    </w:p>
    <w:p w:rsidR="00BA1310" w:rsidRPr="00BA1310" w:rsidRDefault="00BA1310" w:rsidP="00BA131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A1310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ներգրավված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ինստիտուտները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և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անձինք</w:t>
      </w:r>
    </w:p>
    <w:p w:rsidR="00BA1310" w:rsidRDefault="00BA1310" w:rsidP="00BA131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A131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է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BA13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1310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BA1310">
        <w:rPr>
          <w:rFonts w:ascii="GHEA Grapalat" w:hAnsi="GHEA Grapalat"/>
          <w:sz w:val="24"/>
          <w:szCs w:val="24"/>
          <w:lang w:val="hy-AM"/>
        </w:rPr>
        <w:t>:</w:t>
      </w:r>
    </w:p>
    <w:p w:rsidR="00851258" w:rsidRDefault="00851258" w:rsidP="00E23B53">
      <w:pPr>
        <w:keepNext/>
        <w:spacing w:after="0" w:line="240" w:lineRule="auto"/>
        <w:ind w:left="708"/>
        <w:jc w:val="center"/>
        <w:outlineLvl w:val="0"/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</w:pPr>
    </w:p>
    <w:p w:rsidR="00E23B53" w:rsidRPr="00E23B53" w:rsidRDefault="00E23B53" w:rsidP="00E23B53">
      <w:pPr>
        <w:keepNext/>
        <w:spacing w:after="0" w:line="240" w:lineRule="auto"/>
        <w:ind w:left="708"/>
        <w:jc w:val="center"/>
        <w:outlineLvl w:val="0"/>
        <w:rPr>
          <w:rFonts w:ascii="GHEA Grapalat" w:eastAsia="Times New Roman" w:hAnsi="GHEA Grapalat" w:cs="Times New Roman"/>
          <w:b/>
          <w:sz w:val="24"/>
          <w:szCs w:val="24"/>
          <w:lang w:val="af-ZA" w:eastAsia="en-US"/>
        </w:rPr>
      </w:pPr>
      <w:r w:rsidRPr="0097362E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ՏԵՂԵԿԱՆՔ</w:t>
      </w:r>
    </w:p>
    <w:p w:rsidR="00E23B53" w:rsidRPr="00E23B53" w:rsidRDefault="00E23B53" w:rsidP="00E23B5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23B53" w:rsidRPr="00E23B53" w:rsidRDefault="00E23B53" w:rsidP="00E23B5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E23B53">
        <w:rPr>
          <w:rFonts w:ascii="GHEA Grapalat" w:eastAsia="Times New Roman" w:hAnsi="GHEA Grapalat" w:cs="Sylfaen"/>
          <w:b/>
          <w:sz w:val="24"/>
          <w:szCs w:val="24"/>
          <w:lang w:val="af-ZA"/>
        </w:rPr>
        <w:t>«ՀԱՅԱՍՏԱՆԻ ՀԱՆՐԱՊԵՏՈՒԹՅԱՆ ԿԱՌԱՎԱՐՈՒԹՅԱՆ 2018 ԹՎԱԿԱՆԻ  ԱՊՐԻԼԻ 12-Ի N 448-Ա ՈՐՈՇՈՒՄՆ ՈՒԺԸ ԿՈՐՑՐԱԾ ՃԱՆԱՉԵԼՈՒ ՄԱՍԻՆ»</w:t>
      </w:r>
    </w:p>
    <w:p w:rsidR="00E23B53" w:rsidRPr="00E23B53" w:rsidRDefault="00E23B53" w:rsidP="00E23B5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E23B53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ՀԱՅԱՍՏԱՆԻ ՀԱՆՐԱՊԵՏՈՒԹՅԱՆ ԿԱՌԱՎԱՐՈՒԹՅԱՆ ՈՐՈՇՄԱՆ </w:t>
      </w:r>
      <w:r w:rsidRPr="00E23B53">
        <w:rPr>
          <w:rFonts w:ascii="GHEA Grapalat" w:eastAsia="Times New Roman" w:hAnsi="GHEA Grapalat" w:cs="Sylfaen"/>
          <w:b/>
          <w:sz w:val="24"/>
          <w:szCs w:val="24"/>
          <w:lang w:val="fr-FR"/>
        </w:rPr>
        <w:t>ՆԱԽԱԳԾԻ</w:t>
      </w:r>
      <w:r w:rsidRPr="00E23B53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E23B53">
        <w:rPr>
          <w:rFonts w:ascii="GHEA Grapalat" w:eastAsia="Times New Roman" w:hAnsi="GHEA Grapalat" w:cs="Sylfaen"/>
          <w:b/>
          <w:sz w:val="24"/>
          <w:szCs w:val="24"/>
          <w:lang w:val="fr-FR"/>
        </w:rPr>
        <w:t>ԸՆԴՈՒՆՄԱՆ</w:t>
      </w:r>
      <w:r w:rsidRPr="00E23B53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E23B53">
        <w:rPr>
          <w:rFonts w:ascii="GHEA Grapalat" w:eastAsia="Times New Roman" w:hAnsi="GHEA Grapalat" w:cs="Sylfaen"/>
          <w:b/>
          <w:sz w:val="24"/>
          <w:szCs w:val="24"/>
          <w:lang w:val="fr-FR"/>
        </w:rPr>
        <w:t>ՀԻՄՆԱՎՈՐՄԱՆԸ</w:t>
      </w:r>
      <w:r w:rsidRPr="00E23B53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E23B53">
        <w:rPr>
          <w:rFonts w:ascii="GHEA Grapalat" w:eastAsia="Times New Roman" w:hAnsi="GHEA Grapalat" w:cs="Sylfaen"/>
          <w:b/>
          <w:sz w:val="24"/>
          <w:szCs w:val="24"/>
          <w:lang w:val="fr-FR"/>
        </w:rPr>
        <w:t>ՆԵՐԿԱՅԱՑՎՈՂ</w:t>
      </w:r>
      <w:r w:rsidRPr="00E23B53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</w:p>
    <w:p w:rsidR="00E23B53" w:rsidRPr="00E23B53" w:rsidRDefault="00E23B53" w:rsidP="00E23B53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E23B53">
        <w:rPr>
          <w:rFonts w:ascii="GHEA Grapalat" w:eastAsia="Times New Roman" w:hAnsi="GHEA Grapalat" w:cs="Sylfaen"/>
          <w:b/>
          <w:sz w:val="24"/>
          <w:szCs w:val="24"/>
          <w:lang w:val="fr-FR"/>
        </w:rPr>
        <w:t>ՊԱՀԱՆՋՆԵՐԻ</w:t>
      </w:r>
      <w:r w:rsidRPr="0097362E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E23B53">
        <w:rPr>
          <w:rFonts w:ascii="GHEA Grapalat" w:eastAsia="Times New Roman" w:hAnsi="GHEA Grapalat" w:cs="Sylfaen"/>
          <w:b/>
          <w:sz w:val="24"/>
          <w:szCs w:val="24"/>
          <w:lang w:val="fr-FR"/>
        </w:rPr>
        <w:t>ՎԵՐԱԲԵՐՅԱԼ</w:t>
      </w:r>
      <w:r w:rsidRPr="0097362E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</w:p>
    <w:p w:rsidR="00E23B53" w:rsidRPr="00E23B53" w:rsidRDefault="00E23B53" w:rsidP="00E23B53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23B53" w:rsidRPr="00E23B53" w:rsidRDefault="00E23B53" w:rsidP="00E23B53">
      <w:pPr>
        <w:keepNext/>
        <w:spacing w:after="0" w:line="240" w:lineRule="auto"/>
        <w:ind w:firstLine="720"/>
        <w:jc w:val="both"/>
        <w:outlineLvl w:val="0"/>
        <w:rPr>
          <w:rFonts w:ascii="GHEA Grapalat" w:eastAsia="Times New Roman" w:hAnsi="GHEA Grapalat" w:cs="Times New Roman"/>
          <w:b/>
          <w:sz w:val="24"/>
          <w:szCs w:val="20"/>
          <w:lang w:val="af-ZA" w:eastAsia="en-US"/>
        </w:rPr>
      </w:pPr>
    </w:p>
    <w:p w:rsidR="00E23B53" w:rsidRPr="00E23B53" w:rsidRDefault="00E23B53" w:rsidP="00E23B53">
      <w:pPr>
        <w:keepNext/>
        <w:spacing w:after="0" w:line="240" w:lineRule="auto"/>
        <w:ind w:firstLine="720"/>
        <w:jc w:val="both"/>
        <w:outlineLvl w:val="0"/>
        <w:rPr>
          <w:rFonts w:ascii="GHEA Grapalat" w:eastAsia="Times New Roman" w:hAnsi="GHEA Grapalat" w:cs="Sylfaen"/>
          <w:b/>
          <w:sz w:val="24"/>
          <w:szCs w:val="20"/>
          <w:lang w:val="af-ZA" w:eastAsia="en-US"/>
        </w:rPr>
      </w:pPr>
      <w:r w:rsidRPr="00E23B53">
        <w:rPr>
          <w:rFonts w:ascii="GHEA Grapalat" w:eastAsia="Times New Roman" w:hAnsi="GHEA Grapalat" w:cs="Sylfaen"/>
          <w:b/>
          <w:sz w:val="24"/>
          <w:szCs w:val="20"/>
          <w:lang w:val="af-ZA" w:eastAsia="en-US"/>
        </w:rPr>
        <w:t>1. Իրավական ակտերի ցանկ, որոնց հիման վրա մշակվել է իրավական ակտի նախագիծը`</w:t>
      </w:r>
    </w:p>
    <w:p w:rsidR="00E23B53" w:rsidRPr="00E23B53" w:rsidRDefault="00E23B53" w:rsidP="00E23B5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23B53">
        <w:rPr>
          <w:rFonts w:ascii="GHEA Grapalat" w:eastAsia="Times New Roman" w:hAnsi="GHEA Grapalat" w:cs="Sylfaen"/>
          <w:sz w:val="24"/>
          <w:szCs w:val="24"/>
          <w:lang w:val="af-ZA"/>
        </w:rPr>
        <w:tab/>
        <w:t>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Նորմատիվ ի</w:t>
      </w:r>
      <w:r w:rsidRPr="00E23B53">
        <w:rPr>
          <w:rFonts w:ascii="GHEA Grapalat" w:eastAsia="Times New Roman" w:hAnsi="GHEA Grapalat" w:cs="Sylfaen"/>
          <w:sz w:val="24"/>
          <w:szCs w:val="24"/>
          <w:lang w:val="af-ZA"/>
        </w:rPr>
        <w:t xml:space="preserve">րավական ակտերի </w:t>
      </w:r>
      <w:r w:rsidRPr="00E23B53">
        <w:rPr>
          <w:rFonts w:ascii="GHEA Grapalat" w:eastAsia="Times New Roman" w:hAnsi="GHEA Grapalat" w:cs="Sylfaen"/>
          <w:sz w:val="24"/>
          <w:szCs w:val="24"/>
        </w:rPr>
        <w:t>մասին</w:t>
      </w:r>
      <w:r w:rsidRPr="00E23B53">
        <w:rPr>
          <w:rFonts w:ascii="GHEA Grapalat" w:eastAsia="Times New Roman" w:hAnsi="GHEA Grapalat" w:cs="Sylfaen"/>
          <w:sz w:val="24"/>
          <w:szCs w:val="24"/>
          <w:lang w:val="af-ZA"/>
        </w:rPr>
        <w:t>» ՀՀ օրենք</w:t>
      </w:r>
    </w:p>
    <w:p w:rsidR="00E23B53" w:rsidRPr="00E23B53" w:rsidRDefault="00E23B53" w:rsidP="00E23B53">
      <w:pPr>
        <w:spacing w:after="0" w:line="240" w:lineRule="auto"/>
        <w:rPr>
          <w:rFonts w:ascii="GHEA Grapalat" w:eastAsia="Times New Roman" w:hAnsi="GHEA Grapalat" w:cs="Times New Roman"/>
          <w:sz w:val="24"/>
          <w:szCs w:val="20"/>
          <w:lang w:val="af-ZA" w:eastAsia="en-US"/>
        </w:rPr>
      </w:pPr>
      <w:r w:rsidRPr="00E23B53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E23B53" w:rsidRPr="00E23B53" w:rsidRDefault="00E23B53" w:rsidP="00E23B53">
      <w:pPr>
        <w:spacing w:after="0" w:line="240" w:lineRule="auto"/>
        <w:rPr>
          <w:rFonts w:ascii="Arial Armenian" w:eastAsia="Times New Roman" w:hAnsi="Arial Armenian" w:cs="Sylfaen"/>
          <w:sz w:val="24"/>
          <w:szCs w:val="24"/>
          <w:lang w:val="af-ZA" w:eastAsia="en-US"/>
        </w:rPr>
      </w:pPr>
    </w:p>
    <w:p w:rsidR="00E23B53" w:rsidRPr="00E23B53" w:rsidRDefault="00E23B53" w:rsidP="00E23B53">
      <w:pPr>
        <w:keepNext/>
        <w:spacing w:after="0" w:line="240" w:lineRule="auto"/>
        <w:ind w:firstLine="720"/>
        <w:jc w:val="both"/>
        <w:outlineLvl w:val="0"/>
        <w:rPr>
          <w:rFonts w:ascii="GHEA Grapalat" w:eastAsia="Times New Roman" w:hAnsi="GHEA Grapalat" w:cs="Times New Roman"/>
          <w:b/>
          <w:sz w:val="24"/>
          <w:szCs w:val="20"/>
          <w:lang w:val="af-ZA" w:eastAsia="en-US"/>
        </w:rPr>
      </w:pPr>
      <w:r w:rsidRPr="00E23B53">
        <w:rPr>
          <w:rFonts w:ascii="GHEA Grapalat" w:eastAsia="Times New Roman" w:hAnsi="GHEA Grapalat" w:cs="Times New Roman"/>
          <w:b/>
          <w:sz w:val="24"/>
          <w:szCs w:val="20"/>
          <w:lang w:val="af-ZA" w:eastAsia="en-US"/>
        </w:rPr>
        <w:lastRenderedPageBreak/>
        <w:t>2. Նախագծի ընդունման կապակցությամբ այլ իրավական ակտերում փոփոխություններ կամ լրացումներ կատարելու անհրաժեշտություն չի առաջանում:</w:t>
      </w:r>
    </w:p>
    <w:p w:rsidR="00E23B53" w:rsidRPr="00E23B53" w:rsidRDefault="00E23B53" w:rsidP="00E23B53">
      <w:pPr>
        <w:keepNext/>
        <w:spacing w:after="0" w:line="240" w:lineRule="auto"/>
        <w:ind w:firstLine="720"/>
        <w:jc w:val="both"/>
        <w:outlineLvl w:val="0"/>
        <w:rPr>
          <w:rFonts w:ascii="GHEA Grapalat" w:eastAsia="Times New Roman" w:hAnsi="GHEA Grapalat" w:cs="Times New Roman"/>
          <w:b/>
          <w:sz w:val="24"/>
          <w:szCs w:val="20"/>
          <w:lang w:val="af-ZA" w:eastAsia="en-US"/>
        </w:rPr>
      </w:pPr>
    </w:p>
    <w:p w:rsidR="00E23B53" w:rsidRPr="00E23B53" w:rsidRDefault="00E23B53" w:rsidP="00E23B53">
      <w:pPr>
        <w:keepNext/>
        <w:spacing w:after="0" w:line="240" w:lineRule="auto"/>
        <w:ind w:firstLine="720"/>
        <w:jc w:val="both"/>
        <w:outlineLvl w:val="0"/>
        <w:rPr>
          <w:rFonts w:ascii="GHEA Grapalat" w:eastAsia="Times New Roman" w:hAnsi="GHEA Grapalat" w:cs="Sylfaen"/>
          <w:b/>
          <w:sz w:val="24"/>
          <w:szCs w:val="20"/>
          <w:lang w:val="af-ZA" w:eastAsia="en-US"/>
        </w:rPr>
      </w:pPr>
      <w:r w:rsidRPr="00E23B53">
        <w:rPr>
          <w:rFonts w:ascii="GHEA Grapalat" w:eastAsia="Times New Roman" w:hAnsi="GHEA Grapalat" w:cs="Times New Roman"/>
          <w:b/>
          <w:sz w:val="24"/>
          <w:szCs w:val="20"/>
          <w:lang w:val="af-ZA" w:eastAsia="en-US"/>
        </w:rPr>
        <w:t xml:space="preserve">3. </w:t>
      </w:r>
      <w:r w:rsidRPr="00E23B53">
        <w:rPr>
          <w:rFonts w:ascii="GHEA Grapalat" w:eastAsia="Times New Roman" w:hAnsi="GHEA Grapalat" w:cs="Sylfaen"/>
          <w:b/>
          <w:sz w:val="24"/>
          <w:szCs w:val="20"/>
          <w:lang w:val="af-ZA" w:eastAsia="en-US"/>
        </w:rPr>
        <w:t xml:space="preserve">Պետական կամ տեղական ինքնակառավարման մարմնի բյուջեում ծախսերի և եկամուտների էական ավելացում կամ նվազում չի նախատեսում: </w:t>
      </w:r>
    </w:p>
    <w:p w:rsidR="00E23B53" w:rsidRPr="00E23B53" w:rsidRDefault="00E23B53" w:rsidP="00E23B53">
      <w:pPr>
        <w:keepNext/>
        <w:spacing w:after="0" w:line="240" w:lineRule="auto"/>
        <w:ind w:firstLine="720"/>
        <w:jc w:val="both"/>
        <w:outlineLvl w:val="0"/>
        <w:rPr>
          <w:rFonts w:ascii="GHEA Grapalat" w:eastAsia="Times New Roman" w:hAnsi="GHEA Grapalat" w:cs="Times New Roman"/>
          <w:b/>
          <w:sz w:val="24"/>
          <w:szCs w:val="20"/>
          <w:lang w:val="af-ZA" w:eastAsia="en-US"/>
        </w:rPr>
      </w:pPr>
    </w:p>
    <w:p w:rsidR="00E23B53" w:rsidRPr="00E23B53" w:rsidRDefault="00E23B53" w:rsidP="00BD5149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E23B53" w:rsidRPr="00E23B53" w:rsidSect="00C05AF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CAB"/>
    <w:multiLevelType w:val="hybridMultilevel"/>
    <w:tmpl w:val="6672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D67A7"/>
    <w:multiLevelType w:val="hybridMultilevel"/>
    <w:tmpl w:val="8CBE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BD096F"/>
    <w:multiLevelType w:val="hybridMultilevel"/>
    <w:tmpl w:val="242855B6"/>
    <w:lvl w:ilvl="0" w:tplc="896694EC">
      <w:start w:val="1"/>
      <w:numFmt w:val="decimal"/>
      <w:lvlText w:val="%1."/>
      <w:lvlJc w:val="left"/>
      <w:pPr>
        <w:ind w:left="928" w:hanging="360"/>
      </w:pPr>
      <w:rPr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D066CE"/>
    <w:multiLevelType w:val="multilevel"/>
    <w:tmpl w:val="F79EE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ascii="Sylfaen" w:hAnsi="Sylfaen" w:cs="Times New Roman" w:hint="default"/>
        <w:b w:val="0"/>
        <w:i w:val="0"/>
        <w:color w:val="auto"/>
        <w:sz w:val="22"/>
        <w:szCs w:val="22"/>
        <w:lang w:val="ru-RU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val="en-GB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13"/>
    <w:rsid w:val="00004500"/>
    <w:rsid w:val="000540BB"/>
    <w:rsid w:val="00077D2C"/>
    <w:rsid w:val="000A3626"/>
    <w:rsid w:val="00112759"/>
    <w:rsid w:val="001217EC"/>
    <w:rsid w:val="00191B55"/>
    <w:rsid w:val="001F0ED0"/>
    <w:rsid w:val="00274652"/>
    <w:rsid w:val="002B4EE2"/>
    <w:rsid w:val="00347593"/>
    <w:rsid w:val="003B6191"/>
    <w:rsid w:val="00413768"/>
    <w:rsid w:val="00445080"/>
    <w:rsid w:val="00445DF8"/>
    <w:rsid w:val="00461D13"/>
    <w:rsid w:val="004D1858"/>
    <w:rsid w:val="004F1D81"/>
    <w:rsid w:val="00502EC5"/>
    <w:rsid w:val="00561EC8"/>
    <w:rsid w:val="005711D2"/>
    <w:rsid w:val="005949E1"/>
    <w:rsid w:val="006A1B39"/>
    <w:rsid w:val="007245C2"/>
    <w:rsid w:val="007838A1"/>
    <w:rsid w:val="007941AE"/>
    <w:rsid w:val="007C1CB8"/>
    <w:rsid w:val="007D0862"/>
    <w:rsid w:val="007E025B"/>
    <w:rsid w:val="00851258"/>
    <w:rsid w:val="00865F63"/>
    <w:rsid w:val="00885B0F"/>
    <w:rsid w:val="008F1782"/>
    <w:rsid w:val="009263BB"/>
    <w:rsid w:val="0093653F"/>
    <w:rsid w:val="009649F4"/>
    <w:rsid w:val="0097362E"/>
    <w:rsid w:val="00992E7A"/>
    <w:rsid w:val="00A2780D"/>
    <w:rsid w:val="00A77108"/>
    <w:rsid w:val="00A90CFF"/>
    <w:rsid w:val="00B318F9"/>
    <w:rsid w:val="00B501B8"/>
    <w:rsid w:val="00B72F11"/>
    <w:rsid w:val="00BA1195"/>
    <w:rsid w:val="00BA1310"/>
    <w:rsid w:val="00BD3CA3"/>
    <w:rsid w:val="00BD5149"/>
    <w:rsid w:val="00C05AF3"/>
    <w:rsid w:val="00C146A9"/>
    <w:rsid w:val="00C51963"/>
    <w:rsid w:val="00CD65B8"/>
    <w:rsid w:val="00D27501"/>
    <w:rsid w:val="00D908DC"/>
    <w:rsid w:val="00DC0430"/>
    <w:rsid w:val="00DD4D49"/>
    <w:rsid w:val="00E12BA5"/>
    <w:rsid w:val="00E23B53"/>
    <w:rsid w:val="00E52D40"/>
    <w:rsid w:val="00F15784"/>
    <w:rsid w:val="00F2004B"/>
    <w:rsid w:val="00F87984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D13"/>
    <w:pPr>
      <w:ind w:left="720"/>
    </w:pPr>
    <w:rPr>
      <w:rFonts w:ascii="Calibri" w:eastAsia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D13"/>
    <w:pPr>
      <w:ind w:left="720"/>
    </w:pPr>
    <w:rPr>
      <w:rFonts w:ascii="Calibri" w:eastAsia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2588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syuzi</dc:creator>
  <cp:lastModifiedBy>Bela Galstyan</cp:lastModifiedBy>
  <cp:revision>2</cp:revision>
  <dcterms:created xsi:type="dcterms:W3CDTF">2018-06-07T18:28:00Z</dcterms:created>
  <dcterms:modified xsi:type="dcterms:W3CDTF">2018-06-07T18:28:00Z</dcterms:modified>
</cp:coreProperties>
</file>