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0E4" w:rsidRDefault="001410E4" w:rsidP="001410E4">
      <w:pPr>
        <w:spacing w:after="200" w:line="276" w:lineRule="auto"/>
        <w:jc w:val="right"/>
        <w:rPr>
          <w:rFonts w:ascii="GHEA Grapalat" w:hAnsi="GHEA Grapalat"/>
          <w:b/>
          <w:color w:val="000000"/>
          <w:sz w:val="26"/>
          <w:szCs w:val="26"/>
          <w:lang w:val="hy-AM"/>
        </w:rPr>
      </w:pPr>
      <w:r>
        <w:rPr>
          <w:rFonts w:ascii="GHEA Grapalat" w:hAnsi="GHEA Grapalat"/>
          <w:b/>
          <w:color w:val="000000"/>
          <w:sz w:val="26"/>
          <w:szCs w:val="26"/>
          <w:lang w:val="hy-AM"/>
        </w:rPr>
        <w:t>ՆԱԽԱԳԻԾ</w:t>
      </w:r>
    </w:p>
    <w:p w:rsidR="001410E4" w:rsidRDefault="001410E4" w:rsidP="001410E4">
      <w:pPr>
        <w:pStyle w:val="Heading2"/>
        <w:ind w:firstLine="540"/>
        <w:jc w:val="center"/>
        <w:rPr>
          <w:rFonts w:ascii="GHEA Grapalat" w:hAnsi="GHEA Grapalat"/>
          <w:i w:val="0"/>
          <w:color w:val="000000"/>
          <w:sz w:val="24"/>
          <w:szCs w:val="24"/>
          <w:lang w:val="hy-AM"/>
        </w:rPr>
      </w:pPr>
      <w:r>
        <w:rPr>
          <w:rFonts w:ascii="GHEA Grapalat" w:hAnsi="GHEA Grapalat"/>
          <w:i w:val="0"/>
          <w:color w:val="000000"/>
          <w:sz w:val="24"/>
          <w:szCs w:val="24"/>
          <w:lang w:val="hy-AM"/>
        </w:rPr>
        <w:t>ՀԱՅԱՍՏԱՆԻ ՀԱՆՐԱՊԵՏՈՒԹՅԱՆ ԿԱՌԱՎԱՐՈՒԹՅՈՒՆ</w:t>
      </w:r>
    </w:p>
    <w:p w:rsidR="001410E4" w:rsidRDefault="001410E4" w:rsidP="001410E4">
      <w:pPr>
        <w:ind w:firstLine="540"/>
        <w:jc w:val="center"/>
        <w:rPr>
          <w:rFonts w:ascii="GHEA Grapalat" w:hAnsi="GHEA Grapalat"/>
          <w:b/>
          <w:bCs/>
          <w:color w:val="000000"/>
          <w:lang w:val="hy-AM"/>
        </w:rPr>
      </w:pPr>
      <w:r>
        <w:rPr>
          <w:rFonts w:ascii="GHEA Grapalat" w:hAnsi="GHEA Grapalat"/>
          <w:b/>
          <w:bCs/>
          <w:color w:val="000000"/>
          <w:lang w:val="hy-AM"/>
        </w:rPr>
        <w:t>ՈՐՈՇՈՒՄ</w:t>
      </w:r>
    </w:p>
    <w:p w:rsidR="001410E4" w:rsidRDefault="001410E4" w:rsidP="001410E4">
      <w:pPr>
        <w:jc w:val="center"/>
        <w:rPr>
          <w:rFonts w:ascii="GHEA Grapalat" w:hAnsi="GHEA Grapalat"/>
          <w:b/>
          <w:bCs/>
          <w:color w:val="000000"/>
          <w:lang w:val="hy-AM"/>
        </w:rPr>
      </w:pPr>
    </w:p>
    <w:p w:rsidR="001410E4" w:rsidRDefault="001410E4" w:rsidP="001410E4">
      <w:pPr>
        <w:ind w:firstLine="720"/>
        <w:jc w:val="center"/>
        <w:rPr>
          <w:rFonts w:ascii="GHEA Grapalat" w:hAnsi="GHEA Grapalat"/>
          <w:b/>
          <w:bCs/>
          <w:color w:val="000000"/>
          <w:lang w:val="hy-AM"/>
        </w:rPr>
      </w:pPr>
      <w:r>
        <w:rPr>
          <w:rFonts w:ascii="GHEA Grapalat" w:hAnsi="GHEA Grapalat"/>
          <w:b/>
          <w:bCs/>
          <w:color w:val="000000"/>
          <w:lang w:val="hy-AM"/>
        </w:rPr>
        <w:t>&lt;---&gt;  &lt; ----------&gt; 2015 թվական N ----  Ն</w:t>
      </w:r>
    </w:p>
    <w:p w:rsidR="001410E4" w:rsidRDefault="001410E4" w:rsidP="001410E4">
      <w:pPr>
        <w:ind w:firstLine="720"/>
        <w:jc w:val="center"/>
        <w:rPr>
          <w:rFonts w:ascii="GHEA Grapalat" w:hAnsi="GHEA Grapalat"/>
          <w:b/>
          <w:bCs/>
          <w:lang w:val="hy-AM"/>
        </w:rPr>
      </w:pPr>
    </w:p>
    <w:p w:rsidR="001410E4" w:rsidRDefault="001410E4" w:rsidP="001410E4">
      <w:pPr>
        <w:ind w:firstLine="720"/>
        <w:jc w:val="center"/>
        <w:rPr>
          <w:rFonts w:ascii="GHEA Grapalat" w:hAnsi="GHEA Grapalat"/>
          <w:b/>
          <w:bCs/>
          <w:lang w:val="hy-AM"/>
        </w:rPr>
      </w:pPr>
      <w:r>
        <w:rPr>
          <w:rFonts w:ascii="GHEA Grapalat" w:hAnsi="GHEA Grapalat"/>
          <w:b/>
          <w:bCs/>
          <w:lang w:val="hy-AM"/>
        </w:rPr>
        <w:t>ՀԱՅԱՍՏԱՆԻ ՀԱՆՐԱՊԵՏՈՒԹՅԱՆ ԿԱՌԱՎԱՐՈՒԹՅԱՆ 2011 ԹՎԱԿԱՆԻ ՄԱՐՏԻ 24-Ի ԹԻՎ 305-Ն ՈՐՈՇՄԱՆ ՄԵՋ ՓՈՓՈԽ</w:t>
      </w:r>
      <w:r>
        <w:rPr>
          <w:rFonts w:ascii="GHEA Grapalat" w:hAnsi="GHEA Grapalat"/>
          <w:b/>
          <w:bCs/>
          <w:color w:val="000000"/>
          <w:lang w:val="hy-AM"/>
        </w:rPr>
        <w:t>ՈՒԹՅՈՒՆ</w:t>
      </w:r>
      <w:r>
        <w:rPr>
          <w:rFonts w:ascii="GHEA Grapalat" w:hAnsi="GHEA Grapalat"/>
          <w:b/>
          <w:bCs/>
          <w:lang w:val="hy-AM"/>
        </w:rPr>
        <w:t xml:space="preserve"> ԵՎ ԼՐԱՑՈՒՄՆԵՐ ԿԱՏԱՐԵԼՈՒ ՄԱՍԻՆ</w:t>
      </w:r>
    </w:p>
    <w:p w:rsidR="001410E4" w:rsidRDefault="001410E4" w:rsidP="001410E4">
      <w:pPr>
        <w:ind w:firstLine="720"/>
        <w:jc w:val="both"/>
        <w:rPr>
          <w:rFonts w:ascii="GHEA Grapalat" w:hAnsi="GHEA Grapalat"/>
          <w:lang w:val="hy-AM"/>
        </w:rPr>
      </w:pPr>
    </w:p>
    <w:p w:rsidR="001410E4" w:rsidRDefault="001410E4" w:rsidP="001410E4">
      <w:pPr>
        <w:tabs>
          <w:tab w:val="left" w:pos="90"/>
        </w:tabs>
        <w:ind w:left="90" w:firstLine="705"/>
        <w:jc w:val="both"/>
        <w:rPr>
          <w:rFonts w:ascii="GHEA Grapalat" w:hAnsi="GHEA Grapalat"/>
          <w:b/>
          <w:bCs/>
          <w:sz w:val="22"/>
          <w:szCs w:val="22"/>
          <w:lang w:val="hy-AM"/>
        </w:rPr>
      </w:pPr>
      <w:r>
        <w:rPr>
          <w:rFonts w:ascii="GHEA Grapalat" w:hAnsi="GHEA Grapalat"/>
          <w:sz w:val="22"/>
          <w:szCs w:val="22"/>
          <w:lang w:val="hy-AM"/>
        </w:rPr>
        <w:t xml:space="preserve">Հայաստանի Հանրապետության կառավարությունը </w:t>
      </w:r>
      <w:r>
        <w:rPr>
          <w:rFonts w:ascii="GHEA Grapalat" w:hAnsi="GHEA Grapalat"/>
          <w:b/>
          <w:sz w:val="22"/>
          <w:szCs w:val="22"/>
          <w:lang w:val="hy-AM"/>
        </w:rPr>
        <w:t xml:space="preserve"> </w:t>
      </w:r>
      <w:r>
        <w:rPr>
          <w:rFonts w:ascii="GHEA Grapalat" w:hAnsi="GHEA Grapalat"/>
          <w:b/>
          <w:bCs/>
          <w:sz w:val="22"/>
          <w:szCs w:val="22"/>
          <w:lang w:val="hy-AM"/>
        </w:rPr>
        <w:t>ո ր ո շ ու մ է.</w:t>
      </w:r>
    </w:p>
    <w:p w:rsidR="001410E4" w:rsidRDefault="001410E4" w:rsidP="001410E4">
      <w:pPr>
        <w:numPr>
          <w:ilvl w:val="0"/>
          <w:numId w:val="1"/>
        </w:numPr>
        <w:spacing w:line="276" w:lineRule="auto"/>
        <w:ind w:left="0" w:firstLine="630"/>
        <w:jc w:val="both"/>
        <w:rPr>
          <w:rFonts w:ascii="GHEA Grapalat" w:hAnsi="GHEA Grapalat"/>
          <w:sz w:val="22"/>
          <w:szCs w:val="22"/>
          <w:lang w:val="hy-AM"/>
        </w:rPr>
      </w:pPr>
      <w:r>
        <w:rPr>
          <w:rFonts w:ascii="GHEA Grapalat" w:hAnsi="GHEA Grapalat"/>
          <w:sz w:val="22"/>
          <w:szCs w:val="22"/>
          <w:lang w:val="hy-AM"/>
        </w:rPr>
        <w:t xml:space="preserve">Հայաստանի Հանրապետության կառավարության 2011 թվականի մարտի 24-ի </w:t>
      </w:r>
      <w:r>
        <w:rPr>
          <w:rFonts w:ascii="GHEA Grapalat" w:hAnsi="GHEA Grapalat"/>
          <w:sz w:val="22"/>
          <w:szCs w:val="22"/>
          <w:lang w:val="af-ZA"/>
        </w:rPr>
        <w:t>&lt;</w:t>
      </w:r>
      <w:r>
        <w:rPr>
          <w:rFonts w:ascii="GHEA Grapalat" w:hAnsi="GHEA Grapalat"/>
          <w:bCs/>
          <w:color w:val="000000"/>
          <w:sz w:val="22"/>
          <w:szCs w:val="22"/>
          <w:lang w:val="hy-AM"/>
        </w:rPr>
        <w:t>Պետական կառավարչական հիմնարկներին ամրացված`</w:t>
      </w:r>
      <w:r>
        <w:rPr>
          <w:rFonts w:ascii="Arial" w:hAnsi="Arial" w:cs="Arial"/>
          <w:bCs/>
          <w:color w:val="000000"/>
          <w:sz w:val="22"/>
          <w:szCs w:val="22"/>
          <w:lang w:val="hy-AM"/>
        </w:rPr>
        <w:t> </w:t>
      </w:r>
      <w:r>
        <w:rPr>
          <w:rFonts w:ascii="GHEA Grapalat" w:hAnsi="GHEA Grapalat" w:cs="Arial"/>
          <w:bCs/>
          <w:color w:val="000000"/>
          <w:sz w:val="22"/>
          <w:szCs w:val="22"/>
          <w:lang w:val="hy-AM"/>
        </w:rPr>
        <w:t xml:space="preserve"> </w:t>
      </w:r>
      <w:r>
        <w:rPr>
          <w:rFonts w:ascii="GHEA Grapalat" w:hAnsi="GHEA Grapalat" w:cs="Arial Unicode"/>
          <w:bCs/>
          <w:color w:val="000000"/>
          <w:sz w:val="22"/>
          <w:szCs w:val="22"/>
          <w:lang w:val="hy-AM"/>
        </w:rPr>
        <w:t xml:space="preserve">բնակելի տարածքների նվիրատվության կարգը հաստատելու մասին&gt; </w:t>
      </w:r>
      <w:r>
        <w:rPr>
          <w:rFonts w:ascii="GHEA Grapalat" w:hAnsi="GHEA Grapalat"/>
          <w:sz w:val="22"/>
          <w:szCs w:val="22"/>
          <w:lang w:val="hy-AM"/>
        </w:rPr>
        <w:t>N305-Ն որոշմամբ հաստատված կարգում կատարել հետևյալ փոփոխությունը և լրացումները.</w:t>
      </w:r>
    </w:p>
    <w:p w:rsidR="001410E4" w:rsidRDefault="001410E4" w:rsidP="001410E4">
      <w:pPr>
        <w:numPr>
          <w:ilvl w:val="0"/>
          <w:numId w:val="2"/>
        </w:numPr>
        <w:spacing w:line="276" w:lineRule="auto"/>
        <w:ind w:left="0" w:firstLine="630"/>
        <w:jc w:val="both"/>
        <w:rPr>
          <w:rFonts w:ascii="GHEA Grapalat" w:hAnsi="GHEA Grapalat"/>
          <w:sz w:val="22"/>
          <w:szCs w:val="22"/>
          <w:lang w:val="hy-AM"/>
        </w:rPr>
      </w:pPr>
      <w:r>
        <w:rPr>
          <w:rFonts w:ascii="GHEA Grapalat" w:hAnsi="GHEA Grapalat"/>
          <w:sz w:val="22"/>
          <w:szCs w:val="22"/>
          <w:lang w:val="hy-AM"/>
        </w:rPr>
        <w:t>Կարգի 2-րդ կետում &lt;գույք&gt; բառից հետո լրացնել &lt;(բացառությամբ չկառուցապատված հողամասերի) և</w:t>
      </w:r>
      <w:r>
        <w:rPr>
          <w:rFonts w:ascii="GHEA Grapalat" w:hAnsi="GHEA Grapalat" w:cs="Arial Unicode"/>
          <w:color w:val="000000"/>
          <w:sz w:val="22"/>
          <w:szCs w:val="22"/>
          <w:lang w:val="hy-AM"/>
        </w:rPr>
        <w:t xml:space="preserve"> բնակապահովման ծրագրերի շրջանակներում երբևէ բնակարաններ չեն ստացել</w:t>
      </w:r>
      <w:r>
        <w:rPr>
          <w:rFonts w:ascii="GHEA Grapalat" w:hAnsi="GHEA Grapalat"/>
          <w:sz w:val="22"/>
          <w:szCs w:val="22"/>
          <w:lang w:val="hy-AM"/>
        </w:rPr>
        <w:t>&gt; բառերը.</w:t>
      </w:r>
    </w:p>
    <w:p w:rsidR="001410E4" w:rsidRDefault="001410E4" w:rsidP="001410E4">
      <w:pPr>
        <w:numPr>
          <w:ilvl w:val="0"/>
          <w:numId w:val="2"/>
        </w:numPr>
        <w:spacing w:line="276" w:lineRule="auto"/>
        <w:ind w:left="0" w:firstLine="630"/>
        <w:jc w:val="both"/>
        <w:rPr>
          <w:rFonts w:ascii="GHEA Grapalat" w:hAnsi="GHEA Grapalat"/>
          <w:sz w:val="22"/>
          <w:szCs w:val="22"/>
          <w:lang w:val="hy-AM"/>
        </w:rPr>
      </w:pPr>
      <w:r>
        <w:rPr>
          <w:rFonts w:ascii="GHEA Grapalat" w:hAnsi="GHEA Grapalat"/>
          <w:sz w:val="22"/>
          <w:szCs w:val="22"/>
          <w:lang w:val="hy-AM"/>
        </w:rPr>
        <w:t>Կարգի 3-րդ կետի 3-րդ ենթակետում &lt;անձնագրերի&gt; բառից հետո լրացնել &lt;պատճենները` հաշվառման էջով&gt; բառերը.</w:t>
      </w:r>
    </w:p>
    <w:p w:rsidR="001410E4" w:rsidRDefault="001410E4" w:rsidP="001410E4">
      <w:pPr>
        <w:spacing w:line="276" w:lineRule="auto"/>
        <w:ind w:firstLine="630"/>
        <w:jc w:val="both"/>
        <w:rPr>
          <w:rFonts w:ascii="GHEA Grapalat" w:hAnsi="GHEA Grapalat"/>
          <w:sz w:val="22"/>
          <w:szCs w:val="22"/>
          <w:lang w:val="hy-AM"/>
        </w:rPr>
      </w:pPr>
      <w:r>
        <w:rPr>
          <w:rFonts w:ascii="GHEA Grapalat" w:hAnsi="GHEA Grapalat"/>
          <w:sz w:val="22"/>
          <w:szCs w:val="22"/>
          <w:lang w:val="hy-AM"/>
        </w:rPr>
        <w:t>3) Կարգի 3-րդ կետի 7-րդ ենթակետում &lt;գյուղատնտեսական նշանակության հողերի&gt; բառերը փոխարինել &lt;</w:t>
      </w:r>
      <w:r>
        <w:rPr>
          <w:rFonts w:ascii="GHEA Grapalat" w:hAnsi="GHEA Grapalat"/>
          <w:color w:val="000000"/>
          <w:sz w:val="22"/>
          <w:szCs w:val="22"/>
          <w:lang w:val="hy-AM"/>
        </w:rPr>
        <w:t>չկառուցապատված հողամասերի&gt; բառերով.</w:t>
      </w:r>
    </w:p>
    <w:p w:rsidR="001410E4" w:rsidRDefault="001410E4" w:rsidP="001410E4">
      <w:pPr>
        <w:numPr>
          <w:ilvl w:val="0"/>
          <w:numId w:val="3"/>
        </w:numPr>
        <w:spacing w:line="276" w:lineRule="auto"/>
        <w:jc w:val="both"/>
        <w:rPr>
          <w:rFonts w:ascii="GHEA Grapalat" w:hAnsi="GHEA Grapalat"/>
          <w:color w:val="000000"/>
          <w:sz w:val="22"/>
          <w:szCs w:val="22"/>
          <w:lang w:val="hy-AM"/>
        </w:rPr>
      </w:pPr>
      <w:r>
        <w:rPr>
          <w:rFonts w:ascii="GHEA Grapalat" w:hAnsi="GHEA Grapalat"/>
          <w:color w:val="000000"/>
          <w:sz w:val="22"/>
          <w:szCs w:val="22"/>
          <w:lang w:val="hy-AM"/>
        </w:rPr>
        <w:t>Կարգի 3-րդ կետը լրացնել նոր  ենթակետերով` հետևյալ բովանդակությամբ.</w:t>
      </w:r>
    </w:p>
    <w:p w:rsidR="001410E4" w:rsidRPr="005F58CB" w:rsidRDefault="001410E4" w:rsidP="001410E4">
      <w:pPr>
        <w:spacing w:line="276" w:lineRule="auto"/>
        <w:ind w:firstLine="630"/>
        <w:jc w:val="both"/>
        <w:rPr>
          <w:rFonts w:ascii="GHEA Grapalat" w:hAnsi="GHEA Grapalat"/>
          <w:color w:val="000000"/>
          <w:sz w:val="22"/>
          <w:szCs w:val="22"/>
          <w:lang w:val="hy-AM"/>
        </w:rPr>
      </w:pPr>
      <w:r>
        <w:rPr>
          <w:rFonts w:ascii="GHEA Grapalat" w:hAnsi="GHEA Grapalat"/>
          <w:color w:val="000000"/>
          <w:sz w:val="22"/>
          <w:szCs w:val="22"/>
          <w:lang w:val="hy-AM"/>
        </w:rPr>
        <w:t xml:space="preserve">   &lt;9) նույնականացման քարտ ներկայացրած անձանց համար՝ տեղեկանք </w:t>
      </w:r>
      <w:r w:rsidRPr="005F58CB">
        <w:rPr>
          <w:rFonts w:ascii="GHEA Grapalat" w:hAnsi="GHEA Grapalat"/>
          <w:color w:val="000000"/>
          <w:sz w:val="22"/>
          <w:szCs w:val="22"/>
          <w:lang w:val="hy-AM"/>
        </w:rPr>
        <w:t xml:space="preserve">համապատասխան լիազոր պետական մարմնի կողմից տրված` </w:t>
      </w:r>
      <w:r w:rsidRPr="005F58CB">
        <w:rPr>
          <w:rFonts w:ascii="GHEA Grapalat" w:hAnsi="GHEA Grapalat" w:cs="Arial Unicode"/>
          <w:color w:val="000000"/>
          <w:sz w:val="22"/>
          <w:szCs w:val="22"/>
          <w:lang w:val="hy-AM"/>
        </w:rPr>
        <w:t xml:space="preserve">համապատասխան տարածքում վերջին 5 տարում հաշվառված </w:t>
      </w:r>
      <w:r w:rsidRPr="005F58CB">
        <w:rPr>
          <w:rFonts w:ascii="GHEA Grapalat" w:hAnsi="GHEA Grapalat"/>
          <w:color w:val="000000"/>
          <w:sz w:val="22"/>
          <w:szCs w:val="22"/>
          <w:lang w:val="hy-AM"/>
        </w:rPr>
        <w:t>լինելու վերաբերյալ.</w:t>
      </w:r>
    </w:p>
    <w:p w:rsidR="001410E4" w:rsidRPr="005F58CB" w:rsidRDefault="001410E4" w:rsidP="001410E4">
      <w:pPr>
        <w:spacing w:line="276" w:lineRule="auto"/>
        <w:ind w:firstLine="630"/>
        <w:jc w:val="both"/>
        <w:rPr>
          <w:rFonts w:ascii="GHEA Grapalat" w:hAnsi="GHEA Grapalat"/>
          <w:color w:val="000000"/>
          <w:sz w:val="22"/>
          <w:szCs w:val="22"/>
          <w:lang w:val="hy-AM"/>
        </w:rPr>
      </w:pPr>
      <w:r w:rsidRPr="005F58CB">
        <w:rPr>
          <w:rFonts w:ascii="GHEA Grapalat" w:hAnsi="GHEA Grapalat"/>
          <w:color w:val="000000"/>
          <w:sz w:val="22"/>
          <w:szCs w:val="22"/>
          <w:lang w:val="hy-AM"/>
        </w:rPr>
        <w:t xml:space="preserve">   10) սեփականության իրավունքով պատկանող հողամաս ունենալու դեպքում` տեղեկանք </w:t>
      </w:r>
      <w:proofErr w:type="spellStart"/>
      <w:r w:rsidR="005F58CB" w:rsidRPr="005F58CB">
        <w:rPr>
          <w:rFonts w:ascii="GHEA Grapalat" w:hAnsi="GHEA Grapalat"/>
          <w:color w:val="000000"/>
          <w:sz w:val="22"/>
          <w:szCs w:val="22"/>
          <w:lang w:val="en-US"/>
        </w:rPr>
        <w:t>համայնքի</w:t>
      </w:r>
      <w:proofErr w:type="spellEnd"/>
      <w:r w:rsidR="005F58CB" w:rsidRPr="005F58CB">
        <w:rPr>
          <w:rFonts w:ascii="GHEA Grapalat" w:hAnsi="GHEA Grapalat"/>
          <w:color w:val="000000"/>
          <w:sz w:val="22"/>
          <w:szCs w:val="22"/>
          <w:lang w:val="en-US"/>
        </w:rPr>
        <w:t xml:space="preserve"> </w:t>
      </w:r>
      <w:proofErr w:type="spellStart"/>
      <w:r w:rsidR="005F58CB" w:rsidRPr="005F58CB">
        <w:rPr>
          <w:rFonts w:ascii="GHEA Grapalat" w:hAnsi="GHEA Grapalat"/>
          <w:color w:val="000000"/>
          <w:sz w:val="22"/>
          <w:szCs w:val="22"/>
          <w:lang w:val="en-US"/>
        </w:rPr>
        <w:t>ղեկավարից</w:t>
      </w:r>
      <w:proofErr w:type="spellEnd"/>
      <w:r w:rsidRPr="005F58CB">
        <w:rPr>
          <w:rFonts w:ascii="GHEA Grapalat" w:hAnsi="GHEA Grapalat"/>
          <w:color w:val="000000"/>
          <w:sz w:val="22"/>
          <w:szCs w:val="22"/>
          <w:lang w:val="hy-AM"/>
        </w:rPr>
        <w:t>՝ հողամասի չկառուցապատված լինելու մասին:&gt;:</w:t>
      </w:r>
    </w:p>
    <w:p w:rsidR="001410E4" w:rsidRDefault="001410E4" w:rsidP="001410E4">
      <w:pPr>
        <w:numPr>
          <w:ilvl w:val="0"/>
          <w:numId w:val="1"/>
        </w:numPr>
        <w:spacing w:line="276" w:lineRule="auto"/>
        <w:ind w:left="0" w:firstLine="630"/>
        <w:jc w:val="both"/>
        <w:rPr>
          <w:rFonts w:ascii="GHEA Grapalat" w:hAnsi="GHEA Grapalat"/>
          <w:color w:val="000000"/>
          <w:sz w:val="22"/>
          <w:szCs w:val="22"/>
          <w:lang w:val="hy-AM"/>
        </w:rPr>
      </w:pPr>
      <w:r w:rsidRPr="005F58CB">
        <w:rPr>
          <w:rFonts w:ascii="GHEA Grapalat" w:hAnsi="GHEA Grapalat"/>
          <w:color w:val="000000"/>
          <w:sz w:val="22"/>
          <w:szCs w:val="22"/>
          <w:lang w:val="hy-AM"/>
        </w:rPr>
        <w:t>Սույն որոշումն ուժի մեջ է մտնում պաշտոնական</w:t>
      </w:r>
      <w:r>
        <w:rPr>
          <w:rFonts w:ascii="GHEA Grapalat" w:hAnsi="GHEA Grapalat"/>
          <w:color w:val="000000"/>
          <w:sz w:val="22"/>
          <w:szCs w:val="22"/>
          <w:lang w:val="hy-AM"/>
        </w:rPr>
        <w:t xml:space="preserve"> հրապարակմանը հաջորդող օրվանից:</w:t>
      </w:r>
    </w:p>
    <w:p w:rsidR="001410E4" w:rsidRDefault="001410E4" w:rsidP="001410E4">
      <w:pPr>
        <w:spacing w:line="276" w:lineRule="auto"/>
        <w:ind w:firstLine="630"/>
        <w:jc w:val="both"/>
        <w:rPr>
          <w:rFonts w:ascii="GHEA Grapalat" w:hAnsi="GHEA Grapalat"/>
          <w:color w:val="000000"/>
          <w:sz w:val="22"/>
          <w:szCs w:val="22"/>
          <w:lang w:val="hy-AM"/>
        </w:rPr>
      </w:pPr>
    </w:p>
    <w:p w:rsidR="001410E4" w:rsidRDefault="001410E4" w:rsidP="001410E4">
      <w:pPr>
        <w:spacing w:line="276" w:lineRule="auto"/>
        <w:jc w:val="both"/>
        <w:rPr>
          <w:rFonts w:ascii="GHEA Grapalat" w:hAnsi="GHEA Grapalat"/>
          <w:color w:val="000000"/>
          <w:sz w:val="22"/>
          <w:szCs w:val="22"/>
          <w:lang w:val="hy-AM"/>
        </w:rPr>
      </w:pPr>
      <w:r>
        <w:rPr>
          <w:rFonts w:ascii="GHEA Grapalat" w:hAnsi="GHEA Grapalat"/>
          <w:color w:val="000000"/>
          <w:sz w:val="22"/>
          <w:szCs w:val="22"/>
          <w:lang w:val="hy-AM"/>
        </w:rPr>
        <w:br w:type="page"/>
      </w:r>
      <w:r>
        <w:rPr>
          <w:rFonts w:ascii="GHEA Grapalat" w:hAnsi="GHEA Grapalat"/>
          <w:color w:val="000000"/>
          <w:sz w:val="22"/>
          <w:szCs w:val="22"/>
          <w:lang w:val="hy-AM"/>
        </w:rPr>
        <w:lastRenderedPageBreak/>
        <w:t xml:space="preserve"> </w:t>
      </w:r>
    </w:p>
    <w:tbl>
      <w:tblPr>
        <w:tblW w:w="99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350"/>
        <w:gridCol w:w="1528"/>
        <w:gridCol w:w="2702"/>
        <w:gridCol w:w="2430"/>
        <w:gridCol w:w="1440"/>
      </w:tblGrid>
      <w:tr w:rsidR="001410E4" w:rsidTr="001410E4">
        <w:trPr>
          <w:trHeight w:val="179"/>
        </w:trPr>
        <w:tc>
          <w:tcPr>
            <w:tcW w:w="9990" w:type="dxa"/>
            <w:gridSpan w:val="6"/>
            <w:tcBorders>
              <w:top w:val="single" w:sz="4" w:space="0" w:color="auto"/>
              <w:left w:val="single" w:sz="4" w:space="0" w:color="auto"/>
              <w:bottom w:val="single" w:sz="4" w:space="0" w:color="auto"/>
              <w:right w:val="single" w:sz="4" w:space="0" w:color="auto"/>
            </w:tcBorders>
            <w:hideMark/>
          </w:tcPr>
          <w:p w:rsidR="001410E4" w:rsidRDefault="001410E4" w:rsidP="00DD0E0C">
            <w:pPr>
              <w:numPr>
                <w:ilvl w:val="0"/>
                <w:numId w:val="4"/>
              </w:numPr>
              <w:jc w:val="center"/>
              <w:rPr>
                <w:rFonts w:ascii="GHEA Grapalat" w:hAnsi="GHEA Grapalat"/>
                <w:b/>
                <w:lang w:val="pt-BR"/>
              </w:rPr>
            </w:pPr>
            <w:r>
              <w:rPr>
                <w:rFonts w:ascii="GHEA Grapalat" w:hAnsi="GHEA Grapalat"/>
                <w:iCs/>
                <w:sz w:val="22"/>
                <w:szCs w:val="22"/>
                <w:lang w:val="fr-FR"/>
              </w:rPr>
              <w:br w:type="page"/>
            </w:r>
            <w:r>
              <w:rPr>
                <w:rFonts w:ascii="GHEA Grapalat" w:hAnsi="GHEA Grapalat"/>
                <w:b/>
                <w:lang w:val="pt-BR"/>
              </w:rPr>
              <w:t xml:space="preserve">&lt;Հայաստանի Հանրապետության կառավարության 2011 թվականի մարտի 24-ի թիվ 305-Ն որոշման մեջ փոփոխություն և լրացումներ կատարելու մասին&gt; ՀՀ </w:t>
            </w:r>
            <w:r>
              <w:rPr>
                <w:rFonts w:ascii="GHEA Grapalat" w:hAnsi="GHEA Grapalat"/>
                <w:b/>
                <w:lang w:val="hy-AM"/>
              </w:rPr>
              <w:t>կառավարության</w:t>
            </w:r>
            <w:r>
              <w:rPr>
                <w:rFonts w:ascii="GHEA Grapalat" w:hAnsi="GHEA Grapalat"/>
                <w:b/>
                <w:lang w:val="pt-BR"/>
              </w:rPr>
              <w:t xml:space="preserve"> </w:t>
            </w:r>
            <w:r>
              <w:rPr>
                <w:rFonts w:ascii="GHEA Grapalat" w:hAnsi="GHEA Grapalat"/>
                <w:b/>
                <w:lang w:val="hy-AM"/>
              </w:rPr>
              <w:t>որոշման</w:t>
            </w:r>
            <w:r>
              <w:rPr>
                <w:rFonts w:ascii="GHEA Grapalat" w:hAnsi="GHEA Grapalat"/>
                <w:b/>
                <w:lang w:val="pt-BR"/>
              </w:rPr>
              <w:t xml:space="preserve"> </w:t>
            </w:r>
            <w:r>
              <w:rPr>
                <w:rFonts w:ascii="GHEA Grapalat" w:hAnsi="GHEA Grapalat"/>
                <w:b/>
                <w:lang w:val="hy-AM"/>
              </w:rPr>
              <w:t>նախագծի</w:t>
            </w:r>
            <w:r>
              <w:rPr>
                <w:rFonts w:ascii="GHEA Grapalat" w:hAnsi="GHEA Grapalat"/>
                <w:b/>
                <w:lang w:val="pt-BR"/>
              </w:rPr>
              <w:t xml:space="preserve"> </w:t>
            </w:r>
            <w:r>
              <w:rPr>
                <w:rFonts w:ascii="GHEA Grapalat" w:hAnsi="GHEA Grapalat"/>
                <w:b/>
                <w:bCs/>
                <w:lang w:val="hy-AM"/>
              </w:rPr>
              <w:t>հիմնավորում</w:t>
            </w:r>
          </w:p>
        </w:tc>
      </w:tr>
      <w:tr w:rsidR="001410E4" w:rsidTr="001410E4">
        <w:trPr>
          <w:trHeight w:val="251"/>
        </w:trPr>
        <w:tc>
          <w:tcPr>
            <w:tcW w:w="540" w:type="dxa"/>
            <w:tcBorders>
              <w:top w:val="single" w:sz="4" w:space="0" w:color="auto"/>
              <w:left w:val="single" w:sz="4" w:space="0" w:color="auto"/>
              <w:bottom w:val="single" w:sz="4" w:space="0" w:color="auto"/>
              <w:right w:val="single" w:sz="4" w:space="0" w:color="auto"/>
            </w:tcBorders>
            <w:hideMark/>
          </w:tcPr>
          <w:p w:rsidR="001410E4" w:rsidRDefault="001410E4">
            <w:pPr>
              <w:tabs>
                <w:tab w:val="left" w:pos="10620"/>
              </w:tabs>
              <w:rPr>
                <w:rFonts w:ascii="GHEA Grapalat" w:hAnsi="GHEA Grapalat"/>
                <w:bCs/>
                <w:lang w:val="af-ZA"/>
              </w:rPr>
            </w:pPr>
            <w:r>
              <w:rPr>
                <w:rFonts w:ascii="GHEA Grapalat" w:hAnsi="GHEA Grapalat"/>
                <w:bCs/>
                <w:lang w:val="af-ZA"/>
              </w:rPr>
              <w:t>1.</w:t>
            </w:r>
          </w:p>
        </w:tc>
        <w:tc>
          <w:tcPr>
            <w:tcW w:w="9450" w:type="dxa"/>
            <w:gridSpan w:val="5"/>
            <w:tcBorders>
              <w:top w:val="single" w:sz="4" w:space="0" w:color="auto"/>
              <w:left w:val="single" w:sz="4" w:space="0" w:color="auto"/>
              <w:bottom w:val="single" w:sz="4" w:space="0" w:color="auto"/>
              <w:right w:val="single" w:sz="4" w:space="0" w:color="auto"/>
            </w:tcBorders>
            <w:hideMark/>
          </w:tcPr>
          <w:p w:rsidR="001410E4" w:rsidRDefault="001410E4">
            <w:pPr>
              <w:tabs>
                <w:tab w:val="left" w:pos="10620"/>
              </w:tabs>
              <w:rPr>
                <w:rFonts w:ascii="GHEA Grapalat" w:hAnsi="GHEA Grapalat"/>
                <w:b/>
                <w:bCs/>
                <w:lang w:val="af-ZA"/>
              </w:rPr>
            </w:pPr>
            <w:r>
              <w:rPr>
                <w:rFonts w:ascii="GHEA Grapalat" w:hAnsi="GHEA Grapalat"/>
                <w:b/>
                <w:bCs/>
              </w:rPr>
              <w:t>Անհրաժեշտությունը</w:t>
            </w:r>
          </w:p>
        </w:tc>
      </w:tr>
      <w:tr w:rsidR="001410E4" w:rsidTr="001410E4">
        <w:tc>
          <w:tcPr>
            <w:tcW w:w="540" w:type="dxa"/>
            <w:tcBorders>
              <w:top w:val="single" w:sz="4" w:space="0" w:color="auto"/>
              <w:left w:val="single" w:sz="4" w:space="0" w:color="auto"/>
              <w:bottom w:val="single" w:sz="4" w:space="0" w:color="auto"/>
              <w:right w:val="single" w:sz="4" w:space="0" w:color="auto"/>
            </w:tcBorders>
          </w:tcPr>
          <w:p w:rsidR="001410E4" w:rsidRDefault="001410E4">
            <w:pPr>
              <w:tabs>
                <w:tab w:val="left" w:pos="10620"/>
              </w:tabs>
              <w:rPr>
                <w:rFonts w:ascii="GHEA Grapalat" w:hAnsi="GHEA Grapalat"/>
                <w:bCs/>
                <w:lang w:val="af-ZA"/>
              </w:rPr>
            </w:pPr>
          </w:p>
        </w:tc>
        <w:tc>
          <w:tcPr>
            <w:tcW w:w="9450" w:type="dxa"/>
            <w:gridSpan w:val="5"/>
            <w:tcBorders>
              <w:top w:val="single" w:sz="4" w:space="0" w:color="auto"/>
              <w:left w:val="single" w:sz="4" w:space="0" w:color="auto"/>
              <w:bottom w:val="single" w:sz="4" w:space="0" w:color="auto"/>
              <w:right w:val="single" w:sz="4" w:space="0" w:color="auto"/>
            </w:tcBorders>
            <w:hideMark/>
          </w:tcPr>
          <w:p w:rsidR="001410E4" w:rsidRDefault="001410E4">
            <w:pPr>
              <w:rPr>
                <w:rFonts w:ascii="GHEA Grapalat" w:hAnsi="GHEA Grapalat"/>
                <w:lang w:val="fr-FR"/>
              </w:rPr>
            </w:pPr>
            <w:r>
              <w:rPr>
                <w:rFonts w:ascii="GHEA Grapalat" w:hAnsi="GHEA Grapalat"/>
                <w:sz w:val="22"/>
                <w:szCs w:val="22"/>
                <w:lang w:val="pt-BR"/>
              </w:rPr>
              <w:t xml:space="preserve">   &lt;Հայաստանի Հանրապետության կառավարության 2011 թվականի մարտի 24-ի թիվ 305-Ն որոշման մեջ փոփոխություն և լրացումներ կատարելու մասին&gt; ՀՀ </w:t>
            </w:r>
            <w:proofErr w:type="spellStart"/>
            <w:r>
              <w:rPr>
                <w:rFonts w:ascii="GHEA Grapalat" w:hAnsi="GHEA Grapalat"/>
                <w:sz w:val="22"/>
                <w:szCs w:val="22"/>
                <w:lang w:val="en-AU"/>
              </w:rPr>
              <w:t>կառավարության</w:t>
            </w:r>
            <w:proofErr w:type="spellEnd"/>
            <w:r>
              <w:rPr>
                <w:rFonts w:ascii="GHEA Grapalat" w:hAnsi="GHEA Grapalat"/>
                <w:sz w:val="22"/>
                <w:szCs w:val="22"/>
                <w:lang w:val="pt-BR"/>
              </w:rPr>
              <w:t xml:space="preserve"> </w:t>
            </w:r>
            <w:proofErr w:type="spellStart"/>
            <w:r>
              <w:rPr>
                <w:rFonts w:ascii="GHEA Grapalat" w:hAnsi="GHEA Grapalat"/>
                <w:sz w:val="22"/>
                <w:szCs w:val="22"/>
                <w:lang w:val="en-AU"/>
              </w:rPr>
              <w:t>որոշման</w:t>
            </w:r>
            <w:proofErr w:type="spellEnd"/>
            <w:r>
              <w:rPr>
                <w:rFonts w:ascii="GHEA Grapalat" w:hAnsi="GHEA Grapalat"/>
                <w:sz w:val="22"/>
                <w:szCs w:val="22"/>
                <w:lang w:val="pt-BR"/>
              </w:rPr>
              <w:t xml:space="preserve"> </w:t>
            </w:r>
            <w:proofErr w:type="spellStart"/>
            <w:r>
              <w:rPr>
                <w:rFonts w:ascii="GHEA Grapalat" w:hAnsi="GHEA Grapalat"/>
                <w:sz w:val="22"/>
                <w:szCs w:val="22"/>
                <w:lang w:val="en-AU"/>
              </w:rPr>
              <w:t>նախագծի</w:t>
            </w:r>
            <w:proofErr w:type="spellEnd"/>
            <w:r>
              <w:rPr>
                <w:rFonts w:ascii="GHEA Grapalat" w:hAnsi="GHEA Grapalat"/>
                <w:sz w:val="22"/>
                <w:szCs w:val="22"/>
                <w:lang w:val="pt-BR"/>
              </w:rPr>
              <w:t xml:space="preserve"> ընդունումը պայմանավորված է որոշմամբ հաստատված կարգի համաձայն բնակիչներին նվիրվող տարածքների նվիրատվության պայմանների հստակեցման, արդիականացման և փաստաթղթերի հավաստիության ապահովման  անհրաժեշտությամբ:</w:t>
            </w:r>
          </w:p>
        </w:tc>
      </w:tr>
      <w:tr w:rsidR="001410E4" w:rsidTr="001410E4">
        <w:tc>
          <w:tcPr>
            <w:tcW w:w="540" w:type="dxa"/>
            <w:tcBorders>
              <w:top w:val="single" w:sz="4" w:space="0" w:color="auto"/>
              <w:left w:val="single" w:sz="4" w:space="0" w:color="auto"/>
              <w:bottom w:val="single" w:sz="4" w:space="0" w:color="auto"/>
              <w:right w:val="single" w:sz="4" w:space="0" w:color="auto"/>
            </w:tcBorders>
            <w:hideMark/>
          </w:tcPr>
          <w:p w:rsidR="001410E4" w:rsidRDefault="001410E4">
            <w:pPr>
              <w:rPr>
                <w:rFonts w:ascii="GHEA Grapalat" w:hAnsi="GHEA Grapalat"/>
                <w:bCs/>
              </w:rPr>
            </w:pPr>
            <w:r>
              <w:rPr>
                <w:rFonts w:ascii="GHEA Grapalat" w:hAnsi="GHEA Grapalat"/>
                <w:bCs/>
              </w:rPr>
              <w:t>2.</w:t>
            </w:r>
          </w:p>
        </w:tc>
        <w:tc>
          <w:tcPr>
            <w:tcW w:w="9450" w:type="dxa"/>
            <w:gridSpan w:val="5"/>
            <w:tcBorders>
              <w:top w:val="single" w:sz="4" w:space="0" w:color="auto"/>
              <w:left w:val="single" w:sz="4" w:space="0" w:color="auto"/>
              <w:bottom w:val="single" w:sz="4" w:space="0" w:color="auto"/>
              <w:right w:val="single" w:sz="4" w:space="0" w:color="auto"/>
            </w:tcBorders>
            <w:hideMark/>
          </w:tcPr>
          <w:p w:rsidR="001410E4" w:rsidRDefault="001410E4">
            <w:pPr>
              <w:rPr>
                <w:rFonts w:ascii="GHEA Grapalat" w:hAnsi="GHEA Grapalat"/>
                <w:b/>
                <w:bCs/>
                <w:lang w:val="en-AU"/>
              </w:rPr>
            </w:pPr>
            <w:r>
              <w:rPr>
                <w:rFonts w:ascii="GHEA Grapalat" w:hAnsi="GHEA Grapalat"/>
                <w:b/>
                <w:bCs/>
              </w:rPr>
              <w:t>Ընթացիկ</w:t>
            </w:r>
            <w:r>
              <w:rPr>
                <w:rFonts w:ascii="GHEA Grapalat" w:hAnsi="GHEA Grapalat" w:cs="Arial Armenian"/>
                <w:b/>
                <w:bCs/>
              </w:rPr>
              <w:t xml:space="preserve"> </w:t>
            </w:r>
            <w:r>
              <w:rPr>
                <w:rFonts w:ascii="GHEA Grapalat" w:hAnsi="GHEA Grapalat"/>
                <w:b/>
                <w:bCs/>
              </w:rPr>
              <w:t>իրավիճակը</w:t>
            </w:r>
            <w:r>
              <w:rPr>
                <w:rFonts w:ascii="GHEA Grapalat" w:hAnsi="GHEA Grapalat" w:cs="Arial Armenian"/>
                <w:b/>
                <w:bCs/>
              </w:rPr>
              <w:t xml:space="preserve"> </w:t>
            </w:r>
            <w:r>
              <w:rPr>
                <w:rFonts w:ascii="GHEA Grapalat" w:hAnsi="GHEA Grapalat"/>
                <w:b/>
                <w:bCs/>
              </w:rPr>
              <w:t>և</w:t>
            </w:r>
            <w:r>
              <w:rPr>
                <w:rFonts w:ascii="GHEA Grapalat" w:hAnsi="GHEA Grapalat" w:cs="Arial Armenian"/>
                <w:b/>
                <w:bCs/>
              </w:rPr>
              <w:t xml:space="preserve"> </w:t>
            </w:r>
            <w:r>
              <w:rPr>
                <w:rFonts w:ascii="GHEA Grapalat" w:hAnsi="GHEA Grapalat"/>
                <w:b/>
                <w:bCs/>
              </w:rPr>
              <w:t>խնդիրները</w:t>
            </w:r>
          </w:p>
        </w:tc>
      </w:tr>
      <w:tr w:rsidR="001410E4" w:rsidTr="001410E4">
        <w:trPr>
          <w:trHeight w:val="416"/>
        </w:trPr>
        <w:tc>
          <w:tcPr>
            <w:tcW w:w="540" w:type="dxa"/>
            <w:tcBorders>
              <w:top w:val="single" w:sz="4" w:space="0" w:color="auto"/>
              <w:left w:val="single" w:sz="4" w:space="0" w:color="auto"/>
              <w:bottom w:val="single" w:sz="4" w:space="0" w:color="auto"/>
              <w:right w:val="single" w:sz="4" w:space="0" w:color="auto"/>
            </w:tcBorders>
          </w:tcPr>
          <w:p w:rsidR="001410E4" w:rsidRDefault="001410E4">
            <w:pPr>
              <w:spacing w:line="276" w:lineRule="auto"/>
              <w:ind w:firstLine="45"/>
              <w:rPr>
                <w:rFonts w:ascii="GHEA Grapalat" w:hAnsi="GHEA Grapalat"/>
                <w:bCs/>
                <w:lang w:val="en-AU"/>
              </w:rPr>
            </w:pPr>
          </w:p>
        </w:tc>
        <w:tc>
          <w:tcPr>
            <w:tcW w:w="9450" w:type="dxa"/>
            <w:gridSpan w:val="5"/>
            <w:tcBorders>
              <w:top w:val="single" w:sz="4" w:space="0" w:color="auto"/>
              <w:left w:val="single" w:sz="4" w:space="0" w:color="auto"/>
              <w:bottom w:val="single" w:sz="4" w:space="0" w:color="auto"/>
              <w:right w:val="single" w:sz="4" w:space="0" w:color="auto"/>
            </w:tcBorders>
            <w:hideMark/>
          </w:tcPr>
          <w:p w:rsidR="001410E4" w:rsidRDefault="001410E4">
            <w:pPr>
              <w:spacing w:line="276" w:lineRule="auto"/>
              <w:ind w:left="162" w:firstLine="522"/>
              <w:rPr>
                <w:rFonts w:ascii="GHEA Grapalat" w:hAnsi="GHEA Grapalat"/>
                <w:lang w:val="pt-BR"/>
              </w:rPr>
            </w:pPr>
            <w:r>
              <w:rPr>
                <w:rFonts w:ascii="GHEA Grapalat" w:hAnsi="GHEA Grapalat"/>
                <w:sz w:val="22"/>
                <w:szCs w:val="22"/>
                <w:lang w:val="pt-BR"/>
              </w:rPr>
              <w:t>ՀՀ կառավարության 2014 թվականի սեպտեմբերի 11-ի N 1101-Ն որոշմամբ փոփոխություններ և լրացումներ են կատարվել Հայաստանի Հանրապետության կառավարության 2011 թվականի մարտի 24-ի թիվ 305-Ն որոշման /այսուհետ` որոշում/ մեջ: Ընդլայնվել է որոշմամբ նվիրատվության առաջարկվող բնակելի տարածքների ցանկը, ցանկում ընդգրկվել են նաև ուսուցչի տները, բնակարաններ, բնակելի շենք և այլ: Որոշմամբ հաստատված կարգի համաձայն բնակելի տարածքները նվիրվում են համապատասխան տարածքում 5 տարվանից ավելի տեղում հաշվառված և փաստացի բնակվող Հայաստանի Հանրապետության այն քաղաքացիներին, որոնք վերջին 5 տարվա ընթացքում չեն ունեցել /և չեն օտարել/ սեփականության իրավունքով իրենց պատկանող անշարժ գույք (բացառությամբ գյուղատնտեսական նշանակության հողերի):</w:t>
            </w:r>
          </w:p>
          <w:p w:rsidR="001410E4" w:rsidRDefault="001410E4">
            <w:pPr>
              <w:spacing w:line="276" w:lineRule="auto"/>
              <w:ind w:left="162" w:firstLine="522"/>
              <w:rPr>
                <w:rFonts w:ascii="GHEA Grapalat" w:hAnsi="GHEA Grapalat"/>
                <w:lang w:val="pt-BR"/>
              </w:rPr>
            </w:pPr>
            <w:r>
              <w:rPr>
                <w:rFonts w:ascii="GHEA Grapalat" w:hAnsi="GHEA Grapalat"/>
                <w:sz w:val="22"/>
                <w:szCs w:val="22"/>
                <w:lang w:val="pt-BR"/>
              </w:rPr>
              <w:t xml:space="preserve">Որոշմամբ /փոփոխության/ հաստատված կարգի համաձայն իրականացվող նվիրատվության գործընթացից պարզ էր դարձել, որ բնակիչների զգալի մասը /հիմնականում ուսուցչի տներում բնակվող/ ունեն տնամերձ հողամասեր, որոնց վրա, ըստ նրանց գրությունների /դիմում բողոքների/, ֆինանսական վիճակից ելնելով՝ շենք, շինություններ առկա չեն: Փաստորեն, թեև Որոշմամբ ընդլայնվել է բնակիչներին նվիրվող բնակելի տարածքների ցանկը, սակայն բնակիչները չեն կարողանում օգտվել իրենց կողմից զբաղեցրած տարածքների նվիրատվությունից՝ տնամերձ հողամաս ունենալու պատճառով: </w:t>
            </w:r>
          </w:p>
          <w:p w:rsidR="001410E4" w:rsidRDefault="001410E4">
            <w:pPr>
              <w:spacing w:line="276" w:lineRule="auto"/>
              <w:ind w:left="162" w:firstLine="522"/>
              <w:rPr>
                <w:rFonts w:ascii="GHEA Grapalat" w:hAnsi="GHEA Grapalat"/>
                <w:lang w:val="pt-BR"/>
              </w:rPr>
            </w:pPr>
            <w:r>
              <w:rPr>
                <w:rFonts w:ascii="GHEA Grapalat" w:hAnsi="GHEA Grapalat"/>
                <w:sz w:val="22"/>
                <w:szCs w:val="22"/>
                <w:lang w:val="pt-BR"/>
              </w:rPr>
              <w:t>Հաշվի առնելով վերոգրյալը, ինչպես նաև բնակիչների բազմաթիվ դիմում-բողոքները, առաջարկվում է փոփոխություն և լրացումներ կատարել ՀՀ կառավարության 2011 թվականի մարտի 24-ի թիվ 305-Ն որոշման մեջ՝ տարածքների նվիրատվության համար սեփականության իրավունքով անշարժ գույք չունենալու պայմանում բացառելով հողամասերի առկայության փաստը, եթե դրանք կառուցապատված չեն:</w:t>
            </w:r>
          </w:p>
          <w:p w:rsidR="001410E4" w:rsidRDefault="001410E4">
            <w:pPr>
              <w:spacing w:line="276" w:lineRule="auto"/>
              <w:ind w:left="162" w:firstLine="522"/>
              <w:rPr>
                <w:rFonts w:ascii="GHEA Grapalat" w:hAnsi="GHEA Grapalat"/>
                <w:lang w:val="pt-BR"/>
              </w:rPr>
            </w:pPr>
            <w:r>
              <w:rPr>
                <w:rFonts w:ascii="GHEA Grapalat" w:hAnsi="GHEA Grapalat"/>
                <w:sz w:val="22"/>
                <w:szCs w:val="22"/>
                <w:lang w:val="pt-BR"/>
              </w:rPr>
              <w:t xml:space="preserve">Միաժամանակ, առաջարկվում է բնակելի տարածքները նվիրել այն քաղաքացիներին, ովքեր բնակապահովման ծրագրերով երբևէ բնակարան չեն ստացել,  քանի որ եղել է դեպք, որ վերջին 5 տարվա ընթացքում որևէ անշարժ գույք չունեցող անձը ավելի վաղ օգտվել է բնակապահովման ծրագրից, ստացել է բնակարան և </w:t>
            </w:r>
            <w:r>
              <w:rPr>
                <w:rFonts w:ascii="GHEA Grapalat" w:hAnsi="GHEA Grapalat"/>
                <w:sz w:val="22"/>
                <w:szCs w:val="22"/>
                <w:lang w:val="pt-BR"/>
              </w:rPr>
              <w:lastRenderedPageBreak/>
              <w:t>վաճառել, իսկ տարիներ անց դիմել իր կողմից զբաղեցրած բնակելի տարածքը /հանրակացարանի սենյակը/ իր ընտանիքին նվիրելու համար: Այս առումով /այս փաստը ստուգելու համար/ առաջարկվում է բնակելի տարածքների նվիրատվության վերաբերյալ ՀՀ կառավարության որոշման նախագծերը համաձայնեցնել ՀՀ քաղաքաշինության նախարարության հետ:</w:t>
            </w:r>
          </w:p>
          <w:p w:rsidR="001410E4" w:rsidRDefault="001410E4">
            <w:pPr>
              <w:spacing w:line="276" w:lineRule="auto"/>
              <w:ind w:left="72" w:firstLine="522"/>
              <w:rPr>
                <w:rFonts w:ascii="GHEA Grapalat" w:hAnsi="GHEA Grapalat"/>
                <w:lang w:val="pt-BR"/>
              </w:rPr>
            </w:pPr>
            <w:r>
              <w:rPr>
                <w:rFonts w:ascii="GHEA Grapalat" w:hAnsi="GHEA Grapalat"/>
                <w:sz w:val="22"/>
                <w:szCs w:val="22"/>
                <w:lang w:val="pt-BR"/>
              </w:rPr>
              <w:t>Ներկայացված որոշման նախագծով առաջարկվում է նաև նույնականացման քարտ ունեցող բնակչի կողմից նվիրատվության համար ներկայացվող փաստաթղթերի փաթեթում ընդգրկել տեղեկանք պետական լիազոր մարմնի կողմից /ՀՀ ոստիկանության անձնագրային և վիզաների վարչությունից/ տրված` վերջին 5 տարվա ընթացքում տեղում հաշվառված լինելու փաստը հավաստող, հաշվի առնելով այն հանգամանքը, որ նույնականացման քարտում բնակչի հաշվառման մասին տեղեկություններ չկան /հաշվառման էջը բացակայում է/:</w:t>
            </w:r>
          </w:p>
        </w:tc>
      </w:tr>
      <w:tr w:rsidR="001410E4" w:rsidTr="001410E4">
        <w:tc>
          <w:tcPr>
            <w:tcW w:w="540" w:type="dxa"/>
            <w:tcBorders>
              <w:top w:val="single" w:sz="4" w:space="0" w:color="auto"/>
              <w:left w:val="single" w:sz="4" w:space="0" w:color="auto"/>
              <w:bottom w:val="single" w:sz="4" w:space="0" w:color="auto"/>
              <w:right w:val="single" w:sz="4" w:space="0" w:color="auto"/>
            </w:tcBorders>
            <w:hideMark/>
          </w:tcPr>
          <w:p w:rsidR="001410E4" w:rsidRDefault="001410E4">
            <w:pPr>
              <w:spacing w:line="276" w:lineRule="auto"/>
              <w:ind w:firstLine="45"/>
              <w:rPr>
                <w:rFonts w:ascii="GHEA Grapalat" w:hAnsi="GHEA Grapalat"/>
                <w:bCs/>
                <w:lang w:val="en-AU"/>
              </w:rPr>
            </w:pPr>
            <w:r>
              <w:rPr>
                <w:rFonts w:ascii="GHEA Grapalat" w:hAnsi="GHEA Grapalat"/>
                <w:bCs/>
              </w:rPr>
              <w:lastRenderedPageBreak/>
              <w:t>3.</w:t>
            </w:r>
          </w:p>
        </w:tc>
        <w:tc>
          <w:tcPr>
            <w:tcW w:w="9450" w:type="dxa"/>
            <w:gridSpan w:val="5"/>
            <w:tcBorders>
              <w:top w:val="single" w:sz="4" w:space="0" w:color="auto"/>
              <w:left w:val="single" w:sz="4" w:space="0" w:color="auto"/>
              <w:bottom w:val="single" w:sz="4" w:space="0" w:color="auto"/>
              <w:right w:val="single" w:sz="4" w:space="0" w:color="auto"/>
            </w:tcBorders>
            <w:hideMark/>
          </w:tcPr>
          <w:p w:rsidR="001410E4" w:rsidRDefault="001410E4">
            <w:pPr>
              <w:pStyle w:val="BodyText"/>
              <w:spacing w:line="276" w:lineRule="auto"/>
              <w:rPr>
                <w:rFonts w:ascii="GHEA Grapalat" w:hAnsi="GHEA Grapalat"/>
                <w:b/>
                <w:lang w:val="pt-BR"/>
              </w:rPr>
            </w:pPr>
            <w:r>
              <w:rPr>
                <w:rFonts w:ascii="GHEA Grapalat" w:hAnsi="GHEA Grapalat"/>
                <w:b/>
                <w:lang w:val="pt-BR"/>
              </w:rPr>
              <w:t xml:space="preserve">Տվյալ բնագավառում իրականացվող քաղաքականությունը </w:t>
            </w:r>
          </w:p>
        </w:tc>
      </w:tr>
      <w:tr w:rsidR="001410E4" w:rsidTr="001410E4">
        <w:tc>
          <w:tcPr>
            <w:tcW w:w="540" w:type="dxa"/>
            <w:tcBorders>
              <w:top w:val="single" w:sz="4" w:space="0" w:color="auto"/>
              <w:left w:val="single" w:sz="4" w:space="0" w:color="auto"/>
              <w:bottom w:val="single" w:sz="4" w:space="0" w:color="auto"/>
              <w:right w:val="single" w:sz="4" w:space="0" w:color="auto"/>
            </w:tcBorders>
          </w:tcPr>
          <w:p w:rsidR="001410E4" w:rsidRDefault="001410E4">
            <w:pPr>
              <w:spacing w:line="276" w:lineRule="auto"/>
              <w:ind w:firstLine="45"/>
              <w:rPr>
                <w:rFonts w:ascii="GHEA Grapalat" w:hAnsi="GHEA Grapalat"/>
                <w:bCs/>
                <w:lang w:val="en-AU"/>
              </w:rPr>
            </w:pPr>
          </w:p>
        </w:tc>
        <w:tc>
          <w:tcPr>
            <w:tcW w:w="9450" w:type="dxa"/>
            <w:gridSpan w:val="5"/>
            <w:tcBorders>
              <w:top w:val="single" w:sz="4" w:space="0" w:color="auto"/>
              <w:left w:val="single" w:sz="4" w:space="0" w:color="auto"/>
              <w:bottom w:val="single" w:sz="4" w:space="0" w:color="auto"/>
              <w:right w:val="single" w:sz="4" w:space="0" w:color="auto"/>
            </w:tcBorders>
            <w:hideMark/>
          </w:tcPr>
          <w:p w:rsidR="001410E4" w:rsidRDefault="001410E4">
            <w:pPr>
              <w:pStyle w:val="BodyText"/>
              <w:spacing w:line="276" w:lineRule="auto"/>
              <w:rPr>
                <w:rFonts w:ascii="GHEA Grapalat" w:hAnsi="GHEA Grapalat"/>
                <w:lang w:val="pt-BR"/>
              </w:rPr>
            </w:pPr>
            <w:r>
              <w:rPr>
                <w:rFonts w:ascii="GHEA Grapalat" w:hAnsi="GHEA Grapalat"/>
                <w:sz w:val="22"/>
                <w:szCs w:val="22"/>
                <w:lang w:val="pt-BR"/>
              </w:rPr>
              <w:t>Քաղաքացիների բնակապահովման խնդիրների լուոծում:</w:t>
            </w:r>
          </w:p>
        </w:tc>
      </w:tr>
      <w:tr w:rsidR="001410E4" w:rsidTr="001410E4">
        <w:tc>
          <w:tcPr>
            <w:tcW w:w="540" w:type="dxa"/>
            <w:tcBorders>
              <w:top w:val="single" w:sz="4" w:space="0" w:color="auto"/>
              <w:left w:val="single" w:sz="4" w:space="0" w:color="auto"/>
              <w:bottom w:val="single" w:sz="4" w:space="0" w:color="auto"/>
              <w:right w:val="single" w:sz="4" w:space="0" w:color="auto"/>
            </w:tcBorders>
            <w:hideMark/>
          </w:tcPr>
          <w:p w:rsidR="001410E4" w:rsidRDefault="001410E4">
            <w:pPr>
              <w:spacing w:line="276" w:lineRule="auto"/>
              <w:ind w:firstLine="45"/>
              <w:rPr>
                <w:rFonts w:ascii="GHEA Grapalat" w:hAnsi="GHEA Grapalat"/>
                <w:bCs/>
                <w:lang w:val="en-AU"/>
              </w:rPr>
            </w:pPr>
            <w:r>
              <w:rPr>
                <w:rFonts w:ascii="GHEA Grapalat" w:hAnsi="GHEA Grapalat"/>
                <w:bCs/>
              </w:rPr>
              <w:t>4.</w:t>
            </w:r>
          </w:p>
        </w:tc>
        <w:tc>
          <w:tcPr>
            <w:tcW w:w="9450" w:type="dxa"/>
            <w:gridSpan w:val="5"/>
            <w:tcBorders>
              <w:top w:val="single" w:sz="4" w:space="0" w:color="auto"/>
              <w:left w:val="single" w:sz="4" w:space="0" w:color="auto"/>
              <w:bottom w:val="single" w:sz="4" w:space="0" w:color="auto"/>
              <w:right w:val="single" w:sz="4" w:space="0" w:color="auto"/>
            </w:tcBorders>
            <w:hideMark/>
          </w:tcPr>
          <w:p w:rsidR="001410E4" w:rsidRDefault="001410E4">
            <w:pPr>
              <w:pStyle w:val="BodyText"/>
              <w:spacing w:line="276" w:lineRule="auto"/>
              <w:rPr>
                <w:rFonts w:ascii="GHEA Grapalat" w:hAnsi="GHEA Grapalat"/>
                <w:b/>
                <w:lang w:val="pt-BR"/>
              </w:rPr>
            </w:pPr>
            <w:r>
              <w:rPr>
                <w:rFonts w:ascii="GHEA Grapalat" w:hAnsi="GHEA Grapalat"/>
                <w:b/>
                <w:lang w:val="pt-BR"/>
              </w:rPr>
              <w:t xml:space="preserve">Կարգավորման նպատակը և բնույթը </w:t>
            </w:r>
          </w:p>
        </w:tc>
      </w:tr>
      <w:tr w:rsidR="001410E4" w:rsidTr="001410E4">
        <w:trPr>
          <w:trHeight w:val="416"/>
        </w:trPr>
        <w:tc>
          <w:tcPr>
            <w:tcW w:w="540" w:type="dxa"/>
            <w:tcBorders>
              <w:top w:val="single" w:sz="4" w:space="0" w:color="auto"/>
              <w:left w:val="single" w:sz="4" w:space="0" w:color="auto"/>
              <w:bottom w:val="single" w:sz="4" w:space="0" w:color="auto"/>
              <w:right w:val="single" w:sz="4" w:space="0" w:color="auto"/>
            </w:tcBorders>
          </w:tcPr>
          <w:p w:rsidR="001410E4" w:rsidRDefault="001410E4">
            <w:pPr>
              <w:spacing w:line="276" w:lineRule="auto"/>
              <w:ind w:firstLine="45"/>
              <w:rPr>
                <w:rFonts w:ascii="GHEA Grapalat" w:hAnsi="GHEA Grapalat"/>
                <w:bCs/>
                <w:lang w:val="en-AU"/>
              </w:rPr>
            </w:pPr>
          </w:p>
        </w:tc>
        <w:tc>
          <w:tcPr>
            <w:tcW w:w="9450" w:type="dxa"/>
            <w:gridSpan w:val="5"/>
            <w:tcBorders>
              <w:top w:val="single" w:sz="4" w:space="0" w:color="auto"/>
              <w:left w:val="single" w:sz="4" w:space="0" w:color="auto"/>
              <w:bottom w:val="single" w:sz="4" w:space="0" w:color="auto"/>
              <w:right w:val="single" w:sz="4" w:space="0" w:color="auto"/>
            </w:tcBorders>
            <w:hideMark/>
          </w:tcPr>
          <w:p w:rsidR="001410E4" w:rsidRDefault="001410E4">
            <w:pPr>
              <w:pStyle w:val="BodyText"/>
              <w:spacing w:line="276" w:lineRule="auto"/>
              <w:rPr>
                <w:rFonts w:ascii="GHEA Grapalat" w:hAnsi="GHEA Grapalat"/>
                <w:color w:val="000000"/>
                <w:lang w:val="pt-BR"/>
              </w:rPr>
            </w:pPr>
            <w:r>
              <w:rPr>
                <w:rFonts w:ascii="GHEA Grapalat" w:hAnsi="GHEA Grapalat"/>
                <w:sz w:val="22"/>
                <w:szCs w:val="22"/>
                <w:lang w:val="pt-BR"/>
              </w:rPr>
              <w:t>Նվիրատվության պայմանների փոփոխության, պարզեցման արդյունքում քաղաքացիների առավել լայն զանգվածի սոցիալական խնդրի լուծում:</w:t>
            </w:r>
          </w:p>
        </w:tc>
      </w:tr>
      <w:tr w:rsidR="001410E4" w:rsidTr="001410E4">
        <w:tc>
          <w:tcPr>
            <w:tcW w:w="540" w:type="dxa"/>
            <w:tcBorders>
              <w:top w:val="single" w:sz="4" w:space="0" w:color="auto"/>
              <w:left w:val="single" w:sz="4" w:space="0" w:color="auto"/>
              <w:bottom w:val="single" w:sz="4" w:space="0" w:color="auto"/>
              <w:right w:val="single" w:sz="4" w:space="0" w:color="auto"/>
            </w:tcBorders>
            <w:hideMark/>
          </w:tcPr>
          <w:p w:rsidR="001410E4" w:rsidRDefault="001410E4">
            <w:pPr>
              <w:spacing w:line="276" w:lineRule="auto"/>
              <w:ind w:firstLine="45"/>
              <w:rPr>
                <w:rFonts w:ascii="GHEA Grapalat" w:hAnsi="GHEA Grapalat"/>
                <w:bCs/>
                <w:lang w:val="en-AU"/>
              </w:rPr>
            </w:pPr>
            <w:r>
              <w:rPr>
                <w:rFonts w:ascii="GHEA Grapalat" w:hAnsi="GHEA Grapalat"/>
                <w:bCs/>
              </w:rPr>
              <w:t>5.</w:t>
            </w:r>
          </w:p>
        </w:tc>
        <w:tc>
          <w:tcPr>
            <w:tcW w:w="9450" w:type="dxa"/>
            <w:gridSpan w:val="5"/>
            <w:tcBorders>
              <w:top w:val="single" w:sz="4" w:space="0" w:color="auto"/>
              <w:left w:val="single" w:sz="4" w:space="0" w:color="auto"/>
              <w:bottom w:val="single" w:sz="4" w:space="0" w:color="auto"/>
              <w:right w:val="single" w:sz="4" w:space="0" w:color="auto"/>
            </w:tcBorders>
            <w:hideMark/>
          </w:tcPr>
          <w:p w:rsidR="001410E4" w:rsidRDefault="001410E4">
            <w:pPr>
              <w:pStyle w:val="BodyText"/>
              <w:spacing w:line="276" w:lineRule="auto"/>
              <w:rPr>
                <w:rFonts w:ascii="GHEA Grapalat" w:hAnsi="GHEA Grapalat"/>
                <w:b/>
                <w:lang w:val="pt-BR"/>
              </w:rPr>
            </w:pPr>
            <w:r>
              <w:rPr>
                <w:rFonts w:ascii="GHEA Grapalat" w:hAnsi="GHEA Grapalat"/>
                <w:b/>
                <w:lang w:val="pt-BR"/>
              </w:rPr>
              <w:t>Նախագծի մշակման գործընթացում ներգրավված ինստիտուտները և անձիք</w:t>
            </w:r>
          </w:p>
        </w:tc>
      </w:tr>
      <w:tr w:rsidR="001410E4" w:rsidTr="001410E4">
        <w:tc>
          <w:tcPr>
            <w:tcW w:w="540" w:type="dxa"/>
            <w:tcBorders>
              <w:top w:val="single" w:sz="4" w:space="0" w:color="auto"/>
              <w:left w:val="single" w:sz="4" w:space="0" w:color="auto"/>
              <w:bottom w:val="single" w:sz="4" w:space="0" w:color="auto"/>
              <w:right w:val="single" w:sz="4" w:space="0" w:color="auto"/>
            </w:tcBorders>
          </w:tcPr>
          <w:p w:rsidR="001410E4" w:rsidRDefault="001410E4">
            <w:pPr>
              <w:spacing w:line="276" w:lineRule="auto"/>
              <w:ind w:firstLine="45"/>
              <w:rPr>
                <w:rFonts w:ascii="GHEA Grapalat" w:hAnsi="GHEA Grapalat"/>
                <w:bCs/>
                <w:lang w:val="en-AU"/>
              </w:rPr>
            </w:pPr>
          </w:p>
        </w:tc>
        <w:tc>
          <w:tcPr>
            <w:tcW w:w="9450" w:type="dxa"/>
            <w:gridSpan w:val="5"/>
            <w:tcBorders>
              <w:top w:val="single" w:sz="4" w:space="0" w:color="auto"/>
              <w:left w:val="single" w:sz="4" w:space="0" w:color="auto"/>
              <w:bottom w:val="single" w:sz="4" w:space="0" w:color="auto"/>
              <w:right w:val="single" w:sz="4" w:space="0" w:color="auto"/>
            </w:tcBorders>
            <w:hideMark/>
          </w:tcPr>
          <w:p w:rsidR="001410E4" w:rsidRDefault="001410E4">
            <w:pPr>
              <w:pStyle w:val="BodyText"/>
              <w:spacing w:line="276" w:lineRule="auto"/>
              <w:rPr>
                <w:rFonts w:ascii="GHEA Grapalat" w:hAnsi="GHEA Grapalat"/>
                <w:lang w:val="pt-BR"/>
              </w:rPr>
            </w:pPr>
            <w:r>
              <w:rPr>
                <w:rFonts w:ascii="GHEA Grapalat" w:hAnsi="GHEA Grapalat"/>
                <w:sz w:val="22"/>
                <w:szCs w:val="22"/>
                <w:lang w:val="pt-BR"/>
              </w:rPr>
              <w:t>Նախագիծը մշակվել է ՀՀ կառավարությանն առընթեր պետական գույքի կառավարման վարչության պետական գույքի կառավարման քաղաքականության վարչության կողմից:</w:t>
            </w:r>
          </w:p>
        </w:tc>
      </w:tr>
      <w:tr w:rsidR="001410E4" w:rsidTr="001410E4">
        <w:tc>
          <w:tcPr>
            <w:tcW w:w="540" w:type="dxa"/>
            <w:tcBorders>
              <w:top w:val="single" w:sz="4" w:space="0" w:color="auto"/>
              <w:left w:val="single" w:sz="4" w:space="0" w:color="auto"/>
              <w:bottom w:val="single" w:sz="4" w:space="0" w:color="auto"/>
              <w:right w:val="single" w:sz="4" w:space="0" w:color="auto"/>
            </w:tcBorders>
            <w:hideMark/>
          </w:tcPr>
          <w:p w:rsidR="001410E4" w:rsidRDefault="001410E4">
            <w:pPr>
              <w:spacing w:line="276" w:lineRule="auto"/>
              <w:ind w:firstLine="45"/>
              <w:rPr>
                <w:rFonts w:ascii="GHEA Grapalat" w:hAnsi="GHEA Grapalat"/>
                <w:bCs/>
                <w:lang w:val="en-AU"/>
              </w:rPr>
            </w:pPr>
            <w:r>
              <w:rPr>
                <w:rFonts w:ascii="GHEA Grapalat" w:hAnsi="GHEA Grapalat"/>
                <w:bCs/>
              </w:rPr>
              <w:t>6.</w:t>
            </w:r>
          </w:p>
        </w:tc>
        <w:tc>
          <w:tcPr>
            <w:tcW w:w="9450" w:type="dxa"/>
            <w:gridSpan w:val="5"/>
            <w:tcBorders>
              <w:top w:val="single" w:sz="4" w:space="0" w:color="auto"/>
              <w:left w:val="single" w:sz="4" w:space="0" w:color="auto"/>
              <w:bottom w:val="single" w:sz="4" w:space="0" w:color="auto"/>
              <w:right w:val="single" w:sz="4" w:space="0" w:color="auto"/>
            </w:tcBorders>
            <w:hideMark/>
          </w:tcPr>
          <w:p w:rsidR="001410E4" w:rsidRDefault="001410E4">
            <w:pPr>
              <w:pStyle w:val="BodyText"/>
              <w:spacing w:line="276" w:lineRule="auto"/>
              <w:rPr>
                <w:rFonts w:ascii="GHEA Grapalat" w:hAnsi="GHEA Grapalat"/>
                <w:b/>
                <w:lang w:val="pt-BR"/>
              </w:rPr>
            </w:pPr>
            <w:r>
              <w:rPr>
                <w:rFonts w:ascii="GHEA Grapalat" w:hAnsi="GHEA Grapalat"/>
                <w:b/>
                <w:lang w:val="pt-BR"/>
              </w:rPr>
              <w:t>Ակնկալվող արդյունքը</w:t>
            </w:r>
          </w:p>
        </w:tc>
      </w:tr>
      <w:tr w:rsidR="001410E4" w:rsidTr="001410E4">
        <w:tc>
          <w:tcPr>
            <w:tcW w:w="540" w:type="dxa"/>
            <w:tcBorders>
              <w:top w:val="single" w:sz="4" w:space="0" w:color="auto"/>
              <w:left w:val="single" w:sz="4" w:space="0" w:color="auto"/>
              <w:bottom w:val="single" w:sz="4" w:space="0" w:color="auto"/>
              <w:right w:val="single" w:sz="4" w:space="0" w:color="auto"/>
            </w:tcBorders>
          </w:tcPr>
          <w:p w:rsidR="001410E4" w:rsidRDefault="001410E4">
            <w:pPr>
              <w:spacing w:line="276" w:lineRule="auto"/>
              <w:ind w:firstLine="45"/>
              <w:rPr>
                <w:rFonts w:ascii="GHEA Grapalat" w:hAnsi="GHEA Grapalat"/>
                <w:bCs/>
                <w:lang w:val="en-AU"/>
              </w:rPr>
            </w:pPr>
          </w:p>
        </w:tc>
        <w:tc>
          <w:tcPr>
            <w:tcW w:w="9450" w:type="dxa"/>
            <w:gridSpan w:val="5"/>
            <w:tcBorders>
              <w:top w:val="single" w:sz="4" w:space="0" w:color="auto"/>
              <w:left w:val="single" w:sz="4" w:space="0" w:color="auto"/>
              <w:bottom w:val="single" w:sz="4" w:space="0" w:color="auto"/>
              <w:right w:val="single" w:sz="4" w:space="0" w:color="auto"/>
            </w:tcBorders>
            <w:hideMark/>
          </w:tcPr>
          <w:p w:rsidR="001410E4" w:rsidRDefault="001410E4">
            <w:pPr>
              <w:pStyle w:val="BodyText"/>
              <w:spacing w:line="276" w:lineRule="auto"/>
              <w:rPr>
                <w:rFonts w:ascii="GHEA Grapalat" w:hAnsi="GHEA Grapalat"/>
                <w:lang w:val="pt-BR"/>
              </w:rPr>
            </w:pPr>
            <w:r>
              <w:rPr>
                <w:rFonts w:ascii="GHEA Grapalat" w:hAnsi="GHEA Grapalat"/>
                <w:lang w:val="pt-BR"/>
              </w:rPr>
              <w:t>-------------</w:t>
            </w:r>
          </w:p>
        </w:tc>
      </w:tr>
      <w:tr w:rsidR="001410E4" w:rsidTr="001410E4">
        <w:trPr>
          <w:trHeight w:val="395"/>
        </w:trPr>
        <w:tc>
          <w:tcPr>
            <w:tcW w:w="540" w:type="dxa"/>
            <w:tcBorders>
              <w:top w:val="single" w:sz="4" w:space="0" w:color="auto"/>
              <w:left w:val="single" w:sz="4" w:space="0" w:color="auto"/>
              <w:bottom w:val="single" w:sz="4" w:space="0" w:color="auto"/>
              <w:right w:val="single" w:sz="4" w:space="0" w:color="auto"/>
            </w:tcBorders>
            <w:hideMark/>
          </w:tcPr>
          <w:p w:rsidR="001410E4" w:rsidRDefault="001410E4">
            <w:pPr>
              <w:spacing w:line="276" w:lineRule="auto"/>
              <w:ind w:firstLine="45"/>
              <w:rPr>
                <w:rFonts w:ascii="GHEA Grapalat" w:hAnsi="GHEA Grapalat"/>
                <w:bCs/>
                <w:lang w:val="en-AU"/>
              </w:rPr>
            </w:pPr>
            <w:r>
              <w:rPr>
                <w:rFonts w:ascii="GHEA Grapalat" w:hAnsi="GHEA Grapalat"/>
                <w:bCs/>
              </w:rPr>
              <w:t>7.</w:t>
            </w:r>
          </w:p>
        </w:tc>
        <w:tc>
          <w:tcPr>
            <w:tcW w:w="9450" w:type="dxa"/>
            <w:gridSpan w:val="5"/>
            <w:tcBorders>
              <w:top w:val="single" w:sz="4" w:space="0" w:color="auto"/>
              <w:left w:val="single" w:sz="4" w:space="0" w:color="auto"/>
              <w:bottom w:val="single" w:sz="4" w:space="0" w:color="auto"/>
              <w:right w:val="single" w:sz="4" w:space="0" w:color="auto"/>
            </w:tcBorders>
            <w:hideMark/>
          </w:tcPr>
          <w:p w:rsidR="001410E4" w:rsidRDefault="001410E4">
            <w:pPr>
              <w:spacing w:line="276" w:lineRule="auto"/>
              <w:ind w:left="-558" w:firstLine="45"/>
              <w:rPr>
                <w:rFonts w:ascii="GHEA Grapalat" w:hAnsi="GHEA Grapalat"/>
                <w:bCs/>
                <w:lang w:val="en-AU"/>
              </w:rPr>
            </w:pPr>
            <w:r>
              <w:rPr>
                <w:rFonts w:ascii="GHEA Grapalat" w:hAnsi="GHEA Grapalat"/>
                <w:bCs/>
                <w:lang w:val="en-AU"/>
              </w:rPr>
              <w:t xml:space="preserve"> </w:t>
            </w:r>
            <w:r>
              <w:rPr>
                <w:rFonts w:ascii="GHEA Grapalat" w:hAnsi="GHEA Grapalat"/>
                <w:bCs/>
              </w:rPr>
              <w:t>Այլ</w:t>
            </w:r>
            <w:r>
              <w:rPr>
                <w:rFonts w:ascii="GHEA Grapalat" w:hAnsi="GHEA Grapalat" w:cs="Arial Armenian"/>
                <w:bCs/>
              </w:rPr>
              <w:t xml:space="preserve"> </w:t>
            </w:r>
            <w:r>
              <w:rPr>
                <w:rFonts w:ascii="GHEA Grapalat" w:hAnsi="GHEA Grapalat"/>
                <w:b/>
                <w:bCs/>
              </w:rPr>
              <w:t>տեղեկություններ</w:t>
            </w:r>
          </w:p>
        </w:tc>
      </w:tr>
      <w:tr w:rsidR="001410E4" w:rsidTr="001410E4">
        <w:tc>
          <w:tcPr>
            <w:tcW w:w="9990" w:type="dxa"/>
            <w:gridSpan w:val="6"/>
            <w:tcBorders>
              <w:top w:val="single" w:sz="4" w:space="0" w:color="auto"/>
              <w:left w:val="single" w:sz="4" w:space="0" w:color="auto"/>
              <w:bottom w:val="single" w:sz="4" w:space="0" w:color="auto"/>
              <w:right w:val="single" w:sz="4" w:space="0" w:color="auto"/>
            </w:tcBorders>
            <w:hideMark/>
          </w:tcPr>
          <w:p w:rsidR="001410E4" w:rsidRDefault="001410E4">
            <w:pPr>
              <w:jc w:val="center"/>
              <w:rPr>
                <w:rFonts w:ascii="GHEA Grapalat" w:hAnsi="GHEA Grapalat"/>
                <w:b/>
                <w:bCs/>
                <w:color w:val="000000"/>
                <w:lang w:val="fr-FR"/>
              </w:rPr>
            </w:pPr>
            <w:r>
              <w:rPr>
                <w:rFonts w:ascii="GHEA Grapalat" w:hAnsi="GHEA Grapalat"/>
                <w:b/>
                <w:bCs/>
                <w:color w:val="000000"/>
                <w:sz w:val="22"/>
                <w:szCs w:val="22"/>
                <w:lang w:val="fr-FR"/>
              </w:rPr>
              <w:t xml:space="preserve">5. </w:t>
            </w:r>
            <w:r>
              <w:rPr>
                <w:rFonts w:ascii="GHEA Grapalat" w:hAnsi="GHEA Grapalat"/>
                <w:b/>
                <w:bCs/>
                <w:color w:val="000000"/>
                <w:sz w:val="22"/>
                <w:szCs w:val="22"/>
              </w:rPr>
              <w:t>Ամփոփաթերթ</w:t>
            </w:r>
            <w:r>
              <w:rPr>
                <w:rFonts w:ascii="GHEA Grapalat" w:hAnsi="GHEA Grapalat"/>
                <w:b/>
                <w:bCs/>
                <w:color w:val="000000"/>
                <w:sz w:val="22"/>
                <w:szCs w:val="22"/>
                <w:lang w:val="fr-FR"/>
              </w:rPr>
              <w:t xml:space="preserve"> </w:t>
            </w:r>
            <w:r>
              <w:rPr>
                <w:rFonts w:ascii="GHEA Grapalat" w:hAnsi="GHEA Grapalat"/>
                <w:b/>
                <w:bCs/>
                <w:color w:val="000000"/>
                <w:sz w:val="22"/>
                <w:szCs w:val="22"/>
              </w:rPr>
              <w:t>նախագծի</w:t>
            </w:r>
            <w:r>
              <w:rPr>
                <w:rFonts w:ascii="GHEA Grapalat" w:hAnsi="GHEA Grapalat"/>
                <w:b/>
                <w:bCs/>
                <w:color w:val="000000"/>
                <w:sz w:val="22"/>
                <w:szCs w:val="22"/>
                <w:lang w:val="fr-FR"/>
              </w:rPr>
              <w:t xml:space="preserve">  </w:t>
            </w:r>
            <w:r>
              <w:rPr>
                <w:rFonts w:ascii="GHEA Grapalat" w:hAnsi="GHEA Grapalat"/>
                <w:b/>
                <w:bCs/>
                <w:color w:val="000000"/>
                <w:sz w:val="22"/>
                <w:szCs w:val="22"/>
              </w:rPr>
              <w:t>վերաբերյալ</w:t>
            </w:r>
            <w:r>
              <w:rPr>
                <w:rFonts w:ascii="GHEA Grapalat" w:hAnsi="GHEA Grapalat"/>
                <w:b/>
                <w:bCs/>
                <w:color w:val="000000"/>
                <w:sz w:val="22"/>
                <w:szCs w:val="22"/>
                <w:lang w:val="fr-FR"/>
              </w:rPr>
              <w:t xml:space="preserve"> </w:t>
            </w:r>
            <w:r>
              <w:rPr>
                <w:rFonts w:ascii="GHEA Grapalat" w:hAnsi="GHEA Grapalat"/>
                <w:b/>
                <w:bCs/>
                <w:color w:val="000000"/>
                <w:sz w:val="22"/>
                <w:szCs w:val="22"/>
              </w:rPr>
              <w:t>ստացված</w:t>
            </w:r>
            <w:r>
              <w:rPr>
                <w:rFonts w:ascii="GHEA Grapalat" w:hAnsi="GHEA Grapalat"/>
                <w:b/>
                <w:bCs/>
                <w:color w:val="000000"/>
                <w:sz w:val="22"/>
                <w:szCs w:val="22"/>
                <w:lang w:val="fr-FR"/>
              </w:rPr>
              <w:t xml:space="preserve"> </w:t>
            </w:r>
            <w:r>
              <w:rPr>
                <w:rFonts w:ascii="GHEA Grapalat" w:hAnsi="GHEA Grapalat"/>
                <w:b/>
                <w:bCs/>
                <w:color w:val="000000"/>
                <w:sz w:val="22"/>
                <w:szCs w:val="22"/>
              </w:rPr>
              <w:t>դիտողությունների</w:t>
            </w:r>
            <w:r>
              <w:rPr>
                <w:rFonts w:ascii="GHEA Grapalat" w:hAnsi="GHEA Grapalat"/>
                <w:b/>
                <w:bCs/>
                <w:color w:val="000000"/>
                <w:sz w:val="22"/>
                <w:szCs w:val="22"/>
                <w:lang w:val="fr-FR"/>
              </w:rPr>
              <w:t xml:space="preserve"> </w:t>
            </w:r>
            <w:r>
              <w:rPr>
                <w:rFonts w:ascii="GHEA Grapalat" w:hAnsi="GHEA Grapalat"/>
                <w:b/>
                <w:bCs/>
                <w:color w:val="000000"/>
                <w:sz w:val="22"/>
                <w:szCs w:val="22"/>
              </w:rPr>
              <w:t>և</w:t>
            </w:r>
            <w:r>
              <w:rPr>
                <w:rFonts w:ascii="GHEA Grapalat" w:hAnsi="GHEA Grapalat"/>
                <w:b/>
                <w:bCs/>
                <w:color w:val="000000"/>
                <w:sz w:val="22"/>
                <w:szCs w:val="22"/>
                <w:lang w:val="fr-FR"/>
              </w:rPr>
              <w:t xml:space="preserve"> </w:t>
            </w:r>
            <w:r>
              <w:rPr>
                <w:rFonts w:ascii="GHEA Grapalat" w:hAnsi="GHEA Grapalat"/>
                <w:b/>
                <w:bCs/>
                <w:color w:val="000000"/>
                <w:sz w:val="22"/>
                <w:szCs w:val="22"/>
              </w:rPr>
              <w:t>առաջարկությունների</w:t>
            </w:r>
            <w:r>
              <w:rPr>
                <w:rFonts w:ascii="GHEA Grapalat" w:hAnsi="GHEA Grapalat"/>
                <w:b/>
                <w:bCs/>
                <w:color w:val="000000"/>
                <w:sz w:val="22"/>
                <w:szCs w:val="22"/>
                <w:lang w:val="fr-FR"/>
              </w:rPr>
              <w:t xml:space="preserve">, </w:t>
            </w:r>
            <w:r>
              <w:rPr>
                <w:rFonts w:ascii="GHEA Grapalat" w:hAnsi="GHEA Grapalat"/>
                <w:b/>
                <w:bCs/>
                <w:color w:val="000000"/>
                <w:sz w:val="22"/>
                <w:szCs w:val="22"/>
              </w:rPr>
              <w:t>դրանց</w:t>
            </w:r>
            <w:r>
              <w:rPr>
                <w:rFonts w:ascii="GHEA Grapalat" w:hAnsi="GHEA Grapalat"/>
                <w:b/>
                <w:bCs/>
                <w:color w:val="000000"/>
                <w:sz w:val="22"/>
                <w:szCs w:val="22"/>
                <w:lang w:val="fr-FR"/>
              </w:rPr>
              <w:t xml:space="preserve"> </w:t>
            </w:r>
            <w:r>
              <w:rPr>
                <w:rFonts w:ascii="GHEA Grapalat" w:hAnsi="GHEA Grapalat"/>
                <w:b/>
                <w:bCs/>
                <w:color w:val="000000"/>
                <w:sz w:val="22"/>
                <w:szCs w:val="22"/>
              </w:rPr>
              <w:t>ընդունման</w:t>
            </w:r>
            <w:r>
              <w:rPr>
                <w:rFonts w:ascii="GHEA Grapalat" w:hAnsi="GHEA Grapalat"/>
                <w:b/>
                <w:bCs/>
                <w:color w:val="000000"/>
                <w:sz w:val="22"/>
                <w:szCs w:val="22"/>
                <w:lang w:val="fr-FR"/>
              </w:rPr>
              <w:t xml:space="preserve"> </w:t>
            </w:r>
            <w:r>
              <w:rPr>
                <w:rFonts w:ascii="GHEA Grapalat" w:hAnsi="GHEA Grapalat"/>
                <w:b/>
                <w:bCs/>
                <w:color w:val="000000"/>
                <w:sz w:val="22"/>
                <w:szCs w:val="22"/>
              </w:rPr>
              <w:t>կամ</w:t>
            </w:r>
            <w:r>
              <w:rPr>
                <w:rFonts w:ascii="GHEA Grapalat" w:hAnsi="GHEA Grapalat"/>
                <w:b/>
                <w:bCs/>
                <w:color w:val="000000"/>
                <w:sz w:val="22"/>
                <w:szCs w:val="22"/>
                <w:lang w:val="fr-FR"/>
              </w:rPr>
              <w:t xml:space="preserve"> </w:t>
            </w:r>
            <w:r>
              <w:rPr>
                <w:rFonts w:ascii="GHEA Grapalat" w:hAnsi="GHEA Grapalat"/>
                <w:b/>
                <w:bCs/>
                <w:color w:val="000000"/>
                <w:sz w:val="22"/>
                <w:szCs w:val="22"/>
              </w:rPr>
              <w:t>չընդունման</w:t>
            </w:r>
            <w:r>
              <w:rPr>
                <w:rFonts w:ascii="GHEA Grapalat" w:hAnsi="GHEA Grapalat"/>
                <w:b/>
                <w:bCs/>
                <w:color w:val="000000"/>
                <w:sz w:val="22"/>
                <w:szCs w:val="22"/>
                <w:lang w:val="fr-FR"/>
              </w:rPr>
              <w:t xml:space="preserve"> </w:t>
            </w:r>
            <w:r>
              <w:rPr>
                <w:rFonts w:ascii="GHEA Grapalat" w:hAnsi="GHEA Grapalat"/>
                <w:b/>
                <w:bCs/>
                <w:color w:val="000000"/>
                <w:sz w:val="22"/>
                <w:szCs w:val="22"/>
              </w:rPr>
              <w:t>վերաբերյալ</w:t>
            </w:r>
          </w:p>
        </w:tc>
      </w:tr>
      <w:tr w:rsidR="001410E4" w:rsidTr="001410E4">
        <w:trPr>
          <w:trHeight w:val="953"/>
        </w:trPr>
        <w:tc>
          <w:tcPr>
            <w:tcW w:w="1890" w:type="dxa"/>
            <w:gridSpan w:val="2"/>
            <w:tcBorders>
              <w:top w:val="single" w:sz="4" w:space="0" w:color="auto"/>
              <w:left w:val="single" w:sz="4" w:space="0" w:color="auto"/>
              <w:bottom w:val="single" w:sz="4" w:space="0" w:color="auto"/>
              <w:right w:val="single" w:sz="4" w:space="0" w:color="auto"/>
            </w:tcBorders>
            <w:hideMark/>
          </w:tcPr>
          <w:p w:rsidR="001410E4" w:rsidRDefault="001410E4">
            <w:pPr>
              <w:rPr>
                <w:rFonts w:ascii="GHEA Grapalat" w:hAnsi="GHEA Grapalat"/>
                <w:b/>
                <w:bCs/>
                <w:color w:val="000000"/>
                <w:sz w:val="18"/>
                <w:szCs w:val="18"/>
                <w:lang w:val="en-US"/>
              </w:rPr>
            </w:pPr>
            <w:r>
              <w:rPr>
                <w:rFonts w:ascii="GHEA Grapalat" w:hAnsi="GHEA Grapalat"/>
                <w:b/>
                <w:bCs/>
                <w:color w:val="000000"/>
                <w:sz w:val="18"/>
                <w:szCs w:val="18"/>
              </w:rPr>
              <w:t>Առարկության</w:t>
            </w:r>
            <w:r>
              <w:rPr>
                <w:rFonts w:ascii="GHEA Grapalat" w:hAnsi="GHEA Grapalat"/>
                <w:b/>
                <w:bCs/>
                <w:color w:val="000000"/>
                <w:sz w:val="18"/>
                <w:szCs w:val="18"/>
                <w:lang w:val="en-US"/>
              </w:rPr>
              <w:t xml:space="preserve">, </w:t>
            </w:r>
            <w:r>
              <w:rPr>
                <w:rFonts w:ascii="GHEA Grapalat" w:hAnsi="GHEA Grapalat"/>
                <w:b/>
                <w:bCs/>
                <w:color w:val="000000"/>
                <w:sz w:val="18"/>
                <w:szCs w:val="18"/>
              </w:rPr>
              <w:t>առաջարկության</w:t>
            </w:r>
            <w:r>
              <w:rPr>
                <w:rFonts w:ascii="GHEA Grapalat" w:hAnsi="GHEA Grapalat"/>
                <w:b/>
                <w:bCs/>
                <w:color w:val="000000"/>
                <w:sz w:val="18"/>
                <w:szCs w:val="18"/>
                <w:lang w:val="en-US"/>
              </w:rPr>
              <w:t xml:space="preserve"> </w:t>
            </w:r>
            <w:r>
              <w:rPr>
                <w:rFonts w:ascii="GHEA Grapalat" w:hAnsi="GHEA Grapalat"/>
                <w:b/>
                <w:bCs/>
                <w:color w:val="000000"/>
                <w:sz w:val="18"/>
                <w:szCs w:val="18"/>
              </w:rPr>
              <w:t>հեղինակը</w:t>
            </w:r>
            <w:r>
              <w:rPr>
                <w:rFonts w:ascii="GHEA Grapalat" w:hAnsi="GHEA Grapalat"/>
                <w:b/>
                <w:bCs/>
                <w:color w:val="000000"/>
                <w:sz w:val="18"/>
                <w:szCs w:val="18"/>
                <w:lang w:val="en-US"/>
              </w:rPr>
              <w:t xml:space="preserve"> </w:t>
            </w:r>
          </w:p>
        </w:tc>
        <w:tc>
          <w:tcPr>
            <w:tcW w:w="1528" w:type="dxa"/>
            <w:tcBorders>
              <w:top w:val="single" w:sz="4" w:space="0" w:color="auto"/>
              <w:left w:val="single" w:sz="4" w:space="0" w:color="auto"/>
              <w:bottom w:val="single" w:sz="4" w:space="0" w:color="auto"/>
              <w:right w:val="single" w:sz="4" w:space="0" w:color="auto"/>
            </w:tcBorders>
            <w:hideMark/>
          </w:tcPr>
          <w:p w:rsidR="001410E4" w:rsidRDefault="001410E4">
            <w:pPr>
              <w:jc w:val="center"/>
              <w:rPr>
                <w:rFonts w:ascii="GHEA Grapalat" w:hAnsi="GHEA Grapalat"/>
                <w:b/>
                <w:bCs/>
                <w:color w:val="000000"/>
                <w:sz w:val="18"/>
                <w:szCs w:val="18"/>
                <w:lang w:val="en-US"/>
              </w:rPr>
            </w:pPr>
            <w:proofErr w:type="spellStart"/>
            <w:r>
              <w:rPr>
                <w:rFonts w:ascii="GHEA Grapalat" w:hAnsi="GHEA Grapalat"/>
                <w:b/>
                <w:bCs/>
                <w:color w:val="000000"/>
                <w:sz w:val="18"/>
                <w:szCs w:val="18"/>
                <w:lang w:val="en-US"/>
              </w:rPr>
              <w:t>Առարկության</w:t>
            </w:r>
            <w:proofErr w:type="spellEnd"/>
            <w:r>
              <w:rPr>
                <w:rFonts w:ascii="GHEA Grapalat" w:hAnsi="GHEA Grapalat"/>
                <w:b/>
                <w:bCs/>
                <w:color w:val="000000"/>
                <w:sz w:val="18"/>
                <w:szCs w:val="18"/>
                <w:lang w:val="en-US"/>
              </w:rPr>
              <w:t xml:space="preserve">, </w:t>
            </w:r>
            <w:proofErr w:type="spellStart"/>
            <w:r>
              <w:rPr>
                <w:rFonts w:ascii="GHEA Grapalat" w:hAnsi="GHEA Grapalat"/>
                <w:b/>
                <w:bCs/>
                <w:color w:val="000000"/>
                <w:sz w:val="18"/>
                <w:szCs w:val="18"/>
                <w:lang w:val="en-US"/>
              </w:rPr>
              <w:t>առաջարկության</w:t>
            </w:r>
            <w:proofErr w:type="spellEnd"/>
            <w:r>
              <w:rPr>
                <w:rFonts w:ascii="GHEA Grapalat" w:hAnsi="GHEA Grapalat"/>
                <w:b/>
                <w:bCs/>
                <w:color w:val="000000"/>
                <w:sz w:val="18"/>
                <w:szCs w:val="18"/>
                <w:lang w:val="en-US"/>
              </w:rPr>
              <w:t xml:space="preserve"> </w:t>
            </w:r>
            <w:r>
              <w:rPr>
                <w:rFonts w:ascii="GHEA Grapalat" w:hAnsi="GHEA Grapalat"/>
                <w:b/>
                <w:bCs/>
                <w:color w:val="000000"/>
                <w:sz w:val="18"/>
                <w:szCs w:val="18"/>
              </w:rPr>
              <w:t>ստացման</w:t>
            </w:r>
            <w:r>
              <w:rPr>
                <w:rFonts w:ascii="GHEA Grapalat" w:hAnsi="GHEA Grapalat"/>
                <w:b/>
                <w:bCs/>
                <w:color w:val="000000"/>
                <w:sz w:val="18"/>
                <w:szCs w:val="18"/>
                <w:lang w:val="en-US"/>
              </w:rPr>
              <w:t xml:space="preserve"> </w:t>
            </w:r>
            <w:r>
              <w:rPr>
                <w:rFonts w:ascii="GHEA Grapalat" w:hAnsi="GHEA Grapalat"/>
                <w:b/>
                <w:bCs/>
                <w:color w:val="000000"/>
                <w:sz w:val="18"/>
                <w:szCs w:val="18"/>
              </w:rPr>
              <w:t>ամսաթիվը</w:t>
            </w:r>
            <w:r>
              <w:rPr>
                <w:rFonts w:ascii="GHEA Grapalat" w:hAnsi="GHEA Grapalat"/>
                <w:b/>
                <w:bCs/>
                <w:color w:val="000000"/>
                <w:sz w:val="18"/>
                <w:szCs w:val="18"/>
                <w:lang w:val="en-US"/>
              </w:rPr>
              <w:t xml:space="preserve">, </w:t>
            </w:r>
            <w:r>
              <w:rPr>
                <w:rFonts w:ascii="GHEA Grapalat" w:hAnsi="GHEA Grapalat"/>
                <w:b/>
                <w:bCs/>
                <w:color w:val="000000"/>
                <w:sz w:val="18"/>
                <w:szCs w:val="18"/>
              </w:rPr>
              <w:t>գրության</w:t>
            </w:r>
            <w:r>
              <w:rPr>
                <w:rFonts w:ascii="GHEA Grapalat" w:hAnsi="GHEA Grapalat"/>
                <w:b/>
                <w:bCs/>
                <w:color w:val="000000"/>
                <w:sz w:val="18"/>
                <w:szCs w:val="18"/>
                <w:lang w:val="en-US"/>
              </w:rPr>
              <w:t xml:space="preserve"> </w:t>
            </w:r>
            <w:r>
              <w:rPr>
                <w:rFonts w:ascii="GHEA Grapalat" w:hAnsi="GHEA Grapalat"/>
                <w:b/>
                <w:bCs/>
                <w:color w:val="000000"/>
                <w:sz w:val="18"/>
                <w:szCs w:val="18"/>
              </w:rPr>
              <w:t>համարը</w:t>
            </w:r>
          </w:p>
        </w:tc>
        <w:tc>
          <w:tcPr>
            <w:tcW w:w="2702" w:type="dxa"/>
            <w:tcBorders>
              <w:top w:val="single" w:sz="4" w:space="0" w:color="auto"/>
              <w:left w:val="single" w:sz="4" w:space="0" w:color="auto"/>
              <w:bottom w:val="single" w:sz="4" w:space="0" w:color="auto"/>
              <w:right w:val="single" w:sz="4" w:space="0" w:color="auto"/>
            </w:tcBorders>
            <w:hideMark/>
          </w:tcPr>
          <w:p w:rsidR="001410E4" w:rsidRDefault="001410E4">
            <w:pPr>
              <w:jc w:val="center"/>
              <w:rPr>
                <w:rFonts w:ascii="GHEA Grapalat" w:hAnsi="GHEA Grapalat"/>
                <w:b/>
                <w:bCs/>
                <w:color w:val="000000"/>
                <w:sz w:val="18"/>
                <w:szCs w:val="18"/>
              </w:rPr>
            </w:pPr>
            <w:r>
              <w:rPr>
                <w:rFonts w:ascii="GHEA Grapalat" w:hAnsi="GHEA Grapalat"/>
                <w:b/>
                <w:bCs/>
                <w:color w:val="000000"/>
                <w:sz w:val="18"/>
                <w:szCs w:val="18"/>
              </w:rPr>
              <w:t>Առարկության  կամ առաջարկության բովանդակությունը</w:t>
            </w:r>
          </w:p>
        </w:tc>
        <w:tc>
          <w:tcPr>
            <w:tcW w:w="2430" w:type="dxa"/>
            <w:tcBorders>
              <w:top w:val="single" w:sz="4" w:space="0" w:color="auto"/>
              <w:left w:val="single" w:sz="4" w:space="0" w:color="auto"/>
              <w:bottom w:val="single" w:sz="4" w:space="0" w:color="auto"/>
              <w:right w:val="single" w:sz="4" w:space="0" w:color="auto"/>
            </w:tcBorders>
            <w:hideMark/>
          </w:tcPr>
          <w:p w:rsidR="001410E4" w:rsidRDefault="001410E4">
            <w:pPr>
              <w:jc w:val="center"/>
              <w:rPr>
                <w:rFonts w:ascii="GHEA Grapalat" w:hAnsi="GHEA Grapalat"/>
                <w:b/>
                <w:bCs/>
                <w:color w:val="000000"/>
                <w:sz w:val="18"/>
                <w:szCs w:val="18"/>
              </w:rPr>
            </w:pPr>
            <w:r>
              <w:rPr>
                <w:rFonts w:ascii="GHEA Grapalat" w:hAnsi="GHEA Grapalat"/>
                <w:b/>
                <w:bCs/>
                <w:color w:val="000000"/>
                <w:sz w:val="18"/>
                <w:szCs w:val="18"/>
              </w:rPr>
              <w:t>Եզրակացություն</w:t>
            </w:r>
          </w:p>
        </w:tc>
        <w:tc>
          <w:tcPr>
            <w:tcW w:w="1440" w:type="dxa"/>
            <w:tcBorders>
              <w:top w:val="single" w:sz="4" w:space="0" w:color="auto"/>
              <w:left w:val="single" w:sz="4" w:space="0" w:color="auto"/>
              <w:bottom w:val="single" w:sz="4" w:space="0" w:color="auto"/>
              <w:right w:val="single" w:sz="4" w:space="0" w:color="auto"/>
            </w:tcBorders>
            <w:hideMark/>
          </w:tcPr>
          <w:p w:rsidR="001410E4" w:rsidRDefault="001410E4">
            <w:pPr>
              <w:jc w:val="center"/>
              <w:rPr>
                <w:rFonts w:ascii="GHEA Grapalat" w:hAnsi="GHEA Grapalat"/>
                <w:b/>
                <w:bCs/>
                <w:color w:val="000000"/>
                <w:sz w:val="18"/>
                <w:szCs w:val="18"/>
              </w:rPr>
            </w:pPr>
            <w:r>
              <w:rPr>
                <w:rFonts w:ascii="GHEA Grapalat" w:hAnsi="GHEA Grapalat"/>
                <w:b/>
                <w:bCs/>
                <w:color w:val="000000"/>
                <w:sz w:val="18"/>
                <w:szCs w:val="18"/>
              </w:rPr>
              <w:t>Կատարված փոփոխությունները</w:t>
            </w:r>
          </w:p>
        </w:tc>
      </w:tr>
      <w:tr w:rsidR="001410E4" w:rsidTr="001410E4">
        <w:tc>
          <w:tcPr>
            <w:tcW w:w="1890" w:type="dxa"/>
            <w:gridSpan w:val="2"/>
            <w:tcBorders>
              <w:top w:val="single" w:sz="4" w:space="0" w:color="auto"/>
              <w:left w:val="single" w:sz="4" w:space="0" w:color="auto"/>
              <w:bottom w:val="single" w:sz="4" w:space="0" w:color="auto"/>
              <w:right w:val="single" w:sz="4" w:space="0" w:color="auto"/>
            </w:tcBorders>
            <w:hideMark/>
          </w:tcPr>
          <w:p w:rsidR="001410E4" w:rsidRDefault="001410E4">
            <w:pPr>
              <w:rPr>
                <w:rFonts w:ascii="GHEA Grapalat" w:hAnsi="GHEA Grapalat"/>
                <w:bCs/>
                <w:color w:val="000000"/>
                <w:sz w:val="18"/>
                <w:szCs w:val="18"/>
                <w:lang w:val="en-US"/>
              </w:rPr>
            </w:pPr>
            <w:r>
              <w:rPr>
                <w:rFonts w:ascii="GHEA Grapalat" w:hAnsi="GHEA Grapalat"/>
                <w:bCs/>
                <w:color w:val="000000"/>
                <w:sz w:val="18"/>
                <w:szCs w:val="18"/>
              </w:rPr>
              <w:t>ՀՀ</w:t>
            </w:r>
            <w:r>
              <w:rPr>
                <w:rFonts w:ascii="GHEA Grapalat" w:hAnsi="GHEA Grapalat"/>
                <w:bCs/>
                <w:color w:val="000000"/>
                <w:sz w:val="18"/>
                <w:szCs w:val="18"/>
                <w:lang w:val="en-US"/>
              </w:rPr>
              <w:t xml:space="preserve"> </w:t>
            </w:r>
            <w:r>
              <w:rPr>
                <w:rFonts w:ascii="GHEA Grapalat" w:hAnsi="GHEA Grapalat"/>
                <w:bCs/>
                <w:color w:val="000000"/>
                <w:sz w:val="18"/>
                <w:szCs w:val="18"/>
              </w:rPr>
              <w:t>ֆինանսների</w:t>
            </w:r>
            <w:r>
              <w:rPr>
                <w:rFonts w:ascii="GHEA Grapalat" w:hAnsi="GHEA Grapalat"/>
                <w:bCs/>
                <w:color w:val="000000"/>
                <w:sz w:val="18"/>
                <w:szCs w:val="18"/>
                <w:lang w:val="en-US"/>
              </w:rPr>
              <w:t xml:space="preserve"> </w:t>
            </w:r>
            <w:r>
              <w:rPr>
                <w:rFonts w:ascii="GHEA Grapalat" w:hAnsi="GHEA Grapalat"/>
                <w:bCs/>
                <w:color w:val="000000"/>
                <w:sz w:val="18"/>
                <w:szCs w:val="18"/>
              </w:rPr>
              <w:t>նախարարությ</w:t>
            </w:r>
            <w:proofErr w:type="spellStart"/>
            <w:r>
              <w:rPr>
                <w:rFonts w:ascii="GHEA Grapalat" w:hAnsi="GHEA Grapalat"/>
                <w:bCs/>
                <w:color w:val="000000"/>
                <w:sz w:val="18"/>
                <w:szCs w:val="18"/>
                <w:lang w:val="en-US"/>
              </w:rPr>
              <w:t>ու</w:t>
            </w:r>
            <w:proofErr w:type="spellEnd"/>
            <w:r>
              <w:rPr>
                <w:rFonts w:ascii="GHEA Grapalat" w:hAnsi="GHEA Grapalat"/>
                <w:bCs/>
                <w:color w:val="000000"/>
                <w:sz w:val="18"/>
                <w:szCs w:val="18"/>
              </w:rPr>
              <w:t>ն</w:t>
            </w:r>
            <w:r>
              <w:rPr>
                <w:rFonts w:ascii="GHEA Grapalat" w:hAnsi="GHEA Grapalat"/>
                <w:bCs/>
                <w:color w:val="000000"/>
                <w:sz w:val="18"/>
                <w:szCs w:val="18"/>
                <w:lang w:val="en-US"/>
              </w:rPr>
              <w:t xml:space="preserve">  </w:t>
            </w:r>
          </w:p>
        </w:tc>
        <w:tc>
          <w:tcPr>
            <w:tcW w:w="1528" w:type="dxa"/>
            <w:tcBorders>
              <w:top w:val="single" w:sz="4" w:space="0" w:color="auto"/>
              <w:left w:val="single" w:sz="4" w:space="0" w:color="auto"/>
              <w:bottom w:val="single" w:sz="4" w:space="0" w:color="auto"/>
              <w:right w:val="single" w:sz="4" w:space="0" w:color="auto"/>
            </w:tcBorders>
            <w:hideMark/>
          </w:tcPr>
          <w:p w:rsidR="001410E4" w:rsidRDefault="001410E4">
            <w:pPr>
              <w:rPr>
                <w:rFonts w:ascii="GHEA Grapalat" w:hAnsi="GHEA Grapalat"/>
                <w:bCs/>
                <w:color w:val="000000"/>
                <w:sz w:val="18"/>
                <w:szCs w:val="18"/>
              </w:rPr>
            </w:pPr>
            <w:r>
              <w:rPr>
                <w:rFonts w:ascii="GHEA Grapalat" w:hAnsi="GHEA Grapalat"/>
                <w:bCs/>
                <w:color w:val="000000"/>
                <w:sz w:val="18"/>
                <w:szCs w:val="18"/>
              </w:rPr>
              <w:t>18.04.2015թ.</w:t>
            </w:r>
          </w:p>
          <w:p w:rsidR="001410E4" w:rsidRDefault="001410E4">
            <w:r>
              <w:rPr>
                <w:rFonts w:ascii="GHEA Grapalat" w:hAnsi="GHEA Grapalat"/>
                <w:bCs/>
                <w:color w:val="000000"/>
                <w:sz w:val="18"/>
                <w:szCs w:val="18"/>
              </w:rPr>
              <w:t>N 02/83-5/9729-15</w:t>
            </w:r>
          </w:p>
        </w:tc>
        <w:tc>
          <w:tcPr>
            <w:tcW w:w="2702" w:type="dxa"/>
            <w:tcBorders>
              <w:top w:val="single" w:sz="4" w:space="0" w:color="auto"/>
              <w:left w:val="single" w:sz="4" w:space="0" w:color="auto"/>
              <w:bottom w:val="single" w:sz="4" w:space="0" w:color="auto"/>
              <w:right w:val="single" w:sz="4" w:space="0" w:color="auto"/>
            </w:tcBorders>
            <w:hideMark/>
          </w:tcPr>
          <w:p w:rsidR="001410E4" w:rsidRDefault="001410E4">
            <w:pPr>
              <w:rPr>
                <w:rFonts w:ascii="GHEA Grapalat" w:hAnsi="GHEA Grapalat"/>
                <w:color w:val="000000"/>
                <w:sz w:val="18"/>
                <w:szCs w:val="18"/>
                <w:lang w:val="en-US"/>
              </w:rPr>
            </w:pPr>
            <w:proofErr w:type="spellStart"/>
            <w:r>
              <w:rPr>
                <w:rFonts w:ascii="GHEA Grapalat" w:hAnsi="GHEA Grapalat"/>
                <w:color w:val="000000"/>
                <w:sz w:val="18"/>
                <w:szCs w:val="18"/>
                <w:lang w:val="en-US"/>
              </w:rPr>
              <w:t>Դիտողություններ</w:t>
            </w:r>
            <w:proofErr w:type="spellEnd"/>
            <w:r>
              <w:rPr>
                <w:rFonts w:ascii="GHEA Grapalat" w:hAnsi="GHEA Grapalat"/>
                <w:color w:val="000000"/>
                <w:sz w:val="18"/>
                <w:szCs w:val="18"/>
                <w:lang w:val="en-US"/>
              </w:rPr>
              <w:t xml:space="preserve"> և </w:t>
            </w:r>
            <w:proofErr w:type="spellStart"/>
            <w:r>
              <w:rPr>
                <w:rFonts w:ascii="GHEA Grapalat" w:hAnsi="GHEA Grapalat"/>
                <w:color w:val="000000"/>
                <w:sz w:val="18"/>
                <w:szCs w:val="18"/>
                <w:lang w:val="en-US"/>
              </w:rPr>
              <w:t>առաջարկություններ</w:t>
            </w:r>
            <w:proofErr w:type="spellEnd"/>
            <w:r>
              <w:rPr>
                <w:rFonts w:ascii="GHEA Grapalat" w:hAnsi="GHEA Grapalat"/>
                <w:color w:val="000000"/>
                <w:sz w:val="18"/>
                <w:szCs w:val="18"/>
                <w:lang w:val="en-US"/>
              </w:rPr>
              <w:t xml:space="preserve"> </w:t>
            </w:r>
            <w:proofErr w:type="spellStart"/>
            <w:r>
              <w:rPr>
                <w:rFonts w:ascii="GHEA Grapalat" w:hAnsi="GHEA Grapalat"/>
                <w:color w:val="000000"/>
                <w:sz w:val="18"/>
                <w:szCs w:val="18"/>
                <w:lang w:val="en-US"/>
              </w:rPr>
              <w:t>չկան</w:t>
            </w:r>
            <w:proofErr w:type="spellEnd"/>
            <w:r>
              <w:rPr>
                <w:rFonts w:ascii="GHEA Grapalat" w:hAnsi="GHEA Grapalat"/>
                <w:color w:val="000000"/>
                <w:sz w:val="18"/>
                <w:szCs w:val="18"/>
                <w:lang w:val="en-US"/>
              </w:rPr>
              <w:t xml:space="preserve">: </w:t>
            </w:r>
          </w:p>
        </w:tc>
        <w:tc>
          <w:tcPr>
            <w:tcW w:w="2430" w:type="dxa"/>
            <w:tcBorders>
              <w:top w:val="single" w:sz="4" w:space="0" w:color="auto"/>
              <w:left w:val="single" w:sz="4" w:space="0" w:color="auto"/>
              <w:bottom w:val="single" w:sz="4" w:space="0" w:color="auto"/>
              <w:right w:val="single" w:sz="4" w:space="0" w:color="auto"/>
            </w:tcBorders>
            <w:hideMark/>
          </w:tcPr>
          <w:p w:rsidR="001410E4" w:rsidRDefault="001410E4">
            <w:pPr>
              <w:jc w:val="center"/>
              <w:rPr>
                <w:rFonts w:ascii="GHEA Grapalat" w:hAnsi="GHEA Grapalat"/>
                <w:color w:val="000000"/>
                <w:sz w:val="18"/>
                <w:szCs w:val="18"/>
                <w:lang w:val="en-US"/>
              </w:rPr>
            </w:pPr>
            <w:r>
              <w:rPr>
                <w:rFonts w:ascii="GHEA Grapalat" w:hAnsi="GHEA Grapalat"/>
                <w:color w:val="000000"/>
                <w:sz w:val="18"/>
                <w:szCs w:val="18"/>
                <w:lang w:val="en-US"/>
              </w:rPr>
              <w:t>-</w:t>
            </w:r>
          </w:p>
        </w:tc>
        <w:tc>
          <w:tcPr>
            <w:tcW w:w="1440" w:type="dxa"/>
            <w:tcBorders>
              <w:top w:val="single" w:sz="4" w:space="0" w:color="auto"/>
              <w:left w:val="single" w:sz="4" w:space="0" w:color="auto"/>
              <w:bottom w:val="single" w:sz="4" w:space="0" w:color="auto"/>
              <w:right w:val="single" w:sz="4" w:space="0" w:color="auto"/>
            </w:tcBorders>
            <w:hideMark/>
          </w:tcPr>
          <w:p w:rsidR="001410E4" w:rsidRDefault="001410E4">
            <w:pPr>
              <w:jc w:val="center"/>
              <w:rPr>
                <w:rFonts w:ascii="GHEA Grapalat" w:hAnsi="GHEA Grapalat"/>
                <w:color w:val="000000"/>
                <w:sz w:val="18"/>
                <w:szCs w:val="18"/>
                <w:lang w:val="en-US"/>
              </w:rPr>
            </w:pPr>
            <w:r>
              <w:rPr>
                <w:rFonts w:ascii="GHEA Grapalat" w:hAnsi="GHEA Grapalat"/>
                <w:color w:val="000000"/>
                <w:sz w:val="18"/>
                <w:szCs w:val="18"/>
                <w:lang w:val="en-US"/>
              </w:rPr>
              <w:t>-</w:t>
            </w:r>
          </w:p>
        </w:tc>
      </w:tr>
      <w:tr w:rsidR="001410E4" w:rsidTr="001410E4">
        <w:tc>
          <w:tcPr>
            <w:tcW w:w="1890" w:type="dxa"/>
            <w:gridSpan w:val="2"/>
            <w:tcBorders>
              <w:top w:val="single" w:sz="4" w:space="0" w:color="auto"/>
              <w:left w:val="single" w:sz="4" w:space="0" w:color="auto"/>
              <w:bottom w:val="single" w:sz="4" w:space="0" w:color="auto"/>
              <w:right w:val="single" w:sz="4" w:space="0" w:color="auto"/>
            </w:tcBorders>
            <w:hideMark/>
          </w:tcPr>
          <w:p w:rsidR="001410E4" w:rsidRDefault="001410E4">
            <w:pPr>
              <w:rPr>
                <w:rFonts w:ascii="GHEA Grapalat" w:hAnsi="GHEA Grapalat"/>
                <w:bCs/>
                <w:color w:val="000000"/>
                <w:sz w:val="18"/>
                <w:szCs w:val="18"/>
                <w:lang w:val="en-US"/>
              </w:rPr>
            </w:pPr>
            <w:r>
              <w:rPr>
                <w:rFonts w:ascii="GHEA Grapalat" w:hAnsi="GHEA Grapalat"/>
                <w:bCs/>
                <w:color w:val="000000"/>
                <w:sz w:val="18"/>
                <w:szCs w:val="18"/>
              </w:rPr>
              <w:t>ՀՀ</w:t>
            </w:r>
            <w:r>
              <w:rPr>
                <w:rFonts w:ascii="GHEA Grapalat" w:hAnsi="GHEA Grapalat"/>
                <w:bCs/>
                <w:color w:val="000000"/>
                <w:sz w:val="18"/>
                <w:szCs w:val="18"/>
                <w:lang w:val="en-US"/>
              </w:rPr>
              <w:t xml:space="preserve"> </w:t>
            </w:r>
            <w:r>
              <w:rPr>
                <w:rFonts w:ascii="GHEA Grapalat" w:hAnsi="GHEA Grapalat"/>
                <w:bCs/>
                <w:color w:val="000000"/>
                <w:sz w:val="18"/>
                <w:szCs w:val="18"/>
              </w:rPr>
              <w:t>ԿԱ</w:t>
            </w:r>
            <w:r>
              <w:rPr>
                <w:rFonts w:ascii="GHEA Grapalat" w:hAnsi="GHEA Grapalat"/>
                <w:bCs/>
                <w:color w:val="000000"/>
                <w:sz w:val="18"/>
                <w:szCs w:val="18"/>
                <w:lang w:val="en-US"/>
              </w:rPr>
              <w:t xml:space="preserve"> </w:t>
            </w:r>
            <w:r>
              <w:rPr>
                <w:rFonts w:ascii="GHEA Grapalat" w:hAnsi="GHEA Grapalat"/>
                <w:bCs/>
                <w:color w:val="000000"/>
                <w:sz w:val="18"/>
                <w:szCs w:val="18"/>
              </w:rPr>
              <w:t>անշարժ</w:t>
            </w:r>
            <w:r>
              <w:rPr>
                <w:rFonts w:ascii="GHEA Grapalat" w:hAnsi="GHEA Grapalat"/>
                <w:bCs/>
                <w:color w:val="000000"/>
                <w:sz w:val="18"/>
                <w:szCs w:val="18"/>
                <w:lang w:val="en-US"/>
              </w:rPr>
              <w:t xml:space="preserve"> </w:t>
            </w:r>
            <w:r>
              <w:rPr>
                <w:rFonts w:ascii="GHEA Grapalat" w:hAnsi="GHEA Grapalat"/>
                <w:bCs/>
                <w:color w:val="000000"/>
                <w:sz w:val="18"/>
                <w:szCs w:val="18"/>
              </w:rPr>
              <w:t>գույքի</w:t>
            </w:r>
            <w:r>
              <w:rPr>
                <w:rFonts w:ascii="GHEA Grapalat" w:hAnsi="GHEA Grapalat"/>
                <w:bCs/>
                <w:color w:val="000000"/>
                <w:sz w:val="18"/>
                <w:szCs w:val="18"/>
                <w:lang w:val="en-US"/>
              </w:rPr>
              <w:t xml:space="preserve"> </w:t>
            </w:r>
            <w:r>
              <w:rPr>
                <w:rFonts w:ascii="GHEA Grapalat" w:hAnsi="GHEA Grapalat"/>
                <w:bCs/>
                <w:color w:val="000000"/>
                <w:sz w:val="18"/>
                <w:szCs w:val="18"/>
              </w:rPr>
              <w:t>կադաստրի</w:t>
            </w:r>
            <w:r>
              <w:rPr>
                <w:rFonts w:ascii="GHEA Grapalat" w:hAnsi="GHEA Grapalat"/>
                <w:bCs/>
                <w:color w:val="000000"/>
                <w:sz w:val="18"/>
                <w:szCs w:val="18"/>
                <w:lang w:val="en-US"/>
              </w:rPr>
              <w:t xml:space="preserve"> </w:t>
            </w:r>
            <w:r>
              <w:rPr>
                <w:rFonts w:ascii="GHEA Grapalat" w:hAnsi="GHEA Grapalat"/>
                <w:bCs/>
                <w:color w:val="000000"/>
                <w:sz w:val="18"/>
                <w:szCs w:val="18"/>
              </w:rPr>
              <w:t>պետական</w:t>
            </w:r>
            <w:r>
              <w:rPr>
                <w:rFonts w:ascii="GHEA Grapalat" w:hAnsi="GHEA Grapalat"/>
                <w:bCs/>
                <w:color w:val="000000"/>
                <w:sz w:val="18"/>
                <w:szCs w:val="18"/>
                <w:lang w:val="en-US"/>
              </w:rPr>
              <w:t xml:space="preserve"> </w:t>
            </w:r>
            <w:r>
              <w:rPr>
                <w:rFonts w:ascii="GHEA Grapalat" w:hAnsi="GHEA Grapalat"/>
                <w:bCs/>
                <w:color w:val="000000"/>
                <w:sz w:val="18"/>
                <w:szCs w:val="18"/>
              </w:rPr>
              <w:t>կոմիտե</w:t>
            </w:r>
          </w:p>
        </w:tc>
        <w:tc>
          <w:tcPr>
            <w:tcW w:w="1528" w:type="dxa"/>
            <w:tcBorders>
              <w:top w:val="single" w:sz="4" w:space="0" w:color="auto"/>
              <w:left w:val="single" w:sz="4" w:space="0" w:color="auto"/>
              <w:bottom w:val="single" w:sz="4" w:space="0" w:color="auto"/>
              <w:right w:val="single" w:sz="4" w:space="0" w:color="auto"/>
            </w:tcBorders>
            <w:hideMark/>
          </w:tcPr>
          <w:p w:rsidR="001410E4" w:rsidRDefault="001410E4">
            <w:pPr>
              <w:rPr>
                <w:rFonts w:ascii="GHEA Grapalat" w:hAnsi="GHEA Grapalat"/>
                <w:bCs/>
                <w:color w:val="000000"/>
                <w:sz w:val="18"/>
                <w:szCs w:val="18"/>
                <w:lang w:val="en-US"/>
              </w:rPr>
            </w:pPr>
            <w:r>
              <w:rPr>
                <w:rFonts w:ascii="GHEA Grapalat" w:hAnsi="GHEA Grapalat"/>
                <w:bCs/>
                <w:color w:val="000000"/>
                <w:sz w:val="18"/>
                <w:szCs w:val="18"/>
                <w:lang w:val="en-US"/>
              </w:rPr>
              <w:t>15.04.2015թ.</w:t>
            </w:r>
          </w:p>
          <w:p w:rsidR="001410E4" w:rsidRDefault="001410E4">
            <w:pPr>
              <w:rPr>
                <w:rFonts w:ascii="GHEA Grapalat" w:hAnsi="GHEA Grapalat"/>
                <w:bCs/>
                <w:color w:val="000000"/>
                <w:sz w:val="18"/>
                <w:szCs w:val="18"/>
                <w:lang w:val="hy-AM"/>
              </w:rPr>
            </w:pPr>
            <w:r>
              <w:rPr>
                <w:rFonts w:ascii="GHEA Grapalat" w:hAnsi="GHEA Grapalat"/>
                <w:bCs/>
                <w:color w:val="000000"/>
                <w:sz w:val="18"/>
                <w:szCs w:val="18"/>
              </w:rPr>
              <w:t>N ՄՍ/2425-15</w:t>
            </w:r>
          </w:p>
        </w:tc>
        <w:tc>
          <w:tcPr>
            <w:tcW w:w="2702" w:type="dxa"/>
            <w:tcBorders>
              <w:top w:val="single" w:sz="4" w:space="0" w:color="auto"/>
              <w:left w:val="single" w:sz="4" w:space="0" w:color="auto"/>
              <w:bottom w:val="single" w:sz="4" w:space="0" w:color="auto"/>
              <w:right w:val="single" w:sz="4" w:space="0" w:color="auto"/>
            </w:tcBorders>
            <w:hideMark/>
          </w:tcPr>
          <w:p w:rsidR="001410E4" w:rsidRDefault="001410E4">
            <w:pPr>
              <w:rPr>
                <w:rFonts w:ascii="GHEA Grapalat" w:hAnsi="GHEA Grapalat"/>
                <w:color w:val="000000"/>
                <w:sz w:val="18"/>
                <w:szCs w:val="18"/>
                <w:lang w:val="en-US"/>
              </w:rPr>
            </w:pPr>
            <w:proofErr w:type="spellStart"/>
            <w:r>
              <w:rPr>
                <w:rFonts w:ascii="GHEA Grapalat" w:hAnsi="GHEA Grapalat"/>
                <w:color w:val="000000"/>
                <w:sz w:val="18"/>
                <w:szCs w:val="18"/>
                <w:lang w:val="en-US"/>
              </w:rPr>
              <w:t>Դիտողություններ</w:t>
            </w:r>
            <w:proofErr w:type="spellEnd"/>
            <w:r>
              <w:rPr>
                <w:rFonts w:ascii="GHEA Grapalat" w:hAnsi="GHEA Grapalat"/>
                <w:color w:val="000000"/>
                <w:sz w:val="18"/>
                <w:szCs w:val="18"/>
                <w:lang w:val="en-US"/>
              </w:rPr>
              <w:t xml:space="preserve"> և </w:t>
            </w:r>
            <w:proofErr w:type="spellStart"/>
            <w:r>
              <w:rPr>
                <w:rFonts w:ascii="GHEA Grapalat" w:hAnsi="GHEA Grapalat"/>
                <w:color w:val="000000"/>
                <w:sz w:val="18"/>
                <w:szCs w:val="18"/>
                <w:lang w:val="en-US"/>
              </w:rPr>
              <w:t>առաջարկություններ</w:t>
            </w:r>
            <w:proofErr w:type="spellEnd"/>
            <w:r>
              <w:rPr>
                <w:rFonts w:ascii="GHEA Grapalat" w:hAnsi="GHEA Grapalat"/>
                <w:color w:val="000000"/>
                <w:sz w:val="18"/>
                <w:szCs w:val="18"/>
                <w:lang w:val="en-US"/>
              </w:rPr>
              <w:t xml:space="preserve"> </w:t>
            </w:r>
            <w:proofErr w:type="spellStart"/>
            <w:r>
              <w:rPr>
                <w:rFonts w:ascii="GHEA Grapalat" w:hAnsi="GHEA Grapalat"/>
                <w:color w:val="000000"/>
                <w:sz w:val="18"/>
                <w:szCs w:val="18"/>
                <w:lang w:val="en-US"/>
              </w:rPr>
              <w:t>չկան</w:t>
            </w:r>
            <w:proofErr w:type="spellEnd"/>
            <w:r>
              <w:rPr>
                <w:rFonts w:ascii="GHEA Grapalat" w:hAnsi="GHEA Grapalat"/>
                <w:color w:val="000000"/>
                <w:sz w:val="18"/>
                <w:szCs w:val="18"/>
                <w:lang w:val="en-US"/>
              </w:rPr>
              <w:t xml:space="preserve">: </w:t>
            </w:r>
          </w:p>
        </w:tc>
        <w:tc>
          <w:tcPr>
            <w:tcW w:w="2430" w:type="dxa"/>
            <w:tcBorders>
              <w:top w:val="single" w:sz="4" w:space="0" w:color="auto"/>
              <w:left w:val="single" w:sz="4" w:space="0" w:color="auto"/>
              <w:bottom w:val="single" w:sz="4" w:space="0" w:color="auto"/>
              <w:right w:val="single" w:sz="4" w:space="0" w:color="auto"/>
            </w:tcBorders>
            <w:hideMark/>
          </w:tcPr>
          <w:p w:rsidR="001410E4" w:rsidRDefault="001410E4">
            <w:pPr>
              <w:jc w:val="center"/>
              <w:rPr>
                <w:rFonts w:ascii="GHEA Grapalat" w:hAnsi="GHEA Grapalat"/>
                <w:color w:val="000000"/>
                <w:sz w:val="18"/>
                <w:szCs w:val="18"/>
                <w:lang w:val="hy-AM"/>
              </w:rPr>
            </w:pPr>
            <w:r>
              <w:rPr>
                <w:rFonts w:ascii="GHEA Grapalat" w:hAnsi="GHEA Grapalat"/>
                <w:color w:val="000000"/>
                <w:sz w:val="18"/>
                <w:szCs w:val="18"/>
                <w:lang w:val="hy-AM"/>
              </w:rPr>
              <w:t>-</w:t>
            </w:r>
          </w:p>
        </w:tc>
        <w:tc>
          <w:tcPr>
            <w:tcW w:w="1440" w:type="dxa"/>
            <w:tcBorders>
              <w:top w:val="single" w:sz="4" w:space="0" w:color="auto"/>
              <w:left w:val="single" w:sz="4" w:space="0" w:color="auto"/>
              <w:bottom w:val="single" w:sz="4" w:space="0" w:color="auto"/>
              <w:right w:val="single" w:sz="4" w:space="0" w:color="auto"/>
            </w:tcBorders>
            <w:hideMark/>
          </w:tcPr>
          <w:p w:rsidR="001410E4" w:rsidRDefault="001410E4">
            <w:pPr>
              <w:jc w:val="center"/>
              <w:rPr>
                <w:rFonts w:ascii="GHEA Grapalat" w:hAnsi="GHEA Grapalat"/>
                <w:color w:val="000000"/>
                <w:sz w:val="18"/>
                <w:szCs w:val="18"/>
                <w:lang w:val="hy-AM"/>
              </w:rPr>
            </w:pPr>
            <w:r>
              <w:rPr>
                <w:rFonts w:ascii="GHEA Grapalat" w:hAnsi="GHEA Grapalat"/>
                <w:color w:val="000000"/>
                <w:sz w:val="18"/>
                <w:szCs w:val="18"/>
                <w:lang w:val="hy-AM"/>
              </w:rPr>
              <w:t>-</w:t>
            </w:r>
          </w:p>
        </w:tc>
      </w:tr>
      <w:tr w:rsidR="001410E4" w:rsidTr="001410E4">
        <w:tc>
          <w:tcPr>
            <w:tcW w:w="1890" w:type="dxa"/>
            <w:gridSpan w:val="2"/>
            <w:tcBorders>
              <w:top w:val="single" w:sz="4" w:space="0" w:color="auto"/>
              <w:left w:val="single" w:sz="4" w:space="0" w:color="auto"/>
              <w:bottom w:val="single" w:sz="4" w:space="0" w:color="auto"/>
              <w:right w:val="single" w:sz="4" w:space="0" w:color="auto"/>
            </w:tcBorders>
            <w:hideMark/>
          </w:tcPr>
          <w:p w:rsidR="001410E4" w:rsidRDefault="001410E4">
            <w:pPr>
              <w:rPr>
                <w:rFonts w:ascii="GHEA Grapalat" w:hAnsi="GHEA Grapalat"/>
                <w:bCs/>
                <w:color w:val="000000"/>
                <w:sz w:val="18"/>
                <w:szCs w:val="18"/>
                <w:lang w:val="en-US"/>
              </w:rPr>
            </w:pPr>
            <w:r>
              <w:rPr>
                <w:rFonts w:ascii="GHEA Grapalat" w:hAnsi="GHEA Grapalat"/>
                <w:bCs/>
                <w:color w:val="000000"/>
                <w:sz w:val="18"/>
                <w:szCs w:val="18"/>
              </w:rPr>
              <w:t>ՀՀ</w:t>
            </w:r>
            <w:r>
              <w:rPr>
                <w:rFonts w:ascii="GHEA Grapalat" w:hAnsi="GHEA Grapalat"/>
                <w:bCs/>
                <w:color w:val="000000"/>
                <w:sz w:val="18"/>
                <w:szCs w:val="18"/>
                <w:lang w:val="en-US"/>
              </w:rPr>
              <w:t xml:space="preserve"> </w:t>
            </w:r>
            <w:r>
              <w:rPr>
                <w:rFonts w:ascii="GHEA Grapalat" w:hAnsi="GHEA Grapalat"/>
                <w:bCs/>
                <w:color w:val="000000"/>
                <w:sz w:val="18"/>
                <w:szCs w:val="18"/>
                <w:lang w:val="hy-AM"/>
              </w:rPr>
              <w:t>տ</w:t>
            </w:r>
            <w:r>
              <w:rPr>
                <w:rFonts w:ascii="GHEA Grapalat" w:hAnsi="GHEA Grapalat"/>
                <w:bCs/>
                <w:color w:val="000000"/>
                <w:sz w:val="18"/>
                <w:szCs w:val="18"/>
              </w:rPr>
              <w:t>արածքային</w:t>
            </w:r>
            <w:r>
              <w:rPr>
                <w:rFonts w:ascii="GHEA Grapalat" w:hAnsi="GHEA Grapalat"/>
                <w:bCs/>
                <w:color w:val="000000"/>
                <w:sz w:val="18"/>
                <w:szCs w:val="18"/>
                <w:lang w:val="en-US"/>
              </w:rPr>
              <w:t xml:space="preserve"> </w:t>
            </w:r>
            <w:r>
              <w:rPr>
                <w:rFonts w:ascii="GHEA Grapalat" w:hAnsi="GHEA Grapalat"/>
                <w:bCs/>
                <w:color w:val="000000"/>
                <w:sz w:val="18"/>
                <w:szCs w:val="18"/>
              </w:rPr>
              <w:lastRenderedPageBreak/>
              <w:t>կառավարման</w:t>
            </w:r>
            <w:r>
              <w:rPr>
                <w:rFonts w:ascii="GHEA Grapalat" w:hAnsi="GHEA Grapalat"/>
                <w:bCs/>
                <w:color w:val="000000"/>
                <w:sz w:val="18"/>
                <w:szCs w:val="18"/>
                <w:lang w:val="en-US"/>
              </w:rPr>
              <w:t xml:space="preserve"> </w:t>
            </w:r>
            <w:r>
              <w:rPr>
                <w:rFonts w:ascii="GHEA Grapalat" w:hAnsi="GHEA Grapalat"/>
                <w:bCs/>
                <w:color w:val="000000"/>
                <w:sz w:val="18"/>
                <w:szCs w:val="18"/>
              </w:rPr>
              <w:t>եւ</w:t>
            </w:r>
            <w:r>
              <w:rPr>
                <w:rFonts w:ascii="GHEA Grapalat" w:hAnsi="GHEA Grapalat"/>
                <w:bCs/>
                <w:color w:val="000000"/>
                <w:sz w:val="18"/>
                <w:szCs w:val="18"/>
                <w:lang w:val="en-US"/>
              </w:rPr>
              <w:t xml:space="preserve"> </w:t>
            </w:r>
            <w:r>
              <w:rPr>
                <w:rFonts w:ascii="GHEA Grapalat" w:hAnsi="GHEA Grapalat"/>
                <w:bCs/>
                <w:color w:val="000000"/>
                <w:sz w:val="18"/>
                <w:szCs w:val="18"/>
              </w:rPr>
              <w:t>արտակարգ</w:t>
            </w:r>
            <w:r>
              <w:rPr>
                <w:rFonts w:ascii="GHEA Grapalat" w:hAnsi="GHEA Grapalat"/>
                <w:bCs/>
                <w:color w:val="000000"/>
                <w:sz w:val="18"/>
                <w:szCs w:val="18"/>
                <w:lang w:val="en-US"/>
              </w:rPr>
              <w:t xml:space="preserve"> </w:t>
            </w:r>
            <w:r>
              <w:rPr>
                <w:rFonts w:ascii="GHEA Grapalat" w:hAnsi="GHEA Grapalat"/>
                <w:bCs/>
                <w:color w:val="000000"/>
                <w:sz w:val="18"/>
                <w:szCs w:val="18"/>
              </w:rPr>
              <w:t>իրավիճակների</w:t>
            </w:r>
            <w:r>
              <w:rPr>
                <w:rFonts w:ascii="GHEA Grapalat" w:hAnsi="GHEA Grapalat"/>
                <w:bCs/>
                <w:color w:val="000000"/>
                <w:sz w:val="18"/>
                <w:szCs w:val="18"/>
                <w:lang w:val="en-US"/>
              </w:rPr>
              <w:t xml:space="preserve"> </w:t>
            </w:r>
            <w:r>
              <w:rPr>
                <w:rFonts w:ascii="GHEA Grapalat" w:hAnsi="GHEA Grapalat"/>
                <w:bCs/>
                <w:color w:val="000000"/>
                <w:sz w:val="18"/>
                <w:szCs w:val="18"/>
              </w:rPr>
              <w:t>նախարարություն</w:t>
            </w:r>
          </w:p>
        </w:tc>
        <w:tc>
          <w:tcPr>
            <w:tcW w:w="1528" w:type="dxa"/>
            <w:tcBorders>
              <w:top w:val="single" w:sz="4" w:space="0" w:color="auto"/>
              <w:left w:val="single" w:sz="4" w:space="0" w:color="auto"/>
              <w:bottom w:val="single" w:sz="4" w:space="0" w:color="auto"/>
              <w:right w:val="single" w:sz="4" w:space="0" w:color="auto"/>
            </w:tcBorders>
            <w:hideMark/>
          </w:tcPr>
          <w:p w:rsidR="001410E4" w:rsidRDefault="001410E4">
            <w:pPr>
              <w:rPr>
                <w:rFonts w:ascii="GHEA Grapalat" w:hAnsi="GHEA Grapalat"/>
                <w:bCs/>
                <w:color w:val="000000"/>
                <w:sz w:val="18"/>
                <w:szCs w:val="18"/>
              </w:rPr>
            </w:pPr>
            <w:r>
              <w:rPr>
                <w:rFonts w:ascii="GHEA Grapalat" w:hAnsi="GHEA Grapalat"/>
                <w:bCs/>
                <w:color w:val="000000"/>
                <w:sz w:val="18"/>
                <w:szCs w:val="18"/>
                <w:lang w:val="hy-AM"/>
              </w:rPr>
              <w:lastRenderedPageBreak/>
              <w:t>17.04.2015</w:t>
            </w:r>
            <w:r>
              <w:rPr>
                <w:rFonts w:ascii="GHEA Grapalat" w:hAnsi="GHEA Grapalat"/>
                <w:bCs/>
                <w:color w:val="000000"/>
                <w:sz w:val="18"/>
                <w:szCs w:val="18"/>
              </w:rPr>
              <w:t>թ.</w:t>
            </w:r>
          </w:p>
          <w:p w:rsidR="001410E4" w:rsidRDefault="001410E4">
            <w:pPr>
              <w:rPr>
                <w:rFonts w:ascii="GHEA Grapalat" w:hAnsi="GHEA Grapalat"/>
                <w:bCs/>
                <w:color w:val="000000"/>
                <w:sz w:val="18"/>
                <w:szCs w:val="18"/>
                <w:lang w:val="hy-AM"/>
              </w:rPr>
            </w:pPr>
            <w:r>
              <w:rPr>
                <w:rFonts w:ascii="GHEA Grapalat" w:hAnsi="GHEA Grapalat"/>
                <w:bCs/>
                <w:color w:val="000000"/>
                <w:sz w:val="18"/>
                <w:szCs w:val="18"/>
              </w:rPr>
              <w:lastRenderedPageBreak/>
              <w:t>N 1/06.1/4692-15</w:t>
            </w:r>
          </w:p>
        </w:tc>
        <w:tc>
          <w:tcPr>
            <w:tcW w:w="2702" w:type="dxa"/>
            <w:tcBorders>
              <w:top w:val="single" w:sz="4" w:space="0" w:color="auto"/>
              <w:left w:val="single" w:sz="4" w:space="0" w:color="auto"/>
              <w:bottom w:val="single" w:sz="4" w:space="0" w:color="auto"/>
              <w:right w:val="single" w:sz="4" w:space="0" w:color="auto"/>
            </w:tcBorders>
            <w:hideMark/>
          </w:tcPr>
          <w:p w:rsidR="001410E4" w:rsidRDefault="001410E4">
            <w:pPr>
              <w:rPr>
                <w:rFonts w:ascii="GHEA Grapalat" w:hAnsi="GHEA Grapalat"/>
                <w:color w:val="000000"/>
                <w:sz w:val="18"/>
                <w:szCs w:val="18"/>
                <w:lang w:val="en-US"/>
              </w:rPr>
            </w:pPr>
            <w:proofErr w:type="spellStart"/>
            <w:r>
              <w:rPr>
                <w:rFonts w:ascii="GHEA Grapalat" w:hAnsi="GHEA Grapalat"/>
                <w:color w:val="000000"/>
                <w:sz w:val="18"/>
                <w:szCs w:val="18"/>
                <w:lang w:val="en-US"/>
              </w:rPr>
              <w:lastRenderedPageBreak/>
              <w:t>Դիտողություններ</w:t>
            </w:r>
            <w:proofErr w:type="spellEnd"/>
            <w:r>
              <w:rPr>
                <w:rFonts w:ascii="GHEA Grapalat" w:hAnsi="GHEA Grapalat"/>
                <w:color w:val="000000"/>
                <w:sz w:val="18"/>
                <w:szCs w:val="18"/>
                <w:lang w:val="en-US"/>
              </w:rPr>
              <w:t xml:space="preserve"> և </w:t>
            </w:r>
            <w:proofErr w:type="spellStart"/>
            <w:r>
              <w:rPr>
                <w:rFonts w:ascii="GHEA Grapalat" w:hAnsi="GHEA Grapalat"/>
                <w:color w:val="000000"/>
                <w:sz w:val="18"/>
                <w:szCs w:val="18"/>
                <w:lang w:val="en-US"/>
              </w:rPr>
              <w:lastRenderedPageBreak/>
              <w:t>առաջարկություններ</w:t>
            </w:r>
            <w:proofErr w:type="spellEnd"/>
            <w:r>
              <w:rPr>
                <w:rFonts w:ascii="GHEA Grapalat" w:hAnsi="GHEA Grapalat"/>
                <w:color w:val="000000"/>
                <w:sz w:val="18"/>
                <w:szCs w:val="18"/>
                <w:lang w:val="en-US"/>
              </w:rPr>
              <w:t xml:space="preserve"> </w:t>
            </w:r>
            <w:proofErr w:type="spellStart"/>
            <w:r>
              <w:rPr>
                <w:rFonts w:ascii="GHEA Grapalat" w:hAnsi="GHEA Grapalat"/>
                <w:color w:val="000000"/>
                <w:sz w:val="18"/>
                <w:szCs w:val="18"/>
                <w:lang w:val="en-US"/>
              </w:rPr>
              <w:t>չկան</w:t>
            </w:r>
            <w:proofErr w:type="spellEnd"/>
            <w:r>
              <w:rPr>
                <w:rFonts w:ascii="GHEA Grapalat" w:hAnsi="GHEA Grapalat"/>
                <w:color w:val="000000"/>
                <w:sz w:val="18"/>
                <w:szCs w:val="18"/>
                <w:lang w:val="en-US"/>
              </w:rPr>
              <w:t xml:space="preserve">: </w:t>
            </w:r>
          </w:p>
        </w:tc>
        <w:tc>
          <w:tcPr>
            <w:tcW w:w="2430" w:type="dxa"/>
            <w:tcBorders>
              <w:top w:val="single" w:sz="4" w:space="0" w:color="auto"/>
              <w:left w:val="single" w:sz="4" w:space="0" w:color="auto"/>
              <w:bottom w:val="single" w:sz="4" w:space="0" w:color="auto"/>
              <w:right w:val="single" w:sz="4" w:space="0" w:color="auto"/>
            </w:tcBorders>
            <w:hideMark/>
          </w:tcPr>
          <w:p w:rsidR="001410E4" w:rsidRDefault="001410E4">
            <w:pPr>
              <w:jc w:val="center"/>
              <w:rPr>
                <w:rFonts w:ascii="GHEA Grapalat" w:hAnsi="GHEA Grapalat"/>
                <w:color w:val="000000"/>
                <w:sz w:val="18"/>
                <w:szCs w:val="18"/>
                <w:lang w:val="hy-AM"/>
              </w:rPr>
            </w:pPr>
            <w:r>
              <w:rPr>
                <w:rFonts w:ascii="GHEA Grapalat" w:hAnsi="GHEA Grapalat"/>
                <w:color w:val="000000"/>
                <w:sz w:val="18"/>
                <w:szCs w:val="18"/>
                <w:lang w:val="hy-AM"/>
              </w:rPr>
              <w:lastRenderedPageBreak/>
              <w:t>-</w:t>
            </w:r>
          </w:p>
        </w:tc>
        <w:tc>
          <w:tcPr>
            <w:tcW w:w="1440" w:type="dxa"/>
            <w:tcBorders>
              <w:top w:val="single" w:sz="4" w:space="0" w:color="auto"/>
              <w:left w:val="single" w:sz="4" w:space="0" w:color="auto"/>
              <w:bottom w:val="single" w:sz="4" w:space="0" w:color="auto"/>
              <w:right w:val="single" w:sz="4" w:space="0" w:color="auto"/>
            </w:tcBorders>
            <w:hideMark/>
          </w:tcPr>
          <w:p w:rsidR="001410E4" w:rsidRDefault="001410E4">
            <w:pPr>
              <w:jc w:val="center"/>
              <w:rPr>
                <w:rFonts w:ascii="GHEA Grapalat" w:hAnsi="GHEA Grapalat"/>
                <w:color w:val="000000"/>
                <w:sz w:val="18"/>
                <w:szCs w:val="18"/>
                <w:lang w:val="hy-AM"/>
              </w:rPr>
            </w:pPr>
            <w:r>
              <w:rPr>
                <w:rFonts w:ascii="GHEA Grapalat" w:hAnsi="GHEA Grapalat"/>
                <w:color w:val="000000"/>
                <w:sz w:val="18"/>
                <w:szCs w:val="18"/>
                <w:lang w:val="hy-AM"/>
              </w:rPr>
              <w:t>-</w:t>
            </w:r>
          </w:p>
        </w:tc>
      </w:tr>
      <w:tr w:rsidR="001410E4" w:rsidTr="001410E4">
        <w:tc>
          <w:tcPr>
            <w:tcW w:w="1890" w:type="dxa"/>
            <w:gridSpan w:val="2"/>
            <w:tcBorders>
              <w:top w:val="single" w:sz="4" w:space="0" w:color="auto"/>
              <w:left w:val="single" w:sz="4" w:space="0" w:color="auto"/>
              <w:bottom w:val="single" w:sz="4" w:space="0" w:color="auto"/>
              <w:right w:val="single" w:sz="4" w:space="0" w:color="auto"/>
            </w:tcBorders>
            <w:hideMark/>
          </w:tcPr>
          <w:p w:rsidR="001410E4" w:rsidRDefault="001410E4">
            <w:pPr>
              <w:rPr>
                <w:rFonts w:ascii="GHEA Grapalat" w:hAnsi="GHEA Grapalat"/>
                <w:bCs/>
                <w:color w:val="000000"/>
                <w:sz w:val="18"/>
                <w:szCs w:val="18"/>
                <w:lang w:val="hy-AM"/>
              </w:rPr>
            </w:pPr>
            <w:r>
              <w:rPr>
                <w:rFonts w:ascii="GHEA Grapalat" w:hAnsi="GHEA Grapalat"/>
                <w:bCs/>
                <w:color w:val="000000"/>
                <w:sz w:val="18"/>
                <w:szCs w:val="18"/>
                <w:lang w:val="hy-AM"/>
              </w:rPr>
              <w:lastRenderedPageBreak/>
              <w:t>ՀՀ արդարադատության նախարարություն</w:t>
            </w:r>
          </w:p>
        </w:tc>
        <w:tc>
          <w:tcPr>
            <w:tcW w:w="1528" w:type="dxa"/>
            <w:tcBorders>
              <w:top w:val="single" w:sz="4" w:space="0" w:color="auto"/>
              <w:left w:val="single" w:sz="4" w:space="0" w:color="auto"/>
              <w:bottom w:val="single" w:sz="4" w:space="0" w:color="auto"/>
              <w:right w:val="single" w:sz="4" w:space="0" w:color="auto"/>
            </w:tcBorders>
            <w:hideMark/>
          </w:tcPr>
          <w:p w:rsidR="001410E4" w:rsidRDefault="001410E4">
            <w:pPr>
              <w:rPr>
                <w:rFonts w:ascii="GHEA Grapalat" w:hAnsi="GHEA Grapalat"/>
                <w:bCs/>
                <w:color w:val="000000"/>
                <w:sz w:val="18"/>
                <w:szCs w:val="18"/>
                <w:lang w:val="hy-AM"/>
              </w:rPr>
            </w:pPr>
            <w:r>
              <w:rPr>
                <w:rFonts w:ascii="GHEA Grapalat" w:hAnsi="GHEA Grapalat"/>
                <w:bCs/>
                <w:color w:val="000000"/>
                <w:sz w:val="18"/>
                <w:szCs w:val="18"/>
                <w:lang w:val="hy-AM"/>
              </w:rPr>
              <w:t>06.05.2015թ.</w:t>
            </w:r>
          </w:p>
          <w:p w:rsidR="001410E4" w:rsidRDefault="001410E4">
            <w:pPr>
              <w:rPr>
                <w:rFonts w:ascii="GHEA Grapalat" w:hAnsi="GHEA Grapalat"/>
                <w:bCs/>
                <w:color w:val="000000"/>
                <w:sz w:val="18"/>
                <w:szCs w:val="18"/>
                <w:lang w:val="en-US"/>
              </w:rPr>
            </w:pPr>
            <w:r>
              <w:rPr>
                <w:rFonts w:ascii="GHEA Grapalat" w:hAnsi="GHEA Grapalat"/>
                <w:bCs/>
                <w:color w:val="000000"/>
                <w:sz w:val="18"/>
                <w:szCs w:val="18"/>
              </w:rPr>
              <w:t xml:space="preserve">N </w:t>
            </w:r>
            <w:r>
              <w:rPr>
                <w:rFonts w:ascii="Sylfaen" w:hAnsi="Sylfaen"/>
                <w:color w:val="000000"/>
                <w:sz w:val="21"/>
                <w:szCs w:val="21"/>
                <w:shd w:val="clear" w:color="auto" w:fill="FFFFFF"/>
              </w:rPr>
              <w:t>01/14/5316-15</w:t>
            </w:r>
          </w:p>
        </w:tc>
        <w:tc>
          <w:tcPr>
            <w:tcW w:w="2702" w:type="dxa"/>
            <w:tcBorders>
              <w:top w:val="single" w:sz="4" w:space="0" w:color="auto"/>
              <w:left w:val="single" w:sz="4" w:space="0" w:color="auto"/>
              <w:bottom w:val="single" w:sz="4" w:space="0" w:color="auto"/>
              <w:right w:val="single" w:sz="4" w:space="0" w:color="auto"/>
            </w:tcBorders>
          </w:tcPr>
          <w:p w:rsidR="001410E4" w:rsidRDefault="001410E4">
            <w:pPr>
              <w:widowControl w:val="0"/>
              <w:textAlignment w:val="baseline"/>
              <w:rPr>
                <w:rFonts w:ascii="GHEA Grapalat" w:hAnsi="GHEA Grapalat"/>
                <w:sz w:val="18"/>
                <w:szCs w:val="18"/>
                <w:shd w:val="clear" w:color="auto" w:fill="FFFFFF"/>
                <w:lang w:val="hy-AM"/>
              </w:rPr>
            </w:pPr>
            <w:r>
              <w:rPr>
                <w:rFonts w:ascii="GHEA Grapalat" w:hAnsi="GHEA Grapalat"/>
                <w:b/>
                <w:sz w:val="18"/>
                <w:szCs w:val="18"/>
                <w:lang w:val="hy-AM"/>
              </w:rPr>
              <w:t>1)</w:t>
            </w:r>
            <w:r>
              <w:rPr>
                <w:rFonts w:ascii="GHEA Grapalat" w:hAnsi="GHEA Grapalat"/>
                <w:sz w:val="18"/>
                <w:szCs w:val="18"/>
                <w:lang w:val="hy-AM"/>
              </w:rPr>
              <w:t xml:space="preserve"> նախագծի 1-ին կետի 3-րդ  ենթակետ</w:t>
            </w:r>
            <w:r>
              <w:rPr>
                <w:rFonts w:ascii="GHEA Grapalat" w:hAnsi="GHEA Grapalat"/>
                <w:sz w:val="18"/>
                <w:szCs w:val="18"/>
                <w:lang w:val="en-US"/>
              </w:rPr>
              <w:t xml:space="preserve">ի </w:t>
            </w:r>
            <w:proofErr w:type="spellStart"/>
            <w:r>
              <w:rPr>
                <w:rFonts w:ascii="GHEA Grapalat" w:hAnsi="GHEA Grapalat"/>
                <w:sz w:val="18"/>
                <w:szCs w:val="18"/>
                <w:lang w:val="en-US"/>
              </w:rPr>
              <w:t>վերաբերյալ</w:t>
            </w:r>
            <w:proofErr w:type="spellEnd"/>
            <w:r>
              <w:rPr>
                <w:rFonts w:ascii="GHEA Grapalat" w:hAnsi="GHEA Grapalat"/>
                <w:sz w:val="18"/>
                <w:szCs w:val="18"/>
                <w:lang w:val="en-US"/>
              </w:rPr>
              <w:t xml:space="preserve">, </w:t>
            </w:r>
            <w:proofErr w:type="spellStart"/>
            <w:r>
              <w:rPr>
                <w:rFonts w:ascii="GHEA Grapalat" w:hAnsi="GHEA Grapalat"/>
                <w:sz w:val="18"/>
                <w:szCs w:val="18"/>
                <w:lang w:val="en-US"/>
              </w:rPr>
              <w:t>Առաջարկվում</w:t>
            </w:r>
            <w:proofErr w:type="spellEnd"/>
            <w:r>
              <w:rPr>
                <w:rFonts w:ascii="GHEA Grapalat" w:hAnsi="GHEA Grapalat"/>
                <w:sz w:val="18"/>
                <w:szCs w:val="18"/>
                <w:lang w:val="en-US"/>
              </w:rPr>
              <w:t xml:space="preserve"> է </w:t>
            </w:r>
            <w:proofErr w:type="spellStart"/>
            <w:r>
              <w:rPr>
                <w:rFonts w:ascii="GHEA Grapalat" w:hAnsi="GHEA Grapalat"/>
                <w:sz w:val="18"/>
                <w:szCs w:val="18"/>
                <w:lang w:val="en-US"/>
              </w:rPr>
              <w:t>նախագծով</w:t>
            </w:r>
            <w:proofErr w:type="spellEnd"/>
            <w:r>
              <w:rPr>
                <w:rFonts w:ascii="GHEA Grapalat" w:hAnsi="GHEA Grapalat"/>
                <w:sz w:val="18"/>
                <w:szCs w:val="18"/>
                <w:lang w:val="en-US"/>
              </w:rPr>
              <w:t xml:space="preserve"> </w:t>
            </w:r>
            <w:proofErr w:type="spellStart"/>
            <w:r>
              <w:rPr>
                <w:rFonts w:ascii="GHEA Grapalat" w:hAnsi="GHEA Grapalat"/>
                <w:sz w:val="18"/>
                <w:szCs w:val="18"/>
                <w:lang w:val="en-US"/>
              </w:rPr>
              <w:t>հստակեցնել</w:t>
            </w:r>
            <w:proofErr w:type="spellEnd"/>
            <w:r>
              <w:rPr>
                <w:rFonts w:ascii="GHEA Grapalat" w:hAnsi="GHEA Grapalat"/>
                <w:sz w:val="18"/>
                <w:szCs w:val="18"/>
                <w:lang w:val="en-US"/>
              </w:rPr>
              <w:t xml:space="preserve"> ՀՀ </w:t>
            </w:r>
            <w:proofErr w:type="spellStart"/>
            <w:r>
              <w:rPr>
                <w:rFonts w:ascii="GHEA Grapalat" w:hAnsi="GHEA Grapalat"/>
                <w:sz w:val="18"/>
                <w:szCs w:val="18"/>
                <w:lang w:val="en-US"/>
              </w:rPr>
              <w:t>կառավարության</w:t>
            </w:r>
            <w:proofErr w:type="spellEnd"/>
            <w:r>
              <w:rPr>
                <w:rFonts w:ascii="GHEA Grapalat" w:hAnsi="GHEA Grapalat"/>
                <w:sz w:val="18"/>
                <w:szCs w:val="18"/>
                <w:lang w:val="en-US"/>
              </w:rPr>
              <w:t xml:space="preserve"> 24.03.2011թ. </w:t>
            </w:r>
            <w:proofErr w:type="spellStart"/>
            <w:proofErr w:type="gramStart"/>
            <w:r>
              <w:rPr>
                <w:rFonts w:ascii="GHEA Grapalat" w:hAnsi="GHEA Grapalat"/>
                <w:sz w:val="18"/>
                <w:szCs w:val="18"/>
                <w:lang w:val="en-US"/>
              </w:rPr>
              <w:t>թիվ</w:t>
            </w:r>
            <w:proofErr w:type="spellEnd"/>
            <w:proofErr w:type="gramEnd"/>
            <w:r>
              <w:rPr>
                <w:rFonts w:ascii="GHEA Grapalat" w:hAnsi="GHEA Grapalat"/>
                <w:sz w:val="18"/>
                <w:szCs w:val="18"/>
                <w:lang w:val="en-US"/>
              </w:rPr>
              <w:t xml:space="preserve"> 305-Ն </w:t>
            </w:r>
            <w:proofErr w:type="spellStart"/>
            <w:r>
              <w:rPr>
                <w:rFonts w:ascii="GHEA Grapalat" w:hAnsi="GHEA Grapalat"/>
                <w:sz w:val="18"/>
                <w:szCs w:val="18"/>
                <w:lang w:val="en-US"/>
              </w:rPr>
              <w:t>որոշման</w:t>
            </w:r>
            <w:proofErr w:type="spellEnd"/>
            <w:r>
              <w:rPr>
                <w:rFonts w:ascii="GHEA Grapalat" w:hAnsi="GHEA Grapalat"/>
                <w:sz w:val="18"/>
                <w:szCs w:val="18"/>
                <w:lang w:val="en-US"/>
              </w:rPr>
              <w:t xml:space="preserve"> 3-րդ </w:t>
            </w:r>
            <w:proofErr w:type="spellStart"/>
            <w:r>
              <w:rPr>
                <w:rFonts w:ascii="GHEA Grapalat" w:hAnsi="GHEA Grapalat"/>
                <w:sz w:val="18"/>
                <w:szCs w:val="18"/>
                <w:lang w:val="en-US"/>
              </w:rPr>
              <w:t>կետի</w:t>
            </w:r>
            <w:proofErr w:type="spellEnd"/>
            <w:r>
              <w:rPr>
                <w:rFonts w:ascii="GHEA Grapalat" w:hAnsi="GHEA Grapalat"/>
                <w:sz w:val="18"/>
                <w:szCs w:val="18"/>
                <w:lang w:val="en-US"/>
              </w:rPr>
              <w:t xml:space="preserve"> 3-րդ </w:t>
            </w:r>
            <w:proofErr w:type="spellStart"/>
            <w:r>
              <w:rPr>
                <w:rFonts w:ascii="GHEA Grapalat" w:hAnsi="GHEA Grapalat"/>
                <w:sz w:val="18"/>
                <w:szCs w:val="18"/>
                <w:lang w:val="en-US"/>
              </w:rPr>
              <w:t>ենթակետը</w:t>
            </w:r>
            <w:proofErr w:type="spellEnd"/>
            <w:r>
              <w:rPr>
                <w:rFonts w:ascii="GHEA Grapalat" w:hAnsi="GHEA Grapalat"/>
                <w:sz w:val="18"/>
                <w:szCs w:val="18"/>
                <w:lang w:val="en-US"/>
              </w:rPr>
              <w:t xml:space="preserve">. </w:t>
            </w:r>
            <w:proofErr w:type="spellStart"/>
            <w:r>
              <w:rPr>
                <w:rFonts w:ascii="GHEA Grapalat" w:hAnsi="GHEA Grapalat"/>
                <w:sz w:val="18"/>
                <w:szCs w:val="18"/>
                <w:lang w:val="en-US"/>
              </w:rPr>
              <w:t>ընքանիքի</w:t>
            </w:r>
            <w:proofErr w:type="spellEnd"/>
            <w:r>
              <w:rPr>
                <w:rFonts w:ascii="GHEA Grapalat" w:hAnsi="GHEA Grapalat"/>
                <w:sz w:val="18"/>
                <w:szCs w:val="18"/>
                <w:lang w:val="en-US"/>
              </w:rPr>
              <w:t xml:space="preserve"> </w:t>
            </w:r>
            <w:proofErr w:type="spellStart"/>
            <w:r>
              <w:rPr>
                <w:rFonts w:ascii="GHEA Grapalat" w:hAnsi="GHEA Grapalat"/>
                <w:sz w:val="18"/>
                <w:szCs w:val="18"/>
                <w:lang w:val="en-US"/>
              </w:rPr>
              <w:t>անդամների</w:t>
            </w:r>
            <w:proofErr w:type="spellEnd"/>
            <w:r>
              <w:rPr>
                <w:rFonts w:ascii="GHEA Grapalat" w:hAnsi="GHEA Grapalat"/>
                <w:sz w:val="18"/>
                <w:szCs w:val="18"/>
                <w:lang w:val="en-US"/>
              </w:rPr>
              <w:t xml:space="preserve"> </w:t>
            </w:r>
            <w:proofErr w:type="spellStart"/>
            <w:r>
              <w:rPr>
                <w:rFonts w:ascii="GHEA Grapalat" w:hAnsi="GHEA Grapalat"/>
                <w:sz w:val="18"/>
                <w:szCs w:val="18"/>
                <w:lang w:val="en-US"/>
              </w:rPr>
              <w:t>կողմից</w:t>
            </w:r>
            <w:proofErr w:type="spellEnd"/>
            <w:r>
              <w:rPr>
                <w:rFonts w:ascii="GHEA Grapalat" w:hAnsi="GHEA Grapalat"/>
                <w:sz w:val="18"/>
                <w:szCs w:val="18"/>
                <w:lang w:val="en-US"/>
              </w:rPr>
              <w:t xml:space="preserve"> </w:t>
            </w:r>
            <w:proofErr w:type="spellStart"/>
            <w:r>
              <w:rPr>
                <w:rFonts w:ascii="GHEA Grapalat" w:hAnsi="GHEA Grapalat"/>
                <w:sz w:val="18"/>
                <w:szCs w:val="18"/>
                <w:lang w:val="en-US"/>
              </w:rPr>
              <w:t>ներկայացվող</w:t>
            </w:r>
            <w:proofErr w:type="spellEnd"/>
            <w:r>
              <w:rPr>
                <w:rFonts w:ascii="GHEA Grapalat" w:hAnsi="GHEA Grapalat"/>
                <w:sz w:val="18"/>
                <w:szCs w:val="18"/>
                <w:lang w:val="en-US"/>
              </w:rPr>
              <w:t xml:space="preserve"> </w:t>
            </w:r>
            <w:proofErr w:type="spellStart"/>
            <w:r>
              <w:rPr>
                <w:rFonts w:ascii="GHEA Grapalat" w:hAnsi="GHEA Grapalat"/>
                <w:sz w:val="18"/>
                <w:szCs w:val="18"/>
                <w:lang w:val="en-US"/>
              </w:rPr>
              <w:t>անձնագրերի</w:t>
            </w:r>
            <w:proofErr w:type="spellEnd"/>
            <w:r>
              <w:rPr>
                <w:rFonts w:ascii="GHEA Grapalat" w:hAnsi="GHEA Grapalat"/>
                <w:sz w:val="18"/>
                <w:szCs w:val="18"/>
                <w:lang w:val="en-US"/>
              </w:rPr>
              <w:t xml:space="preserve"> </w:t>
            </w:r>
            <w:proofErr w:type="spellStart"/>
            <w:r>
              <w:rPr>
                <w:rFonts w:ascii="GHEA Grapalat" w:hAnsi="GHEA Grapalat"/>
                <w:sz w:val="18"/>
                <w:szCs w:val="18"/>
                <w:lang w:val="en-US"/>
              </w:rPr>
              <w:t>պատճենների</w:t>
            </w:r>
            <w:proofErr w:type="spellEnd"/>
            <w:r>
              <w:rPr>
                <w:rFonts w:ascii="GHEA Grapalat" w:hAnsi="GHEA Grapalat"/>
                <w:sz w:val="18"/>
                <w:szCs w:val="18"/>
                <w:lang w:val="en-US"/>
              </w:rPr>
              <w:t xml:space="preserve"> </w:t>
            </w:r>
            <w:proofErr w:type="spellStart"/>
            <w:r>
              <w:rPr>
                <w:rFonts w:ascii="GHEA Grapalat" w:hAnsi="GHEA Grapalat"/>
                <w:sz w:val="18"/>
                <w:szCs w:val="18"/>
                <w:lang w:val="en-US"/>
              </w:rPr>
              <w:t>հետ</w:t>
            </w:r>
            <w:proofErr w:type="spellEnd"/>
            <w:r>
              <w:rPr>
                <w:rFonts w:ascii="GHEA Grapalat" w:hAnsi="GHEA Grapalat"/>
                <w:sz w:val="18"/>
                <w:szCs w:val="18"/>
                <w:lang w:val="en-US"/>
              </w:rPr>
              <w:t xml:space="preserve"> </w:t>
            </w:r>
            <w:proofErr w:type="spellStart"/>
            <w:r>
              <w:rPr>
                <w:rFonts w:ascii="GHEA Grapalat" w:hAnsi="GHEA Grapalat"/>
                <w:sz w:val="18"/>
                <w:szCs w:val="18"/>
                <w:lang w:val="en-US"/>
              </w:rPr>
              <w:t>պահանջելով</w:t>
            </w:r>
            <w:proofErr w:type="spellEnd"/>
            <w:r>
              <w:rPr>
                <w:rFonts w:ascii="GHEA Grapalat" w:hAnsi="GHEA Grapalat"/>
                <w:sz w:val="18"/>
                <w:szCs w:val="18"/>
                <w:lang w:val="en-US"/>
              </w:rPr>
              <w:t xml:space="preserve"> </w:t>
            </w:r>
            <w:proofErr w:type="spellStart"/>
            <w:r>
              <w:rPr>
                <w:rFonts w:ascii="GHEA Grapalat" w:hAnsi="GHEA Grapalat"/>
                <w:sz w:val="18"/>
                <w:szCs w:val="18"/>
                <w:lang w:val="en-US"/>
              </w:rPr>
              <w:t>նաև</w:t>
            </w:r>
            <w:proofErr w:type="spellEnd"/>
            <w:r>
              <w:rPr>
                <w:rFonts w:ascii="GHEA Grapalat" w:hAnsi="GHEA Grapalat"/>
                <w:sz w:val="18"/>
                <w:szCs w:val="18"/>
                <w:lang w:val="en-US"/>
              </w:rPr>
              <w:t xml:space="preserve"> </w:t>
            </w:r>
            <w:proofErr w:type="spellStart"/>
            <w:r>
              <w:rPr>
                <w:rFonts w:ascii="GHEA Grapalat" w:hAnsi="GHEA Grapalat"/>
                <w:sz w:val="18"/>
                <w:szCs w:val="18"/>
                <w:lang w:val="en-US"/>
              </w:rPr>
              <w:t>անձնագրերի</w:t>
            </w:r>
            <w:proofErr w:type="spellEnd"/>
            <w:r>
              <w:rPr>
                <w:rFonts w:ascii="GHEA Grapalat" w:hAnsi="GHEA Grapalat"/>
                <w:sz w:val="18"/>
                <w:szCs w:val="18"/>
                <w:lang w:val="en-US"/>
              </w:rPr>
              <w:t xml:space="preserve"> </w:t>
            </w:r>
            <w:proofErr w:type="spellStart"/>
            <w:r>
              <w:rPr>
                <w:rFonts w:ascii="GHEA Grapalat" w:hAnsi="GHEA Grapalat"/>
                <w:b/>
                <w:sz w:val="18"/>
                <w:szCs w:val="18"/>
                <w:lang w:val="en-US"/>
              </w:rPr>
              <w:t>հաշվառման</w:t>
            </w:r>
            <w:proofErr w:type="spellEnd"/>
            <w:r>
              <w:rPr>
                <w:rFonts w:ascii="GHEA Grapalat" w:hAnsi="GHEA Grapalat"/>
                <w:b/>
                <w:sz w:val="18"/>
                <w:szCs w:val="18"/>
                <w:lang w:val="en-US"/>
              </w:rPr>
              <w:t xml:space="preserve"> </w:t>
            </w:r>
            <w:proofErr w:type="spellStart"/>
            <w:r>
              <w:rPr>
                <w:rFonts w:ascii="GHEA Grapalat" w:hAnsi="GHEA Grapalat"/>
                <w:b/>
                <w:sz w:val="18"/>
                <w:szCs w:val="18"/>
                <w:lang w:val="en-US"/>
              </w:rPr>
              <w:t>էջի</w:t>
            </w:r>
            <w:proofErr w:type="spellEnd"/>
            <w:r>
              <w:rPr>
                <w:rFonts w:ascii="GHEA Grapalat" w:hAnsi="GHEA Grapalat"/>
                <w:b/>
                <w:sz w:val="18"/>
                <w:szCs w:val="18"/>
                <w:lang w:val="en-US"/>
              </w:rPr>
              <w:t xml:space="preserve"> </w:t>
            </w:r>
            <w:proofErr w:type="spellStart"/>
            <w:r>
              <w:rPr>
                <w:rFonts w:ascii="GHEA Grapalat" w:hAnsi="GHEA Grapalat"/>
                <w:sz w:val="18"/>
                <w:szCs w:val="18"/>
                <w:lang w:val="en-US"/>
              </w:rPr>
              <w:t>պատճենը</w:t>
            </w:r>
            <w:proofErr w:type="spellEnd"/>
            <w:r>
              <w:rPr>
                <w:rFonts w:ascii="GHEA Grapalat" w:hAnsi="GHEA Grapalat"/>
                <w:sz w:val="18"/>
                <w:szCs w:val="18"/>
                <w:lang w:val="en-US"/>
              </w:rPr>
              <w:t xml:space="preserve">, </w:t>
            </w:r>
            <w:r>
              <w:rPr>
                <w:rFonts w:ascii="GHEA Grapalat" w:hAnsi="GHEA Grapalat"/>
                <w:sz w:val="18"/>
                <w:szCs w:val="18"/>
                <w:shd w:val="clear" w:color="auto" w:fill="FFFFFF"/>
                <w:lang w:val="hy-AM"/>
              </w:rPr>
              <w:t xml:space="preserve">ինչը կբացառի </w:t>
            </w:r>
            <w:proofErr w:type="spellStart"/>
            <w:r>
              <w:rPr>
                <w:rFonts w:ascii="GHEA Grapalat" w:hAnsi="GHEA Grapalat"/>
                <w:sz w:val="18"/>
                <w:szCs w:val="18"/>
                <w:shd w:val="clear" w:color="auto" w:fill="FFFFFF"/>
                <w:lang w:val="en-US"/>
              </w:rPr>
              <w:t>նախագծի</w:t>
            </w:r>
            <w:proofErr w:type="spellEnd"/>
            <w:r>
              <w:rPr>
                <w:rFonts w:ascii="GHEA Grapalat" w:hAnsi="GHEA Grapalat"/>
                <w:sz w:val="18"/>
                <w:szCs w:val="18"/>
                <w:shd w:val="clear" w:color="auto" w:fill="FFFFFF"/>
                <w:lang w:val="en-US"/>
              </w:rPr>
              <w:t xml:space="preserve"> 1-ին </w:t>
            </w:r>
            <w:proofErr w:type="spellStart"/>
            <w:r>
              <w:rPr>
                <w:rFonts w:ascii="GHEA Grapalat" w:hAnsi="GHEA Grapalat"/>
                <w:sz w:val="18"/>
                <w:szCs w:val="18"/>
                <w:shd w:val="clear" w:color="auto" w:fill="FFFFFF"/>
                <w:lang w:val="en-US"/>
              </w:rPr>
              <w:t>կետի</w:t>
            </w:r>
            <w:proofErr w:type="spellEnd"/>
            <w:r>
              <w:rPr>
                <w:rFonts w:ascii="GHEA Grapalat" w:hAnsi="GHEA Grapalat"/>
                <w:sz w:val="18"/>
                <w:szCs w:val="18"/>
                <w:shd w:val="clear" w:color="auto" w:fill="FFFFFF"/>
                <w:lang w:val="en-US"/>
              </w:rPr>
              <w:t xml:space="preserve"> 3-րդ </w:t>
            </w:r>
            <w:proofErr w:type="spellStart"/>
            <w:r>
              <w:rPr>
                <w:rFonts w:ascii="GHEA Grapalat" w:hAnsi="GHEA Grapalat"/>
                <w:sz w:val="18"/>
                <w:szCs w:val="18"/>
                <w:shd w:val="clear" w:color="auto" w:fill="FFFFFF"/>
                <w:lang w:val="en-US"/>
              </w:rPr>
              <w:t>ենթակետով</w:t>
            </w:r>
            <w:proofErr w:type="spellEnd"/>
            <w:r>
              <w:rPr>
                <w:rFonts w:ascii="GHEA Grapalat" w:hAnsi="GHEA Grapalat"/>
                <w:sz w:val="18"/>
                <w:szCs w:val="18"/>
                <w:shd w:val="clear" w:color="auto" w:fill="FFFFFF"/>
                <w:lang w:val="en-US"/>
              </w:rPr>
              <w:t xml:space="preserve"> </w:t>
            </w:r>
            <w:proofErr w:type="spellStart"/>
            <w:r>
              <w:rPr>
                <w:rFonts w:ascii="GHEA Grapalat" w:hAnsi="GHEA Grapalat"/>
                <w:sz w:val="18"/>
                <w:szCs w:val="18"/>
                <w:shd w:val="clear" w:color="auto" w:fill="FFFFFF"/>
                <w:lang w:val="en-US"/>
              </w:rPr>
              <w:t>պահանջվող</w:t>
            </w:r>
            <w:proofErr w:type="spellEnd"/>
            <w:r>
              <w:rPr>
                <w:rFonts w:ascii="GHEA Grapalat" w:hAnsi="GHEA Grapalat"/>
                <w:sz w:val="18"/>
                <w:szCs w:val="18"/>
                <w:shd w:val="clear" w:color="auto" w:fill="FFFFFF"/>
                <w:lang w:val="en-US"/>
              </w:rPr>
              <w:t xml:space="preserve">` </w:t>
            </w:r>
            <w:r>
              <w:rPr>
                <w:rFonts w:ascii="GHEA Grapalat" w:hAnsi="GHEA Grapalat"/>
                <w:sz w:val="18"/>
                <w:szCs w:val="18"/>
                <w:shd w:val="clear" w:color="auto" w:fill="FFFFFF"/>
                <w:lang w:val="hy-AM"/>
              </w:rPr>
              <w:t xml:space="preserve">համապատասխան լիազոր պետական մարմին դիմելու, հաշվառման մասին տեղեկանք ստանալու անհրաժեշտությունը: </w:t>
            </w:r>
          </w:p>
          <w:p w:rsidR="001410E4" w:rsidRDefault="001410E4">
            <w:pPr>
              <w:widowControl w:val="0"/>
              <w:textAlignment w:val="baseline"/>
              <w:rPr>
                <w:rFonts w:ascii="GHEA Grapalat" w:hAnsi="GHEA Grapalat"/>
                <w:color w:val="000000"/>
                <w:sz w:val="18"/>
                <w:szCs w:val="18"/>
                <w:shd w:val="clear" w:color="auto" w:fill="FFFFFF"/>
                <w:lang w:val="en-US"/>
              </w:rPr>
            </w:pPr>
          </w:p>
          <w:p w:rsidR="001410E4" w:rsidRDefault="001410E4">
            <w:pPr>
              <w:widowControl w:val="0"/>
              <w:textAlignment w:val="baseline"/>
              <w:rPr>
                <w:rFonts w:ascii="GHEA Grapalat" w:hAnsi="GHEA Grapalat"/>
                <w:color w:val="000000"/>
                <w:sz w:val="18"/>
                <w:szCs w:val="18"/>
                <w:shd w:val="clear" w:color="auto" w:fill="FFFFFF"/>
                <w:lang w:val="en-US"/>
              </w:rPr>
            </w:pPr>
          </w:p>
          <w:p w:rsidR="001410E4" w:rsidRDefault="001410E4">
            <w:pPr>
              <w:rPr>
                <w:rFonts w:ascii="GHEA Grapalat" w:hAnsi="GHEA Grapalat"/>
                <w:color w:val="000000"/>
                <w:sz w:val="18"/>
                <w:szCs w:val="18"/>
                <w:lang w:val="hy-AM"/>
              </w:rPr>
            </w:pPr>
            <w:r>
              <w:rPr>
                <w:rFonts w:ascii="GHEA Grapalat" w:hAnsi="GHEA Grapalat"/>
                <w:b/>
                <w:sz w:val="18"/>
                <w:szCs w:val="18"/>
                <w:lang w:val="hy-AM"/>
              </w:rPr>
              <w:t>2)</w:t>
            </w:r>
            <w:r>
              <w:rPr>
                <w:rFonts w:ascii="GHEA Grapalat" w:hAnsi="GHEA Grapalat"/>
                <w:sz w:val="18"/>
                <w:szCs w:val="18"/>
                <w:lang w:val="hy-AM"/>
              </w:rPr>
              <w:t xml:space="preserve"> Նախագծի 1-ին կետի 2-րդ ենթակետի «համապատասխան լիազոր պետական մարմնի կողմից տրված տեղեկանք Հայաստանի Հանրապետությունում որևէ անշարժ գույքի (բացառությամբ չկառուցապատված հողամասերի) նկատմամբ սեփականության իրավունքի պետական գրանցման բացակայության մասին» ձևակերպումից հստակ չէ, թե խոսքը ինչ ժամանակահատվածում սեփականության իրավունքի պետական գրանցման բացակայությանն է վերաբերում: Արդյոք այն վերաբերում է տվյալ պահին, թե երբևէ ՀՀ-ում գրանցված սեփականության իրավունքին: </w:t>
            </w:r>
            <w:r>
              <w:rPr>
                <w:rFonts w:ascii="GHEA Grapalat" w:hAnsi="GHEA Grapalat"/>
                <w:color w:val="000000"/>
                <w:sz w:val="18"/>
                <w:szCs w:val="18"/>
                <w:shd w:val="clear" w:color="auto" w:fill="FFFFFF"/>
                <w:lang w:val="hy-AM"/>
              </w:rPr>
              <w:tab/>
            </w:r>
            <w:r>
              <w:rPr>
                <w:rFonts w:ascii="GHEA Grapalat" w:hAnsi="GHEA Grapalat"/>
                <w:sz w:val="18"/>
                <w:szCs w:val="18"/>
                <w:lang w:val="hy-AM"/>
              </w:rPr>
              <w:t xml:space="preserve">Հաշվի </w:t>
            </w:r>
            <w:r>
              <w:rPr>
                <w:rFonts w:ascii="GHEA Grapalat" w:hAnsi="GHEA Grapalat"/>
                <w:sz w:val="18"/>
                <w:szCs w:val="18"/>
                <w:lang w:val="hy-AM"/>
              </w:rPr>
              <w:lastRenderedPageBreak/>
              <w:t>առնելով այն հանգամանքը, որ գործող կարգի 2-րդ կետը սահմանում է «5 տարվա» ժամկետ, առաջարկում են նախագծում հստակեցնել այս դրույթը:</w:t>
            </w:r>
            <w:r>
              <w:rPr>
                <w:rFonts w:ascii="GHEA Grapalat" w:hAnsi="GHEA Grapalat"/>
                <w:sz w:val="18"/>
                <w:szCs w:val="18"/>
                <w:shd w:val="clear" w:color="auto" w:fill="FFFFFF"/>
                <w:lang w:val="hy-AM"/>
              </w:rPr>
              <w:tab/>
            </w:r>
          </w:p>
        </w:tc>
        <w:tc>
          <w:tcPr>
            <w:tcW w:w="2430" w:type="dxa"/>
            <w:tcBorders>
              <w:top w:val="single" w:sz="4" w:space="0" w:color="auto"/>
              <w:left w:val="single" w:sz="4" w:space="0" w:color="auto"/>
              <w:bottom w:val="single" w:sz="4" w:space="0" w:color="auto"/>
              <w:right w:val="single" w:sz="4" w:space="0" w:color="auto"/>
            </w:tcBorders>
            <w:hideMark/>
          </w:tcPr>
          <w:p w:rsidR="001410E4" w:rsidRDefault="001410E4">
            <w:pPr>
              <w:jc w:val="center"/>
              <w:rPr>
                <w:rFonts w:ascii="GHEA Grapalat" w:hAnsi="GHEA Grapalat"/>
                <w:b/>
                <w:color w:val="000000"/>
                <w:sz w:val="18"/>
                <w:szCs w:val="18"/>
                <w:lang w:val="hy-AM"/>
              </w:rPr>
            </w:pPr>
            <w:r>
              <w:rPr>
                <w:rFonts w:ascii="GHEA Grapalat" w:hAnsi="GHEA Grapalat"/>
                <w:color w:val="000000"/>
                <w:sz w:val="18"/>
                <w:szCs w:val="18"/>
                <w:lang w:val="hy-AM"/>
              </w:rPr>
              <w:lastRenderedPageBreak/>
              <w:t xml:space="preserve">1.Դիտողությունն ընդունված է մասնակի, Նախագծով նախատեսվում է փոփոխել Որոշման </w:t>
            </w:r>
            <w:r>
              <w:rPr>
                <w:rFonts w:ascii="GHEA Grapalat" w:hAnsi="GHEA Grapalat"/>
                <w:sz w:val="18"/>
                <w:szCs w:val="18"/>
                <w:lang w:val="hy-AM"/>
              </w:rPr>
              <w:t>3-րդ կետի 3-րդ ենթակետը.</w:t>
            </w:r>
            <w:r>
              <w:rPr>
                <w:rFonts w:ascii="GHEA Grapalat" w:hAnsi="GHEA Grapalat"/>
                <w:color w:val="000000"/>
                <w:sz w:val="18"/>
                <w:szCs w:val="18"/>
                <w:lang w:val="hy-AM"/>
              </w:rPr>
              <w:t>ավելացնելով ընտանիքի անդամների կողմից պահանջվող անձնագրերի պատճենների հետ նաև` հաշվառման էջի ներկայացման պահանջը: Միաժամանակ, քանի որ նույնականացման քարտը անձի հաշվառման մասին տեղեկություն չի պարունակում, գտնում ենք, որ նույնականացման քարտ ներկայացրած անձինք պետք է ներկայացնեն նախագծով նախատեսված տեղեկանքը:</w:t>
            </w:r>
            <w:r>
              <w:rPr>
                <w:rFonts w:ascii="GHEA Grapalat" w:hAnsi="GHEA Grapalat"/>
                <w:b/>
                <w:color w:val="000000"/>
                <w:sz w:val="18"/>
                <w:szCs w:val="18"/>
                <w:lang w:val="hy-AM"/>
              </w:rPr>
              <w:t xml:space="preserve"> </w:t>
            </w:r>
          </w:p>
          <w:p w:rsidR="001410E4" w:rsidRDefault="001410E4" w:rsidP="00DD0E0C">
            <w:pPr>
              <w:numPr>
                <w:ilvl w:val="0"/>
                <w:numId w:val="4"/>
              </w:numPr>
              <w:jc w:val="center"/>
              <w:rPr>
                <w:rFonts w:ascii="GHEA Grapalat" w:hAnsi="GHEA Grapalat"/>
                <w:color w:val="000000"/>
                <w:sz w:val="18"/>
                <w:szCs w:val="18"/>
                <w:lang w:val="en-US"/>
              </w:rPr>
            </w:pPr>
            <w:proofErr w:type="spellStart"/>
            <w:r>
              <w:rPr>
                <w:rFonts w:ascii="GHEA Grapalat" w:hAnsi="GHEA Grapalat"/>
                <w:b/>
                <w:color w:val="000000"/>
                <w:sz w:val="18"/>
                <w:szCs w:val="18"/>
                <w:lang w:val="en-US"/>
              </w:rPr>
              <w:t>Ընդունվել</w:t>
            </w:r>
            <w:proofErr w:type="spellEnd"/>
            <w:r>
              <w:rPr>
                <w:rFonts w:ascii="GHEA Grapalat" w:hAnsi="GHEA Grapalat"/>
                <w:b/>
                <w:color w:val="000000"/>
                <w:sz w:val="18"/>
                <w:szCs w:val="18"/>
                <w:lang w:val="en-US"/>
              </w:rPr>
              <w:t xml:space="preserve"> է:</w:t>
            </w:r>
          </w:p>
        </w:tc>
        <w:tc>
          <w:tcPr>
            <w:tcW w:w="1440" w:type="dxa"/>
            <w:tcBorders>
              <w:top w:val="single" w:sz="4" w:space="0" w:color="auto"/>
              <w:left w:val="single" w:sz="4" w:space="0" w:color="auto"/>
              <w:bottom w:val="single" w:sz="4" w:space="0" w:color="auto"/>
              <w:right w:val="single" w:sz="4" w:space="0" w:color="auto"/>
            </w:tcBorders>
          </w:tcPr>
          <w:p w:rsidR="001410E4" w:rsidRDefault="001410E4">
            <w:pPr>
              <w:jc w:val="center"/>
              <w:rPr>
                <w:rFonts w:ascii="GHEA Grapalat" w:hAnsi="GHEA Grapalat"/>
                <w:color w:val="000000"/>
                <w:sz w:val="18"/>
                <w:szCs w:val="18"/>
                <w:lang w:val="en-US"/>
              </w:rPr>
            </w:pPr>
            <w:r>
              <w:rPr>
                <w:rFonts w:ascii="GHEA Grapalat" w:hAnsi="GHEA Grapalat"/>
                <w:color w:val="000000"/>
                <w:sz w:val="18"/>
                <w:szCs w:val="18"/>
                <w:lang w:val="en-US"/>
              </w:rPr>
              <w:t>1.</w:t>
            </w:r>
            <w:r>
              <w:rPr>
                <w:rFonts w:ascii="GHEA Grapalat" w:hAnsi="GHEA Grapalat"/>
                <w:color w:val="000000"/>
                <w:sz w:val="18"/>
                <w:szCs w:val="18"/>
                <w:lang w:val="hy-AM"/>
              </w:rPr>
              <w:t xml:space="preserve">Որոշման նախագծի 1-ին կետի 3-րդ ենթակետը լրամշակված է: </w:t>
            </w: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jc w:val="center"/>
              <w:rPr>
                <w:rFonts w:ascii="GHEA Grapalat" w:hAnsi="GHEA Grapalat"/>
                <w:color w:val="000000"/>
                <w:sz w:val="18"/>
                <w:szCs w:val="18"/>
                <w:lang w:val="en-US"/>
              </w:rPr>
            </w:pPr>
          </w:p>
          <w:p w:rsidR="001410E4" w:rsidRDefault="001410E4">
            <w:pPr>
              <w:rPr>
                <w:rFonts w:ascii="GHEA Grapalat" w:hAnsi="GHEA Grapalat"/>
                <w:color w:val="000000"/>
                <w:sz w:val="18"/>
                <w:szCs w:val="18"/>
                <w:lang w:val="en-US"/>
              </w:rPr>
            </w:pPr>
            <w:r>
              <w:rPr>
                <w:rFonts w:ascii="GHEA Grapalat" w:hAnsi="GHEA Grapalat"/>
                <w:color w:val="000000"/>
                <w:sz w:val="18"/>
                <w:szCs w:val="18"/>
                <w:lang w:val="en-US"/>
              </w:rPr>
              <w:t xml:space="preserve">2.Նախագծի 1-ի </w:t>
            </w:r>
            <w:proofErr w:type="spellStart"/>
            <w:r>
              <w:rPr>
                <w:rFonts w:ascii="GHEA Grapalat" w:hAnsi="GHEA Grapalat"/>
                <w:color w:val="000000"/>
                <w:sz w:val="18"/>
                <w:szCs w:val="18"/>
                <w:lang w:val="en-US"/>
              </w:rPr>
              <w:t>կետը</w:t>
            </w:r>
            <w:proofErr w:type="spellEnd"/>
            <w:r>
              <w:rPr>
                <w:rFonts w:ascii="GHEA Grapalat" w:hAnsi="GHEA Grapalat"/>
                <w:color w:val="000000"/>
                <w:sz w:val="18"/>
                <w:szCs w:val="18"/>
                <w:lang w:val="en-US"/>
              </w:rPr>
              <w:t xml:space="preserve"> </w:t>
            </w:r>
            <w:proofErr w:type="spellStart"/>
            <w:r>
              <w:rPr>
                <w:rFonts w:ascii="GHEA Grapalat" w:hAnsi="GHEA Grapalat"/>
                <w:color w:val="000000"/>
                <w:sz w:val="18"/>
                <w:szCs w:val="18"/>
                <w:lang w:val="en-US"/>
              </w:rPr>
              <w:t>լրացվել</w:t>
            </w:r>
            <w:proofErr w:type="spellEnd"/>
            <w:r>
              <w:rPr>
                <w:rFonts w:ascii="GHEA Grapalat" w:hAnsi="GHEA Grapalat"/>
                <w:color w:val="000000"/>
                <w:sz w:val="18"/>
                <w:szCs w:val="18"/>
                <w:lang w:val="en-US"/>
              </w:rPr>
              <w:t xml:space="preserve"> է &lt;</w:t>
            </w:r>
            <w:proofErr w:type="spellStart"/>
            <w:r>
              <w:rPr>
                <w:rFonts w:ascii="GHEA Grapalat" w:hAnsi="GHEA Grapalat"/>
                <w:color w:val="000000"/>
                <w:sz w:val="18"/>
                <w:szCs w:val="18"/>
                <w:lang w:val="en-US"/>
              </w:rPr>
              <w:t>նոր</w:t>
            </w:r>
            <w:proofErr w:type="spellEnd"/>
            <w:r>
              <w:rPr>
                <w:rFonts w:ascii="GHEA Grapalat" w:hAnsi="GHEA Grapalat"/>
                <w:color w:val="000000"/>
                <w:sz w:val="18"/>
                <w:szCs w:val="18"/>
                <w:lang w:val="en-US"/>
              </w:rPr>
              <w:t xml:space="preserve">&gt; 2-րդ </w:t>
            </w:r>
            <w:proofErr w:type="spellStart"/>
            <w:r>
              <w:rPr>
                <w:rFonts w:ascii="GHEA Grapalat" w:hAnsi="GHEA Grapalat"/>
                <w:color w:val="000000"/>
                <w:sz w:val="18"/>
                <w:szCs w:val="18"/>
                <w:lang w:val="en-US"/>
              </w:rPr>
              <w:t>ենթակետով</w:t>
            </w:r>
            <w:proofErr w:type="spellEnd"/>
            <w:r>
              <w:rPr>
                <w:rFonts w:ascii="GHEA Grapalat" w:hAnsi="GHEA Grapalat"/>
                <w:color w:val="000000"/>
                <w:sz w:val="18"/>
                <w:szCs w:val="18"/>
                <w:lang w:val="en-US"/>
              </w:rPr>
              <w:t xml:space="preserve">, </w:t>
            </w:r>
            <w:proofErr w:type="spellStart"/>
            <w:r>
              <w:rPr>
                <w:rFonts w:ascii="GHEA Grapalat" w:hAnsi="GHEA Grapalat"/>
                <w:color w:val="000000"/>
                <w:sz w:val="18"/>
                <w:szCs w:val="18"/>
                <w:lang w:val="en-US"/>
              </w:rPr>
              <w:t>իսկ</w:t>
            </w:r>
            <w:proofErr w:type="spellEnd"/>
            <w:r>
              <w:rPr>
                <w:rFonts w:ascii="GHEA Grapalat" w:hAnsi="GHEA Grapalat"/>
                <w:color w:val="000000"/>
                <w:sz w:val="18"/>
                <w:szCs w:val="18"/>
                <w:lang w:val="en-US"/>
              </w:rPr>
              <w:t xml:space="preserve"> </w:t>
            </w:r>
            <w:proofErr w:type="spellStart"/>
            <w:r>
              <w:rPr>
                <w:rFonts w:ascii="GHEA Grapalat" w:hAnsi="GHEA Grapalat"/>
                <w:color w:val="000000"/>
                <w:sz w:val="18"/>
                <w:szCs w:val="18"/>
                <w:lang w:val="en-US"/>
              </w:rPr>
              <w:t>նախկին</w:t>
            </w:r>
            <w:proofErr w:type="spellEnd"/>
            <w:r>
              <w:rPr>
                <w:rFonts w:ascii="GHEA Grapalat" w:hAnsi="GHEA Grapalat"/>
                <w:color w:val="000000"/>
                <w:sz w:val="18"/>
                <w:szCs w:val="18"/>
                <w:lang w:val="en-US"/>
              </w:rPr>
              <w:t xml:space="preserve"> 2-րդ </w:t>
            </w:r>
            <w:proofErr w:type="spellStart"/>
            <w:r>
              <w:rPr>
                <w:rFonts w:ascii="GHEA Grapalat" w:hAnsi="GHEA Grapalat"/>
                <w:color w:val="000000"/>
                <w:sz w:val="18"/>
                <w:szCs w:val="18"/>
                <w:lang w:val="en-US"/>
              </w:rPr>
              <w:t>ենթակետը</w:t>
            </w:r>
            <w:proofErr w:type="spellEnd"/>
            <w:r>
              <w:rPr>
                <w:rFonts w:ascii="GHEA Grapalat" w:hAnsi="GHEA Grapalat"/>
                <w:color w:val="000000"/>
                <w:sz w:val="18"/>
                <w:szCs w:val="18"/>
                <w:lang w:val="en-US"/>
              </w:rPr>
              <w:t xml:space="preserve"> </w:t>
            </w:r>
            <w:proofErr w:type="spellStart"/>
            <w:r>
              <w:rPr>
                <w:rFonts w:ascii="GHEA Grapalat" w:hAnsi="GHEA Grapalat"/>
                <w:color w:val="000000"/>
                <w:sz w:val="18"/>
                <w:szCs w:val="18"/>
                <w:lang w:val="en-US"/>
              </w:rPr>
              <w:t>լրամշակվել</w:t>
            </w:r>
            <w:proofErr w:type="spellEnd"/>
            <w:r>
              <w:rPr>
                <w:rFonts w:ascii="GHEA Grapalat" w:hAnsi="GHEA Grapalat"/>
                <w:color w:val="000000"/>
                <w:sz w:val="18"/>
                <w:szCs w:val="18"/>
                <w:lang w:val="en-US"/>
              </w:rPr>
              <w:t xml:space="preserve"> է </w:t>
            </w:r>
            <w:proofErr w:type="spellStart"/>
            <w:r>
              <w:rPr>
                <w:rFonts w:ascii="GHEA Grapalat" w:hAnsi="GHEA Grapalat"/>
                <w:color w:val="000000"/>
                <w:sz w:val="18"/>
                <w:szCs w:val="18"/>
                <w:lang w:val="en-US"/>
              </w:rPr>
              <w:t>որպես</w:t>
            </w:r>
            <w:proofErr w:type="spellEnd"/>
            <w:r>
              <w:rPr>
                <w:rFonts w:ascii="GHEA Grapalat" w:hAnsi="GHEA Grapalat"/>
                <w:color w:val="000000"/>
                <w:sz w:val="18"/>
                <w:szCs w:val="18"/>
                <w:lang w:val="en-US"/>
              </w:rPr>
              <w:t xml:space="preserve"> 3-րդ </w:t>
            </w:r>
            <w:proofErr w:type="spellStart"/>
            <w:r>
              <w:rPr>
                <w:rFonts w:ascii="GHEA Grapalat" w:hAnsi="GHEA Grapalat"/>
                <w:color w:val="000000"/>
                <w:sz w:val="18"/>
                <w:szCs w:val="18"/>
                <w:lang w:val="en-US"/>
              </w:rPr>
              <w:t>ենթակետ</w:t>
            </w:r>
            <w:proofErr w:type="spellEnd"/>
            <w:r>
              <w:rPr>
                <w:rFonts w:ascii="GHEA Grapalat" w:hAnsi="GHEA Grapalat"/>
                <w:color w:val="000000"/>
                <w:sz w:val="18"/>
                <w:szCs w:val="18"/>
                <w:lang w:val="en-US"/>
              </w:rPr>
              <w:t xml:space="preserve">: </w:t>
            </w:r>
          </w:p>
        </w:tc>
      </w:tr>
      <w:tr w:rsidR="001410E4" w:rsidTr="001410E4">
        <w:tc>
          <w:tcPr>
            <w:tcW w:w="1890" w:type="dxa"/>
            <w:gridSpan w:val="2"/>
            <w:tcBorders>
              <w:top w:val="single" w:sz="4" w:space="0" w:color="auto"/>
              <w:left w:val="single" w:sz="4" w:space="0" w:color="auto"/>
              <w:bottom w:val="single" w:sz="4" w:space="0" w:color="auto"/>
              <w:right w:val="single" w:sz="4" w:space="0" w:color="auto"/>
            </w:tcBorders>
            <w:hideMark/>
          </w:tcPr>
          <w:p w:rsidR="001410E4" w:rsidRDefault="001410E4">
            <w:pPr>
              <w:rPr>
                <w:rFonts w:ascii="Times New Roman" w:hAnsi="Times New Roman" w:cs="Times New Roman"/>
                <w:sz w:val="20"/>
                <w:szCs w:val="20"/>
                <w:lang w:val="en-US" w:eastAsia="en-US"/>
              </w:rPr>
            </w:pPr>
          </w:p>
        </w:tc>
        <w:tc>
          <w:tcPr>
            <w:tcW w:w="1528" w:type="dxa"/>
            <w:tcBorders>
              <w:top w:val="single" w:sz="4" w:space="0" w:color="auto"/>
              <w:left w:val="single" w:sz="4" w:space="0" w:color="auto"/>
              <w:bottom w:val="single" w:sz="4" w:space="0" w:color="auto"/>
              <w:right w:val="single" w:sz="4" w:space="0" w:color="auto"/>
            </w:tcBorders>
            <w:hideMark/>
          </w:tcPr>
          <w:p w:rsidR="001410E4" w:rsidRDefault="001410E4">
            <w:pPr>
              <w:rPr>
                <w:rFonts w:ascii="Times New Roman" w:hAnsi="Times New Roman" w:cs="Times New Roman"/>
                <w:sz w:val="20"/>
                <w:szCs w:val="20"/>
                <w:lang w:val="en-US" w:eastAsia="en-US"/>
              </w:rPr>
            </w:pPr>
          </w:p>
        </w:tc>
        <w:tc>
          <w:tcPr>
            <w:tcW w:w="2702" w:type="dxa"/>
            <w:tcBorders>
              <w:top w:val="single" w:sz="4" w:space="0" w:color="auto"/>
              <w:left w:val="single" w:sz="4" w:space="0" w:color="auto"/>
              <w:bottom w:val="single" w:sz="4" w:space="0" w:color="auto"/>
              <w:right w:val="single" w:sz="4" w:space="0" w:color="auto"/>
            </w:tcBorders>
            <w:hideMark/>
          </w:tcPr>
          <w:p w:rsidR="001410E4" w:rsidRDefault="001410E4">
            <w:pPr>
              <w:rPr>
                <w:rFonts w:ascii="Times New Roman" w:hAnsi="Times New Roman" w:cs="Times New Roman"/>
                <w:sz w:val="20"/>
                <w:szCs w:val="20"/>
                <w:lang w:val="en-US" w:eastAsia="en-US"/>
              </w:rPr>
            </w:pPr>
          </w:p>
        </w:tc>
        <w:tc>
          <w:tcPr>
            <w:tcW w:w="2430" w:type="dxa"/>
            <w:tcBorders>
              <w:top w:val="single" w:sz="4" w:space="0" w:color="auto"/>
              <w:left w:val="single" w:sz="4" w:space="0" w:color="auto"/>
              <w:bottom w:val="single" w:sz="4" w:space="0" w:color="auto"/>
              <w:right w:val="single" w:sz="4" w:space="0" w:color="auto"/>
            </w:tcBorders>
            <w:hideMark/>
          </w:tcPr>
          <w:p w:rsidR="001410E4" w:rsidRDefault="001410E4">
            <w:pPr>
              <w:rPr>
                <w:rFonts w:ascii="Times New Roman" w:hAnsi="Times New Roman" w:cs="Times New Roman"/>
                <w:sz w:val="20"/>
                <w:szCs w:val="20"/>
                <w:lang w:val="en-US" w:eastAsia="en-US"/>
              </w:rPr>
            </w:pPr>
          </w:p>
        </w:tc>
        <w:tc>
          <w:tcPr>
            <w:tcW w:w="1440" w:type="dxa"/>
            <w:tcBorders>
              <w:top w:val="single" w:sz="4" w:space="0" w:color="auto"/>
              <w:left w:val="single" w:sz="4" w:space="0" w:color="auto"/>
              <w:bottom w:val="single" w:sz="4" w:space="0" w:color="auto"/>
              <w:right w:val="single" w:sz="4" w:space="0" w:color="auto"/>
            </w:tcBorders>
            <w:hideMark/>
          </w:tcPr>
          <w:p w:rsidR="001410E4" w:rsidRDefault="001410E4">
            <w:pPr>
              <w:rPr>
                <w:rFonts w:ascii="Times New Roman" w:hAnsi="Times New Roman" w:cs="Times New Roman"/>
                <w:sz w:val="20"/>
                <w:szCs w:val="20"/>
                <w:lang w:val="en-US" w:eastAsia="en-US"/>
              </w:rPr>
            </w:pPr>
          </w:p>
        </w:tc>
      </w:tr>
    </w:tbl>
    <w:p w:rsidR="001410E4" w:rsidRDefault="001410E4" w:rsidP="001410E4">
      <w:pPr>
        <w:rPr>
          <w:rFonts w:ascii="GHEA Grapalat" w:hAnsi="GHEA Grapalat"/>
          <w:b/>
          <w:lang w:val="pt-BR"/>
        </w:rPr>
      </w:pPr>
      <w:r>
        <w:rPr>
          <w:rFonts w:ascii="GHEA Grapalat" w:hAnsi="GHEA Grapalat"/>
          <w:b/>
          <w:lang w:val="pt-BR"/>
        </w:rPr>
        <w:t xml:space="preserve">                                                                            </w:t>
      </w:r>
    </w:p>
    <w:p w:rsidR="001410E4" w:rsidRDefault="001410E4" w:rsidP="001410E4">
      <w:pPr>
        <w:rPr>
          <w:lang w:val="hy-AM"/>
        </w:rPr>
      </w:pPr>
    </w:p>
    <w:p w:rsidR="00A920D8" w:rsidRDefault="00A920D8"/>
    <w:sectPr w:rsidR="00A920D8" w:rsidSect="00A920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03FD1"/>
    <w:multiLevelType w:val="hybridMultilevel"/>
    <w:tmpl w:val="9A6EEBA8"/>
    <w:lvl w:ilvl="0" w:tplc="EBD4BFB8">
      <w:start w:val="1"/>
      <w:numFmt w:val="decimal"/>
      <w:lvlText w:val="%1."/>
      <w:lvlJc w:val="left"/>
      <w:pPr>
        <w:ind w:left="34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39A75D6"/>
    <w:multiLevelType w:val="hybridMultilevel"/>
    <w:tmpl w:val="7804B4F2"/>
    <w:lvl w:ilvl="0" w:tplc="3348DF1A">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95E0C80"/>
    <w:multiLevelType w:val="hybridMultilevel"/>
    <w:tmpl w:val="F78EB052"/>
    <w:lvl w:ilvl="0" w:tplc="8FCE4776">
      <w:start w:val="4"/>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36B1F60"/>
    <w:multiLevelType w:val="hybridMultilevel"/>
    <w:tmpl w:val="B02C2270"/>
    <w:lvl w:ilvl="0" w:tplc="A74A6B4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10E4"/>
    <w:rsid w:val="00106E1E"/>
    <w:rsid w:val="001410E4"/>
    <w:rsid w:val="005F58CB"/>
    <w:rsid w:val="006C65C3"/>
    <w:rsid w:val="0082641F"/>
    <w:rsid w:val="00A920D8"/>
    <w:rsid w:val="00C71F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E4"/>
    <w:pPr>
      <w:spacing w:line="240" w:lineRule="auto"/>
      <w:ind w:firstLine="0"/>
      <w:jc w:val="left"/>
    </w:pPr>
    <w:rPr>
      <w:rFonts w:ascii="Arial Armenian" w:eastAsia="Times New Roman" w:hAnsi="Arial Armenian" w:cs="Sylfaen"/>
      <w:sz w:val="24"/>
      <w:szCs w:val="24"/>
      <w:lang w:val="ru-RU" w:eastAsia="ru-RU"/>
    </w:rPr>
  </w:style>
  <w:style w:type="paragraph" w:styleId="Heading2">
    <w:name w:val="heading 2"/>
    <w:basedOn w:val="Normal"/>
    <w:next w:val="Normal"/>
    <w:link w:val="Heading2Char"/>
    <w:semiHidden/>
    <w:unhideWhenUsed/>
    <w:qFormat/>
    <w:rsid w:val="001410E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410E4"/>
    <w:rPr>
      <w:rFonts w:ascii="Arial" w:eastAsia="Times New Roman" w:hAnsi="Arial" w:cs="Arial"/>
      <w:b/>
      <w:bCs/>
      <w:i/>
      <w:iCs/>
      <w:sz w:val="28"/>
      <w:szCs w:val="28"/>
      <w:lang w:val="ru-RU" w:eastAsia="ru-RU"/>
    </w:rPr>
  </w:style>
  <w:style w:type="paragraph" w:styleId="BodyText">
    <w:name w:val="Body Text"/>
    <w:basedOn w:val="Normal"/>
    <w:link w:val="BodyTextChar"/>
    <w:unhideWhenUsed/>
    <w:rsid w:val="001410E4"/>
    <w:pPr>
      <w:spacing w:after="120"/>
    </w:pPr>
  </w:style>
  <w:style w:type="character" w:customStyle="1" w:styleId="BodyTextChar">
    <w:name w:val="Body Text Char"/>
    <w:basedOn w:val="DefaultParagraphFont"/>
    <w:link w:val="BodyText"/>
    <w:rsid w:val="001410E4"/>
    <w:rPr>
      <w:rFonts w:ascii="Arial Armenian" w:eastAsia="Times New Roman" w:hAnsi="Arial Armenian" w:cs="Sylfae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34050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1131</Words>
  <Characters>6451</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ArpineM</dc:creator>
  <cp:keywords/>
  <dc:description/>
  <cp:lastModifiedBy>ArpineM</cp:lastModifiedBy>
  <cp:revision>3</cp:revision>
  <dcterms:created xsi:type="dcterms:W3CDTF">2015-05-11T06:18:00Z</dcterms:created>
  <dcterms:modified xsi:type="dcterms:W3CDTF">2015-05-18T05:49:00Z</dcterms:modified>
</cp:coreProperties>
</file>