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2A1" w:rsidRDefault="000D62A1" w:rsidP="001D7754">
      <w:pPr>
        <w:spacing w:after="120" w:line="240" w:lineRule="auto"/>
        <w:jc w:val="right"/>
        <w:rPr>
          <w:rFonts w:ascii="GHEA Grapalat" w:hAnsi="GHEA Grapalat" w:cs="GHEA Grapalat"/>
          <w:b/>
          <w:bCs/>
          <w:u w:val="single"/>
        </w:rPr>
      </w:pPr>
      <w:r w:rsidRPr="000C3EB5">
        <w:rPr>
          <w:rFonts w:ascii="GHEA Grapalat" w:hAnsi="GHEA Grapalat" w:cs="GHEA Grapalat"/>
          <w:b/>
          <w:bCs/>
          <w:u w:val="single"/>
        </w:rPr>
        <w:t>ՆԱԽԱԳԻԾ</w:t>
      </w:r>
    </w:p>
    <w:p w:rsidR="000D62A1" w:rsidRDefault="000D62A1" w:rsidP="00B30DAF">
      <w:pPr>
        <w:autoSpaceDE w:val="0"/>
        <w:autoSpaceDN w:val="0"/>
        <w:adjustRightInd w:val="0"/>
        <w:spacing w:line="240" w:lineRule="auto"/>
        <w:jc w:val="center"/>
        <w:rPr>
          <w:rFonts w:ascii="GHEA Grapalat" w:hAnsi="GHEA Grapalat" w:cs="GHEA Grapalat"/>
          <w:b/>
          <w:bCs/>
          <w:sz w:val="24"/>
          <w:szCs w:val="24"/>
        </w:rPr>
      </w:pPr>
      <w:bookmarkStart w:id="0" w:name="_GoBack"/>
      <w:bookmarkEnd w:id="0"/>
    </w:p>
    <w:p w:rsidR="000D62A1" w:rsidRPr="00A916B5" w:rsidRDefault="000D62A1" w:rsidP="00B30DAF">
      <w:pPr>
        <w:autoSpaceDE w:val="0"/>
        <w:autoSpaceDN w:val="0"/>
        <w:adjustRightInd w:val="0"/>
        <w:spacing w:line="240" w:lineRule="auto"/>
        <w:jc w:val="center"/>
        <w:rPr>
          <w:rFonts w:ascii="GHEA Grapalat" w:hAnsi="GHEA Grapalat" w:cs="GHEA Grapalat"/>
          <w:b/>
          <w:bCs/>
          <w:sz w:val="24"/>
          <w:szCs w:val="24"/>
        </w:rPr>
      </w:pPr>
      <w:r>
        <w:rPr>
          <w:rFonts w:ascii="GHEA Grapalat" w:hAnsi="GHEA Grapalat" w:cs="GHEA Grapalat"/>
          <w:b/>
          <w:bCs/>
          <w:sz w:val="24"/>
          <w:szCs w:val="24"/>
        </w:rPr>
        <w:t>Ո Ր Ո Շ ՈՒ Մ</w:t>
      </w:r>
    </w:p>
    <w:p w:rsidR="000D62A1" w:rsidRPr="00A916B5" w:rsidRDefault="000D62A1" w:rsidP="00B30DAF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Grapalat"/>
          <w:b/>
          <w:bCs/>
          <w:sz w:val="24"/>
          <w:szCs w:val="24"/>
        </w:rPr>
      </w:pPr>
      <w:r w:rsidRPr="00A916B5">
        <w:rPr>
          <w:rFonts w:ascii="GHEA Grapalat" w:hAnsi="GHEA Grapalat" w:cs="GHEA Grapalat"/>
          <w:b/>
          <w:bCs/>
          <w:sz w:val="24"/>
          <w:szCs w:val="24"/>
        </w:rPr>
        <w:t>ՀԱՅԱՍՏԱՆԻ ՀԱՆՐԱՊԵՏՈՒԹՅԱՆ</w:t>
      </w:r>
      <w:r>
        <w:rPr>
          <w:rFonts w:ascii="GHEA Grapalat" w:hAnsi="GHEA Grapalat" w:cs="GHEA Grapalat"/>
          <w:b/>
          <w:bCs/>
          <w:sz w:val="24"/>
          <w:szCs w:val="24"/>
        </w:rPr>
        <w:t xml:space="preserve"> ԿԱՌԱՎԱՐՈՒԹՅԱՆ</w:t>
      </w:r>
    </w:p>
    <w:p w:rsidR="000D62A1" w:rsidRDefault="000D62A1" w:rsidP="00B30DAF">
      <w:pPr>
        <w:autoSpaceDE w:val="0"/>
        <w:autoSpaceDN w:val="0"/>
        <w:adjustRightInd w:val="0"/>
        <w:spacing w:line="240" w:lineRule="auto"/>
        <w:jc w:val="center"/>
        <w:rPr>
          <w:rFonts w:ascii="GHEA Grapalat" w:hAnsi="GHEA Grapalat" w:cs="GHEA Grapalat"/>
          <w:b/>
          <w:bCs/>
          <w:sz w:val="24"/>
          <w:szCs w:val="24"/>
        </w:rPr>
      </w:pPr>
      <w:r>
        <w:rPr>
          <w:rFonts w:ascii="GHEA Grapalat" w:hAnsi="GHEA Grapalat" w:cs="GHEA Grapalat"/>
          <w:b/>
          <w:bCs/>
          <w:sz w:val="24"/>
          <w:szCs w:val="24"/>
        </w:rPr>
        <w:t>«</w:t>
      </w:r>
      <w:r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        </w:t>
      </w:r>
      <w:r>
        <w:rPr>
          <w:rFonts w:ascii="GHEA Grapalat" w:hAnsi="GHEA Grapalat" w:cs="GHEA Grapalat"/>
          <w:b/>
          <w:bCs/>
          <w:sz w:val="24"/>
          <w:szCs w:val="24"/>
        </w:rPr>
        <w:t>»______________</w:t>
      </w:r>
      <w:r w:rsidRPr="000C3EB5">
        <w:rPr>
          <w:rFonts w:ascii="GHEA Grapalat" w:hAnsi="GHEA Grapalat" w:cs="GHEA Grapalat"/>
          <w:b/>
          <w:bCs/>
          <w:sz w:val="24"/>
          <w:szCs w:val="24"/>
        </w:rPr>
        <w:t xml:space="preserve"> 201</w:t>
      </w:r>
      <w:r>
        <w:rPr>
          <w:rFonts w:ascii="GHEA Grapalat" w:hAnsi="GHEA Grapalat" w:cs="GHEA Grapalat"/>
          <w:b/>
          <w:bCs/>
          <w:sz w:val="24"/>
          <w:szCs w:val="24"/>
        </w:rPr>
        <w:t>8</w:t>
      </w:r>
      <w:r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 </w:t>
      </w:r>
      <w:r w:rsidRPr="000C3EB5">
        <w:rPr>
          <w:rFonts w:ascii="GHEA Grapalat" w:hAnsi="GHEA Grapalat" w:cs="GHEA Grapalat"/>
          <w:b/>
          <w:bCs/>
          <w:sz w:val="24"/>
          <w:szCs w:val="24"/>
        </w:rPr>
        <w:t>թվականի N</w:t>
      </w:r>
    </w:p>
    <w:p w:rsidR="000D62A1" w:rsidRDefault="000D62A1" w:rsidP="00B30DAF">
      <w:pPr>
        <w:autoSpaceDE w:val="0"/>
        <w:autoSpaceDN w:val="0"/>
        <w:adjustRightInd w:val="0"/>
        <w:spacing w:line="240" w:lineRule="auto"/>
        <w:jc w:val="center"/>
        <w:rPr>
          <w:rFonts w:ascii="GHEA Grapalat" w:hAnsi="GHEA Grapalat" w:cs="GHEA Grapalat"/>
          <w:b/>
          <w:bCs/>
          <w:sz w:val="24"/>
          <w:szCs w:val="24"/>
        </w:rPr>
      </w:pPr>
    </w:p>
    <w:p w:rsidR="000D62A1" w:rsidRDefault="000D62A1" w:rsidP="00A436A5">
      <w:pPr>
        <w:spacing w:after="0" w:line="240" w:lineRule="auto"/>
        <w:ind w:firstLine="90"/>
        <w:jc w:val="center"/>
        <w:rPr>
          <w:rFonts w:ascii="GHEA Grapalat" w:hAnsi="GHEA Grapalat" w:cs="GHEA Grapalat"/>
          <w:b/>
          <w:bCs/>
          <w:sz w:val="24"/>
          <w:szCs w:val="24"/>
        </w:rPr>
      </w:pPr>
      <w:r>
        <w:rPr>
          <w:rFonts w:ascii="GHEA Grapalat" w:hAnsi="GHEA Grapalat" w:cs="GHEA Grapalat"/>
          <w:b/>
          <w:bCs/>
          <w:sz w:val="24"/>
          <w:szCs w:val="24"/>
        </w:rPr>
        <w:t>ՀԱՅԱՍՏԱՆԻ ՀԱՆՐԱՊԵՏՈՒԹՅԱՆ ԿԱՌԱՎԱՐՈՒԹՅԱՆ 2002 ԹՎԱԿԱՆԻ ՍԵՊՏԵՄԲԵՐԻ 26-Ի N1544-Ն ՈՐՈՇՄԱՆ ՄԵՋ ՓՈՓՈԽՈՒԹՅՈՒՆՆԵՐ ԿԱՏԱՐԵԼՈՒ ՄԱՍԻՆ</w:t>
      </w:r>
    </w:p>
    <w:p w:rsidR="000D62A1" w:rsidRDefault="000D62A1" w:rsidP="00FA393E">
      <w:pPr>
        <w:spacing w:after="0" w:line="240" w:lineRule="auto"/>
        <w:ind w:firstLine="375"/>
        <w:jc w:val="both"/>
        <w:rPr>
          <w:rFonts w:ascii="GHEA Grapalat" w:hAnsi="GHEA Grapalat" w:cs="GHEA Grapalat"/>
          <w:b/>
          <w:bCs/>
          <w:sz w:val="24"/>
          <w:szCs w:val="24"/>
        </w:rPr>
      </w:pPr>
    </w:p>
    <w:p w:rsidR="000D62A1" w:rsidRDefault="000D62A1" w:rsidP="00EB1946">
      <w:pPr>
        <w:spacing w:after="0" w:line="240" w:lineRule="auto"/>
        <w:ind w:firstLine="375"/>
        <w:jc w:val="both"/>
        <w:rPr>
          <w:rFonts w:ascii="GHEA Grapalat" w:hAnsi="GHEA Grapalat" w:cs="GHEA Grapalat"/>
          <w:color w:val="000000"/>
          <w:sz w:val="24"/>
          <w:szCs w:val="24"/>
          <w:lang w:val="hy-AM"/>
        </w:rPr>
      </w:pPr>
      <w:r>
        <w:rPr>
          <w:rFonts w:ascii="GHEA Grapalat" w:hAnsi="GHEA Grapalat" w:cs="GHEA Grapalat"/>
          <w:b/>
          <w:bCs/>
          <w:sz w:val="24"/>
          <w:szCs w:val="24"/>
        </w:rPr>
        <w:tab/>
      </w:r>
      <w:r>
        <w:rPr>
          <w:rFonts w:ascii="GHEA Grapalat" w:hAnsi="GHEA Grapalat" w:cs="GHEA Grapalat"/>
          <w:sz w:val="24"/>
          <w:szCs w:val="24"/>
        </w:rPr>
        <w:t xml:space="preserve">Հիմք </w:t>
      </w:r>
      <w:r w:rsidRPr="00FA393E">
        <w:rPr>
          <w:rFonts w:ascii="GHEA Grapalat" w:hAnsi="GHEA Grapalat" w:cs="GHEA Grapalat"/>
          <w:sz w:val="24"/>
          <w:szCs w:val="24"/>
        </w:rPr>
        <w:t xml:space="preserve">ընդունելով </w:t>
      </w:r>
      <w:r w:rsidRPr="00FA393E">
        <w:rPr>
          <w:rFonts w:ascii="GHEA Grapalat" w:hAnsi="GHEA Grapalat" w:cs="GHEA Grapalat"/>
          <w:color w:val="000000"/>
          <w:sz w:val="24"/>
          <w:szCs w:val="24"/>
          <w:lang w:val="fr-FR"/>
        </w:rPr>
        <w:t>«</w:t>
      </w:r>
      <w:r w:rsidRPr="00FA393E">
        <w:rPr>
          <w:rFonts w:ascii="GHEA Grapalat" w:hAnsi="GHEA Grapalat" w:cs="GHEA Grapalat"/>
          <w:color w:val="000000"/>
          <w:sz w:val="24"/>
          <w:szCs w:val="24"/>
        </w:rPr>
        <w:t>Ընկերությունների</w:t>
      </w:r>
      <w:r w:rsidRPr="00FA393E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Pr="00FA393E">
        <w:rPr>
          <w:rFonts w:ascii="GHEA Grapalat" w:hAnsi="GHEA Grapalat" w:cs="GHEA Grapalat"/>
          <w:color w:val="000000"/>
          <w:sz w:val="24"/>
          <w:szCs w:val="24"/>
        </w:rPr>
        <w:t>կողմից</w:t>
      </w:r>
      <w:r w:rsidRPr="00FA393E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Pr="00FA393E">
        <w:rPr>
          <w:rFonts w:ascii="GHEA Grapalat" w:hAnsi="GHEA Grapalat" w:cs="GHEA Grapalat"/>
          <w:color w:val="000000"/>
          <w:sz w:val="24"/>
          <w:szCs w:val="24"/>
        </w:rPr>
        <w:t>վճարվող</w:t>
      </w:r>
      <w:r w:rsidRPr="00FA393E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Pr="00FA393E">
        <w:rPr>
          <w:rFonts w:ascii="GHEA Grapalat" w:hAnsi="GHEA Grapalat" w:cs="GHEA Grapalat"/>
          <w:color w:val="000000"/>
          <w:sz w:val="24"/>
          <w:szCs w:val="24"/>
        </w:rPr>
        <w:t>բնա</w:t>
      </w:r>
      <w:r w:rsidRPr="00FA393E">
        <w:rPr>
          <w:rFonts w:ascii="GHEA Grapalat" w:hAnsi="GHEA Grapalat" w:cs="GHEA Grapalat"/>
          <w:color w:val="000000"/>
          <w:sz w:val="24"/>
          <w:szCs w:val="24"/>
          <w:lang w:val="fr-FR"/>
        </w:rPr>
        <w:softHyphen/>
      </w:r>
      <w:r w:rsidRPr="00FA393E">
        <w:rPr>
          <w:rFonts w:ascii="GHEA Grapalat" w:hAnsi="GHEA Grapalat" w:cs="GHEA Grapalat"/>
          <w:color w:val="000000"/>
          <w:sz w:val="24"/>
          <w:szCs w:val="24"/>
        </w:rPr>
        <w:t>պահ</w:t>
      </w:r>
      <w:r w:rsidRPr="00FA393E">
        <w:rPr>
          <w:rFonts w:ascii="GHEA Grapalat" w:hAnsi="GHEA Grapalat" w:cs="GHEA Grapalat"/>
          <w:color w:val="000000"/>
          <w:sz w:val="24"/>
          <w:szCs w:val="24"/>
          <w:lang w:val="fr-FR"/>
        </w:rPr>
        <w:softHyphen/>
      </w:r>
      <w:r w:rsidRPr="00FA393E">
        <w:rPr>
          <w:rFonts w:ascii="GHEA Grapalat" w:hAnsi="GHEA Grapalat" w:cs="GHEA Grapalat"/>
          <w:color w:val="000000"/>
          <w:sz w:val="24"/>
          <w:szCs w:val="24"/>
        </w:rPr>
        <w:t>պա</w:t>
      </w:r>
      <w:r w:rsidRPr="00FA393E">
        <w:rPr>
          <w:rFonts w:ascii="GHEA Grapalat" w:hAnsi="GHEA Grapalat" w:cs="GHEA Grapalat"/>
          <w:color w:val="000000"/>
          <w:sz w:val="24"/>
          <w:szCs w:val="24"/>
          <w:lang w:val="fr-FR"/>
        </w:rPr>
        <w:softHyphen/>
      </w:r>
      <w:r w:rsidRPr="00FA393E">
        <w:rPr>
          <w:rFonts w:ascii="GHEA Grapalat" w:hAnsi="GHEA Grapalat" w:cs="GHEA Grapalat"/>
          <w:color w:val="000000"/>
          <w:sz w:val="24"/>
          <w:szCs w:val="24"/>
        </w:rPr>
        <w:t>նական</w:t>
      </w:r>
      <w:r w:rsidRPr="00FA393E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հարկի</w:t>
      </w:r>
      <w:r w:rsidRPr="00FA393E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Pr="00FA393E">
        <w:rPr>
          <w:rFonts w:ascii="GHEA Grapalat" w:hAnsi="GHEA Grapalat" w:cs="GHEA Grapalat"/>
          <w:color w:val="000000"/>
          <w:sz w:val="24"/>
          <w:szCs w:val="24"/>
        </w:rPr>
        <w:t>նպա</w:t>
      </w:r>
      <w:r w:rsidRPr="00FA393E">
        <w:rPr>
          <w:rFonts w:ascii="GHEA Grapalat" w:hAnsi="GHEA Grapalat" w:cs="GHEA Grapalat"/>
          <w:color w:val="000000"/>
          <w:sz w:val="24"/>
          <w:szCs w:val="24"/>
          <w:lang w:val="fr-FR"/>
        </w:rPr>
        <w:softHyphen/>
      </w:r>
      <w:r w:rsidRPr="00FA393E">
        <w:rPr>
          <w:rFonts w:ascii="GHEA Grapalat" w:hAnsi="GHEA Grapalat" w:cs="GHEA Grapalat"/>
          <w:color w:val="000000"/>
          <w:sz w:val="24"/>
          <w:szCs w:val="24"/>
        </w:rPr>
        <w:t>տա</w:t>
      </w:r>
      <w:r w:rsidRPr="00FA393E">
        <w:rPr>
          <w:rFonts w:ascii="GHEA Grapalat" w:hAnsi="GHEA Grapalat" w:cs="GHEA Grapalat"/>
          <w:color w:val="000000"/>
          <w:sz w:val="24"/>
          <w:szCs w:val="24"/>
          <w:lang w:val="fr-FR"/>
        </w:rPr>
        <w:softHyphen/>
      </w:r>
      <w:r w:rsidRPr="00FA393E">
        <w:rPr>
          <w:rFonts w:ascii="GHEA Grapalat" w:hAnsi="GHEA Grapalat" w:cs="GHEA Grapalat"/>
          <w:color w:val="000000"/>
          <w:sz w:val="24"/>
          <w:szCs w:val="24"/>
        </w:rPr>
        <w:t>կային</w:t>
      </w:r>
      <w:r w:rsidRPr="00FA393E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Pr="00FA393E">
        <w:rPr>
          <w:rFonts w:ascii="GHEA Grapalat" w:hAnsi="GHEA Grapalat" w:cs="GHEA Grapalat"/>
          <w:color w:val="000000"/>
          <w:sz w:val="24"/>
          <w:szCs w:val="24"/>
        </w:rPr>
        <w:t>օգտագործման</w:t>
      </w:r>
      <w:r w:rsidRPr="00FA393E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Pr="00FA393E">
        <w:rPr>
          <w:rFonts w:ascii="GHEA Grapalat" w:hAnsi="GHEA Grapalat" w:cs="GHEA Grapalat"/>
          <w:color w:val="000000"/>
          <w:sz w:val="24"/>
          <w:szCs w:val="24"/>
        </w:rPr>
        <w:t>մասին</w:t>
      </w:r>
      <w:r w:rsidRPr="00FA393E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» </w:t>
      </w:r>
      <w:r w:rsidRPr="00FA393E">
        <w:rPr>
          <w:rFonts w:ascii="GHEA Grapalat" w:hAnsi="GHEA Grapalat" w:cs="GHEA Grapalat"/>
          <w:color w:val="000000"/>
          <w:sz w:val="24"/>
          <w:szCs w:val="24"/>
        </w:rPr>
        <w:t>Հայաստանի</w:t>
      </w:r>
      <w:r w:rsidRPr="00FA393E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Pr="00FA393E">
        <w:rPr>
          <w:rFonts w:ascii="GHEA Grapalat" w:hAnsi="GHEA Grapalat" w:cs="GHEA Grapalat"/>
          <w:color w:val="000000"/>
          <w:sz w:val="24"/>
          <w:szCs w:val="24"/>
        </w:rPr>
        <w:t>Հանրա</w:t>
      </w:r>
      <w:r w:rsidRPr="00FA393E">
        <w:rPr>
          <w:rFonts w:ascii="GHEA Grapalat" w:hAnsi="GHEA Grapalat" w:cs="GHEA Grapalat"/>
          <w:color w:val="000000"/>
          <w:sz w:val="24"/>
          <w:szCs w:val="24"/>
          <w:lang w:val="fr-FR"/>
        </w:rPr>
        <w:softHyphen/>
      </w:r>
      <w:r w:rsidRPr="00FA393E">
        <w:rPr>
          <w:rFonts w:ascii="GHEA Grapalat" w:hAnsi="GHEA Grapalat" w:cs="GHEA Grapalat"/>
          <w:color w:val="000000"/>
          <w:sz w:val="24"/>
          <w:szCs w:val="24"/>
        </w:rPr>
        <w:t>պե</w:t>
      </w:r>
      <w:r w:rsidRPr="00FA393E">
        <w:rPr>
          <w:rFonts w:ascii="GHEA Grapalat" w:hAnsi="GHEA Grapalat" w:cs="GHEA Grapalat"/>
          <w:color w:val="000000"/>
          <w:sz w:val="24"/>
          <w:szCs w:val="24"/>
          <w:lang w:val="fr-FR"/>
        </w:rPr>
        <w:softHyphen/>
      </w:r>
      <w:r w:rsidRPr="00FA393E">
        <w:rPr>
          <w:rFonts w:ascii="GHEA Grapalat" w:hAnsi="GHEA Grapalat" w:cs="GHEA Grapalat"/>
          <w:color w:val="000000"/>
          <w:sz w:val="24"/>
          <w:szCs w:val="24"/>
        </w:rPr>
        <w:t>տու</w:t>
      </w:r>
      <w:r w:rsidRPr="00FA393E">
        <w:rPr>
          <w:rFonts w:ascii="GHEA Grapalat" w:hAnsi="GHEA Grapalat" w:cs="GHEA Grapalat"/>
          <w:color w:val="000000"/>
          <w:sz w:val="24"/>
          <w:szCs w:val="24"/>
          <w:lang w:val="fr-FR"/>
        </w:rPr>
        <w:softHyphen/>
      </w:r>
      <w:r w:rsidRPr="00FA393E">
        <w:rPr>
          <w:rFonts w:ascii="GHEA Grapalat" w:hAnsi="GHEA Grapalat" w:cs="GHEA Grapalat"/>
          <w:color w:val="000000"/>
          <w:sz w:val="24"/>
          <w:szCs w:val="24"/>
        </w:rPr>
        <w:t>թյան</w:t>
      </w:r>
      <w:r w:rsidRPr="00FA393E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Pr="00FA393E">
        <w:rPr>
          <w:rFonts w:ascii="GHEA Grapalat" w:hAnsi="GHEA Grapalat" w:cs="GHEA Grapalat"/>
          <w:color w:val="000000"/>
          <w:sz w:val="24"/>
          <w:szCs w:val="24"/>
        </w:rPr>
        <w:t>օրենք</w:t>
      </w:r>
      <w:r>
        <w:rPr>
          <w:rFonts w:ascii="GHEA Grapalat" w:hAnsi="GHEA Grapalat" w:cs="GHEA Grapalat"/>
          <w:color w:val="000000"/>
          <w:sz w:val="24"/>
          <w:szCs w:val="24"/>
        </w:rPr>
        <w:t>ը</w:t>
      </w:r>
      <w:r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 xml:space="preserve">և «Նորմատիվ իրավական ակտերի մասին» Հայաստանի Հանրապետության օրենքի 33-րդ հոդվածի 1-ին մասը` </w:t>
      </w:r>
      <w:r>
        <w:rPr>
          <w:rFonts w:ascii="GHEA Grapalat" w:hAnsi="GHEA Grapalat" w:cs="GHEA Grapalat"/>
          <w:color w:val="000000"/>
          <w:sz w:val="24"/>
          <w:szCs w:val="24"/>
          <w:lang w:val="hy-AM"/>
        </w:rPr>
        <w:t>Հայաստանի հանրապետության կառավարությունը որոշում է․</w:t>
      </w:r>
    </w:p>
    <w:p w:rsidR="000D62A1" w:rsidRPr="00710C23" w:rsidRDefault="000D62A1" w:rsidP="000F1076">
      <w:pPr>
        <w:numPr>
          <w:ilvl w:val="0"/>
          <w:numId w:val="1"/>
        </w:numPr>
        <w:spacing w:after="0" w:line="240" w:lineRule="auto"/>
        <w:ind w:left="0" w:firstLine="375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A436A5">
        <w:rPr>
          <w:rFonts w:ascii="GHEA Grapalat" w:hAnsi="GHEA Grapalat" w:cs="GHEA Grapalat"/>
          <w:color w:val="000000"/>
          <w:sz w:val="24"/>
          <w:szCs w:val="24"/>
          <w:lang w:val="hy-AM" w:eastAsia="ru-RU"/>
        </w:rPr>
        <w:t>Հայաստանի</w:t>
      </w:r>
      <w:r w:rsidRPr="00AC46BB">
        <w:rPr>
          <w:rFonts w:ascii="GHEA Grapalat" w:hAnsi="GHEA Grapalat" w:cs="GHEA Grapalat"/>
          <w:color w:val="000000"/>
          <w:sz w:val="24"/>
          <w:szCs w:val="24"/>
          <w:lang w:val="fr-FR" w:eastAsia="ru-RU"/>
        </w:rPr>
        <w:t xml:space="preserve"> </w:t>
      </w:r>
      <w:r w:rsidRPr="00A436A5">
        <w:rPr>
          <w:rFonts w:ascii="GHEA Grapalat" w:hAnsi="GHEA Grapalat" w:cs="GHEA Grapalat"/>
          <w:color w:val="000000"/>
          <w:sz w:val="24"/>
          <w:szCs w:val="24"/>
          <w:lang w:val="hy-AM" w:eastAsia="ru-RU"/>
        </w:rPr>
        <w:t>Հանրապետության</w:t>
      </w:r>
      <w:r w:rsidRPr="00DC1DE3">
        <w:rPr>
          <w:rFonts w:ascii="GHEA Grapalat" w:hAnsi="GHEA Grapalat" w:cs="GHEA Grapalat"/>
          <w:color w:val="000000"/>
          <w:sz w:val="24"/>
          <w:szCs w:val="24"/>
          <w:lang w:val="fr-FR" w:eastAsia="ru-RU"/>
        </w:rPr>
        <w:t xml:space="preserve"> </w:t>
      </w:r>
      <w:r w:rsidRPr="00A436A5">
        <w:rPr>
          <w:rFonts w:ascii="GHEA Grapalat" w:hAnsi="GHEA Grapalat" w:cs="GHEA Grapalat"/>
          <w:color w:val="000000"/>
          <w:sz w:val="24"/>
          <w:szCs w:val="24"/>
          <w:lang w:val="hy-AM" w:eastAsia="ru-RU"/>
        </w:rPr>
        <w:t>կառավարության</w:t>
      </w:r>
      <w:r w:rsidRPr="00AC46BB">
        <w:rPr>
          <w:rFonts w:ascii="GHEA Grapalat" w:hAnsi="GHEA Grapalat" w:cs="GHEA Grapalat"/>
          <w:color w:val="000000"/>
          <w:sz w:val="24"/>
          <w:szCs w:val="24"/>
          <w:lang w:val="fr-FR" w:eastAsia="ru-RU"/>
        </w:rPr>
        <w:t xml:space="preserve"> </w:t>
      </w:r>
      <w:r w:rsidRPr="00DC1DE3">
        <w:rPr>
          <w:rFonts w:ascii="GHEA Grapalat" w:hAnsi="GHEA Grapalat" w:cs="GHEA Grapalat"/>
          <w:color w:val="000000"/>
          <w:sz w:val="24"/>
          <w:szCs w:val="24"/>
          <w:lang w:val="fr-FR" w:eastAsia="ru-RU"/>
        </w:rPr>
        <w:t>2002</w:t>
      </w:r>
      <w:r w:rsidRPr="00AC46BB">
        <w:rPr>
          <w:rFonts w:ascii="GHEA Grapalat" w:hAnsi="GHEA Grapalat" w:cs="GHEA Grapalat"/>
          <w:color w:val="000000"/>
          <w:sz w:val="24"/>
          <w:szCs w:val="24"/>
          <w:lang w:val="fr-FR" w:eastAsia="ru-RU"/>
        </w:rPr>
        <w:t xml:space="preserve"> </w:t>
      </w:r>
      <w:r w:rsidRPr="00A436A5">
        <w:rPr>
          <w:rFonts w:ascii="GHEA Grapalat" w:hAnsi="GHEA Grapalat" w:cs="GHEA Grapalat"/>
          <w:color w:val="000000"/>
          <w:sz w:val="24"/>
          <w:szCs w:val="24"/>
          <w:lang w:val="hy-AM" w:eastAsia="ru-RU"/>
        </w:rPr>
        <w:t>թվականի</w:t>
      </w:r>
      <w:r w:rsidRPr="00AC46BB">
        <w:rPr>
          <w:rFonts w:ascii="GHEA Grapalat" w:hAnsi="GHEA Grapalat" w:cs="GHEA Grapalat"/>
          <w:color w:val="000000"/>
          <w:sz w:val="24"/>
          <w:szCs w:val="24"/>
          <w:lang w:val="fr-FR" w:eastAsia="ru-RU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  <w:lang w:val="fr-FR" w:eastAsia="ru-RU"/>
        </w:rPr>
        <w:t>սեպտեմբերի 26</w:t>
      </w:r>
      <w:r w:rsidRPr="00AC46BB">
        <w:rPr>
          <w:rFonts w:ascii="GHEA Grapalat" w:hAnsi="GHEA Grapalat" w:cs="GHEA Grapalat"/>
          <w:color w:val="000000"/>
          <w:sz w:val="24"/>
          <w:szCs w:val="24"/>
          <w:lang w:val="fr-FR" w:eastAsia="ru-RU"/>
        </w:rPr>
        <w:t>-</w:t>
      </w:r>
      <w:r w:rsidRPr="00A436A5">
        <w:rPr>
          <w:rFonts w:ascii="GHEA Grapalat" w:hAnsi="GHEA Grapalat" w:cs="GHEA Grapalat"/>
          <w:color w:val="000000"/>
          <w:sz w:val="24"/>
          <w:szCs w:val="24"/>
          <w:lang w:val="hy-AM" w:eastAsia="ru-RU"/>
        </w:rPr>
        <w:t>ի</w:t>
      </w:r>
      <w:r w:rsidRPr="00AC46BB">
        <w:rPr>
          <w:rFonts w:ascii="GHEA Grapalat" w:hAnsi="GHEA Grapalat" w:cs="GHEA Grapalat"/>
          <w:color w:val="000000"/>
          <w:sz w:val="24"/>
          <w:szCs w:val="24"/>
          <w:lang w:val="fr-FR" w:eastAsia="ru-RU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  <w:lang w:val="fr-FR" w:eastAsia="ru-RU"/>
        </w:rPr>
        <w:t>«</w:t>
      </w:r>
      <w:r w:rsidRPr="00A436A5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hy-AM" w:eastAsia="ru-RU"/>
        </w:rPr>
        <w:t>ՀՀ</w:t>
      </w:r>
      <w:r w:rsidRPr="00DC1DE3">
        <w:rPr>
          <w:rFonts w:ascii="Times New Roman" w:hAnsi="Times New Roman" w:cs="Times New Roman"/>
          <w:b/>
          <w:bCs/>
          <w:color w:val="000000"/>
          <w:sz w:val="21"/>
          <w:szCs w:val="21"/>
          <w:shd w:val="clear" w:color="auto" w:fill="FFFFFF"/>
          <w:lang w:val="fr-FR" w:eastAsia="ru-RU"/>
        </w:rPr>
        <w:t xml:space="preserve"> </w:t>
      </w:r>
      <w:r w:rsidRPr="00710C23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fr-FR" w:eastAsia="ru-RU"/>
        </w:rPr>
        <w:t>կառավարության որոշումը տեղական ինքնակառավարման մարմինների կողմից առաջարկվող բնապահպանական ծրագրով նախատեսված միջոցառումների իրականացման առաջնայնությունները և դրանց ֆինանսավորման համամասնությունները ու ընկերությունների կողմից վճարվող բնապահպանական վճարների նպատակային օգտագործման մասին</w:t>
      </w:r>
      <w:r w:rsidRPr="00DC1DE3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fr-FR" w:eastAsia="ru-RU"/>
        </w:rPr>
        <w:t>»</w:t>
      </w:r>
      <w:r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fr-FR" w:eastAsia="ru-RU"/>
        </w:rPr>
        <w:t xml:space="preserve"> ՀՀ օրենքի 3-րդ հոդվածի համաձայն հաստատված և առաջիկա տարվա պետական բյուջեով նախատեսված ծրագրում համայնքի ավագանու կողմից առաջարկվող փոփոխությունները Հայաստանի Հանրապետության բնապահպանության նախարարության ու Հայաստանի Հանրապետության առողջապահության նախարարության հետ համաձայնեցնելու կարգերը հաստատելու մասին</w:t>
      </w:r>
      <w:r>
        <w:rPr>
          <w:rFonts w:ascii="GHEA Grapalat" w:hAnsi="GHEA Grapalat" w:cs="GHEA Grapalat"/>
          <w:color w:val="000000"/>
          <w:sz w:val="24"/>
          <w:szCs w:val="24"/>
          <w:lang w:val="fr-FR" w:eastAsia="ru-RU"/>
        </w:rPr>
        <w:t>» N1544-Ն ո</w:t>
      </w:r>
      <w:r w:rsidRPr="00A436A5">
        <w:rPr>
          <w:rFonts w:ascii="GHEA Grapalat" w:hAnsi="GHEA Grapalat" w:cs="GHEA Grapalat"/>
          <w:color w:val="000000"/>
          <w:sz w:val="24"/>
          <w:szCs w:val="24"/>
          <w:lang w:val="hy-AM" w:eastAsia="ru-RU"/>
        </w:rPr>
        <w:t>րոշման</w:t>
      </w:r>
      <w:r w:rsidRPr="00710C23">
        <w:rPr>
          <w:rFonts w:ascii="GHEA Grapalat" w:hAnsi="GHEA Grapalat" w:cs="GHEA Grapalat"/>
          <w:color w:val="000000"/>
          <w:sz w:val="24"/>
          <w:szCs w:val="24"/>
          <w:lang w:val="fr-FR" w:eastAsia="ru-RU"/>
        </w:rPr>
        <w:t xml:space="preserve"> վ</w:t>
      </w:r>
      <w:r w:rsidRPr="00A436A5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hy-AM"/>
        </w:rPr>
        <w:t>երնագրում</w:t>
      </w:r>
      <w:r w:rsidRPr="00710C23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A436A5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hy-AM"/>
        </w:rPr>
        <w:t>և</w:t>
      </w:r>
      <w:r w:rsidRPr="00710C23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A436A5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hy-AM"/>
        </w:rPr>
        <w:t>որոշման</w:t>
      </w:r>
      <w:r w:rsidRPr="00710C23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A436A5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hy-AM"/>
        </w:rPr>
        <w:t>ամբողջ</w:t>
      </w:r>
      <w:r w:rsidRPr="00710C23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A436A5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hy-AM"/>
        </w:rPr>
        <w:t>տեքստում</w:t>
      </w:r>
      <w:r w:rsidRPr="00710C23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fr-FR"/>
        </w:rPr>
        <w:t xml:space="preserve"> «</w:t>
      </w:r>
      <w:r w:rsidRPr="00A436A5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hy-AM"/>
        </w:rPr>
        <w:t>վճարներ</w:t>
      </w:r>
      <w:r w:rsidRPr="00710C23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fr-FR"/>
        </w:rPr>
        <w:t xml:space="preserve">» </w:t>
      </w:r>
      <w:r w:rsidRPr="00A436A5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hy-AM"/>
        </w:rPr>
        <w:t>բառը</w:t>
      </w:r>
      <w:r w:rsidRPr="00710C23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A436A5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hy-AM"/>
        </w:rPr>
        <w:t>համապատասխան</w:t>
      </w:r>
      <w:r w:rsidRPr="00710C23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A436A5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hy-AM"/>
        </w:rPr>
        <w:t>հոլովաձևերով</w:t>
      </w:r>
      <w:r w:rsidRPr="00710C23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A436A5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hy-AM"/>
        </w:rPr>
        <w:t>փոխարինել</w:t>
      </w:r>
      <w:r w:rsidRPr="00710C23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fr-FR"/>
        </w:rPr>
        <w:t xml:space="preserve"> «</w:t>
      </w:r>
      <w:r w:rsidRPr="00A436A5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hy-AM"/>
        </w:rPr>
        <w:t>հարկ</w:t>
      </w:r>
      <w:r w:rsidRPr="00710C23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fr-FR"/>
        </w:rPr>
        <w:t xml:space="preserve">» </w:t>
      </w:r>
      <w:r w:rsidRPr="00A436A5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hy-AM"/>
        </w:rPr>
        <w:t>բառով</w:t>
      </w:r>
      <w:r w:rsidRPr="00710C23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fr-FR"/>
        </w:rPr>
        <w:t xml:space="preserve">` </w:t>
      </w:r>
      <w:r w:rsidRPr="00A436A5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hy-AM"/>
        </w:rPr>
        <w:t>համապատասխան</w:t>
      </w:r>
      <w:r w:rsidRPr="00710C23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A436A5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hy-AM"/>
        </w:rPr>
        <w:t>հոլովաձևերով</w:t>
      </w:r>
      <w:r w:rsidRPr="00710C23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fr-FR"/>
        </w:rPr>
        <w:t>:</w:t>
      </w:r>
    </w:p>
    <w:p w:rsidR="000D62A1" w:rsidRPr="00F954E7" w:rsidRDefault="000D62A1" w:rsidP="000F1076">
      <w:pPr>
        <w:numPr>
          <w:ilvl w:val="0"/>
          <w:numId w:val="1"/>
        </w:numPr>
        <w:spacing w:after="0" w:line="240" w:lineRule="auto"/>
        <w:ind w:left="0" w:firstLine="375"/>
        <w:jc w:val="both"/>
        <w:rPr>
          <w:rFonts w:ascii="GHEA Grapalat" w:hAnsi="GHEA Grapalat" w:cs="GHEA Grapalat"/>
          <w:color w:val="000000"/>
          <w:sz w:val="24"/>
          <w:szCs w:val="24"/>
          <w:lang w:val="hy-AM" w:eastAsia="ru-RU"/>
        </w:rPr>
      </w:pPr>
      <w:r w:rsidRPr="000F1076">
        <w:rPr>
          <w:rFonts w:ascii="GHEA Grapalat" w:hAnsi="GHEA Grapalat" w:cs="GHEA Grapalat"/>
          <w:color w:val="000000"/>
          <w:sz w:val="24"/>
          <w:szCs w:val="24"/>
          <w:lang w:val="hy-AM" w:eastAsia="ru-RU"/>
        </w:rPr>
        <w:t>Սույն որոշումն ուժի մեջ է մտնում պաշտոնական հրապարակմանը հաջորդող օրվանից:</w:t>
      </w:r>
    </w:p>
    <w:sectPr w:rsidR="000D62A1" w:rsidRPr="00F954E7" w:rsidSect="00A436A5">
      <w:pgSz w:w="12240" w:h="15840"/>
      <w:pgMar w:top="1134" w:right="1080" w:bottom="1134" w:left="117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AA1E62"/>
    <w:multiLevelType w:val="hybridMultilevel"/>
    <w:tmpl w:val="1DFA7CEA"/>
    <w:lvl w:ilvl="0" w:tplc="6B3ECAD0">
      <w:start w:val="1"/>
      <w:numFmt w:val="decimal"/>
      <w:lvlText w:val="%1."/>
      <w:lvlJc w:val="left"/>
      <w:pPr>
        <w:ind w:left="735" w:hanging="360"/>
      </w:pPr>
      <w:rPr>
        <w:rFonts w:hint="default"/>
        <w:color w:val="000000"/>
      </w:rPr>
    </w:lvl>
    <w:lvl w:ilvl="1" w:tplc="04090019">
      <w:start w:val="1"/>
      <w:numFmt w:val="lowerLetter"/>
      <w:lvlText w:val="%2."/>
      <w:lvlJc w:val="left"/>
      <w:pPr>
        <w:ind w:left="1455" w:hanging="360"/>
      </w:pPr>
    </w:lvl>
    <w:lvl w:ilvl="2" w:tplc="0409001B">
      <w:start w:val="1"/>
      <w:numFmt w:val="lowerRoman"/>
      <w:lvlText w:val="%3."/>
      <w:lvlJc w:val="right"/>
      <w:pPr>
        <w:ind w:left="2175" w:hanging="180"/>
      </w:pPr>
    </w:lvl>
    <w:lvl w:ilvl="3" w:tplc="0409000F">
      <w:start w:val="1"/>
      <w:numFmt w:val="decimal"/>
      <w:lvlText w:val="%4."/>
      <w:lvlJc w:val="left"/>
      <w:pPr>
        <w:ind w:left="2895" w:hanging="360"/>
      </w:pPr>
    </w:lvl>
    <w:lvl w:ilvl="4" w:tplc="04090019">
      <w:start w:val="1"/>
      <w:numFmt w:val="lowerLetter"/>
      <w:lvlText w:val="%5."/>
      <w:lvlJc w:val="left"/>
      <w:pPr>
        <w:ind w:left="3615" w:hanging="360"/>
      </w:pPr>
    </w:lvl>
    <w:lvl w:ilvl="5" w:tplc="0409001B">
      <w:start w:val="1"/>
      <w:numFmt w:val="lowerRoman"/>
      <w:lvlText w:val="%6."/>
      <w:lvlJc w:val="right"/>
      <w:pPr>
        <w:ind w:left="4335" w:hanging="180"/>
      </w:pPr>
    </w:lvl>
    <w:lvl w:ilvl="6" w:tplc="0409000F">
      <w:start w:val="1"/>
      <w:numFmt w:val="decimal"/>
      <w:lvlText w:val="%7."/>
      <w:lvlJc w:val="left"/>
      <w:pPr>
        <w:ind w:left="5055" w:hanging="360"/>
      </w:pPr>
    </w:lvl>
    <w:lvl w:ilvl="7" w:tplc="04090019">
      <w:start w:val="1"/>
      <w:numFmt w:val="lowerLetter"/>
      <w:lvlText w:val="%8."/>
      <w:lvlJc w:val="left"/>
      <w:pPr>
        <w:ind w:left="5775" w:hanging="360"/>
      </w:pPr>
    </w:lvl>
    <w:lvl w:ilvl="8" w:tplc="0409001B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embedSystemFonts/>
  <w:defaultTabStop w:val="720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30DAF"/>
    <w:rsid w:val="00041B85"/>
    <w:rsid w:val="000A2FDA"/>
    <w:rsid w:val="000C3EB5"/>
    <w:rsid w:val="000D62A1"/>
    <w:rsid w:val="000F1076"/>
    <w:rsid w:val="0014250E"/>
    <w:rsid w:val="001A1AF8"/>
    <w:rsid w:val="001D7754"/>
    <w:rsid w:val="001E12B2"/>
    <w:rsid w:val="001E44E6"/>
    <w:rsid w:val="00215A14"/>
    <w:rsid w:val="002E1192"/>
    <w:rsid w:val="00351FA4"/>
    <w:rsid w:val="003C36B5"/>
    <w:rsid w:val="00442351"/>
    <w:rsid w:val="00503D8E"/>
    <w:rsid w:val="00575368"/>
    <w:rsid w:val="005C189D"/>
    <w:rsid w:val="005E1B23"/>
    <w:rsid w:val="00663E66"/>
    <w:rsid w:val="006660EA"/>
    <w:rsid w:val="006B5E80"/>
    <w:rsid w:val="006E4009"/>
    <w:rsid w:val="00710C23"/>
    <w:rsid w:val="007458F9"/>
    <w:rsid w:val="009106E1"/>
    <w:rsid w:val="0097098D"/>
    <w:rsid w:val="009C592F"/>
    <w:rsid w:val="009F5FB8"/>
    <w:rsid w:val="00A21845"/>
    <w:rsid w:val="00A2244D"/>
    <w:rsid w:val="00A32186"/>
    <w:rsid w:val="00A436A5"/>
    <w:rsid w:val="00A80EDE"/>
    <w:rsid w:val="00A916B5"/>
    <w:rsid w:val="00AC46BB"/>
    <w:rsid w:val="00B30DAF"/>
    <w:rsid w:val="00B6747F"/>
    <w:rsid w:val="00B820F3"/>
    <w:rsid w:val="00CB232A"/>
    <w:rsid w:val="00CD01C9"/>
    <w:rsid w:val="00DA7475"/>
    <w:rsid w:val="00DC1DE3"/>
    <w:rsid w:val="00DF1F09"/>
    <w:rsid w:val="00E44523"/>
    <w:rsid w:val="00EB1946"/>
    <w:rsid w:val="00EC1C9B"/>
    <w:rsid w:val="00ED0AB3"/>
    <w:rsid w:val="00F07FDD"/>
    <w:rsid w:val="00F954E7"/>
    <w:rsid w:val="00FA39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0DAF"/>
    <w:pPr>
      <w:spacing w:after="200" w:line="276" w:lineRule="auto"/>
    </w:pPr>
    <w:rPr>
      <w:rFonts w:eastAsia="Times New Roman" w:cs="Calibri"/>
      <w:lang w:val="en-US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B30DAF"/>
    <w:pPr>
      <w:ind w:left="720"/>
    </w:pPr>
  </w:style>
  <w:style w:type="paragraph" w:customStyle="1" w:styleId="norm">
    <w:name w:val="norm"/>
    <w:basedOn w:val="Normal"/>
    <w:uiPriority w:val="99"/>
    <w:rsid w:val="00B30DAF"/>
    <w:pPr>
      <w:spacing w:after="0" w:line="480" w:lineRule="auto"/>
      <w:ind w:firstLine="709"/>
      <w:jc w:val="both"/>
    </w:pPr>
    <w:rPr>
      <w:rFonts w:ascii="Arial Armenian" w:hAnsi="Arial Armenian" w:cs="Arial Armenian"/>
      <w:lang w:eastAsia="ru-RU"/>
    </w:rPr>
  </w:style>
  <w:style w:type="paragraph" w:customStyle="1" w:styleId="mechtex">
    <w:name w:val="mechtex"/>
    <w:basedOn w:val="Normal"/>
    <w:link w:val="mechtexChar"/>
    <w:uiPriority w:val="99"/>
    <w:rsid w:val="00AC46BB"/>
    <w:pPr>
      <w:spacing w:after="0" w:line="240" w:lineRule="auto"/>
      <w:jc w:val="center"/>
    </w:pPr>
    <w:rPr>
      <w:rFonts w:ascii="Arial Armenian" w:eastAsia="Calibri" w:hAnsi="Arial Armenian" w:cs="Arial Armenian"/>
      <w:lang w:eastAsia="ru-RU"/>
    </w:rPr>
  </w:style>
  <w:style w:type="character" w:customStyle="1" w:styleId="mechtexChar">
    <w:name w:val="mechtex Char"/>
    <w:link w:val="mechtex"/>
    <w:uiPriority w:val="99"/>
    <w:locked/>
    <w:rsid w:val="00AC46BB"/>
    <w:rPr>
      <w:rFonts w:ascii="Arial Armenian" w:hAnsi="Arial Armenian" w:cs="Arial Armenian"/>
      <w:sz w:val="22"/>
      <w:szCs w:val="22"/>
      <w:lang w:val="en-US" w:eastAsia="ru-RU"/>
    </w:rPr>
  </w:style>
  <w:style w:type="character" w:customStyle="1" w:styleId="BodyTextChar1">
    <w:name w:val="Body Text Char1"/>
    <w:uiPriority w:val="99"/>
    <w:locked/>
    <w:rsid w:val="00FA393E"/>
    <w:rPr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FA393E"/>
    <w:pPr>
      <w:spacing w:after="120" w:line="240" w:lineRule="auto"/>
    </w:pPr>
    <w:rPr>
      <w:rFonts w:eastAsia="Calibri"/>
      <w:sz w:val="24"/>
      <w:szCs w:val="24"/>
      <w:lang w:val="ru-RU" w:eastAsia="ru-RU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215A14"/>
    <w:rPr>
      <w:rFonts w:eastAsia="Times New Roman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590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144</TotalTime>
  <Pages>1</Pages>
  <Words>208</Words>
  <Characters>1186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lshahinyanMnp78k</dc:creator>
  <cp:keywords/>
  <dc:description/>
  <cp:lastModifiedBy>aharutyunyan</cp:lastModifiedBy>
  <cp:revision>17</cp:revision>
  <dcterms:created xsi:type="dcterms:W3CDTF">2017-06-28T05:53:00Z</dcterms:created>
  <dcterms:modified xsi:type="dcterms:W3CDTF">2018-05-03T12:29:00Z</dcterms:modified>
</cp:coreProperties>
</file>