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E5" w:rsidRDefault="00F927E5" w:rsidP="00C55644">
      <w:pPr>
        <w:pStyle w:val="BodyText3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</w:p>
    <w:p w:rsidR="00F927E5" w:rsidRPr="00F927E5" w:rsidRDefault="00121ED4" w:rsidP="00F927E5">
      <w:pPr>
        <w:pStyle w:val="BodyText3"/>
        <w:rPr>
          <w:rFonts w:ascii="GHEA Grapalat" w:hAnsi="GHEA Grapalat" w:cs="Sylfaen"/>
          <w:i/>
          <w:sz w:val="26"/>
          <w:szCs w:val="26"/>
          <w:lang w:val="af-ZA"/>
        </w:rPr>
      </w:pPr>
      <w:r w:rsidRPr="00AA3297">
        <w:rPr>
          <w:rFonts w:ascii="GHEA Grapalat" w:hAnsi="GHEA Grapalat" w:cs="Sylfaen"/>
          <w:i/>
          <w:sz w:val="26"/>
          <w:szCs w:val="26"/>
          <w:lang w:val="af-ZA"/>
        </w:rPr>
        <w:t>Տ Ե Ղ Ե Կ Ա Ն Ք</w:t>
      </w:r>
    </w:p>
    <w:p w:rsidR="00121ED4" w:rsidRPr="00F927E5" w:rsidRDefault="00F927E5" w:rsidP="00121ED4">
      <w:pPr>
        <w:pStyle w:val="BodyText3"/>
        <w:rPr>
          <w:rFonts w:ascii="GHEA Grapalat" w:hAnsi="GHEA Grapalat" w:cs="Sylfaen"/>
          <w:i/>
          <w:lang w:val="af-ZA"/>
        </w:rPr>
      </w:pPr>
      <w:r w:rsidRPr="00F927E5">
        <w:rPr>
          <w:rFonts w:ascii="GHEA Grapalat" w:hAnsi="GHEA Grapalat" w:cs="Aharoni"/>
          <w:i/>
          <w:sz w:val="23"/>
          <w:szCs w:val="23"/>
        </w:rPr>
        <w:t>«</w:t>
      </w:r>
      <w:r w:rsidRPr="00F927E5">
        <w:rPr>
          <w:rFonts w:ascii="GHEA Grapalat" w:hAnsi="GHEA Grapalat"/>
          <w:i/>
          <w:sz w:val="23"/>
          <w:szCs w:val="23"/>
        </w:rPr>
        <w:t>Հայաստանի Հանրապետության կառավարությանն առընթեր ոստիկանության</w:t>
      </w:r>
      <w:r>
        <w:rPr>
          <w:rFonts w:ascii="GHEA Grapalat" w:hAnsi="GHEA Grapalat"/>
          <w:i/>
          <w:sz w:val="23"/>
          <w:szCs w:val="23"/>
        </w:rPr>
        <w:t xml:space="preserve"> </w:t>
      </w:r>
      <w:r w:rsidR="009610D2" w:rsidRPr="009610D2">
        <w:rPr>
          <w:rFonts w:ascii="GHEA Grapalat" w:hAnsi="GHEA Grapalat"/>
          <w:i/>
          <w:sz w:val="23"/>
          <w:szCs w:val="23"/>
          <w:lang w:val="af-ZA"/>
        </w:rPr>
        <w:t>«</w:t>
      </w:r>
      <w:r w:rsidRPr="00F927E5">
        <w:rPr>
          <w:rFonts w:ascii="GHEA Grapalat" w:hAnsi="GHEA Grapalat"/>
          <w:i/>
          <w:sz w:val="23"/>
          <w:szCs w:val="23"/>
        </w:rPr>
        <w:t>Քաղաքացիներին բժշկական օգնության և սպասարկման վճարովի ծառայությունների մատուցում&gt;&gt; ծրագրի գծով արտաբյուջետային հաշվի միջոցների ծախսման 2012 թվականի նախահաշիվները հաստատելու, Հայաստանի Հանրապետության 2013 թվականի պետական բյուջեում և Հայաստանի Հանրապետության կառավարության 2012 թվականի դեկտեմբերի 20-ի № 1616-Ն որոշման մեջ փոփոխություններ և լրացումներ կատարելու մասին</w:t>
      </w:r>
      <w:r w:rsidRPr="00F927E5">
        <w:rPr>
          <w:rFonts w:ascii="GHEA Grapalat" w:hAnsi="GHEA Grapalat" w:cs="Aharoni"/>
          <w:i/>
          <w:sz w:val="23"/>
          <w:szCs w:val="23"/>
        </w:rPr>
        <w:t>»</w:t>
      </w:r>
      <w:r w:rsidRPr="00F927E5">
        <w:rPr>
          <w:rFonts w:ascii="GHEA Grapalat" w:hAnsi="GHEA Grapalat"/>
          <w:i/>
          <w:sz w:val="23"/>
          <w:szCs w:val="23"/>
        </w:rPr>
        <w:t xml:space="preserve"> ՀՀ կառավարության որոշման նախագծի </w:t>
      </w:r>
      <w:r w:rsidR="00121ED4" w:rsidRPr="00F927E5">
        <w:rPr>
          <w:rFonts w:ascii="GHEA Grapalat" w:hAnsi="GHEA Grapalat" w:cs="Sylfaen"/>
          <w:i/>
          <w:lang w:val="af-ZA"/>
        </w:rPr>
        <w:t>վերաբերյալ ստացված առաջարկությունների վերաբերյալ</w:t>
      </w:r>
    </w:p>
    <w:p w:rsidR="00121ED4" w:rsidRPr="009C5438" w:rsidRDefault="00121ED4" w:rsidP="00121ED4">
      <w:pPr>
        <w:pStyle w:val="BodyText3"/>
        <w:rPr>
          <w:rFonts w:ascii="GHEA Grapalat" w:hAnsi="GHEA Grapalat"/>
          <w:i/>
        </w:rPr>
      </w:pPr>
    </w:p>
    <w:tbl>
      <w:tblPr>
        <w:tblStyle w:val="TableGrid"/>
        <w:tblW w:w="14710" w:type="dxa"/>
        <w:tblLook w:val="04A0"/>
      </w:tblPr>
      <w:tblGrid>
        <w:gridCol w:w="2354"/>
        <w:gridCol w:w="21"/>
        <w:gridCol w:w="6098"/>
        <w:gridCol w:w="2820"/>
        <w:gridCol w:w="15"/>
        <w:gridCol w:w="3402"/>
      </w:tblGrid>
      <w:tr w:rsidR="007C756C" w:rsidRPr="00120521" w:rsidTr="009610D2">
        <w:tc>
          <w:tcPr>
            <w:tcW w:w="2375" w:type="dxa"/>
            <w:gridSpan w:val="2"/>
          </w:tcPr>
          <w:p w:rsidR="007C756C" w:rsidRPr="001133E0" w:rsidRDefault="007C756C" w:rsidP="009610D2">
            <w:pPr>
              <w:jc w:val="center"/>
              <w:rPr>
                <w:rFonts w:ascii="GHEA Grapalat" w:eastAsia="Times New Roman" w:hAnsi="GHEA Grapalat" w:cs="Sylfaen"/>
                <w:b/>
                <w:i/>
                <w:lang w:val="af-ZA"/>
              </w:rPr>
            </w:pPr>
          </w:p>
          <w:p w:rsidR="007C756C" w:rsidRPr="00120521" w:rsidRDefault="007C756C" w:rsidP="009610D2">
            <w:pPr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</w:pPr>
            <w:r w:rsidRPr="00120521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  <w:t>Առարկության հեղինակը¸</w:t>
            </w:r>
          </w:p>
          <w:p w:rsidR="007C756C" w:rsidRPr="00120521" w:rsidRDefault="007C756C" w:rsidP="009610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0521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098" w:type="dxa"/>
            <w:tcBorders>
              <w:right w:val="single" w:sz="4" w:space="0" w:color="auto"/>
            </w:tcBorders>
          </w:tcPr>
          <w:p w:rsidR="007C756C" w:rsidRPr="00120521" w:rsidRDefault="007C756C" w:rsidP="009610D2">
            <w:pPr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</w:pPr>
          </w:p>
          <w:p w:rsidR="007C756C" w:rsidRPr="00120521" w:rsidRDefault="007C756C" w:rsidP="009610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20521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GB"/>
              </w:rPr>
              <w:t>Առարկության</w:t>
            </w:r>
            <w:proofErr w:type="spellEnd"/>
            <w:r w:rsidRPr="00120521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521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GB"/>
              </w:rPr>
              <w:t>բովանդակությունը</w:t>
            </w:r>
            <w:proofErr w:type="spellEnd"/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756C" w:rsidRPr="00120521" w:rsidRDefault="007C756C" w:rsidP="009610D2">
            <w:pPr>
              <w:rPr>
                <w:rFonts w:ascii="GHEA Grapalat" w:eastAsia="Times New Roman" w:hAnsi="GHEA Grapalat" w:cs="Sylfaen"/>
                <w:b/>
                <w:i/>
              </w:rPr>
            </w:pPr>
          </w:p>
          <w:p w:rsidR="007C756C" w:rsidRPr="00120521" w:rsidRDefault="007C756C" w:rsidP="009610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0521">
              <w:rPr>
                <w:rFonts w:ascii="GHEA Grapalat" w:hAnsi="GHEA Grapalat" w:cs="Sylfaen"/>
                <w:b/>
                <w:i/>
                <w:sz w:val="20"/>
                <w:szCs w:val="20"/>
              </w:rPr>
              <w:t>Եզրակացություն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C756C" w:rsidRPr="00120521" w:rsidRDefault="007C756C" w:rsidP="009610D2">
            <w:pPr>
              <w:ind w:right="-1579"/>
              <w:rPr>
                <w:rFonts w:ascii="GHEA Grapalat" w:eastAsia="Times New Roman" w:hAnsi="GHEA Grapalat" w:cs="Sylfaen"/>
                <w:b/>
                <w:i/>
                <w:sz w:val="20"/>
                <w:szCs w:val="20"/>
              </w:rPr>
            </w:pPr>
          </w:p>
          <w:p w:rsidR="007C756C" w:rsidRPr="00120521" w:rsidRDefault="007C756C" w:rsidP="009610D2">
            <w:pPr>
              <w:ind w:right="-1579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20521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GB"/>
              </w:rPr>
              <w:t>Կատարված</w:t>
            </w:r>
            <w:proofErr w:type="spellEnd"/>
            <w:r w:rsidRPr="00120521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521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GB"/>
              </w:rPr>
              <w:t>փոփոխությունները</w:t>
            </w:r>
            <w:proofErr w:type="spellEnd"/>
          </w:p>
        </w:tc>
      </w:tr>
      <w:tr w:rsidR="007C756C" w:rsidRPr="00120521" w:rsidTr="009610D2">
        <w:trPr>
          <w:trHeight w:val="300"/>
        </w:trPr>
        <w:tc>
          <w:tcPr>
            <w:tcW w:w="2375" w:type="dxa"/>
            <w:gridSpan w:val="2"/>
            <w:tcBorders>
              <w:bottom w:val="single" w:sz="4" w:space="0" w:color="auto"/>
            </w:tcBorders>
          </w:tcPr>
          <w:p w:rsidR="007C756C" w:rsidRPr="00120521" w:rsidRDefault="007C756C" w:rsidP="009610D2">
            <w:pPr>
              <w:rPr>
                <w:rFonts w:ascii="GHEA Grapalat" w:hAnsi="GHEA Grapalat"/>
              </w:rPr>
            </w:pPr>
          </w:p>
        </w:tc>
        <w:tc>
          <w:tcPr>
            <w:tcW w:w="6098" w:type="dxa"/>
            <w:tcBorders>
              <w:bottom w:val="single" w:sz="4" w:space="0" w:color="auto"/>
              <w:right w:val="single" w:sz="4" w:space="0" w:color="auto"/>
            </w:tcBorders>
          </w:tcPr>
          <w:p w:rsidR="007C756C" w:rsidRPr="00120521" w:rsidRDefault="007C756C" w:rsidP="009610D2">
            <w:pPr>
              <w:rPr>
                <w:rFonts w:ascii="GHEA Grapalat" w:hAnsi="GHEA Grapalat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C" w:rsidRPr="00120521" w:rsidRDefault="007C756C" w:rsidP="009610D2">
            <w:pPr>
              <w:rPr>
                <w:rFonts w:ascii="GHEA Grapalat" w:hAnsi="GHEA Grapalat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C" w:rsidRPr="00120521" w:rsidRDefault="007C756C" w:rsidP="009610D2">
            <w:pPr>
              <w:rPr>
                <w:rFonts w:ascii="GHEA Grapalat" w:hAnsi="GHEA Grapalat"/>
              </w:rPr>
            </w:pPr>
          </w:p>
        </w:tc>
      </w:tr>
      <w:tr w:rsidR="00120521" w:rsidRPr="00120521" w:rsidTr="009610D2">
        <w:trPr>
          <w:trHeight w:val="780"/>
        </w:trPr>
        <w:tc>
          <w:tcPr>
            <w:tcW w:w="2375" w:type="dxa"/>
            <w:gridSpan w:val="2"/>
            <w:tcBorders>
              <w:top w:val="single" w:sz="4" w:space="0" w:color="auto"/>
            </w:tcBorders>
          </w:tcPr>
          <w:p w:rsidR="00120521" w:rsidRPr="00120521" w:rsidRDefault="00120521" w:rsidP="009610D2">
            <w:pPr>
              <w:jc w:val="center"/>
              <w:rPr>
                <w:rFonts w:ascii="GHEA Grapalat" w:hAnsi="GHEA Grapalat"/>
              </w:rPr>
            </w:pPr>
            <w:r w:rsidRPr="00120521">
              <w:rPr>
                <w:rFonts w:ascii="GHEA Grapalat" w:hAnsi="GHEA Grapalat"/>
              </w:rPr>
              <w:t>ՀՀ ֆինանսների նախարարություն</w:t>
            </w:r>
          </w:p>
          <w:p w:rsidR="00120521" w:rsidRDefault="009610D2" w:rsidP="009610D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20.032013թ.</w:t>
            </w:r>
          </w:p>
          <w:p w:rsidR="009610D2" w:rsidRPr="009610D2" w:rsidRDefault="009610D2" w:rsidP="009610D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4/4.1-1/3707-13</w:t>
            </w:r>
          </w:p>
          <w:p w:rsidR="00120521" w:rsidRPr="00120521" w:rsidRDefault="00120521" w:rsidP="009610D2">
            <w:pPr>
              <w:rPr>
                <w:rFonts w:ascii="GHEA Grapalat" w:hAnsi="GHEA Grapalat"/>
              </w:rPr>
            </w:pPr>
          </w:p>
        </w:tc>
        <w:tc>
          <w:tcPr>
            <w:tcW w:w="6098" w:type="dxa"/>
            <w:tcBorders>
              <w:top w:val="single" w:sz="4" w:space="0" w:color="auto"/>
              <w:right w:val="single" w:sz="4" w:space="0" w:color="auto"/>
            </w:tcBorders>
          </w:tcPr>
          <w:p w:rsidR="001133E0" w:rsidRPr="009610D2" w:rsidRDefault="001133E0" w:rsidP="009610D2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120521" w:rsidRPr="009610D2" w:rsidRDefault="00120521" w:rsidP="009610D2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9610D2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Տեքստային</w:t>
            </w:r>
            <w:proofErr w:type="spellEnd"/>
            <w:r w:rsidRPr="009610D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մասի</w:t>
            </w:r>
            <w:proofErr w:type="spellEnd"/>
            <w:r w:rsidRPr="009610D2">
              <w:rPr>
                <w:rFonts w:ascii="GHEA Grapalat" w:hAnsi="GHEA Grapalat" w:cs="Sylfaen"/>
                <w:sz w:val="20"/>
                <w:szCs w:val="20"/>
              </w:rPr>
              <w:t xml:space="preserve"> 2-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րդ</w:t>
            </w:r>
            <w:proofErr w:type="spellEnd"/>
            <w:r w:rsidRPr="009610D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կետում</w:t>
            </w:r>
            <w:proofErr w:type="spellEnd"/>
            <w:r w:rsidRPr="009610D2">
              <w:rPr>
                <w:rFonts w:ascii="GHEA Grapalat" w:hAnsi="GHEA Grapalat" w:cs="Sylfaen"/>
                <w:sz w:val="20"/>
                <w:szCs w:val="20"/>
              </w:rPr>
              <w:t xml:space="preserve"> &lt;&lt;2013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Pr="009610D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դեկտեմբերի</w:t>
            </w:r>
            <w:proofErr w:type="spellEnd"/>
            <w:r w:rsidRPr="009610D2">
              <w:rPr>
                <w:rFonts w:ascii="GHEA Grapalat" w:hAnsi="GHEA Grapalat" w:cs="Sylfaen"/>
                <w:sz w:val="20"/>
                <w:szCs w:val="20"/>
              </w:rPr>
              <w:t xml:space="preserve">&gt;&gt;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բառերը</w:t>
            </w:r>
            <w:proofErr w:type="spellEnd"/>
            <w:r w:rsidRPr="009610D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անհրաժեշտ</w:t>
            </w:r>
            <w:proofErr w:type="spellEnd"/>
            <w:r w:rsidRPr="009610D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9610D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փոխարինել</w:t>
            </w:r>
            <w:proofErr w:type="spellEnd"/>
            <w:r w:rsidRPr="009610D2">
              <w:rPr>
                <w:rFonts w:ascii="GHEA Grapalat" w:hAnsi="GHEA Grapalat" w:cs="Sylfaen"/>
                <w:sz w:val="20"/>
                <w:szCs w:val="20"/>
              </w:rPr>
              <w:t xml:space="preserve"> &lt;&lt;2012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Pr="009610D2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դեկտեմբերի</w:t>
            </w:r>
            <w:proofErr w:type="spellEnd"/>
            <w:r w:rsidRPr="009610D2">
              <w:rPr>
                <w:rFonts w:ascii="GHEA Grapalat" w:hAnsi="GHEA Grapalat" w:cs="Sylfaen"/>
                <w:sz w:val="20"/>
                <w:szCs w:val="20"/>
              </w:rPr>
              <w:t xml:space="preserve">&gt;&gt;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բառերով</w:t>
            </w:r>
            <w:proofErr w:type="spellEnd"/>
            <w:r w:rsidRPr="009610D2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120521" w:rsidRPr="009610D2" w:rsidRDefault="00120521" w:rsidP="009610D2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521" w:rsidRPr="00120521" w:rsidRDefault="00120521" w:rsidP="009610D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 xml:space="preserve"> է: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521" w:rsidRPr="00120521" w:rsidRDefault="00120521" w:rsidP="009610D2">
            <w:pPr>
              <w:rPr>
                <w:rFonts w:ascii="GHEA Grapalat" w:hAnsi="GHEA Grapalat"/>
              </w:rPr>
            </w:pPr>
          </w:p>
        </w:tc>
      </w:tr>
      <w:tr w:rsidR="00120521" w:rsidRPr="00120521" w:rsidTr="009610D2">
        <w:trPr>
          <w:trHeight w:val="2814"/>
        </w:trPr>
        <w:tc>
          <w:tcPr>
            <w:tcW w:w="2375" w:type="dxa"/>
            <w:gridSpan w:val="2"/>
          </w:tcPr>
          <w:p w:rsidR="00120521" w:rsidRPr="00120521" w:rsidRDefault="00120521" w:rsidP="009610D2">
            <w:pPr>
              <w:rPr>
                <w:rFonts w:ascii="GHEA Grapalat" w:hAnsi="GHEA Grapalat"/>
              </w:rPr>
            </w:pPr>
          </w:p>
          <w:p w:rsidR="00120521" w:rsidRPr="00120521" w:rsidRDefault="00120521" w:rsidP="009610D2">
            <w:pPr>
              <w:rPr>
                <w:rFonts w:ascii="GHEA Grapalat" w:hAnsi="GHEA Grapalat"/>
              </w:rPr>
            </w:pPr>
          </w:p>
          <w:p w:rsidR="00120521" w:rsidRPr="00120521" w:rsidRDefault="00120521" w:rsidP="009610D2">
            <w:pPr>
              <w:rPr>
                <w:rFonts w:ascii="GHEA Grapalat" w:hAnsi="GHEA Grapalat"/>
              </w:rPr>
            </w:pPr>
          </w:p>
          <w:p w:rsidR="00120521" w:rsidRPr="00120521" w:rsidRDefault="00120521" w:rsidP="009610D2">
            <w:pPr>
              <w:rPr>
                <w:rFonts w:ascii="GHEA Grapalat" w:hAnsi="GHEA Grapalat"/>
              </w:rPr>
            </w:pPr>
          </w:p>
          <w:p w:rsidR="00120521" w:rsidRPr="00120521" w:rsidRDefault="00120521" w:rsidP="009610D2">
            <w:pPr>
              <w:rPr>
                <w:rFonts w:ascii="GHEA Grapalat" w:hAnsi="GHEA Grapalat"/>
              </w:rPr>
            </w:pPr>
          </w:p>
          <w:p w:rsidR="00120521" w:rsidRPr="00120521" w:rsidRDefault="00120521" w:rsidP="009610D2">
            <w:pPr>
              <w:rPr>
                <w:rFonts w:ascii="GHEA Grapalat" w:hAnsi="GHEA Grapalat"/>
              </w:rPr>
            </w:pPr>
          </w:p>
          <w:p w:rsidR="00120521" w:rsidRPr="00120521" w:rsidRDefault="00120521" w:rsidP="009610D2">
            <w:pPr>
              <w:rPr>
                <w:rFonts w:ascii="GHEA Grapalat" w:hAnsi="GHEA Grapalat"/>
              </w:rPr>
            </w:pPr>
          </w:p>
          <w:p w:rsidR="00120521" w:rsidRPr="00120521" w:rsidRDefault="00120521" w:rsidP="009610D2">
            <w:pPr>
              <w:rPr>
                <w:rFonts w:ascii="GHEA Grapalat" w:hAnsi="GHEA Grapalat"/>
              </w:rPr>
            </w:pPr>
          </w:p>
        </w:tc>
        <w:tc>
          <w:tcPr>
            <w:tcW w:w="6098" w:type="dxa"/>
            <w:tcBorders>
              <w:right w:val="single" w:sz="4" w:space="0" w:color="auto"/>
            </w:tcBorders>
          </w:tcPr>
          <w:p w:rsidR="001133E0" w:rsidRPr="009610D2" w:rsidRDefault="001133E0" w:rsidP="009610D2">
            <w:pPr>
              <w:ind w:left="-250" w:right="-108" w:firstLine="25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120521" w:rsidRPr="009610D2" w:rsidRDefault="00120521" w:rsidP="009610D2">
            <w:pPr>
              <w:ind w:left="-250" w:right="-108" w:firstLine="25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610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 w:rsidRPr="009610D2">
              <w:rPr>
                <w:rFonts w:ascii="GHEA Grapalat" w:hAnsi="GHEA Grapalat"/>
                <w:sz w:val="20"/>
                <w:szCs w:val="20"/>
              </w:rPr>
              <w:t xml:space="preserve"> 3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հավելվածի</w:t>
            </w:r>
            <w:proofErr w:type="spellEnd"/>
            <w:r w:rsidRPr="009610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վեռնագիրն</w:t>
            </w:r>
            <w:proofErr w:type="spellEnd"/>
            <w:r w:rsidRPr="009610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առաջարկում</w:t>
            </w:r>
            <w:proofErr w:type="spellEnd"/>
            <w:r w:rsidRPr="009610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ենք</w:t>
            </w:r>
            <w:proofErr w:type="spellEnd"/>
            <w:r w:rsidRPr="009610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շարադրել</w:t>
            </w:r>
            <w:proofErr w:type="spellEnd"/>
            <w:r w:rsidRPr="009610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հետևյալ</w:t>
            </w:r>
            <w:proofErr w:type="spellEnd"/>
            <w:r w:rsidRPr="009610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խմբագրությամբ</w:t>
            </w:r>
            <w:proofErr w:type="spellEnd"/>
            <w:r w:rsidRPr="009610D2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1133E0" w:rsidRPr="009610D2" w:rsidRDefault="00120521" w:rsidP="00E442CF">
            <w:pPr>
              <w:ind w:left="-250" w:right="-108" w:firstLine="25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610D2">
              <w:rPr>
                <w:rFonts w:ascii="GHEA Grapalat" w:hAnsi="GHEA Grapalat"/>
                <w:sz w:val="20"/>
                <w:szCs w:val="20"/>
              </w:rPr>
              <w:t xml:space="preserve">     </w:t>
            </w:r>
            <w:r w:rsidRPr="001133E0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Հանրապետության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2013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թվականի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պետական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բյուջեի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մասին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Հանրապետության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օրենքի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6-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րդ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հոդվածի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աղյուսակի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Հանրապետության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2012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թվականի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դեկտեմբերի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20-</w:t>
            </w:r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 w:rsidRPr="001133E0">
              <w:rPr>
                <w:rFonts w:ascii="GHEA Grapalat" w:hAnsi="GHEA Grapalat"/>
                <w:sz w:val="20"/>
                <w:szCs w:val="20"/>
              </w:rPr>
              <w:t xml:space="preserve"> 1616-</w:t>
            </w:r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որոշման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 w:rsidRPr="001133E0">
              <w:rPr>
                <w:rFonts w:ascii="GHEA Grapalat" w:hAnsi="GHEA Grapalat"/>
                <w:sz w:val="20"/>
                <w:szCs w:val="20"/>
              </w:rPr>
              <w:t xml:space="preserve"> 2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հավելվածի</w:t>
            </w:r>
            <w:proofErr w:type="spellEnd"/>
            <w:r w:rsidRPr="00113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ցուցանիշներում</w:t>
            </w:r>
            <w:proofErr w:type="spellEnd"/>
            <w:r w:rsidRPr="001133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կատարվող</w:t>
            </w:r>
            <w:proofErr w:type="spellEnd"/>
            <w:r w:rsidRPr="001133E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փոփոխությունները</w:t>
            </w:r>
            <w:proofErr w:type="spellEnd"/>
            <w:r w:rsidRPr="001133E0">
              <w:rPr>
                <w:rFonts w:ascii="GHEA Grapalat" w:hAnsi="GHEA Grapalat" w:cs="Sylfaen"/>
                <w:sz w:val="20"/>
                <w:szCs w:val="20"/>
              </w:rPr>
              <w:t>&gt;&gt;:</w:t>
            </w:r>
          </w:p>
          <w:p w:rsidR="001133E0" w:rsidRPr="009610D2" w:rsidRDefault="001133E0" w:rsidP="009610D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1133E0" w:rsidRPr="009610D2" w:rsidRDefault="001133E0" w:rsidP="009610D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120521" w:rsidRPr="00E442CF" w:rsidRDefault="007529DB" w:rsidP="009610D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610D2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="00120521" w:rsidRPr="00120521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 w:rsidR="00120521" w:rsidRPr="00E442CF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="00120521" w:rsidRPr="00120521">
              <w:rPr>
                <w:rFonts w:ascii="GHEA Grapalat" w:hAnsi="GHEA Grapalat"/>
                <w:sz w:val="20"/>
                <w:szCs w:val="20"/>
                <w:lang w:val="en-US"/>
              </w:rPr>
              <w:t>հավելվածի</w:t>
            </w:r>
            <w:proofErr w:type="spellEnd"/>
            <w:r w:rsidR="00120521" w:rsidRPr="00E442CF">
              <w:rPr>
                <w:rFonts w:ascii="GHEA Grapalat" w:hAnsi="GHEA Grapalat"/>
                <w:sz w:val="20"/>
                <w:szCs w:val="20"/>
              </w:rPr>
              <w:t>`</w:t>
            </w:r>
          </w:p>
          <w:p w:rsidR="00120521" w:rsidRPr="00E442CF" w:rsidRDefault="00120521" w:rsidP="009610D2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442C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E442C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վերնագրում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&lt;&lt;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N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13&gt;&gt;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բառերն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անհրաժեշտ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փոխարինել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442C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&lt;&lt;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N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12 &gt;&gt;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բառերով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>,</w:t>
            </w:r>
          </w:p>
          <w:p w:rsidR="00120521" w:rsidRPr="00E442CF" w:rsidRDefault="00120521" w:rsidP="009610D2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բ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>)   &lt;&lt;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Բժշկական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թափոնների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վնասազերծում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&gt;&gt;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գնման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առարկան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առանց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գնումների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հայտարարությունը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նախապես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հրապարակելու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բանակցային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ընթացակարգով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ձեռքբերելու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վերաբերյալ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ներկայացված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չեն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բավարար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հիմնավորումներ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Ուստի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նշված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գնման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առարկան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չի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կարող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ձեռքբերվել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վերոնշյալ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ընթացակարգով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ինչով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պայմանավորված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առաջարկում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ենք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այն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ձեռքբերել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մրցակցային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ընթացակարգով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կատարելով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գնումների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պլանում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>,</w:t>
            </w:r>
          </w:p>
          <w:p w:rsidR="00120521" w:rsidRPr="00E442CF" w:rsidRDefault="00120521" w:rsidP="009610D2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գ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>)   &lt;&lt;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Ամսագրեր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>&gt;&gt;, &lt;&lt;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Բժշկական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սարքավորումների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ընթացիկ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նորոգում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&gt;&gt;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գնման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առարկաներն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անհրաժեշտ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ձեռքբերել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շրջանակային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համաձայնագրերի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հիման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վրա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պայմանագիր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կնքելու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միջոցով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կատարելով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գնումների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պլանում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),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հիմք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ընդունելով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2011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փետրվարի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10-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N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>1618-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N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1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հավելվածի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32-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րդ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կետի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2-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րդ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ենթակետի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&lt;&lt;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բ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&gt;&gt;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կետը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որի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համաձայն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գնումն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իրականացվում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շրջանակային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համաձայնագրերով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եթե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գնման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առարկան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ներառված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օրենքի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16-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րդ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հոդվածի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1-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ին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մասի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3-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րդ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կետի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&lt;&lt;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ա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&gt;&gt;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ենթակետի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համաձայն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հրապարակված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մասնակիցների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հետ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կնքված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շրջանակային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համաձայնագրերում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) 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&lt;&lt; 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2011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փետրվարի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10-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N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168-</w:t>
            </w:r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որոշման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 w:cs="Sylfaen"/>
                <w:sz w:val="20"/>
                <w:szCs w:val="20"/>
                <w:lang w:val="en-US"/>
              </w:rPr>
              <w:t>մեջ</w:t>
            </w:r>
            <w:proofErr w:type="spellEnd"/>
            <w:r w:rsidRPr="00E442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փոփոխություններ</w:t>
            </w:r>
            <w:proofErr w:type="spellEnd"/>
            <w:r w:rsidRPr="00E442C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E442C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լրացումներ</w:t>
            </w:r>
            <w:proofErr w:type="spellEnd"/>
            <w:r w:rsidRPr="00E442C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կատարելու</w:t>
            </w:r>
            <w:proofErr w:type="spellEnd"/>
            <w:r w:rsidRPr="00E442C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մասին</w:t>
            </w:r>
            <w:proofErr w:type="spellEnd"/>
            <w:r w:rsidRPr="00E442C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E442C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E442CF">
              <w:rPr>
                <w:rFonts w:ascii="GHEA Grapalat" w:hAnsi="GHEA Grapalat"/>
                <w:sz w:val="20"/>
                <w:szCs w:val="20"/>
              </w:rPr>
              <w:t xml:space="preserve"> 2012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թվականի</w:t>
            </w:r>
            <w:proofErr w:type="spellEnd"/>
            <w:r w:rsidRPr="00E442C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սեպտեմբերի</w:t>
            </w:r>
            <w:proofErr w:type="spellEnd"/>
            <w:r w:rsidRPr="00E442CF">
              <w:rPr>
                <w:rFonts w:ascii="GHEA Grapalat" w:hAnsi="GHEA Grapalat"/>
                <w:sz w:val="20"/>
                <w:szCs w:val="20"/>
              </w:rPr>
              <w:t xml:space="preserve"> 20-</w:t>
            </w:r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E442C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 w:rsidRPr="00E442CF">
              <w:rPr>
                <w:rFonts w:ascii="GHEA Grapalat" w:hAnsi="GHEA Grapalat"/>
                <w:sz w:val="20"/>
                <w:szCs w:val="20"/>
              </w:rPr>
              <w:t xml:space="preserve"> 1259-</w:t>
            </w:r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E442C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որոշման</w:t>
            </w:r>
            <w:proofErr w:type="spellEnd"/>
            <w:r w:rsidRPr="00E442CF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ին</w:t>
            </w:r>
            <w:proofErr w:type="spellEnd"/>
            <w:r w:rsidRPr="00E442C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կետի</w:t>
            </w:r>
            <w:proofErr w:type="spellEnd"/>
            <w:r w:rsidRPr="00E442CF">
              <w:rPr>
                <w:rFonts w:ascii="GHEA Grapalat" w:hAnsi="GHEA Grapalat"/>
                <w:sz w:val="20"/>
                <w:szCs w:val="20"/>
              </w:rPr>
              <w:t xml:space="preserve"> 7-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րդ</w:t>
            </w:r>
            <w:proofErr w:type="spellEnd"/>
            <w:r w:rsidRPr="00E442C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ենթակետի</w:t>
            </w:r>
            <w:proofErr w:type="spellEnd"/>
            <w:r w:rsidRPr="00E442CF">
              <w:rPr>
                <w:rFonts w:ascii="GHEA Grapalat" w:hAnsi="GHEA Grapalat"/>
                <w:sz w:val="20"/>
                <w:szCs w:val="20"/>
              </w:rPr>
              <w:t xml:space="preserve"> &lt;&lt;</w:t>
            </w:r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E442C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>պարբերությունը</w:t>
            </w:r>
            <w:proofErr w:type="spellEnd"/>
            <w:r w:rsidRPr="00E442CF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120521" w:rsidRPr="00E442CF" w:rsidRDefault="00120521" w:rsidP="009610D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521" w:rsidRDefault="00120521" w:rsidP="009610D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Ընդունվել</w:t>
            </w:r>
            <w:proofErr w:type="spellEnd"/>
            <w:r w:rsidRPr="00120521">
              <w:rPr>
                <w:rFonts w:ascii="GHEA Grapalat" w:hAnsi="GHEA Grapalat"/>
                <w:sz w:val="20"/>
                <w:szCs w:val="20"/>
                <w:lang w:val="en-US"/>
              </w:rPr>
              <w:t xml:space="preserve"> է:</w:t>
            </w:r>
          </w:p>
          <w:p w:rsidR="009610D2" w:rsidRDefault="009610D2" w:rsidP="009610D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610D2" w:rsidRDefault="009610D2" w:rsidP="009610D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610D2" w:rsidRDefault="009610D2" w:rsidP="009610D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610D2" w:rsidRDefault="009610D2" w:rsidP="009610D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610D2" w:rsidRDefault="009610D2" w:rsidP="009610D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610D2" w:rsidRDefault="009610D2" w:rsidP="009610D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610D2" w:rsidRDefault="009610D2" w:rsidP="009610D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610D2" w:rsidRDefault="009610D2" w:rsidP="009610D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610D2" w:rsidRDefault="009610D2" w:rsidP="009610D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610D2" w:rsidRDefault="009610D2" w:rsidP="009610D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610D2" w:rsidRPr="009610D2" w:rsidRDefault="009610D2" w:rsidP="009610D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610D2"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 w:rsidRPr="009610D2">
              <w:rPr>
                <w:rFonts w:ascii="GHEA Grapalat" w:hAnsi="GHEA Grapalat"/>
                <w:sz w:val="20"/>
                <w:szCs w:val="20"/>
                <w:lang w:val="en-US"/>
              </w:rPr>
              <w:t xml:space="preserve"> է: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20521" w:rsidRPr="00120521" w:rsidRDefault="00120521" w:rsidP="009610D2">
            <w:pPr>
              <w:ind w:left="34" w:hanging="34"/>
              <w:rPr>
                <w:rFonts w:ascii="GHEA Grapalat" w:hAnsi="GHEA Grapalat"/>
                <w:lang w:val="en-US"/>
              </w:rPr>
            </w:pPr>
          </w:p>
        </w:tc>
      </w:tr>
      <w:tr w:rsidR="009610D2" w:rsidRPr="00E442CF" w:rsidTr="00E44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45"/>
        </w:trPr>
        <w:tc>
          <w:tcPr>
            <w:tcW w:w="2354" w:type="dxa"/>
          </w:tcPr>
          <w:p w:rsidR="009610D2" w:rsidRPr="009610D2" w:rsidRDefault="009610D2" w:rsidP="009610D2">
            <w:pPr>
              <w:spacing w:line="360" w:lineRule="auto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 xml:space="preserve">ՀՀ </w:t>
            </w:r>
            <w:proofErr w:type="spellStart"/>
            <w:r>
              <w:rPr>
                <w:rFonts w:ascii="Sylfaen" w:hAnsi="Sylfaen"/>
                <w:lang w:val="en-US"/>
              </w:rPr>
              <w:t>արդարադատության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նախարարություն</w:t>
            </w:r>
            <w:proofErr w:type="spellEnd"/>
          </w:p>
        </w:tc>
        <w:tc>
          <w:tcPr>
            <w:tcW w:w="6119" w:type="dxa"/>
            <w:gridSpan w:val="2"/>
          </w:tcPr>
          <w:p w:rsidR="009610D2" w:rsidRPr="009610D2" w:rsidRDefault="009610D2" w:rsidP="009610D2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610D2">
              <w:rPr>
                <w:rFonts w:ascii="GHEA Grapalat" w:hAnsi="GHEA Grapalat" w:cs="Sylfaen"/>
                <w:sz w:val="20"/>
                <w:szCs w:val="20"/>
                <w:lang w:val="af-ZA"/>
              </w:rPr>
              <w:t>Նախագծի վերաբերյալ ՀՀ արդարադատության նախարարության պետական իրավական փորձագիտական եզրակացությունն կներկայացվի ի լրումն:</w:t>
            </w:r>
          </w:p>
          <w:p w:rsidR="009610D2" w:rsidRPr="009610D2" w:rsidRDefault="009610D2" w:rsidP="009610D2">
            <w:pPr>
              <w:spacing w:line="360" w:lineRule="auto"/>
              <w:ind w:left="-851" w:firstLine="425"/>
              <w:jc w:val="both"/>
              <w:rPr>
                <w:rFonts w:ascii="Sylfaen" w:hAnsi="Sylfaen"/>
                <w:lang w:val="af-ZA"/>
              </w:rPr>
            </w:pPr>
          </w:p>
        </w:tc>
        <w:tc>
          <w:tcPr>
            <w:tcW w:w="2820" w:type="dxa"/>
          </w:tcPr>
          <w:p w:rsidR="009610D2" w:rsidRPr="009610D2" w:rsidRDefault="009610D2" w:rsidP="009610D2">
            <w:pPr>
              <w:spacing w:line="360" w:lineRule="auto"/>
              <w:ind w:left="1006"/>
              <w:jc w:val="both"/>
              <w:rPr>
                <w:rFonts w:ascii="Sylfaen" w:hAnsi="Sylfaen"/>
                <w:lang w:val="af-ZA"/>
              </w:rPr>
            </w:pPr>
          </w:p>
        </w:tc>
        <w:tc>
          <w:tcPr>
            <w:tcW w:w="3417" w:type="dxa"/>
            <w:gridSpan w:val="2"/>
          </w:tcPr>
          <w:p w:rsidR="009610D2" w:rsidRPr="009610D2" w:rsidRDefault="009610D2" w:rsidP="009610D2">
            <w:pPr>
              <w:spacing w:line="360" w:lineRule="auto"/>
              <w:ind w:left="1006"/>
              <w:jc w:val="both"/>
              <w:rPr>
                <w:rFonts w:ascii="Sylfaen" w:hAnsi="Sylfaen"/>
                <w:lang w:val="af-ZA"/>
              </w:rPr>
            </w:pPr>
          </w:p>
        </w:tc>
      </w:tr>
    </w:tbl>
    <w:p w:rsidR="00AA0B51" w:rsidRPr="00120521" w:rsidRDefault="00C55644">
      <w:pPr>
        <w:rPr>
          <w:rFonts w:ascii="GHEA Grapalat" w:hAnsi="GHEA Grapalat"/>
          <w:lang w:val="en-US"/>
        </w:rPr>
      </w:pPr>
      <w:r w:rsidRPr="009610D2">
        <w:rPr>
          <w:rFonts w:ascii="GHEA Grapalat" w:hAnsi="GHEA Grapalat"/>
          <w:b/>
          <w:i/>
          <w:lang w:val="af-ZA"/>
        </w:rPr>
        <w:t xml:space="preserve">                                                                                      </w:t>
      </w:r>
      <w:bookmarkStart w:id="0" w:name="_GoBack"/>
      <w:bookmarkEnd w:id="0"/>
      <w:r w:rsidRPr="009610D2">
        <w:rPr>
          <w:rFonts w:ascii="GHEA Grapalat" w:hAnsi="GHEA Grapalat"/>
          <w:b/>
          <w:i/>
          <w:lang w:val="af-ZA"/>
        </w:rPr>
        <w:t xml:space="preserve">   </w:t>
      </w:r>
      <w:r w:rsidRPr="007529DB">
        <w:rPr>
          <w:rFonts w:ascii="GHEA Grapalat" w:hAnsi="GHEA Grapalat"/>
          <w:b/>
          <w:i/>
          <w:lang w:val="en-US"/>
        </w:rPr>
        <w:t xml:space="preserve">ՀՀ </w:t>
      </w:r>
      <w:proofErr w:type="spellStart"/>
      <w:r w:rsidRPr="007529DB">
        <w:rPr>
          <w:rFonts w:ascii="GHEA Grapalat" w:hAnsi="GHEA Grapalat"/>
          <w:b/>
          <w:i/>
          <w:lang w:val="en-US"/>
        </w:rPr>
        <w:t>ոստիկանություն</w:t>
      </w:r>
      <w:proofErr w:type="spellEnd"/>
    </w:p>
    <w:sectPr w:rsidR="00AA0B51" w:rsidRPr="00120521" w:rsidSect="002807D7">
      <w:footerReference w:type="default" r:id="rId8"/>
      <w:pgSz w:w="16897" w:h="11907" w:orient="landscape" w:code="9"/>
      <w:pgMar w:top="567" w:right="1140" w:bottom="425" w:left="1140" w:header="720" w:footer="4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9F9" w:rsidRDefault="00CB79F9" w:rsidP="00F927E5">
      <w:pPr>
        <w:spacing w:after="0" w:line="240" w:lineRule="auto"/>
      </w:pPr>
      <w:r>
        <w:separator/>
      </w:r>
    </w:p>
  </w:endnote>
  <w:endnote w:type="continuationSeparator" w:id="0">
    <w:p w:rsidR="00CB79F9" w:rsidRDefault="00CB79F9" w:rsidP="00F9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8A" w:rsidRDefault="0077415C">
    <w:pPr>
      <w:pStyle w:val="Footer"/>
      <w:jc w:val="right"/>
    </w:pPr>
    <w:r>
      <w:fldChar w:fldCharType="begin"/>
    </w:r>
    <w:r w:rsidR="00655562">
      <w:instrText xml:space="preserve"> PAGE   \* MERGEFORMAT </w:instrText>
    </w:r>
    <w:r>
      <w:fldChar w:fldCharType="separate"/>
    </w:r>
    <w:r w:rsidR="00E442CF">
      <w:rPr>
        <w:noProof/>
      </w:rPr>
      <w:t>2</w:t>
    </w:r>
    <w:r>
      <w:rPr>
        <w:noProof/>
      </w:rPr>
      <w:fldChar w:fldCharType="end"/>
    </w:r>
  </w:p>
  <w:p w:rsidR="00A1178A" w:rsidRDefault="00CB79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9F9" w:rsidRDefault="00CB79F9" w:rsidP="00F927E5">
      <w:pPr>
        <w:spacing w:after="0" w:line="240" w:lineRule="auto"/>
      </w:pPr>
      <w:r>
        <w:separator/>
      </w:r>
    </w:p>
  </w:footnote>
  <w:footnote w:type="continuationSeparator" w:id="0">
    <w:p w:rsidR="00CB79F9" w:rsidRDefault="00CB79F9" w:rsidP="00F92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026DA"/>
    <w:multiLevelType w:val="hybridMultilevel"/>
    <w:tmpl w:val="94760812"/>
    <w:lvl w:ilvl="0" w:tplc="571075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6487"/>
    <w:rsid w:val="000D2640"/>
    <w:rsid w:val="001133E0"/>
    <w:rsid w:val="00120521"/>
    <w:rsid w:val="00121ED4"/>
    <w:rsid w:val="003840FD"/>
    <w:rsid w:val="00655562"/>
    <w:rsid w:val="007529DB"/>
    <w:rsid w:val="0077415C"/>
    <w:rsid w:val="007C756C"/>
    <w:rsid w:val="00956487"/>
    <w:rsid w:val="009610D2"/>
    <w:rsid w:val="009A7C4A"/>
    <w:rsid w:val="00AA0B51"/>
    <w:rsid w:val="00C55644"/>
    <w:rsid w:val="00CB79F9"/>
    <w:rsid w:val="00CD2A85"/>
    <w:rsid w:val="00E442CF"/>
    <w:rsid w:val="00F927E5"/>
    <w:rsid w:val="00FD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21ED4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121ED4"/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paragraph" w:styleId="Footer">
    <w:name w:val="footer"/>
    <w:basedOn w:val="Normal"/>
    <w:link w:val="FooterChar"/>
    <w:uiPriority w:val="99"/>
    <w:rsid w:val="00121ED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E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1ED4"/>
    <w:pPr>
      <w:ind w:left="720"/>
      <w:contextualSpacing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9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27E5"/>
  </w:style>
  <w:style w:type="table" w:styleId="TableGrid">
    <w:name w:val="Table Grid"/>
    <w:basedOn w:val="TableNormal"/>
    <w:uiPriority w:val="59"/>
    <w:rsid w:val="00AA0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TableNormal"/>
    <w:uiPriority w:val="99"/>
    <w:qFormat/>
    <w:rsid w:val="00AA0B51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val="en-US" w:eastAsia="en-US"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5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04C5-3255-498D-BCDD-4616B8DA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Department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</dc:creator>
  <cp:keywords/>
  <dc:description/>
  <cp:lastModifiedBy>RuzannaV</cp:lastModifiedBy>
  <cp:revision>8</cp:revision>
  <cp:lastPrinted>2013-04-17T12:19:00Z</cp:lastPrinted>
  <dcterms:created xsi:type="dcterms:W3CDTF">2013-04-16T18:19:00Z</dcterms:created>
  <dcterms:modified xsi:type="dcterms:W3CDTF">2013-04-25T07:57:00Z</dcterms:modified>
</cp:coreProperties>
</file>