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38E" w:rsidRPr="0087483D" w:rsidRDefault="00982A1C">
      <w:pPr>
        <w:pStyle w:val="headingtitleStyle"/>
        <w:rPr>
          <w:sz w:val="24"/>
          <w:szCs w:val="24"/>
        </w:rPr>
      </w:pPr>
      <w:bookmarkStart w:id="0" w:name="_Toc1"/>
      <w:r w:rsidRPr="0087483D">
        <w:rPr>
          <w:sz w:val="24"/>
          <w:szCs w:val="24"/>
        </w:rPr>
        <w:t>Ամփոփաթերթ</w:t>
      </w:r>
      <w:bookmarkEnd w:id="0"/>
    </w:p>
    <w:p w:rsidR="00C9538E" w:rsidRPr="0087483D" w:rsidRDefault="00982A1C">
      <w:pPr>
        <w:pStyle w:val="headingtitleStyle"/>
        <w:rPr>
          <w:sz w:val="24"/>
          <w:szCs w:val="24"/>
        </w:rPr>
      </w:pPr>
      <w:bookmarkStart w:id="1" w:name="_Toc2"/>
      <w:r w:rsidRPr="0087483D">
        <w:rPr>
          <w:sz w:val="24"/>
          <w:szCs w:val="24"/>
        </w:rPr>
        <w:t xml:space="preserve">«ԷՖԱՐՎԻ ՄԱՍՐԻԿ» ՓԲԸ-ԻՆ ՈՒՂՂԱԿԻ ՎԱՃԱՌՔԻ ՄԻՋՈՑՈՎ ՀՈՂԱՄԱՍ ՕՏԱՐԵԼՈՒՆ ՀԱՄԱՁԱՅՆՈՒԹՅՈՒՆ ՏԱԼՈՒ ՄԱՍԻՆ </w:t>
      </w:r>
      <w:r w:rsidR="002C48E5" w:rsidRPr="0087483D">
        <w:rPr>
          <w:bCs/>
          <w:sz w:val="24"/>
          <w:szCs w:val="24"/>
        </w:rPr>
        <w:t>ՀՀ</w:t>
      </w:r>
      <w:r w:rsidR="002C48E5" w:rsidRPr="0087483D">
        <w:rPr>
          <w:bCs/>
          <w:sz w:val="24"/>
          <w:szCs w:val="24"/>
          <w:lang w:val="af-ZA"/>
        </w:rPr>
        <w:t xml:space="preserve"> </w:t>
      </w:r>
      <w:r w:rsidR="002C48E5" w:rsidRPr="0087483D">
        <w:rPr>
          <w:bCs/>
          <w:sz w:val="24"/>
          <w:szCs w:val="24"/>
        </w:rPr>
        <w:t>կառավարության</w:t>
      </w:r>
      <w:r w:rsidR="002C48E5" w:rsidRPr="0087483D">
        <w:rPr>
          <w:bCs/>
          <w:sz w:val="24"/>
          <w:szCs w:val="24"/>
          <w:lang w:val="af-ZA"/>
        </w:rPr>
        <w:t xml:space="preserve"> </w:t>
      </w:r>
      <w:r w:rsidR="002C48E5" w:rsidRPr="0087483D">
        <w:rPr>
          <w:bCs/>
          <w:sz w:val="24"/>
          <w:szCs w:val="24"/>
        </w:rPr>
        <w:t>որոշման</w:t>
      </w:r>
      <w:r w:rsidR="002C48E5" w:rsidRPr="0087483D">
        <w:rPr>
          <w:bCs/>
          <w:sz w:val="24"/>
          <w:szCs w:val="24"/>
          <w:lang w:val="af-ZA"/>
        </w:rPr>
        <w:t xml:space="preserve"> </w:t>
      </w:r>
      <w:r w:rsidRPr="0087483D">
        <w:rPr>
          <w:sz w:val="24"/>
          <w:szCs w:val="24"/>
        </w:rPr>
        <w:t xml:space="preserve">նախագծի </w:t>
      </w:r>
      <w:r w:rsidR="002C48E5" w:rsidRPr="0087483D">
        <w:rPr>
          <w:sz w:val="24"/>
          <w:szCs w:val="24"/>
        </w:rPr>
        <w:t xml:space="preserve">ՀԱՆՐԱՅԻՆ ՔՆՆԱՐԿՄԱՆ ԱՐԴՅՈՒՆՔՆԵՐԻ </w:t>
      </w:r>
      <w:r w:rsidRPr="0087483D">
        <w:rPr>
          <w:sz w:val="24"/>
          <w:szCs w:val="24"/>
        </w:rPr>
        <w:t>վերաբերյալ</w:t>
      </w:r>
      <w:bookmarkEnd w:id="1"/>
    </w:p>
    <w:p w:rsidR="00C375A0" w:rsidRPr="00912604" w:rsidRDefault="00982A1C" w:rsidP="00912604">
      <w:pPr>
        <w:jc w:val="both"/>
        <w:rPr>
          <w:rFonts w:ascii="GHEA Grapalat" w:hAnsi="GHEA Grapalat"/>
          <w:bCs/>
          <w:lang w:val="af-ZA"/>
        </w:rPr>
      </w:pPr>
      <w:r w:rsidRPr="00C375A0">
        <w:rPr>
          <w:rFonts w:ascii="GHEA Grapalat" w:hAnsi="GHEA Grapalat"/>
          <w:lang w:val="af-ZA"/>
        </w:rPr>
        <w:t>«</w:t>
      </w:r>
      <w:r w:rsidR="00C375A0" w:rsidRPr="00C375A0">
        <w:rPr>
          <w:rFonts w:ascii="GHEA Grapalat" w:hAnsi="GHEA Grapalat"/>
          <w:lang w:val="af-ZA"/>
        </w:rPr>
        <w:t>«</w:t>
      </w:r>
      <w:proofErr w:type="spellStart"/>
      <w:r w:rsidR="00C375A0" w:rsidRPr="00C375A0">
        <w:rPr>
          <w:rFonts w:ascii="GHEA Grapalat" w:hAnsi="GHEA Grapalat"/>
        </w:rPr>
        <w:t>Էֆարվի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Մասրիկ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» </w:t>
      </w:r>
      <w:r w:rsidR="00C375A0" w:rsidRPr="00C375A0">
        <w:rPr>
          <w:rFonts w:ascii="GHEA Grapalat" w:hAnsi="GHEA Grapalat"/>
        </w:rPr>
        <w:t>ՓԲԸ</w:t>
      </w:r>
      <w:r w:rsidR="00C375A0" w:rsidRPr="00C375A0">
        <w:rPr>
          <w:rFonts w:ascii="GHEA Grapalat" w:hAnsi="GHEA Grapalat"/>
          <w:lang w:val="af-ZA"/>
        </w:rPr>
        <w:t>-</w:t>
      </w:r>
      <w:proofErr w:type="spellStart"/>
      <w:r w:rsidR="00C375A0" w:rsidRPr="00C375A0">
        <w:rPr>
          <w:rFonts w:ascii="GHEA Grapalat" w:hAnsi="GHEA Grapalat"/>
        </w:rPr>
        <w:t>ին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ուղղակի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վաճառքի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միջոցով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հողամաս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օտարելուն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համաձայնություն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</w:rPr>
        <w:t>տալու</w:t>
      </w:r>
      <w:proofErr w:type="spellEnd"/>
      <w:r w:rsidR="00C375A0" w:rsidRPr="00C375A0">
        <w:rPr>
          <w:rFonts w:ascii="GHEA Grapalat" w:hAnsi="GHEA Grapalat"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 w:cs="AK Courier"/>
        </w:rPr>
        <w:t>մասին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» </w:t>
      </w:r>
      <w:r w:rsidR="00C375A0" w:rsidRPr="00C375A0">
        <w:rPr>
          <w:rFonts w:ascii="GHEA Grapalat" w:hAnsi="GHEA Grapalat"/>
          <w:bCs/>
        </w:rPr>
        <w:t>ՀՀ</w:t>
      </w:r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կառավարության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որոշման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նախագիծը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դրվել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r w:rsidR="00C375A0" w:rsidRPr="00C375A0">
        <w:rPr>
          <w:rFonts w:ascii="GHEA Grapalat" w:hAnsi="GHEA Grapalat"/>
          <w:bCs/>
        </w:rPr>
        <w:t>է</w:t>
      </w:r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հանրային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proofErr w:type="spellStart"/>
      <w:r w:rsidR="00C375A0" w:rsidRPr="00C375A0">
        <w:rPr>
          <w:rFonts w:ascii="GHEA Grapalat" w:hAnsi="GHEA Grapalat"/>
          <w:bCs/>
        </w:rPr>
        <w:t>քննարկման</w:t>
      </w:r>
      <w:proofErr w:type="spellEnd"/>
      <w:r w:rsidR="00C375A0" w:rsidRPr="00C375A0">
        <w:rPr>
          <w:rFonts w:ascii="GHEA Grapalat" w:hAnsi="GHEA Grapalat"/>
          <w:bCs/>
          <w:lang w:val="af-ZA"/>
        </w:rPr>
        <w:t xml:space="preserve"> </w:t>
      </w:r>
      <w:hyperlink r:id="rId7" w:history="1">
        <w:r w:rsidR="00C375A0" w:rsidRPr="00C375A0">
          <w:rPr>
            <w:rStyle w:val="Hyperlink"/>
            <w:rFonts w:ascii="GHEA Grapalat" w:hAnsi="GHEA Grapalat"/>
            <w:bCs/>
            <w:lang w:val="af-ZA"/>
          </w:rPr>
          <w:t>www.e-draft.am</w:t>
        </w:r>
      </w:hyperlink>
      <w:r w:rsidR="00C375A0" w:rsidRPr="00C375A0">
        <w:rPr>
          <w:rFonts w:ascii="GHEA Grapalat" w:hAnsi="GHEA Grapalat"/>
          <w:bCs/>
          <w:lang w:val="af-ZA"/>
        </w:rPr>
        <w:t xml:space="preserve"> կայքում: Կողմ է քվեարկել 7 օգտատեր (64%), իսկ դեմ՝ 4 օգտատեր (36%): Արձանագրվել է 2 մեկնաբանություն, ընդ որում միևնույն օգտատիրոջ կողմից նույն բովանդակությամբ: Մեկնաբանությունները ներկայացվում են ստորև.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5"/>
        <w:gridCol w:w="2175"/>
        <w:gridCol w:w="4828"/>
        <w:gridCol w:w="3584"/>
        <w:gridCol w:w="2875"/>
      </w:tblGrid>
      <w:tr w:rsidR="00C9538E" w:rsidRPr="00C375A0" w:rsidTr="0091260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2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2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Կատարված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proofErr w:type="spellEnd"/>
          </w:p>
        </w:tc>
      </w:tr>
      <w:tr w:rsidR="00C9538E" w:rsidRPr="00C375A0" w:rsidTr="0091260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538E" w:rsidRPr="00C375A0" w:rsidRDefault="00C9538E">
            <w:pPr>
              <w:jc w:val="center"/>
            </w:pPr>
          </w:p>
        </w:tc>
        <w:tc>
          <w:tcPr>
            <w:tcW w:w="2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2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  <w:tr w:rsidR="00C9538E" w:rsidRPr="00927636" w:rsidTr="0091260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Հայկազ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Հարությունյան</w:t>
            </w:r>
            <w:proofErr w:type="spellEnd"/>
          </w:p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16.02.2019 10:32:58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Հաշվի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առնելով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գյուղատնտեսական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եմ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հողամասը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տրամադրել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վարձակալությամբ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հատուկ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ծառայեցման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>...</w:t>
            </w:r>
          </w:p>
        </w:tc>
        <w:tc>
          <w:tcPr>
            <w:tcW w:w="3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 w:rsidP="00927636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մասամբ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: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Հայտնում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ենք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որ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տրամադրվում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բացառապես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Ծրագրի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նպատակների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իրագործման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: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Ծրագրի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նպատակները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չիրագործելու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դեպքում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նախատեսվում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նպատակային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կրկին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փոխել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գյուղատնտեսական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2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7636" w:rsidRDefault="00927636" w:rsidP="00927636">
            <w:pPr>
              <w:tabs>
                <w:tab w:val="left" w:pos="38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bCs/>
                <w:lang w:val="af-ZA"/>
              </w:rPr>
            </w:pPr>
            <w:r w:rsidRPr="00C375A0">
              <w:rPr>
                <w:rFonts w:ascii="GHEA Grapalat" w:hAnsi="GHEA Grapalat"/>
                <w:bCs/>
                <w:lang w:val="af-ZA"/>
              </w:rPr>
              <w:t>Նախագծում լրացվել է ներքոհիշյալ դրույթը.</w:t>
            </w:r>
          </w:p>
          <w:p w:rsidR="00C375A0" w:rsidRPr="00C375A0" w:rsidRDefault="00927636" w:rsidP="00927636">
            <w:pPr>
              <w:tabs>
                <w:tab w:val="left" w:pos="38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«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t xml:space="preserve">Հողամասի օտարման պայմանագիրը սահմանված կարգով կնքելու օրվանից հետո վեց տարվա ընթացքում Ընկերության կողմից Հողամասը նպատակային նշանակությամբ չօգտագործելու,  ինչպես նաև Հողամասի օտարման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պայմանագրի</w:t>
            </w:r>
            <w:r w:rsidR="00C375A0" w:rsidRPr="00C375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պայմանները</w:t>
            </w:r>
            <w:r w:rsidR="00C375A0" w:rsidRPr="00C375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խախտելու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t xml:space="preserve"> պարագայում՝ մեկ տարվա ընթացքում ապահովել Հողամասի նպատակային նշանակության 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lastRenderedPageBreak/>
              <w:t>Հայաստանի Հանրապետության օրենսդրությամբ սահմանված կարգով փոփոխումն գյուղատնտեսական նշանակության (հողատեսքը՝ արոտավայր) հողերի։</w:t>
            </w:r>
            <w:r>
              <w:rPr>
                <w:rFonts w:ascii="GHEA Grapalat" w:hAnsi="GHEA Grapalat" w:cs="AK Courier"/>
                <w:lang w:val="hy-AM"/>
              </w:rPr>
              <w:t>»</w:t>
            </w:r>
            <w:bookmarkStart w:id="2" w:name="_GoBack"/>
            <w:bookmarkEnd w:id="2"/>
            <w:r w:rsidR="00C375A0" w:rsidRPr="00C375A0">
              <w:rPr>
                <w:rFonts w:ascii="GHEA Grapalat" w:hAnsi="GHEA Grapalat" w:cs="AK Courier"/>
                <w:lang w:val="hy-AM"/>
              </w:rPr>
              <w:t xml:space="preserve"> </w:t>
            </w:r>
          </w:p>
          <w:p w:rsidR="00C9538E" w:rsidRPr="00C375A0" w:rsidRDefault="00C9538E">
            <w:pPr>
              <w:jc w:val="center"/>
              <w:rPr>
                <w:lang w:val="hy-AM"/>
              </w:rPr>
            </w:pPr>
          </w:p>
        </w:tc>
      </w:tr>
      <w:tr w:rsidR="00C9538E" w:rsidRPr="00C375A0" w:rsidTr="00912604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lastRenderedPageBreak/>
              <w:t>2</w:t>
            </w:r>
          </w:p>
        </w:tc>
        <w:tc>
          <w:tcPr>
            <w:tcW w:w="21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Հայկազ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Հարությունյան</w:t>
            </w:r>
            <w:proofErr w:type="spellEnd"/>
          </w:p>
          <w:p w:rsidR="00C9538E" w:rsidRPr="00C375A0" w:rsidRDefault="00982A1C">
            <w:pPr>
              <w:jc w:val="center"/>
            </w:pPr>
            <w:r w:rsidRPr="00C375A0">
              <w:rPr>
                <w:rFonts w:ascii="GHEA Grapalat" w:eastAsia="GHEA Grapalat" w:hAnsi="GHEA Grapalat" w:cs="GHEA Grapalat"/>
                <w:color w:val="000000"/>
              </w:rPr>
              <w:t>16.02.2019 10:32:53</w:t>
            </w:r>
          </w:p>
        </w:tc>
        <w:tc>
          <w:tcPr>
            <w:tcW w:w="4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Հաշվի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առնելով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գյուղատնտեսական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եմ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հողամասը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տրամադրել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վարձակալությամբ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հատուկ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ծառայեցման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>...</w:t>
            </w:r>
          </w:p>
        </w:tc>
        <w:tc>
          <w:tcPr>
            <w:tcW w:w="3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538E" w:rsidRPr="00C375A0" w:rsidRDefault="00982A1C" w:rsidP="00982A1C">
            <w:pPr>
              <w:jc w:val="center"/>
            </w:pP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Առաջարկությունը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ընդունվել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մասամբ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: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Հայտնում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ենք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որ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տրամադրվում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բացառապես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Ծրագրի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նպատակների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իրագործման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: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Ծրագրի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նպատակները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չիրագործելու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դեպքում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նախատեսվում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հողի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նպատակային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նշանակությունը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կրկին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փոխել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գյուղատնտեսական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C375A0">
              <w:rPr>
                <w:rFonts w:ascii="GHEA Grapalat" w:eastAsia="GHEA Grapalat" w:hAnsi="GHEA Grapalat" w:cs="GHEA Grapalat"/>
                <w:color w:val="000000"/>
              </w:rPr>
              <w:t>նշանակության</w:t>
            </w:r>
            <w:proofErr w:type="spellEnd"/>
            <w:r w:rsidRPr="00C375A0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2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75A0" w:rsidRPr="00C375A0" w:rsidRDefault="00912604" w:rsidP="00912604">
            <w:pPr>
              <w:autoSpaceDE w:val="0"/>
              <w:autoSpaceDN w:val="0"/>
              <w:adjustRightInd w:val="0"/>
              <w:spacing w:after="0" w:line="240" w:lineRule="auto"/>
              <w:ind w:left="19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</w:rPr>
              <w:t>«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t>Հողամասի օտարման պայմանագիրը սահմանված կարգով կնքելու օրվանից հետո վեց տարվա ընթացքում Ընկերության կողմից Հողամասը նպատակային նշանակությամբ չօգտագործելու</w:t>
            </w:r>
            <w:proofErr w:type="gramStart"/>
            <w:r w:rsidR="00C375A0" w:rsidRPr="00C375A0">
              <w:rPr>
                <w:rFonts w:ascii="GHEA Grapalat" w:hAnsi="GHEA Grapalat" w:cs="AK Courier"/>
                <w:lang w:val="hy-AM"/>
              </w:rPr>
              <w:t>,  ինչպես</w:t>
            </w:r>
            <w:proofErr w:type="gramEnd"/>
            <w:r w:rsidR="00C375A0" w:rsidRPr="00C375A0">
              <w:rPr>
                <w:rFonts w:ascii="GHEA Grapalat" w:hAnsi="GHEA Grapalat" w:cs="AK Courier"/>
                <w:lang w:val="hy-AM"/>
              </w:rPr>
              <w:t xml:space="preserve"> նաև Հողամասի օտարման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պայմանագրի</w:t>
            </w:r>
            <w:r w:rsidR="00C375A0" w:rsidRPr="00C375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պայմանները</w:t>
            </w:r>
            <w:r w:rsidR="00C375A0" w:rsidRPr="00C375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75A0" w:rsidRPr="00C375A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խախտելու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t xml:space="preserve"> պարագայում՝ մեկ տարվա ընթացքում ապահովել Հողամասի նպատակային նշանակության Հայաստանի Հանրապետության օրենսդրությամբ սահմանված կարգով փոփոխումն գյուղատնտեսական նշանակության (հողատեսքը՝ արոտավայր) հողերի։</w:t>
            </w:r>
            <w:r>
              <w:rPr>
                <w:rFonts w:ascii="GHEA Grapalat" w:hAnsi="GHEA Grapalat" w:cs="AK Courier"/>
              </w:rPr>
              <w:t>»</w:t>
            </w:r>
            <w:r w:rsidR="00C375A0" w:rsidRPr="00C375A0">
              <w:rPr>
                <w:rFonts w:ascii="GHEA Grapalat" w:hAnsi="GHEA Grapalat" w:cs="AK Courier"/>
                <w:lang w:val="hy-AM"/>
              </w:rPr>
              <w:t xml:space="preserve"> </w:t>
            </w:r>
          </w:p>
          <w:p w:rsidR="00C9538E" w:rsidRPr="00C375A0" w:rsidRDefault="00C9538E">
            <w:pPr>
              <w:jc w:val="center"/>
              <w:rPr>
                <w:lang w:val="hy-AM"/>
              </w:rPr>
            </w:pPr>
          </w:p>
        </w:tc>
      </w:tr>
    </w:tbl>
    <w:p w:rsidR="00937A41" w:rsidRPr="00C375A0" w:rsidRDefault="00937A41" w:rsidP="00912604">
      <w:pPr>
        <w:tabs>
          <w:tab w:val="left" w:pos="1590"/>
        </w:tabs>
      </w:pPr>
    </w:p>
    <w:sectPr w:rsidR="00937A41" w:rsidRPr="00C375A0" w:rsidSect="00C9538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3CE" w:rsidRDefault="007B53CE" w:rsidP="00912604">
      <w:pPr>
        <w:spacing w:after="0" w:line="240" w:lineRule="auto"/>
      </w:pPr>
      <w:r>
        <w:separator/>
      </w:r>
    </w:p>
  </w:endnote>
  <w:endnote w:type="continuationSeparator" w:id="0">
    <w:p w:rsidR="007B53CE" w:rsidRDefault="007B53CE" w:rsidP="00912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3CE" w:rsidRDefault="007B53CE" w:rsidP="00912604">
      <w:pPr>
        <w:spacing w:after="0" w:line="240" w:lineRule="auto"/>
      </w:pPr>
      <w:r>
        <w:separator/>
      </w:r>
    </w:p>
  </w:footnote>
  <w:footnote w:type="continuationSeparator" w:id="0">
    <w:p w:rsidR="007B53CE" w:rsidRDefault="007B53CE" w:rsidP="00912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F16B6"/>
    <w:multiLevelType w:val="hybridMultilevel"/>
    <w:tmpl w:val="6C7E8278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748A9"/>
    <w:multiLevelType w:val="hybridMultilevel"/>
    <w:tmpl w:val="6C7E8278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1C0BFD"/>
    <w:multiLevelType w:val="hybridMultilevel"/>
    <w:tmpl w:val="6C7E8278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38E"/>
    <w:rsid w:val="001C2BF1"/>
    <w:rsid w:val="002C48E5"/>
    <w:rsid w:val="007B53CE"/>
    <w:rsid w:val="0087483D"/>
    <w:rsid w:val="00912604"/>
    <w:rsid w:val="00927636"/>
    <w:rsid w:val="00937A41"/>
    <w:rsid w:val="00982A1C"/>
    <w:rsid w:val="009B6197"/>
    <w:rsid w:val="00C375A0"/>
    <w:rsid w:val="00C95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95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9538E"/>
    <w:rPr>
      <w:vertAlign w:val="superscript"/>
    </w:rPr>
  </w:style>
  <w:style w:type="paragraph" w:customStyle="1" w:styleId="headingtitleStyle">
    <w:name w:val="heading titleStyle"/>
    <w:basedOn w:val="Normal"/>
    <w:rsid w:val="00C9538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982A1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1260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2604"/>
  </w:style>
  <w:style w:type="paragraph" w:styleId="Footer">
    <w:name w:val="footer"/>
    <w:basedOn w:val="Normal"/>
    <w:link w:val="FooterChar"/>
    <w:uiPriority w:val="99"/>
    <w:semiHidden/>
    <w:unhideWhenUsed/>
    <w:rsid w:val="0091260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26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</Words>
  <Characters>2107</Characters>
  <Application>Microsoft Office Word</Application>
  <DocSecurity>0</DocSecurity>
  <Lines>17</Lines>
  <Paragraphs>4</Paragraphs>
  <ScaleCrop>false</ScaleCrop>
  <Manager/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NAZIK_MARGARYAN</cp:lastModifiedBy>
  <cp:revision>8</cp:revision>
  <dcterms:created xsi:type="dcterms:W3CDTF">2019-02-25T06:07:00Z</dcterms:created>
  <dcterms:modified xsi:type="dcterms:W3CDTF">2019-03-04T13:17:00Z</dcterms:modified>
  <cp:category/>
</cp:coreProperties>
</file>