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FF" w:rsidRPr="000D3627" w:rsidRDefault="001719FF" w:rsidP="0079783D">
      <w:pPr>
        <w:jc w:val="center"/>
        <w:rPr>
          <w:rFonts w:ascii="GHEA Grapalat" w:hAnsi="GHEA Grapalat" w:cs="GHEA Grapalat"/>
        </w:rPr>
      </w:pPr>
    </w:p>
    <w:p w:rsidR="001719FF" w:rsidRPr="000A3700" w:rsidRDefault="001719FF" w:rsidP="0079783D">
      <w:pPr>
        <w:jc w:val="center"/>
        <w:rPr>
          <w:rFonts w:ascii="GHEA Grapalat" w:hAnsi="GHEA Grapalat" w:cs="GHEA Grapalat"/>
        </w:rPr>
      </w:pPr>
      <w:r w:rsidRPr="000A3700">
        <w:rPr>
          <w:rFonts w:ascii="GHEA Grapalat" w:hAnsi="GHEA Grapalat" w:cs="GHEA Grapalat"/>
        </w:rPr>
        <w:t>Տ</w:t>
      </w:r>
      <w:r w:rsidRPr="000A3700">
        <w:rPr>
          <w:rFonts w:ascii="GHEA Grapalat" w:hAnsi="GHEA Grapalat" w:cs="GHEA Grapalat"/>
          <w:lang w:val="fr-FR"/>
        </w:rPr>
        <w:t xml:space="preserve"> </w:t>
      </w:r>
      <w:r w:rsidRPr="000A3700">
        <w:rPr>
          <w:rFonts w:ascii="GHEA Grapalat" w:hAnsi="GHEA Grapalat" w:cs="GHEA Grapalat"/>
        </w:rPr>
        <w:t>Ե</w:t>
      </w:r>
      <w:r w:rsidRPr="000A3700">
        <w:rPr>
          <w:rFonts w:ascii="GHEA Grapalat" w:hAnsi="GHEA Grapalat" w:cs="GHEA Grapalat"/>
          <w:lang w:val="fr-FR"/>
        </w:rPr>
        <w:t xml:space="preserve"> </w:t>
      </w:r>
      <w:r w:rsidRPr="000A3700">
        <w:rPr>
          <w:rFonts w:ascii="GHEA Grapalat" w:hAnsi="GHEA Grapalat" w:cs="GHEA Grapalat"/>
        </w:rPr>
        <w:t>Ղ</w:t>
      </w:r>
      <w:r w:rsidRPr="000A3700">
        <w:rPr>
          <w:rFonts w:ascii="GHEA Grapalat" w:hAnsi="GHEA Grapalat" w:cs="GHEA Grapalat"/>
          <w:lang w:val="fr-FR"/>
        </w:rPr>
        <w:t xml:space="preserve"> </w:t>
      </w:r>
      <w:r w:rsidRPr="000A3700">
        <w:rPr>
          <w:rFonts w:ascii="GHEA Grapalat" w:hAnsi="GHEA Grapalat" w:cs="GHEA Grapalat"/>
        </w:rPr>
        <w:t>Ե</w:t>
      </w:r>
      <w:r w:rsidRPr="000A3700">
        <w:rPr>
          <w:rFonts w:ascii="GHEA Grapalat" w:hAnsi="GHEA Grapalat" w:cs="GHEA Grapalat"/>
          <w:lang w:val="fr-FR"/>
        </w:rPr>
        <w:t xml:space="preserve"> </w:t>
      </w:r>
      <w:r w:rsidRPr="000A3700">
        <w:rPr>
          <w:rFonts w:ascii="GHEA Grapalat" w:hAnsi="GHEA Grapalat" w:cs="GHEA Grapalat"/>
        </w:rPr>
        <w:t>Կ</w:t>
      </w:r>
      <w:r w:rsidRPr="000A3700">
        <w:rPr>
          <w:rFonts w:ascii="GHEA Grapalat" w:hAnsi="GHEA Grapalat" w:cs="GHEA Grapalat"/>
          <w:lang w:val="fr-FR"/>
        </w:rPr>
        <w:t xml:space="preserve"> </w:t>
      </w:r>
      <w:r w:rsidRPr="000A3700">
        <w:rPr>
          <w:rFonts w:ascii="GHEA Grapalat" w:hAnsi="GHEA Grapalat" w:cs="GHEA Grapalat"/>
        </w:rPr>
        <w:t>Ա</w:t>
      </w:r>
      <w:r w:rsidRPr="000A3700">
        <w:rPr>
          <w:rFonts w:ascii="GHEA Grapalat" w:hAnsi="GHEA Grapalat" w:cs="GHEA Grapalat"/>
          <w:lang w:val="fr-FR"/>
        </w:rPr>
        <w:t xml:space="preserve"> </w:t>
      </w:r>
      <w:r w:rsidRPr="000A3700">
        <w:rPr>
          <w:rFonts w:ascii="GHEA Grapalat" w:hAnsi="GHEA Grapalat" w:cs="GHEA Grapalat"/>
        </w:rPr>
        <w:t>Ն</w:t>
      </w:r>
      <w:r w:rsidRPr="000A3700">
        <w:rPr>
          <w:rFonts w:ascii="GHEA Grapalat" w:hAnsi="GHEA Grapalat" w:cs="GHEA Grapalat"/>
          <w:lang w:val="fr-FR"/>
        </w:rPr>
        <w:t xml:space="preserve"> </w:t>
      </w:r>
      <w:r w:rsidRPr="000A3700">
        <w:rPr>
          <w:rFonts w:ascii="GHEA Grapalat" w:hAnsi="GHEA Grapalat" w:cs="GHEA Grapalat"/>
        </w:rPr>
        <w:t>Ք</w:t>
      </w:r>
    </w:p>
    <w:p w:rsidR="001719FF" w:rsidRPr="000A3700" w:rsidRDefault="001719FF" w:rsidP="0079783D">
      <w:pPr>
        <w:jc w:val="center"/>
        <w:rPr>
          <w:rFonts w:ascii="GHEA Grapalat" w:hAnsi="GHEA Grapalat" w:cs="GHEA Grapalat"/>
          <w:color w:val="FF0000"/>
        </w:rPr>
      </w:pPr>
    </w:p>
    <w:p w:rsidR="001719FF" w:rsidRPr="000A3700" w:rsidRDefault="001719FF" w:rsidP="005465D9">
      <w:pPr>
        <w:pStyle w:val="mechtex"/>
        <w:rPr>
          <w:rFonts w:ascii="GHEA Grapalat" w:hAnsi="GHEA Grapalat" w:cs="GHEA Grapalat"/>
          <w:sz w:val="24"/>
          <w:szCs w:val="24"/>
          <w:lang w:val="af-ZA"/>
        </w:rPr>
      </w:pPr>
      <w:r w:rsidRPr="000A3700">
        <w:rPr>
          <w:rFonts w:ascii="GHEA Grapalat" w:hAnsi="GHEA Grapalat" w:cs="GHEA Grapalat"/>
          <w:sz w:val="24"/>
          <w:szCs w:val="24"/>
          <w:lang w:val="af-ZA"/>
        </w:rPr>
        <w:t>«</w:t>
      </w:r>
      <w:r w:rsidRPr="000A3700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shd w:val="clear" w:color="auto" w:fill="FFFFFF"/>
        </w:rPr>
        <w:t>ՀԱՅԱՍՏԱՆԻ</w:t>
      </w:r>
      <w:r w:rsidRPr="000A3700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A3700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shd w:val="clear" w:color="auto" w:fill="FFFFFF"/>
        </w:rPr>
        <w:t>ՀԱՆՐԱՊԵՏՈՒԹՅԱՆ</w:t>
      </w:r>
      <w:r w:rsidRPr="000A3700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2015 </w:t>
      </w:r>
      <w:r w:rsidRPr="000A3700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shd w:val="clear" w:color="auto" w:fill="FFFFFF"/>
        </w:rPr>
        <w:t>ԹՎԱԿԱՆԻ</w:t>
      </w:r>
      <w:r w:rsidRPr="000A3700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A3700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shd w:val="clear" w:color="auto" w:fill="FFFFFF"/>
        </w:rPr>
        <w:t>ՊԵՏԱԿԱՆ</w:t>
      </w:r>
      <w:r w:rsidRPr="000A3700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A3700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shd w:val="clear" w:color="auto" w:fill="FFFFFF"/>
        </w:rPr>
        <w:t>ԲՅՈՒՋԵՈՒՄ</w:t>
      </w:r>
      <w:r w:rsidRPr="000A370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1719FF" w:rsidRPr="000A3700" w:rsidRDefault="001719FF" w:rsidP="005465D9">
      <w:pPr>
        <w:pStyle w:val="BodyText"/>
        <w:jc w:val="center"/>
        <w:rPr>
          <w:rFonts w:ascii="GHEA Grapalat" w:hAnsi="GHEA Grapalat" w:cs="GHEA Grapalat"/>
          <w:b/>
          <w:bCs/>
          <w:lang w:val="af-ZA"/>
        </w:rPr>
      </w:pPr>
      <w:r w:rsidRPr="000A3700">
        <w:rPr>
          <w:rFonts w:ascii="GHEA Grapalat" w:hAnsi="GHEA Grapalat" w:cs="GHEA Grapalat"/>
        </w:rPr>
        <w:t>ԵՎ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</w:rPr>
        <w:t>ՀԱՅԱ</w:t>
      </w:r>
      <w:r w:rsidRPr="000A3700">
        <w:rPr>
          <w:rFonts w:ascii="GHEA Grapalat" w:hAnsi="GHEA Grapalat" w:cs="GHEA Grapalat"/>
          <w:lang w:val="af-ZA"/>
        </w:rPr>
        <w:t>Ս</w:t>
      </w:r>
      <w:r w:rsidRPr="000A3700">
        <w:rPr>
          <w:rFonts w:ascii="GHEA Grapalat" w:hAnsi="GHEA Grapalat" w:cs="GHEA Grapalat"/>
        </w:rPr>
        <w:t>ՏԱՆԻ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</w:rPr>
        <w:t>ՀԱՆՐԱՊԵՏՈՒԹՅԱՆ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</w:rPr>
        <w:t>ԿԱՌԱՎԱՐՈՒԹՅԱՆ</w:t>
      </w:r>
      <w:r w:rsidRPr="000A3700">
        <w:rPr>
          <w:rFonts w:ascii="GHEA Grapalat" w:hAnsi="GHEA Grapalat" w:cs="GHEA Grapalat"/>
          <w:lang w:val="af-ZA"/>
        </w:rPr>
        <w:t xml:space="preserve"> 201</w:t>
      </w:r>
      <w:r w:rsidRPr="000A3700">
        <w:rPr>
          <w:rFonts w:ascii="GHEA Grapalat" w:hAnsi="GHEA Grapalat" w:cs="GHEA Grapalat"/>
          <w:lang w:val="fr-FR"/>
        </w:rPr>
        <w:t>4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</w:rPr>
        <w:t>ԹՎԱԿԱՆԻ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</w:rPr>
        <w:t>ԴԵԿՏԵՄԲԵՐԻ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  <w:lang w:val="fr-FR"/>
        </w:rPr>
        <w:t>18</w:t>
      </w:r>
      <w:r w:rsidRPr="000A3700">
        <w:rPr>
          <w:rFonts w:ascii="GHEA Grapalat" w:hAnsi="GHEA Grapalat" w:cs="GHEA Grapalat"/>
          <w:lang w:val="af-ZA"/>
        </w:rPr>
        <w:t>-</w:t>
      </w:r>
      <w:r w:rsidRPr="000A3700">
        <w:rPr>
          <w:rFonts w:ascii="GHEA Grapalat" w:hAnsi="GHEA Grapalat" w:cs="GHEA Grapalat"/>
        </w:rPr>
        <w:t>Ի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  <w:lang w:val="fr-FR"/>
        </w:rPr>
        <w:t xml:space="preserve">№ </w:t>
      </w:r>
      <w:r w:rsidRPr="000A3700">
        <w:rPr>
          <w:rFonts w:ascii="GHEA Grapalat" w:hAnsi="GHEA Grapalat" w:cs="GHEA Grapalat"/>
          <w:lang w:val="af-ZA"/>
        </w:rPr>
        <w:t>1</w:t>
      </w:r>
      <w:r w:rsidRPr="000A3700">
        <w:rPr>
          <w:rFonts w:ascii="GHEA Grapalat" w:hAnsi="GHEA Grapalat" w:cs="GHEA Grapalat"/>
          <w:lang w:val="fr-FR"/>
        </w:rPr>
        <w:t>5</w:t>
      </w:r>
      <w:r w:rsidRPr="000A3700">
        <w:rPr>
          <w:rFonts w:ascii="GHEA Grapalat" w:hAnsi="GHEA Grapalat" w:cs="GHEA Grapalat"/>
          <w:lang w:val="af-ZA"/>
        </w:rPr>
        <w:t>1</w:t>
      </w:r>
      <w:r w:rsidRPr="000A3700">
        <w:rPr>
          <w:rFonts w:ascii="GHEA Grapalat" w:hAnsi="GHEA Grapalat" w:cs="GHEA Grapalat"/>
          <w:lang w:val="fr-FR"/>
        </w:rPr>
        <w:t>5</w:t>
      </w:r>
      <w:r w:rsidRPr="000A3700">
        <w:rPr>
          <w:rFonts w:ascii="GHEA Grapalat" w:hAnsi="GHEA Grapalat" w:cs="GHEA Grapalat"/>
          <w:lang w:val="af-ZA"/>
        </w:rPr>
        <w:t>-</w:t>
      </w:r>
      <w:r w:rsidRPr="000A3700">
        <w:rPr>
          <w:rFonts w:ascii="GHEA Grapalat" w:hAnsi="GHEA Grapalat" w:cs="GHEA Grapalat"/>
        </w:rPr>
        <w:t>Ն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</w:rPr>
        <w:t>ՈՐՈՇՄԱՆ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</w:rPr>
        <w:t>ՄԵՋ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</w:rPr>
        <w:t>ՓՈՓՈԽՈՒԹՅՈՒՆՆԵՐ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</w:rPr>
        <w:t>ԵՎ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</w:rPr>
        <w:t>ԼՐԱՑՈՒՄՆԵՐ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</w:rPr>
        <w:t>ԿԱՏԱՐԵԼՈՒ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</w:rPr>
        <w:t>ՄԱ</w:t>
      </w:r>
      <w:r w:rsidRPr="000A3700">
        <w:rPr>
          <w:rFonts w:ascii="GHEA Grapalat" w:hAnsi="GHEA Grapalat" w:cs="GHEA Grapalat"/>
          <w:lang w:val="af-ZA"/>
        </w:rPr>
        <w:t>Ս</w:t>
      </w:r>
      <w:r w:rsidRPr="000A3700">
        <w:rPr>
          <w:rFonts w:ascii="GHEA Grapalat" w:hAnsi="GHEA Grapalat" w:cs="GHEA Grapalat"/>
        </w:rPr>
        <w:t>ԻՆ</w:t>
      </w:r>
      <w:r w:rsidRPr="000A3700">
        <w:rPr>
          <w:rFonts w:ascii="GHEA Grapalat" w:hAnsi="GHEA Grapalat" w:cs="GHEA Grapalat"/>
          <w:lang w:val="af-ZA"/>
        </w:rPr>
        <w:t xml:space="preserve">» </w:t>
      </w:r>
      <w:r w:rsidRPr="000A3700">
        <w:rPr>
          <w:rFonts w:ascii="GHEA Grapalat" w:hAnsi="GHEA Grapalat" w:cs="GHEA Grapalat"/>
        </w:rPr>
        <w:t>ՀՀ</w:t>
      </w:r>
      <w:r w:rsidRPr="000A3700">
        <w:rPr>
          <w:rFonts w:ascii="GHEA Grapalat" w:hAnsi="GHEA Grapalat" w:cs="GHEA Grapalat"/>
          <w:lang w:val="fr-FR"/>
        </w:rPr>
        <w:t xml:space="preserve"> </w:t>
      </w:r>
      <w:r w:rsidRPr="000A3700">
        <w:rPr>
          <w:rFonts w:ascii="GHEA Grapalat" w:hAnsi="GHEA Grapalat" w:cs="GHEA Grapalat"/>
          <w:lang w:val="ru-RU"/>
        </w:rPr>
        <w:t>ԿԱՌԱՎԱՐՈՒԹՅԱՆ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  <w:lang w:val="ru-RU"/>
        </w:rPr>
        <w:t>ՈՐՈՇՄԱՆ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  <w:lang w:val="ru-RU"/>
        </w:rPr>
        <w:t>ՆԱԽԱԳԾԻ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  <w:lang w:val="ru-RU"/>
        </w:rPr>
        <w:t>ԸՆԴՈՒՆՄԱՆ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  <w:lang w:val="ru-RU"/>
        </w:rPr>
        <w:t>ԿԱՊԱԿՑՈՒԹՅԱՄԲ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  <w:lang w:val="ru-RU"/>
        </w:rPr>
        <w:t>ԱՅԼ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  <w:lang w:val="ru-RU"/>
        </w:rPr>
        <w:t>ՆՈՐՄԱՏԻՎ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  <w:lang w:val="ru-RU"/>
        </w:rPr>
        <w:t>ԻՐԱՎԱԿԱՆ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  <w:lang w:val="ru-RU"/>
        </w:rPr>
        <w:t>ԱԿՏԵՐԻ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  <w:lang w:val="ru-RU"/>
        </w:rPr>
        <w:t>ԸՆԴՈՒՆՄԱՆ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  <w:lang w:val="ru-RU"/>
        </w:rPr>
        <w:t>ԱՆՀՐԱԺԵՇՏՈՒԹՅԱՆ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  <w:lang w:val="ru-RU"/>
        </w:rPr>
        <w:t>ՄԱՍԻՆ</w:t>
      </w:r>
      <w:r w:rsidRPr="000A3700">
        <w:rPr>
          <w:rFonts w:ascii="GHEA Grapalat" w:hAnsi="GHEA Grapalat" w:cs="GHEA Grapalat"/>
          <w:b/>
          <w:bCs/>
          <w:lang w:val="af-ZA"/>
        </w:rPr>
        <w:t xml:space="preserve"> </w:t>
      </w:r>
    </w:p>
    <w:p w:rsidR="001719FF" w:rsidRPr="000A3700" w:rsidRDefault="001719FF" w:rsidP="0079783D">
      <w:pPr>
        <w:ind w:firstLine="720"/>
        <w:rPr>
          <w:rFonts w:ascii="GHEA Grapalat" w:hAnsi="GHEA Grapalat" w:cs="GHEA Grapalat"/>
          <w:color w:val="FF0000"/>
          <w:lang w:val="af-ZA"/>
        </w:rPr>
      </w:pPr>
    </w:p>
    <w:p w:rsidR="001719FF" w:rsidRPr="000A3700" w:rsidRDefault="001719FF" w:rsidP="0079783D">
      <w:pPr>
        <w:ind w:firstLine="720"/>
        <w:jc w:val="center"/>
        <w:rPr>
          <w:rFonts w:ascii="GHEA Grapalat" w:hAnsi="GHEA Grapalat" w:cs="GHEA Grapalat"/>
          <w:color w:val="FF0000"/>
          <w:lang w:val="af-ZA"/>
        </w:rPr>
      </w:pPr>
    </w:p>
    <w:p w:rsidR="001719FF" w:rsidRPr="000A3700" w:rsidRDefault="001719FF" w:rsidP="0079783D">
      <w:pPr>
        <w:ind w:firstLine="540"/>
        <w:jc w:val="both"/>
        <w:rPr>
          <w:rFonts w:ascii="GHEA Grapalat" w:hAnsi="GHEA Grapalat" w:cs="GHEA Grapalat"/>
          <w:lang w:val="af-ZA"/>
        </w:rPr>
      </w:pPr>
      <w:r w:rsidRPr="000A3700">
        <w:rPr>
          <w:rFonts w:ascii="GHEA Grapalat" w:hAnsi="GHEA Grapalat" w:cs="GHEA Grapalat"/>
          <w:lang w:val="fr-FR"/>
        </w:rPr>
        <w:t>«</w:t>
      </w:r>
      <w:r w:rsidRPr="000A3700">
        <w:rPr>
          <w:rFonts w:ascii="GHEA Grapalat" w:hAnsi="GHEA Grapalat" w:cs="GHEA Grapalat"/>
        </w:rPr>
        <w:t>Հայաստանի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</w:rPr>
        <w:t>Հանրապետության</w:t>
      </w:r>
      <w:r w:rsidRPr="000A3700">
        <w:rPr>
          <w:rFonts w:ascii="GHEA Grapalat" w:hAnsi="GHEA Grapalat" w:cs="GHEA Grapalat"/>
          <w:lang w:val="af-ZA"/>
        </w:rPr>
        <w:t xml:space="preserve"> 2015 </w:t>
      </w:r>
      <w:r w:rsidRPr="000A3700">
        <w:rPr>
          <w:rFonts w:ascii="GHEA Grapalat" w:hAnsi="GHEA Grapalat" w:cs="GHEA Grapalat"/>
        </w:rPr>
        <w:t>թվականի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</w:rPr>
        <w:t>պետական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</w:rPr>
        <w:t>բյուջե</w:t>
      </w:r>
      <w:proofErr w:type="spellStart"/>
      <w:r w:rsidRPr="000A3700">
        <w:rPr>
          <w:rFonts w:ascii="GHEA Grapalat" w:hAnsi="GHEA Grapalat" w:cs="GHEA Grapalat"/>
          <w:lang w:val="en-US"/>
        </w:rPr>
        <w:t>ում</w:t>
      </w:r>
      <w:proofErr w:type="spellEnd"/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</w:rPr>
        <w:t>և</w:t>
      </w:r>
      <w:r w:rsidRPr="000A3700">
        <w:rPr>
          <w:rFonts w:ascii="GHEA Grapalat" w:hAnsi="GHEA Grapalat" w:cs="GHEA Grapalat"/>
          <w:lang w:val="fr-FR"/>
        </w:rPr>
        <w:t xml:space="preserve"> </w:t>
      </w:r>
      <w:r w:rsidRPr="000A3700">
        <w:rPr>
          <w:rFonts w:ascii="GHEA Grapalat" w:hAnsi="GHEA Grapalat" w:cs="GHEA Grapalat"/>
        </w:rPr>
        <w:t>Հայաստանի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</w:rPr>
        <w:t>Հանրապետության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</w:rPr>
        <w:t>կառավարության</w:t>
      </w:r>
      <w:r w:rsidRPr="000A3700">
        <w:rPr>
          <w:rFonts w:ascii="GHEA Grapalat" w:hAnsi="GHEA Grapalat" w:cs="GHEA Grapalat"/>
          <w:lang w:val="af-ZA"/>
        </w:rPr>
        <w:t xml:space="preserve"> 2014 </w:t>
      </w:r>
      <w:r w:rsidRPr="000A3700">
        <w:rPr>
          <w:rFonts w:ascii="GHEA Grapalat" w:hAnsi="GHEA Grapalat" w:cs="GHEA Grapalat"/>
        </w:rPr>
        <w:t>թվականի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</w:rPr>
        <w:t>դեկտեմբերի</w:t>
      </w:r>
      <w:r w:rsidRPr="000A3700">
        <w:rPr>
          <w:rFonts w:ascii="GHEA Grapalat" w:hAnsi="GHEA Grapalat" w:cs="GHEA Grapalat"/>
          <w:lang w:val="af-ZA"/>
        </w:rPr>
        <w:t xml:space="preserve"> 18-</w:t>
      </w:r>
      <w:r w:rsidRPr="000A3700">
        <w:rPr>
          <w:rFonts w:ascii="GHEA Grapalat" w:hAnsi="GHEA Grapalat" w:cs="GHEA Grapalat"/>
        </w:rPr>
        <w:t>ի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  <w:lang w:val="fr-FR"/>
        </w:rPr>
        <w:t>№</w:t>
      </w:r>
      <w:r w:rsidRPr="000A3700">
        <w:rPr>
          <w:rStyle w:val="Strong"/>
          <w:rFonts w:ascii="GHEA Grapalat" w:hAnsi="GHEA Grapalat" w:cs="GHEA Grapalat"/>
          <w:shd w:val="clear" w:color="auto" w:fill="FFFFFF"/>
          <w:lang w:val="af-ZA"/>
        </w:rPr>
        <w:t xml:space="preserve"> </w:t>
      </w:r>
      <w:r w:rsidRPr="000A3700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>1515-</w:t>
      </w:r>
      <w:r w:rsidRPr="000A3700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Ն</w:t>
      </w:r>
      <w:r w:rsidRPr="000A3700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0A3700">
        <w:rPr>
          <w:rFonts w:ascii="GHEA Grapalat" w:hAnsi="GHEA Grapalat" w:cs="GHEA Grapalat"/>
        </w:rPr>
        <w:t>որոշման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</w:rPr>
        <w:t>մեջ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</w:rPr>
        <w:t>փոփոխություններ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  <w:lang w:val="en-US"/>
        </w:rPr>
        <w:t>և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</w:rPr>
        <w:t>լրացումներ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</w:rPr>
        <w:t>կատարելու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</w:rPr>
        <w:t>մասին</w:t>
      </w:r>
      <w:r w:rsidRPr="000A3700">
        <w:rPr>
          <w:rFonts w:ascii="GHEA Grapalat" w:hAnsi="GHEA Grapalat" w:cs="GHEA Grapalat"/>
          <w:lang w:val="af-ZA"/>
        </w:rPr>
        <w:t xml:space="preserve">» </w:t>
      </w:r>
      <w:r w:rsidRPr="000A3700">
        <w:rPr>
          <w:rFonts w:ascii="GHEA Grapalat" w:hAnsi="GHEA Grapalat" w:cs="GHEA Grapalat"/>
          <w:lang w:val="af-ZA"/>
        </w:rPr>
        <w:br/>
      </w:r>
      <w:r w:rsidRPr="000A3700">
        <w:rPr>
          <w:rFonts w:ascii="GHEA Grapalat" w:hAnsi="GHEA Grapalat" w:cs="GHEA Grapalat"/>
        </w:rPr>
        <w:t>ՀՀ</w:t>
      </w:r>
      <w:r w:rsidRPr="000A3700">
        <w:rPr>
          <w:rFonts w:ascii="GHEA Grapalat" w:hAnsi="GHEA Grapalat" w:cs="GHEA Grapalat"/>
          <w:lang w:val="fr-FR"/>
        </w:rPr>
        <w:t xml:space="preserve"> </w:t>
      </w:r>
      <w:r w:rsidRPr="000A3700">
        <w:rPr>
          <w:rFonts w:ascii="GHEA Grapalat" w:hAnsi="GHEA Grapalat" w:cs="GHEA Grapalat"/>
        </w:rPr>
        <w:t>կառավարության</w:t>
      </w:r>
      <w:r w:rsidRPr="000A3700">
        <w:rPr>
          <w:rFonts w:ascii="GHEA Grapalat" w:hAnsi="GHEA Grapalat" w:cs="GHEA Grapalat"/>
          <w:lang w:val="fr-FR"/>
        </w:rPr>
        <w:t xml:space="preserve"> </w:t>
      </w:r>
      <w:r w:rsidRPr="000A3700">
        <w:rPr>
          <w:rFonts w:ascii="GHEA Grapalat" w:hAnsi="GHEA Grapalat" w:cs="GHEA Grapalat"/>
        </w:rPr>
        <w:t>որոշման</w:t>
      </w:r>
      <w:r w:rsidRPr="000A3700">
        <w:rPr>
          <w:rFonts w:ascii="GHEA Grapalat" w:hAnsi="GHEA Grapalat" w:cs="GHEA Grapalat"/>
          <w:lang w:val="fr-FR"/>
        </w:rPr>
        <w:t xml:space="preserve"> </w:t>
      </w:r>
      <w:r w:rsidRPr="000A3700">
        <w:rPr>
          <w:rFonts w:ascii="GHEA Grapalat" w:hAnsi="GHEA Grapalat" w:cs="GHEA Grapalat"/>
        </w:rPr>
        <w:t>նախագծի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</w:rPr>
        <w:t>ընդունման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</w:rPr>
        <w:t>կապակցությամբ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</w:rPr>
        <w:t>այլ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</w:rPr>
        <w:t>նորմատիվ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</w:rPr>
        <w:t>իրավական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</w:rPr>
        <w:t>ակտեր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</w:rPr>
        <w:t>ընդունել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</w:rPr>
        <w:t>անհրաժեշտ</w:t>
      </w:r>
      <w:r w:rsidRPr="000A3700">
        <w:rPr>
          <w:rFonts w:ascii="GHEA Grapalat" w:hAnsi="GHEA Grapalat" w:cs="GHEA Grapalat"/>
          <w:lang w:val="af-ZA"/>
        </w:rPr>
        <w:t xml:space="preserve"> </w:t>
      </w:r>
      <w:r w:rsidRPr="000A3700">
        <w:rPr>
          <w:rFonts w:ascii="GHEA Grapalat" w:hAnsi="GHEA Grapalat" w:cs="GHEA Grapalat"/>
        </w:rPr>
        <w:t>չէ</w:t>
      </w:r>
      <w:r w:rsidRPr="000A3700">
        <w:rPr>
          <w:rFonts w:ascii="GHEA Grapalat" w:hAnsi="GHEA Grapalat" w:cs="GHEA Grapalat"/>
          <w:lang w:val="af-ZA"/>
        </w:rPr>
        <w:t>:</w:t>
      </w:r>
    </w:p>
    <w:p w:rsidR="001719FF" w:rsidRPr="000A3700" w:rsidRDefault="001719FF" w:rsidP="0079783D">
      <w:pPr>
        <w:ind w:firstLine="708"/>
        <w:rPr>
          <w:rFonts w:ascii="GHEA Grapalat" w:hAnsi="GHEA Grapalat" w:cs="GHEA Grapalat"/>
          <w:color w:val="FF0000"/>
          <w:lang w:val="af-ZA"/>
        </w:rPr>
      </w:pPr>
    </w:p>
    <w:p w:rsidR="001719FF" w:rsidRPr="000A3700" w:rsidRDefault="001719FF" w:rsidP="0079783D">
      <w:pPr>
        <w:ind w:firstLine="708"/>
        <w:rPr>
          <w:rFonts w:ascii="GHEA Grapalat" w:hAnsi="GHEA Grapalat" w:cs="GHEA Grapalat"/>
          <w:color w:val="FF0000"/>
          <w:lang w:val="af-ZA"/>
        </w:rPr>
      </w:pPr>
    </w:p>
    <w:p w:rsidR="001719FF" w:rsidRPr="00E8546E" w:rsidRDefault="001719FF" w:rsidP="0079783D">
      <w:pPr>
        <w:ind w:firstLine="708"/>
        <w:rPr>
          <w:rFonts w:ascii="GHEA Grapalat" w:hAnsi="GHEA Grapalat" w:cs="GHEA Grapalat"/>
          <w:color w:val="FF0000"/>
          <w:lang w:val="af-ZA"/>
        </w:rPr>
      </w:pPr>
    </w:p>
    <w:p w:rsidR="001719FF" w:rsidRPr="00E8546E" w:rsidRDefault="001719FF" w:rsidP="0079783D">
      <w:pPr>
        <w:ind w:firstLine="708"/>
        <w:rPr>
          <w:rFonts w:ascii="GHEA Grapalat" w:hAnsi="GHEA Grapalat" w:cs="GHEA Grapalat"/>
          <w:color w:val="FF0000"/>
          <w:lang w:val="af-ZA"/>
        </w:rPr>
      </w:pPr>
    </w:p>
    <w:p w:rsidR="001719FF" w:rsidRPr="00E8546E" w:rsidRDefault="001719FF" w:rsidP="0079783D">
      <w:pPr>
        <w:ind w:firstLine="708"/>
        <w:rPr>
          <w:rFonts w:ascii="GHEA Grapalat" w:hAnsi="GHEA Grapalat" w:cs="GHEA Grapalat"/>
          <w:color w:val="FF0000"/>
          <w:lang w:val="af-ZA"/>
        </w:rPr>
      </w:pPr>
    </w:p>
    <w:p w:rsidR="001719FF" w:rsidRPr="00E8546E" w:rsidRDefault="001719FF" w:rsidP="0079783D">
      <w:pPr>
        <w:ind w:firstLine="708"/>
        <w:rPr>
          <w:rFonts w:ascii="GHEA Grapalat" w:hAnsi="GHEA Grapalat" w:cs="GHEA Grapalat"/>
          <w:color w:val="FF0000"/>
          <w:lang w:val="af-ZA"/>
        </w:rPr>
      </w:pPr>
    </w:p>
    <w:p w:rsidR="001719FF" w:rsidRPr="00007285" w:rsidRDefault="001719FF" w:rsidP="0079783D">
      <w:pPr>
        <w:jc w:val="center"/>
        <w:rPr>
          <w:rFonts w:ascii="GHEA Grapalat" w:hAnsi="GHEA Grapalat" w:cs="GHEA Grapalat"/>
          <w:color w:val="FF0000"/>
          <w:lang w:val="af-ZA"/>
        </w:rPr>
      </w:pPr>
    </w:p>
    <w:p w:rsidR="001719FF" w:rsidRPr="00E8546E" w:rsidRDefault="001719FF" w:rsidP="0079783D">
      <w:pPr>
        <w:jc w:val="center"/>
        <w:rPr>
          <w:rFonts w:ascii="GHEA Grapalat" w:hAnsi="GHEA Grapalat" w:cs="GHEA Grapalat"/>
          <w:color w:val="FF0000"/>
          <w:lang w:val="fr-FR"/>
        </w:rPr>
      </w:pPr>
    </w:p>
    <w:p w:rsidR="001719FF" w:rsidRPr="00E8546E" w:rsidRDefault="001719FF" w:rsidP="0079783D">
      <w:pPr>
        <w:jc w:val="center"/>
        <w:rPr>
          <w:rFonts w:ascii="GHEA Grapalat" w:hAnsi="GHEA Grapalat" w:cs="GHEA Grapalat"/>
          <w:color w:val="FF0000"/>
          <w:lang w:val="fr-FR"/>
        </w:rPr>
      </w:pPr>
    </w:p>
    <w:p w:rsidR="001719FF" w:rsidRPr="00E8546E" w:rsidRDefault="001719FF" w:rsidP="0079783D">
      <w:pPr>
        <w:jc w:val="center"/>
        <w:rPr>
          <w:rFonts w:ascii="GHEA Grapalat" w:hAnsi="GHEA Grapalat" w:cs="GHEA Grapalat"/>
          <w:color w:val="FF0000"/>
          <w:lang w:val="af-ZA"/>
        </w:rPr>
      </w:pPr>
    </w:p>
    <w:p w:rsidR="001719FF" w:rsidRPr="00E8546E" w:rsidRDefault="001719FF" w:rsidP="0079783D">
      <w:pPr>
        <w:jc w:val="center"/>
        <w:rPr>
          <w:rFonts w:ascii="GHEA Grapalat" w:hAnsi="GHEA Grapalat" w:cs="GHEA Grapalat"/>
          <w:color w:val="FF0000"/>
          <w:lang w:val="af-ZA"/>
        </w:rPr>
      </w:pPr>
    </w:p>
    <w:p w:rsidR="001719FF" w:rsidRPr="00E8546E" w:rsidRDefault="001719FF" w:rsidP="0079783D">
      <w:pPr>
        <w:jc w:val="center"/>
        <w:rPr>
          <w:rFonts w:ascii="GHEA Grapalat" w:hAnsi="GHEA Grapalat" w:cs="GHEA Grapalat"/>
          <w:color w:val="FF0000"/>
          <w:lang w:val="af-ZA"/>
        </w:rPr>
      </w:pPr>
    </w:p>
    <w:p w:rsidR="001719FF" w:rsidRPr="00E8546E" w:rsidRDefault="001719FF" w:rsidP="0079783D">
      <w:pPr>
        <w:jc w:val="center"/>
        <w:rPr>
          <w:rFonts w:ascii="GHEA Grapalat" w:hAnsi="GHEA Grapalat" w:cs="GHEA Grapalat"/>
          <w:color w:val="FF0000"/>
          <w:lang w:val="af-ZA"/>
        </w:rPr>
      </w:pPr>
    </w:p>
    <w:p w:rsidR="001719FF" w:rsidRPr="00E8546E" w:rsidRDefault="001719FF" w:rsidP="0079783D">
      <w:pPr>
        <w:jc w:val="center"/>
        <w:rPr>
          <w:rFonts w:ascii="GHEA Grapalat" w:hAnsi="GHEA Grapalat" w:cs="GHEA Grapalat"/>
          <w:color w:val="FF0000"/>
          <w:lang w:val="af-ZA"/>
        </w:rPr>
      </w:pPr>
    </w:p>
    <w:p w:rsidR="001719FF" w:rsidRPr="00007285" w:rsidRDefault="001719FF">
      <w:pPr>
        <w:rPr>
          <w:lang w:val="af-ZA"/>
        </w:rPr>
      </w:pPr>
    </w:p>
    <w:sectPr w:rsidR="001719FF" w:rsidRPr="00007285" w:rsidSect="00377D23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79783D"/>
    <w:rsid w:val="00007285"/>
    <w:rsid w:val="000A3700"/>
    <w:rsid w:val="000D3627"/>
    <w:rsid w:val="00126444"/>
    <w:rsid w:val="001719FF"/>
    <w:rsid w:val="001E4BE6"/>
    <w:rsid w:val="00206319"/>
    <w:rsid w:val="00260A07"/>
    <w:rsid w:val="00377D23"/>
    <w:rsid w:val="005465D9"/>
    <w:rsid w:val="005A2B62"/>
    <w:rsid w:val="005E7880"/>
    <w:rsid w:val="005E7A9E"/>
    <w:rsid w:val="006221CD"/>
    <w:rsid w:val="00630AA9"/>
    <w:rsid w:val="0079783D"/>
    <w:rsid w:val="008854AD"/>
    <w:rsid w:val="008D03A4"/>
    <w:rsid w:val="0096374A"/>
    <w:rsid w:val="009F2BEC"/>
    <w:rsid w:val="00AD2361"/>
    <w:rsid w:val="00C673CA"/>
    <w:rsid w:val="00D44C23"/>
    <w:rsid w:val="00E8546E"/>
    <w:rsid w:val="00FA5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83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5465D9"/>
    <w:pPr>
      <w:keepNext/>
      <w:jc w:val="center"/>
      <w:outlineLvl w:val="0"/>
    </w:pPr>
    <w:rPr>
      <w:rFonts w:ascii="Times Armenian" w:eastAsia="Calibri" w:hAnsi="Times Armenian" w:cs="Times Armeni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8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uiPriority w:val="99"/>
    <w:qFormat/>
    <w:rsid w:val="0079783D"/>
    <w:rPr>
      <w:b/>
      <w:bCs/>
    </w:rPr>
  </w:style>
  <w:style w:type="paragraph" w:styleId="BodyText">
    <w:name w:val="Body Text"/>
    <w:basedOn w:val="Normal"/>
    <w:link w:val="BodyTextChar"/>
    <w:uiPriority w:val="99"/>
    <w:rsid w:val="0079783D"/>
    <w:pPr>
      <w:spacing w:after="120"/>
    </w:pPr>
    <w:rPr>
      <w:rFonts w:ascii="Times Armenian" w:hAnsi="Times Armenian" w:cs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9783D"/>
    <w:rPr>
      <w:rFonts w:ascii="Times Armenian" w:hAnsi="Times Armenian" w:cs="Times Armenian"/>
      <w:sz w:val="24"/>
      <w:szCs w:val="24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5465D9"/>
    <w:rPr>
      <w:rFonts w:ascii="Times Armenian" w:hAnsi="Times Armenian" w:cs="Times Armenian"/>
      <w:sz w:val="24"/>
      <w:szCs w:val="24"/>
      <w:lang w:val="en-US" w:eastAsia="en-US"/>
    </w:rPr>
  </w:style>
  <w:style w:type="paragraph" w:customStyle="1" w:styleId="mechtex">
    <w:name w:val="mechtex"/>
    <w:basedOn w:val="Normal"/>
    <w:link w:val="mechtexChar"/>
    <w:uiPriority w:val="99"/>
    <w:rsid w:val="005465D9"/>
    <w:pPr>
      <w:jc w:val="center"/>
    </w:pPr>
    <w:rPr>
      <w:rFonts w:ascii="Arial Armenian" w:eastAsia="Calibri" w:hAnsi="Arial Armenian" w:cs="Arial Armenian"/>
      <w:sz w:val="22"/>
      <w:szCs w:val="22"/>
      <w:lang w:val="en-US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5465D9"/>
    <w:rPr>
      <w:rFonts w:ascii="Arial Armenian" w:hAnsi="Arial Armenian" w:cs="Arial Armenian"/>
      <w:sz w:val="22"/>
      <w:szCs w:val="22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Company>Ministry of energy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Ministry of Justice of the Republic of Armenia</cp:lastModifiedBy>
  <cp:revision>7</cp:revision>
  <dcterms:created xsi:type="dcterms:W3CDTF">2015-02-19T11:08:00Z</dcterms:created>
  <dcterms:modified xsi:type="dcterms:W3CDTF">2015-02-23T12:15:00Z</dcterms:modified>
</cp:coreProperties>
</file>