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E" w:rsidRPr="00B76735" w:rsidRDefault="00FE1FCE" w:rsidP="009539AE">
      <w:pPr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B76735">
        <w:rPr>
          <w:rFonts w:ascii="GHEA Grapalat" w:eastAsia="Times New Roman" w:hAnsi="GHEA Grapalat"/>
          <w:b/>
          <w:sz w:val="24"/>
          <w:szCs w:val="24"/>
          <w:lang w:val="hy-AM"/>
        </w:rPr>
        <w:t>Ամփոփաթերթ</w:t>
      </w:r>
    </w:p>
    <w:p w:rsidR="00FE1FCE" w:rsidRDefault="00FE1FCE" w:rsidP="009539AE">
      <w:pPr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FE1FCE" w:rsidRPr="00791A4C" w:rsidRDefault="009539AE" w:rsidP="009539AE">
      <w:pPr>
        <w:pStyle w:val="BodyTextIndent"/>
        <w:spacing w:before="120" w:after="120" w:line="20" w:lineRule="atLeast"/>
        <w:ind w:right="992" w:firstLine="0"/>
        <w:jc w:val="center"/>
        <w:rPr>
          <w:rFonts w:ascii="GHEA Grapalat" w:hAnsi="GHEA Grapalat"/>
          <w:b/>
          <w:szCs w:val="24"/>
          <w:lang w:val="hy-AM"/>
        </w:rPr>
      </w:pPr>
      <w:r w:rsidRPr="009539AE">
        <w:rPr>
          <w:rFonts w:ascii="GHEA Grapalat" w:hAnsi="GHEA Grapalat"/>
          <w:b/>
          <w:szCs w:val="24"/>
          <w:lang w:val="hy-AM"/>
        </w:rPr>
        <w:t>«Գործադիր իշխանության, պետական կառա</w:t>
      </w:r>
      <w:r w:rsidRPr="009539AE">
        <w:rPr>
          <w:rFonts w:ascii="GHEA Grapalat" w:hAnsi="GHEA Grapalat"/>
          <w:b/>
          <w:szCs w:val="24"/>
          <w:lang w:val="hy-AM"/>
        </w:rPr>
        <w:softHyphen/>
        <w:t>վար</w:t>
      </w:r>
      <w:r w:rsidRPr="009539AE">
        <w:rPr>
          <w:rFonts w:ascii="GHEA Grapalat" w:hAnsi="GHEA Grapalat"/>
          <w:b/>
          <w:szCs w:val="24"/>
          <w:lang w:val="hy-AM"/>
        </w:rPr>
        <w:softHyphen/>
      </w:r>
      <w:r w:rsidRPr="009539AE">
        <w:rPr>
          <w:rFonts w:ascii="GHEA Grapalat" w:hAnsi="GHEA Grapalat"/>
          <w:b/>
          <w:szCs w:val="24"/>
          <w:lang w:val="hy-AM"/>
        </w:rPr>
        <w:softHyphen/>
        <w:t>ման հանրապետական և տա</w:t>
      </w:r>
      <w:r w:rsidRPr="009539AE">
        <w:rPr>
          <w:rFonts w:ascii="GHEA Grapalat" w:hAnsi="GHEA Grapalat"/>
          <w:b/>
          <w:szCs w:val="24"/>
          <w:lang w:val="hy-AM"/>
        </w:rPr>
        <w:softHyphen/>
        <w:t>րած</w:t>
      </w:r>
      <w:r w:rsidRPr="009539AE">
        <w:rPr>
          <w:rFonts w:ascii="GHEA Grapalat" w:hAnsi="GHEA Grapalat"/>
          <w:b/>
          <w:szCs w:val="24"/>
          <w:lang w:val="hy-AM"/>
        </w:rPr>
        <w:softHyphen/>
      </w:r>
      <w:r w:rsidRPr="009539AE">
        <w:rPr>
          <w:rFonts w:ascii="GHEA Grapalat" w:hAnsi="GHEA Grapalat"/>
          <w:b/>
          <w:szCs w:val="24"/>
          <w:lang w:val="hy-AM"/>
        </w:rPr>
        <w:softHyphen/>
      </w:r>
      <w:r w:rsidRPr="009539AE">
        <w:rPr>
          <w:rFonts w:ascii="GHEA Grapalat" w:hAnsi="GHEA Grapalat"/>
          <w:b/>
          <w:szCs w:val="24"/>
          <w:lang w:val="hy-AM"/>
        </w:rPr>
        <w:softHyphen/>
      </w:r>
      <w:r w:rsidRPr="009539AE">
        <w:rPr>
          <w:rFonts w:ascii="GHEA Grapalat" w:hAnsi="GHEA Grapalat"/>
          <w:b/>
          <w:szCs w:val="24"/>
          <w:lang w:val="hy-AM"/>
        </w:rPr>
        <w:softHyphen/>
      </w:r>
      <w:r w:rsidRPr="009539AE">
        <w:rPr>
          <w:rFonts w:ascii="GHEA Grapalat" w:hAnsi="GHEA Grapalat"/>
          <w:b/>
          <w:szCs w:val="24"/>
          <w:lang w:val="hy-AM"/>
        </w:rPr>
        <w:softHyphen/>
        <w:t>քա</w:t>
      </w:r>
      <w:r w:rsidRPr="009539AE">
        <w:rPr>
          <w:rFonts w:ascii="GHEA Grapalat" w:hAnsi="GHEA Grapalat"/>
          <w:b/>
          <w:szCs w:val="24"/>
          <w:lang w:val="hy-AM"/>
        </w:rPr>
        <w:softHyphen/>
        <w:t>յին կառավարման մարմինների պահպանում» ծրագ</w:t>
      </w:r>
      <w:r w:rsidRPr="009539AE">
        <w:rPr>
          <w:rFonts w:ascii="GHEA Grapalat" w:hAnsi="GHEA Grapalat"/>
          <w:b/>
          <w:szCs w:val="24"/>
          <w:lang w:val="hy-AM"/>
        </w:rPr>
        <w:softHyphen/>
        <w:t>րի ար</w:t>
      </w:r>
      <w:r w:rsidRPr="009539AE">
        <w:rPr>
          <w:rFonts w:ascii="GHEA Grapalat" w:hAnsi="GHEA Grapalat"/>
          <w:b/>
          <w:szCs w:val="24"/>
          <w:lang w:val="hy-AM"/>
        </w:rPr>
        <w:softHyphen/>
        <w:t>տա</w:t>
      </w:r>
      <w:r w:rsidRPr="009539AE">
        <w:rPr>
          <w:rFonts w:ascii="GHEA Grapalat" w:hAnsi="GHEA Grapalat"/>
          <w:b/>
          <w:szCs w:val="24"/>
          <w:lang w:val="hy-AM"/>
        </w:rPr>
        <w:softHyphen/>
      </w:r>
      <w:r w:rsidRPr="009539AE">
        <w:rPr>
          <w:rFonts w:ascii="GHEA Grapalat" w:hAnsi="GHEA Grapalat"/>
          <w:b/>
          <w:szCs w:val="24"/>
          <w:lang w:val="hy-AM"/>
        </w:rPr>
        <w:softHyphen/>
        <w:t>բյու</w:t>
      </w:r>
      <w:r w:rsidRPr="009539AE">
        <w:rPr>
          <w:rFonts w:ascii="GHEA Grapalat" w:hAnsi="GHEA Grapalat"/>
          <w:b/>
          <w:szCs w:val="24"/>
          <w:lang w:val="hy-AM"/>
        </w:rPr>
        <w:softHyphen/>
        <w:t>ջե</w:t>
      </w:r>
      <w:r w:rsidRPr="009539AE">
        <w:rPr>
          <w:rFonts w:ascii="GHEA Grapalat" w:hAnsi="GHEA Grapalat"/>
          <w:b/>
          <w:szCs w:val="24"/>
          <w:lang w:val="hy-AM"/>
        </w:rPr>
        <w:softHyphen/>
        <w:t>տա</w:t>
      </w:r>
      <w:r w:rsidRPr="009539AE">
        <w:rPr>
          <w:rFonts w:ascii="GHEA Grapalat" w:hAnsi="GHEA Grapalat"/>
          <w:b/>
          <w:szCs w:val="24"/>
          <w:lang w:val="hy-AM"/>
        </w:rPr>
        <w:softHyphen/>
        <w:t>յին հաշվի մի</w:t>
      </w:r>
      <w:r w:rsidRPr="009539AE">
        <w:rPr>
          <w:rFonts w:ascii="GHEA Grapalat" w:hAnsi="GHEA Grapalat"/>
          <w:b/>
          <w:szCs w:val="24"/>
          <w:lang w:val="hy-AM"/>
        </w:rPr>
        <w:softHyphen/>
        <w:t>ջոց</w:t>
      </w:r>
      <w:r w:rsidRPr="009539AE">
        <w:rPr>
          <w:rFonts w:ascii="GHEA Grapalat" w:hAnsi="GHEA Grapalat"/>
          <w:b/>
          <w:szCs w:val="24"/>
          <w:lang w:val="hy-AM"/>
        </w:rPr>
        <w:softHyphen/>
      </w:r>
      <w:r w:rsidRPr="009539AE">
        <w:rPr>
          <w:rFonts w:ascii="GHEA Grapalat" w:hAnsi="GHEA Grapalat"/>
          <w:b/>
          <w:szCs w:val="24"/>
          <w:lang w:val="hy-AM"/>
        </w:rPr>
        <w:softHyphen/>
        <w:t>նե</w:t>
      </w:r>
      <w:r w:rsidRPr="009539AE">
        <w:rPr>
          <w:rFonts w:ascii="GHEA Grapalat" w:hAnsi="GHEA Grapalat"/>
          <w:b/>
          <w:szCs w:val="24"/>
          <w:lang w:val="hy-AM"/>
        </w:rPr>
        <w:softHyphen/>
      </w:r>
      <w:r w:rsidRPr="009539AE">
        <w:rPr>
          <w:rFonts w:ascii="GHEA Grapalat" w:hAnsi="GHEA Grapalat"/>
          <w:b/>
          <w:szCs w:val="24"/>
          <w:lang w:val="hy-AM"/>
        </w:rPr>
        <w:softHyphen/>
        <w:t>րի ծախսման 2015 թվականի նախահաշիվը հաս</w:t>
      </w:r>
      <w:r w:rsidRPr="009539AE">
        <w:rPr>
          <w:rFonts w:ascii="GHEA Grapalat" w:hAnsi="GHEA Grapalat"/>
          <w:b/>
          <w:szCs w:val="24"/>
          <w:lang w:val="hy-AM"/>
        </w:rPr>
        <w:softHyphen/>
        <w:t>տա</w:t>
      </w:r>
      <w:r w:rsidRPr="009539AE">
        <w:rPr>
          <w:rFonts w:ascii="GHEA Grapalat" w:hAnsi="GHEA Grapalat"/>
          <w:b/>
          <w:szCs w:val="24"/>
          <w:lang w:val="hy-AM"/>
        </w:rPr>
        <w:softHyphen/>
      </w:r>
      <w:r w:rsidRPr="009539AE">
        <w:rPr>
          <w:rFonts w:ascii="GHEA Grapalat" w:hAnsi="GHEA Grapalat"/>
          <w:b/>
          <w:szCs w:val="24"/>
          <w:lang w:val="hy-AM"/>
        </w:rPr>
        <w:softHyphen/>
        <w:t>տե</w:t>
      </w:r>
      <w:r w:rsidRPr="009539AE">
        <w:rPr>
          <w:rFonts w:ascii="GHEA Grapalat" w:hAnsi="GHEA Grapalat"/>
          <w:b/>
          <w:szCs w:val="24"/>
          <w:lang w:val="hy-AM"/>
        </w:rPr>
        <w:softHyphen/>
        <w:t>լու, Հայաստանի Հանրա</w:t>
      </w:r>
      <w:r w:rsidRPr="009539AE">
        <w:rPr>
          <w:rFonts w:ascii="GHEA Grapalat" w:hAnsi="GHEA Grapalat"/>
          <w:b/>
          <w:szCs w:val="24"/>
          <w:lang w:val="hy-AM"/>
        </w:rPr>
        <w:softHyphen/>
        <w:t>պե</w:t>
      </w:r>
      <w:r w:rsidRPr="009539AE">
        <w:rPr>
          <w:rFonts w:ascii="GHEA Grapalat" w:hAnsi="GHEA Grapalat"/>
          <w:b/>
          <w:szCs w:val="24"/>
          <w:lang w:val="hy-AM"/>
        </w:rPr>
        <w:softHyphen/>
      </w:r>
      <w:r w:rsidRPr="009539AE">
        <w:rPr>
          <w:rFonts w:ascii="GHEA Grapalat" w:hAnsi="GHEA Grapalat"/>
          <w:b/>
          <w:szCs w:val="24"/>
          <w:lang w:val="hy-AM"/>
        </w:rPr>
        <w:softHyphen/>
      </w:r>
      <w:r w:rsidRPr="009539AE">
        <w:rPr>
          <w:rFonts w:ascii="GHEA Grapalat" w:hAnsi="GHEA Grapalat"/>
          <w:b/>
          <w:szCs w:val="24"/>
          <w:lang w:val="hy-AM"/>
        </w:rPr>
        <w:softHyphen/>
        <w:t>տու</w:t>
      </w:r>
      <w:r w:rsidRPr="009539AE">
        <w:rPr>
          <w:rFonts w:ascii="GHEA Grapalat" w:hAnsi="GHEA Grapalat"/>
          <w:b/>
          <w:szCs w:val="24"/>
          <w:lang w:val="hy-AM"/>
        </w:rPr>
        <w:softHyphen/>
      </w:r>
      <w:r w:rsidRPr="009539AE">
        <w:rPr>
          <w:rFonts w:ascii="GHEA Grapalat" w:hAnsi="GHEA Grapalat"/>
          <w:b/>
          <w:szCs w:val="24"/>
          <w:lang w:val="hy-AM"/>
        </w:rPr>
        <w:softHyphen/>
        <w:t>թ</w:t>
      </w:r>
      <w:r w:rsidRPr="009539AE">
        <w:rPr>
          <w:rFonts w:ascii="GHEA Grapalat" w:hAnsi="GHEA Grapalat"/>
          <w:b/>
          <w:szCs w:val="24"/>
          <w:lang w:val="hy-AM"/>
        </w:rPr>
        <w:softHyphen/>
        <w:t>յան 2015 թվականի պետական բյուջեում և Հա</w:t>
      </w:r>
      <w:r w:rsidRPr="009539AE">
        <w:rPr>
          <w:rFonts w:ascii="GHEA Grapalat" w:hAnsi="GHEA Grapalat"/>
          <w:b/>
          <w:szCs w:val="24"/>
          <w:lang w:val="hy-AM"/>
        </w:rPr>
        <w:softHyphen/>
        <w:t>յաս</w:t>
      </w:r>
      <w:r w:rsidRPr="009539AE">
        <w:rPr>
          <w:rFonts w:ascii="GHEA Grapalat" w:hAnsi="GHEA Grapalat"/>
          <w:b/>
          <w:szCs w:val="24"/>
          <w:lang w:val="hy-AM"/>
        </w:rPr>
        <w:softHyphen/>
        <w:t>տանի Հան</w:t>
      </w:r>
      <w:r w:rsidRPr="009539AE">
        <w:rPr>
          <w:rFonts w:ascii="GHEA Grapalat" w:hAnsi="GHEA Grapalat"/>
          <w:b/>
          <w:szCs w:val="24"/>
          <w:lang w:val="hy-AM"/>
        </w:rPr>
        <w:softHyphen/>
      </w:r>
      <w:r w:rsidRPr="009539AE">
        <w:rPr>
          <w:rFonts w:ascii="GHEA Grapalat" w:hAnsi="GHEA Grapalat"/>
          <w:b/>
          <w:szCs w:val="24"/>
          <w:lang w:val="hy-AM"/>
        </w:rPr>
        <w:softHyphen/>
      </w:r>
      <w:r w:rsidRPr="009539AE">
        <w:rPr>
          <w:rFonts w:ascii="GHEA Grapalat" w:hAnsi="GHEA Grapalat"/>
          <w:b/>
          <w:szCs w:val="24"/>
          <w:lang w:val="hy-AM"/>
        </w:rPr>
        <w:softHyphen/>
        <w:t>րա</w:t>
      </w:r>
      <w:r w:rsidRPr="009539AE">
        <w:rPr>
          <w:rFonts w:ascii="GHEA Grapalat" w:hAnsi="GHEA Grapalat"/>
          <w:b/>
          <w:szCs w:val="24"/>
          <w:lang w:val="hy-AM"/>
        </w:rPr>
        <w:softHyphen/>
        <w:t>պետության կառա</w:t>
      </w:r>
      <w:r w:rsidRPr="009539AE">
        <w:rPr>
          <w:rFonts w:ascii="GHEA Grapalat" w:hAnsi="GHEA Grapalat"/>
          <w:b/>
          <w:szCs w:val="24"/>
          <w:lang w:val="hy-AM"/>
        </w:rPr>
        <w:softHyphen/>
        <w:t>վա</w:t>
      </w:r>
      <w:r w:rsidRPr="009539AE">
        <w:rPr>
          <w:rFonts w:ascii="GHEA Grapalat" w:hAnsi="GHEA Grapalat"/>
          <w:b/>
          <w:szCs w:val="24"/>
          <w:lang w:val="hy-AM"/>
        </w:rPr>
        <w:softHyphen/>
      </w:r>
      <w:r w:rsidRPr="009539AE">
        <w:rPr>
          <w:rFonts w:ascii="GHEA Grapalat" w:hAnsi="GHEA Grapalat"/>
          <w:b/>
          <w:szCs w:val="24"/>
          <w:lang w:val="hy-AM"/>
        </w:rPr>
        <w:softHyphen/>
        <w:t>րու</w:t>
      </w:r>
      <w:r w:rsidRPr="009539AE">
        <w:rPr>
          <w:rFonts w:ascii="GHEA Grapalat" w:hAnsi="GHEA Grapalat"/>
          <w:b/>
          <w:szCs w:val="24"/>
          <w:lang w:val="hy-AM"/>
        </w:rPr>
        <w:softHyphen/>
        <w:t>թ</w:t>
      </w:r>
      <w:r w:rsidRPr="009539AE">
        <w:rPr>
          <w:rFonts w:ascii="GHEA Grapalat" w:hAnsi="GHEA Grapalat"/>
          <w:b/>
          <w:szCs w:val="24"/>
          <w:lang w:val="hy-AM"/>
        </w:rPr>
        <w:softHyphen/>
        <w:t>յան 2014 թվականի դեկտեմ</w:t>
      </w:r>
      <w:r w:rsidRPr="009539AE">
        <w:rPr>
          <w:rFonts w:ascii="GHEA Grapalat" w:hAnsi="GHEA Grapalat"/>
          <w:b/>
          <w:szCs w:val="24"/>
          <w:lang w:val="hy-AM"/>
        </w:rPr>
        <w:softHyphen/>
        <w:t>բերի 18-ի N 1515-Ն որոշման մեջ փոփոխություններ և լրացում</w:t>
      </w:r>
      <w:r w:rsidRPr="009539AE">
        <w:rPr>
          <w:rFonts w:ascii="GHEA Grapalat" w:hAnsi="GHEA Grapalat"/>
          <w:b/>
          <w:szCs w:val="24"/>
          <w:lang w:val="hy-AM"/>
        </w:rPr>
        <w:softHyphen/>
      </w:r>
      <w:r w:rsidRPr="009539AE">
        <w:rPr>
          <w:rFonts w:ascii="GHEA Grapalat" w:hAnsi="GHEA Grapalat"/>
          <w:b/>
          <w:szCs w:val="24"/>
          <w:lang w:val="hy-AM"/>
        </w:rPr>
        <w:softHyphen/>
        <w:t>ներ կա</w:t>
      </w:r>
      <w:r w:rsidRPr="009539AE">
        <w:rPr>
          <w:rFonts w:ascii="GHEA Grapalat" w:hAnsi="GHEA Grapalat"/>
          <w:b/>
          <w:szCs w:val="24"/>
          <w:lang w:val="hy-AM"/>
        </w:rPr>
        <w:softHyphen/>
      </w:r>
      <w:r w:rsidRPr="009539AE">
        <w:rPr>
          <w:rFonts w:ascii="GHEA Grapalat" w:hAnsi="GHEA Grapalat"/>
          <w:b/>
          <w:szCs w:val="24"/>
          <w:lang w:val="hy-AM"/>
        </w:rPr>
        <w:softHyphen/>
      </w:r>
      <w:r w:rsidRPr="009539AE">
        <w:rPr>
          <w:rFonts w:ascii="GHEA Grapalat" w:hAnsi="GHEA Grapalat"/>
          <w:b/>
          <w:szCs w:val="24"/>
          <w:lang w:val="hy-AM"/>
        </w:rPr>
        <w:softHyphen/>
      </w:r>
      <w:r w:rsidRPr="009539AE">
        <w:rPr>
          <w:rFonts w:ascii="GHEA Grapalat" w:hAnsi="GHEA Grapalat"/>
          <w:b/>
          <w:szCs w:val="24"/>
          <w:lang w:val="hy-AM"/>
        </w:rPr>
        <w:softHyphen/>
      </w:r>
      <w:r w:rsidRPr="009539AE">
        <w:rPr>
          <w:rFonts w:ascii="GHEA Grapalat" w:hAnsi="GHEA Grapalat"/>
          <w:b/>
          <w:szCs w:val="24"/>
          <w:lang w:val="hy-AM"/>
        </w:rPr>
        <w:softHyphen/>
      </w:r>
      <w:r w:rsidRPr="009539AE">
        <w:rPr>
          <w:rFonts w:ascii="GHEA Grapalat" w:hAnsi="GHEA Grapalat"/>
          <w:b/>
          <w:szCs w:val="24"/>
          <w:lang w:val="hy-AM"/>
        </w:rPr>
        <w:softHyphen/>
        <w:t>տա</w:t>
      </w:r>
      <w:r w:rsidRPr="009539AE">
        <w:rPr>
          <w:rFonts w:ascii="GHEA Grapalat" w:hAnsi="GHEA Grapalat"/>
          <w:b/>
          <w:szCs w:val="24"/>
          <w:lang w:val="hy-AM"/>
        </w:rPr>
        <w:softHyphen/>
        <w:t>րելու մասին»</w:t>
      </w:r>
      <w:r w:rsidR="00FE1FCE" w:rsidRPr="004C202A">
        <w:rPr>
          <w:rFonts w:ascii="GHEA Grapalat" w:hAnsi="GHEA Grapalat"/>
          <w:b/>
          <w:szCs w:val="24"/>
          <w:lang w:val="hy-AM"/>
        </w:rPr>
        <w:t xml:space="preserve">Հայաստանի Հանրապետության կառավարության որոշման նախագծի </w:t>
      </w:r>
      <w:r w:rsidR="00FE1FCE" w:rsidRPr="00791A4C">
        <w:rPr>
          <w:rFonts w:ascii="GHEA Grapalat" w:hAnsi="GHEA Grapalat"/>
          <w:b/>
          <w:szCs w:val="24"/>
          <w:lang w:val="hy-AM"/>
        </w:rPr>
        <w:t>վերաբերյալ</w:t>
      </w:r>
      <w:r w:rsidR="00FE1FCE" w:rsidRPr="004C202A">
        <w:rPr>
          <w:rFonts w:ascii="GHEA Grapalat" w:hAnsi="GHEA Grapalat"/>
          <w:b/>
          <w:szCs w:val="24"/>
          <w:lang w:val="hy-AM"/>
        </w:rPr>
        <w:t xml:space="preserve"> </w:t>
      </w:r>
      <w:r w:rsidR="00FE1FCE" w:rsidRPr="00791A4C">
        <w:rPr>
          <w:rFonts w:ascii="GHEA Grapalat" w:hAnsi="GHEA Grapalat"/>
          <w:b/>
          <w:szCs w:val="24"/>
          <w:lang w:val="hy-AM"/>
        </w:rPr>
        <w:t>ստացված</w:t>
      </w:r>
      <w:r w:rsidR="00FE1FCE" w:rsidRPr="004C202A">
        <w:rPr>
          <w:rFonts w:ascii="GHEA Grapalat" w:hAnsi="GHEA Grapalat"/>
          <w:b/>
          <w:szCs w:val="24"/>
          <w:lang w:val="hy-AM"/>
        </w:rPr>
        <w:t xml:space="preserve"> </w:t>
      </w:r>
      <w:r w:rsidR="00FE1FCE" w:rsidRPr="00791A4C">
        <w:rPr>
          <w:rFonts w:ascii="GHEA Grapalat" w:hAnsi="GHEA Grapalat"/>
          <w:b/>
          <w:szCs w:val="24"/>
          <w:lang w:val="hy-AM"/>
        </w:rPr>
        <w:t>դիտողությունների</w:t>
      </w:r>
      <w:r w:rsidR="00FE1FCE" w:rsidRPr="004C202A">
        <w:rPr>
          <w:rFonts w:ascii="GHEA Grapalat" w:hAnsi="GHEA Grapalat"/>
          <w:b/>
          <w:szCs w:val="24"/>
          <w:lang w:val="hy-AM"/>
        </w:rPr>
        <w:t xml:space="preserve"> </w:t>
      </w:r>
      <w:r w:rsidR="00FE1FCE" w:rsidRPr="00791A4C">
        <w:rPr>
          <w:rFonts w:ascii="GHEA Grapalat" w:hAnsi="GHEA Grapalat"/>
          <w:b/>
          <w:szCs w:val="24"/>
          <w:lang w:val="hy-AM"/>
        </w:rPr>
        <w:t>և</w:t>
      </w:r>
      <w:r w:rsidR="00FE1FCE" w:rsidRPr="004C202A">
        <w:rPr>
          <w:rFonts w:ascii="GHEA Grapalat" w:hAnsi="GHEA Grapalat"/>
          <w:b/>
          <w:szCs w:val="24"/>
          <w:lang w:val="hy-AM"/>
        </w:rPr>
        <w:t xml:space="preserve"> </w:t>
      </w:r>
      <w:r w:rsidR="00FE1FCE" w:rsidRPr="00791A4C">
        <w:rPr>
          <w:rFonts w:ascii="GHEA Grapalat" w:hAnsi="GHEA Grapalat"/>
          <w:b/>
          <w:szCs w:val="24"/>
          <w:lang w:val="hy-AM"/>
        </w:rPr>
        <w:t xml:space="preserve">առաջարկությունների, դրանց ընդունման կամ չընդունման վերաբերյալ </w:t>
      </w:r>
    </w:p>
    <w:p w:rsidR="00FE1FCE" w:rsidRPr="00791A4C" w:rsidRDefault="00FE1FCE" w:rsidP="009539AE">
      <w:pPr>
        <w:spacing w:after="0" w:line="20" w:lineRule="atLeast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FE1FCE" w:rsidRPr="00B76735" w:rsidRDefault="00FE1FCE" w:rsidP="009539AE">
      <w:pPr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FE1FCE" w:rsidRPr="00B76735" w:rsidRDefault="00FE1FCE" w:rsidP="009539AE">
      <w:pPr>
        <w:spacing w:after="0" w:line="23" w:lineRule="atLeast"/>
        <w:rPr>
          <w:rFonts w:ascii="GHEA Grapalat" w:eastAsia="Times New Roman" w:hAnsi="GHEA Grapalat"/>
          <w:b/>
          <w:sz w:val="24"/>
          <w:szCs w:val="24"/>
          <w:lang w:val="af-ZA"/>
        </w:rPr>
      </w:pPr>
    </w:p>
    <w:tbl>
      <w:tblPr>
        <w:tblW w:w="106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30"/>
        <w:gridCol w:w="3113"/>
        <w:gridCol w:w="2410"/>
        <w:gridCol w:w="2552"/>
      </w:tblGrid>
      <w:tr w:rsidR="00FE1FCE" w:rsidRPr="00B76735" w:rsidTr="00860DE9">
        <w:trPr>
          <w:trHeight w:val="1412"/>
        </w:trPr>
        <w:tc>
          <w:tcPr>
            <w:tcW w:w="2530" w:type="dxa"/>
          </w:tcPr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Առարկության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առաջարկության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հեղինակը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¸</w:t>
            </w:r>
          </w:p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Գրության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ստացման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ամսաթիվը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գրության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3113" w:type="dxa"/>
          </w:tcPr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Առարկության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 xml:space="preserve">.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առաջարկության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2410" w:type="dxa"/>
          </w:tcPr>
          <w:p w:rsidR="00FE1FCE" w:rsidRPr="00B76735" w:rsidRDefault="00FE1FCE" w:rsidP="00860DE9">
            <w:pPr>
              <w:tabs>
                <w:tab w:val="left" w:pos="1927"/>
              </w:tabs>
              <w:spacing w:after="120" w:line="23" w:lineRule="atLeast"/>
              <w:ind w:right="276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Եզրակացություն</w:t>
            </w:r>
            <w:proofErr w:type="spellEnd"/>
          </w:p>
        </w:tc>
        <w:tc>
          <w:tcPr>
            <w:tcW w:w="2552" w:type="dxa"/>
          </w:tcPr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Կատարված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փոփոխությունները</w:t>
            </w:r>
            <w:proofErr w:type="spellEnd"/>
          </w:p>
        </w:tc>
      </w:tr>
      <w:tr w:rsidR="00FE1FCE" w:rsidRPr="004C1252" w:rsidTr="00860DE9">
        <w:trPr>
          <w:trHeight w:val="2425"/>
        </w:trPr>
        <w:tc>
          <w:tcPr>
            <w:tcW w:w="2530" w:type="dxa"/>
          </w:tcPr>
          <w:p w:rsidR="00FE1FCE" w:rsidRPr="00177160" w:rsidRDefault="00FE1FCE" w:rsidP="00860DE9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1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 xml:space="preserve">. ՀՀ </w:t>
            </w: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ֆինանսների</w:t>
            </w:r>
            <w:r w:rsidRPr="0017716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նախարարությ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ուն,</w:t>
            </w:r>
          </w:p>
          <w:p w:rsidR="00FE1FCE" w:rsidRPr="00177160" w:rsidRDefault="009539AE" w:rsidP="00860DE9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9539AE">
              <w:rPr>
                <w:rFonts w:ascii="GHEA Grapalat" w:eastAsia="Times New Roman" w:hAnsi="GHEA Grapalat"/>
                <w:sz w:val="24"/>
                <w:szCs w:val="24"/>
              </w:rPr>
              <w:t>01/82-1/3590-15</w:t>
            </w:r>
            <w:r w:rsidR="00FE1FCE" w:rsidRPr="009539AE">
              <w:rPr>
                <w:rFonts w:ascii="GHEA Grapalat" w:eastAsia="Times New Roman" w:hAnsi="GHEA Grapalat"/>
                <w:sz w:val="24"/>
                <w:szCs w:val="24"/>
              </w:rPr>
              <w:t>,</w:t>
            </w:r>
            <w:r w:rsidR="00FE1FCE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19</w:t>
            </w:r>
            <w:r w:rsidR="00FE1FCE">
              <w:rPr>
                <w:rFonts w:ascii="GHEA Grapalat" w:eastAsia="Times New Roman" w:hAnsi="GHEA Grapalat"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0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2</w:t>
            </w:r>
            <w:r w:rsidR="00FE1FCE">
              <w:rPr>
                <w:rFonts w:ascii="GHEA Grapalat" w:eastAsia="Times New Roman" w:hAnsi="GHEA Grapalat"/>
                <w:sz w:val="24"/>
                <w:szCs w:val="24"/>
              </w:rPr>
              <w:t>.</w:t>
            </w:r>
            <w:r w:rsidR="00FE1FCE" w:rsidRPr="00177160">
              <w:rPr>
                <w:rFonts w:ascii="GHEA Grapalat" w:eastAsia="Times New Roman" w:hAnsi="GHEA Grapalat"/>
                <w:sz w:val="24"/>
                <w:szCs w:val="24"/>
              </w:rPr>
              <w:t>2014</w:t>
            </w:r>
            <w:r w:rsidR="00FE1FCE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թ</w:t>
            </w:r>
            <w:r w:rsidR="00FE1FCE" w:rsidRPr="00177160">
              <w:rPr>
                <w:rFonts w:ascii="GHEA Grapalat" w:eastAsia="Times New Roman" w:hAnsi="GHEA Grapalat"/>
                <w:sz w:val="24"/>
                <w:szCs w:val="24"/>
              </w:rPr>
              <w:t>.</w:t>
            </w:r>
          </w:p>
        </w:tc>
        <w:tc>
          <w:tcPr>
            <w:tcW w:w="3113" w:type="dxa"/>
          </w:tcPr>
          <w:p w:rsidR="00FE1FCE" w:rsidRPr="00E07357" w:rsidRDefault="008E35C2" w:rsidP="00860DE9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Ա</w:t>
            </w:r>
            <w:r w:rsidR="00FE1FCE" w:rsidRPr="00E07357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ռաջարկություններ</w:t>
            </w:r>
            <w:r w:rsidR="00FE1FCE" w:rsidRPr="009539AE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="00FE1FCE" w:rsidRPr="00E07357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չ</w:t>
            </w:r>
            <w:r w:rsidR="00FE1FC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կան</w:t>
            </w:r>
          </w:p>
        </w:tc>
        <w:tc>
          <w:tcPr>
            <w:tcW w:w="2410" w:type="dxa"/>
          </w:tcPr>
          <w:p w:rsidR="00FE1FCE" w:rsidRPr="009539AE" w:rsidRDefault="00FE1FCE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1FCE" w:rsidRPr="009539AE" w:rsidRDefault="00FE1FCE" w:rsidP="00860DE9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</w:tr>
    </w:tbl>
    <w:p w:rsidR="00C85030" w:rsidRDefault="00C85030"/>
    <w:sectPr w:rsidR="00C85030" w:rsidSect="009539AE">
      <w:footerReference w:type="default" r:id="rId6"/>
      <w:pgSz w:w="11907" w:h="16840" w:code="9"/>
      <w:pgMar w:top="1134" w:right="1134" w:bottom="1134" w:left="1134" w:header="709" w:footer="709" w:gutter="0"/>
      <w:pgNumType w:start="2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26F" w:rsidRDefault="005D126F" w:rsidP="008E35C2">
      <w:pPr>
        <w:spacing w:after="0" w:line="240" w:lineRule="auto"/>
      </w:pPr>
      <w:r>
        <w:separator/>
      </w:r>
    </w:p>
  </w:endnote>
  <w:endnote w:type="continuationSeparator" w:id="0">
    <w:p w:rsidR="005D126F" w:rsidRDefault="005D126F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6416"/>
      <w:docPartObj>
        <w:docPartGallery w:val="Page Numbers (Bottom of Page)"/>
        <w:docPartUnique/>
      </w:docPartObj>
    </w:sdtPr>
    <w:sdtContent>
      <w:p w:rsidR="008E35C2" w:rsidRDefault="009539AE">
        <w:pPr>
          <w:pStyle w:val="Footer"/>
          <w:jc w:val="center"/>
        </w:pPr>
        <w:r>
          <w:t>26</w:t>
        </w:r>
      </w:p>
    </w:sdtContent>
  </w:sdt>
  <w:p w:rsidR="008E35C2" w:rsidRDefault="008E35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26F" w:rsidRDefault="005D126F" w:rsidP="008E35C2">
      <w:pPr>
        <w:spacing w:after="0" w:line="240" w:lineRule="auto"/>
      </w:pPr>
      <w:r>
        <w:separator/>
      </w:r>
    </w:p>
  </w:footnote>
  <w:footnote w:type="continuationSeparator" w:id="0">
    <w:p w:rsidR="005D126F" w:rsidRDefault="005D126F" w:rsidP="008E3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FCE"/>
    <w:rsid w:val="000952FE"/>
    <w:rsid w:val="005D126F"/>
    <w:rsid w:val="00691CE8"/>
    <w:rsid w:val="008E35C2"/>
    <w:rsid w:val="009539AE"/>
    <w:rsid w:val="00A5133D"/>
    <w:rsid w:val="00B122E6"/>
    <w:rsid w:val="00C85030"/>
    <w:rsid w:val="00CD6842"/>
    <w:rsid w:val="00D05899"/>
    <w:rsid w:val="00FE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2015-01-26T07:19:00Z</dcterms:created>
  <dcterms:modified xsi:type="dcterms:W3CDTF">2015-02-20T11:08:00Z</dcterms:modified>
</cp:coreProperties>
</file>