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DAF" w:rsidRPr="00E26B6E" w:rsidRDefault="00071DAF" w:rsidP="00071DAF">
      <w:pPr>
        <w:ind w:left="6480" w:firstLine="720"/>
        <w:rPr>
          <w:rFonts w:ascii="GHEA Grapalat" w:hAnsi="GHEA Grapalat"/>
          <w:b/>
          <w:bCs/>
          <w:sz w:val="24"/>
          <w:szCs w:val="24"/>
          <w:lang w:val="af-ZA"/>
        </w:rPr>
      </w:pPr>
      <w:r w:rsidRPr="00E26B6E">
        <w:rPr>
          <w:rFonts w:ascii="GHEA Grapalat" w:hAnsi="GHEA Grapalat" w:cs="Sylfaen"/>
          <w:b/>
          <w:bCs/>
          <w:sz w:val="24"/>
          <w:szCs w:val="24"/>
        </w:rPr>
        <w:t>ՆԱԽԱԳԻԾ</w:t>
      </w:r>
    </w:p>
    <w:p w:rsidR="00071DAF" w:rsidRPr="00E26B6E" w:rsidRDefault="00071DAF" w:rsidP="00071DAF">
      <w:pPr>
        <w:jc w:val="center"/>
        <w:rPr>
          <w:rFonts w:ascii="GHEA Grapalat" w:hAnsi="GHEA Grapalat"/>
          <w:sz w:val="22"/>
          <w:szCs w:val="22"/>
        </w:rPr>
      </w:pPr>
    </w:p>
    <w:p w:rsidR="00071DAF" w:rsidRPr="00E26B6E" w:rsidRDefault="00071DAF" w:rsidP="00071DAF">
      <w:pPr>
        <w:jc w:val="center"/>
        <w:rPr>
          <w:rFonts w:ascii="GHEA Grapalat" w:hAnsi="GHEA Grapalat"/>
          <w:sz w:val="22"/>
          <w:szCs w:val="22"/>
        </w:rPr>
      </w:pPr>
    </w:p>
    <w:p w:rsidR="00071DAF" w:rsidRPr="00E26B6E" w:rsidRDefault="00071DAF" w:rsidP="00071DAF">
      <w:pPr>
        <w:jc w:val="center"/>
        <w:rPr>
          <w:rFonts w:ascii="GHEA Grapalat" w:hAnsi="GHEA Grapalat"/>
          <w:sz w:val="22"/>
          <w:szCs w:val="22"/>
        </w:rPr>
      </w:pPr>
    </w:p>
    <w:p w:rsidR="00071DAF" w:rsidRPr="00E26B6E" w:rsidRDefault="00071DAF" w:rsidP="00071DAF">
      <w:pPr>
        <w:pStyle w:val="mechtex"/>
        <w:ind w:left="-800"/>
        <w:rPr>
          <w:rFonts w:ascii="GHEA Grapalat" w:hAnsi="GHEA Grapalat" w:cs="Arial Armenian"/>
          <w:b/>
          <w:sz w:val="32"/>
          <w:szCs w:val="32"/>
        </w:rPr>
      </w:pPr>
      <w:r w:rsidRPr="00E26B6E">
        <w:rPr>
          <w:rFonts w:ascii="GHEA Grapalat" w:hAnsi="GHEA Grapalat" w:cs="Sylfaen"/>
          <w:b/>
          <w:sz w:val="32"/>
          <w:szCs w:val="32"/>
        </w:rPr>
        <w:t xml:space="preserve">         </w:t>
      </w:r>
      <w:proofErr w:type="gramStart"/>
      <w:r w:rsidRPr="00E26B6E">
        <w:rPr>
          <w:rFonts w:ascii="GHEA Grapalat" w:hAnsi="GHEA Grapalat" w:cs="Sylfaen"/>
          <w:b/>
          <w:sz w:val="32"/>
          <w:szCs w:val="32"/>
        </w:rPr>
        <w:t>ՀԱՅԱՍՏԱՆԻ</w:t>
      </w:r>
      <w:r w:rsidRPr="00E26B6E">
        <w:rPr>
          <w:rFonts w:ascii="GHEA Grapalat" w:hAnsi="GHEA Grapalat" w:cs="Arial Armenian"/>
          <w:b/>
          <w:sz w:val="32"/>
          <w:szCs w:val="32"/>
        </w:rPr>
        <w:t xml:space="preserve">  </w:t>
      </w:r>
      <w:r w:rsidRPr="00E26B6E">
        <w:rPr>
          <w:rFonts w:ascii="GHEA Grapalat" w:hAnsi="GHEA Grapalat" w:cs="Sylfaen"/>
          <w:b/>
          <w:sz w:val="32"/>
          <w:szCs w:val="32"/>
        </w:rPr>
        <w:t>ՀԱՆՐԱՊԵՏՈՒԹՅԱՆ</w:t>
      </w:r>
      <w:proofErr w:type="gramEnd"/>
      <w:r w:rsidRPr="00E26B6E">
        <w:rPr>
          <w:rFonts w:ascii="GHEA Grapalat" w:hAnsi="GHEA Grapalat" w:cs="Arial Armenian"/>
          <w:b/>
          <w:sz w:val="32"/>
          <w:szCs w:val="32"/>
        </w:rPr>
        <w:t xml:space="preserve"> </w:t>
      </w:r>
      <w:r w:rsidRPr="00E26B6E">
        <w:rPr>
          <w:rFonts w:ascii="GHEA Grapalat" w:hAnsi="GHEA Grapalat" w:cs="Sylfaen"/>
          <w:b/>
          <w:sz w:val="32"/>
          <w:szCs w:val="32"/>
        </w:rPr>
        <w:t>ԿԱՌԱՎԱՐՈՒԹՅՈՒՆ</w:t>
      </w:r>
    </w:p>
    <w:p w:rsidR="00071DAF" w:rsidRPr="00E26B6E" w:rsidRDefault="00071DAF" w:rsidP="00071DAF">
      <w:pPr>
        <w:pStyle w:val="mechtex"/>
        <w:rPr>
          <w:rFonts w:ascii="GHEA Grapalat" w:hAnsi="GHEA Grapalat"/>
        </w:rPr>
      </w:pPr>
      <w:r w:rsidRPr="00E26B6E">
        <w:rPr>
          <w:rFonts w:ascii="GHEA Grapalat" w:hAnsi="GHEA Grapalat"/>
        </w:rPr>
        <w:t xml:space="preserve">        </w:t>
      </w:r>
    </w:p>
    <w:p w:rsidR="00071DAF" w:rsidRPr="00E26B6E" w:rsidRDefault="00071DAF" w:rsidP="00071DAF">
      <w:pPr>
        <w:pStyle w:val="mechtex"/>
        <w:ind w:left="-800"/>
        <w:rPr>
          <w:rFonts w:ascii="GHEA Grapalat" w:hAnsi="GHEA Grapalat" w:cs="Arial Armenian"/>
          <w:b/>
          <w:sz w:val="40"/>
          <w:szCs w:val="40"/>
        </w:rPr>
      </w:pPr>
      <w:r w:rsidRPr="00E26B6E">
        <w:rPr>
          <w:rFonts w:ascii="GHEA Grapalat" w:hAnsi="GHEA Grapalat" w:cs="Sylfaen"/>
          <w:sz w:val="40"/>
          <w:szCs w:val="40"/>
        </w:rPr>
        <w:t xml:space="preserve">     </w:t>
      </w:r>
      <w:proofErr w:type="gramStart"/>
      <w:r w:rsidRPr="00E26B6E">
        <w:rPr>
          <w:rFonts w:ascii="GHEA Grapalat" w:hAnsi="GHEA Grapalat" w:cs="Sylfaen"/>
          <w:b/>
          <w:sz w:val="40"/>
          <w:szCs w:val="40"/>
        </w:rPr>
        <w:t>Ո</w:t>
      </w:r>
      <w:r w:rsidRPr="00E26B6E">
        <w:rPr>
          <w:rFonts w:ascii="GHEA Grapalat" w:hAnsi="GHEA Grapalat" w:cs="Arial Armenian"/>
          <w:b/>
          <w:sz w:val="40"/>
          <w:szCs w:val="40"/>
        </w:rPr>
        <w:t xml:space="preserve">  </w:t>
      </w:r>
      <w:r w:rsidRPr="00E26B6E">
        <w:rPr>
          <w:rFonts w:ascii="GHEA Grapalat" w:hAnsi="GHEA Grapalat" w:cs="Sylfaen"/>
          <w:b/>
          <w:sz w:val="40"/>
          <w:szCs w:val="40"/>
        </w:rPr>
        <w:t>Ր</w:t>
      </w:r>
      <w:proofErr w:type="gramEnd"/>
      <w:r w:rsidRPr="00E26B6E">
        <w:rPr>
          <w:rFonts w:ascii="GHEA Grapalat" w:hAnsi="GHEA Grapalat" w:cs="Arial Armenian"/>
          <w:b/>
          <w:sz w:val="40"/>
          <w:szCs w:val="40"/>
        </w:rPr>
        <w:t xml:space="preserve">  </w:t>
      </w:r>
      <w:r w:rsidRPr="00E26B6E">
        <w:rPr>
          <w:rFonts w:ascii="GHEA Grapalat" w:hAnsi="GHEA Grapalat" w:cs="Sylfaen"/>
          <w:b/>
          <w:sz w:val="40"/>
          <w:szCs w:val="40"/>
        </w:rPr>
        <w:t>Ո</w:t>
      </w:r>
      <w:r w:rsidRPr="00E26B6E">
        <w:rPr>
          <w:rFonts w:ascii="GHEA Grapalat" w:hAnsi="GHEA Grapalat" w:cs="Arial Armenian"/>
          <w:b/>
          <w:sz w:val="40"/>
          <w:szCs w:val="40"/>
        </w:rPr>
        <w:t xml:space="preserve">  </w:t>
      </w:r>
      <w:r w:rsidRPr="00E26B6E">
        <w:rPr>
          <w:rFonts w:ascii="GHEA Grapalat" w:hAnsi="GHEA Grapalat" w:cs="Sylfaen"/>
          <w:b/>
          <w:sz w:val="40"/>
          <w:szCs w:val="40"/>
        </w:rPr>
        <w:t>Շ</w:t>
      </w:r>
      <w:r w:rsidRPr="00E26B6E">
        <w:rPr>
          <w:rFonts w:ascii="GHEA Grapalat" w:hAnsi="GHEA Grapalat" w:cs="Arial Armenian"/>
          <w:b/>
          <w:sz w:val="40"/>
          <w:szCs w:val="40"/>
        </w:rPr>
        <w:t xml:space="preserve">  </w:t>
      </w:r>
      <w:r w:rsidRPr="00E26B6E">
        <w:rPr>
          <w:rFonts w:ascii="GHEA Grapalat" w:hAnsi="GHEA Grapalat" w:cs="Sylfaen"/>
          <w:b/>
          <w:sz w:val="40"/>
          <w:szCs w:val="40"/>
        </w:rPr>
        <w:t>Ո</w:t>
      </w:r>
      <w:r w:rsidRPr="00E26B6E">
        <w:rPr>
          <w:rFonts w:ascii="GHEA Grapalat" w:hAnsi="GHEA Grapalat" w:cs="Arial Armenian"/>
          <w:b/>
          <w:sz w:val="40"/>
          <w:szCs w:val="40"/>
        </w:rPr>
        <w:t xml:space="preserve"> </w:t>
      </w:r>
      <w:r w:rsidRPr="00E26B6E">
        <w:rPr>
          <w:rFonts w:ascii="GHEA Grapalat" w:hAnsi="GHEA Grapalat" w:cs="Sylfaen"/>
          <w:b/>
          <w:sz w:val="40"/>
          <w:szCs w:val="40"/>
        </w:rPr>
        <w:t>Ւ</w:t>
      </w:r>
      <w:r w:rsidRPr="00E26B6E">
        <w:rPr>
          <w:rFonts w:ascii="GHEA Grapalat" w:hAnsi="GHEA Grapalat" w:cs="Arial Armenian"/>
          <w:b/>
          <w:sz w:val="40"/>
          <w:szCs w:val="40"/>
        </w:rPr>
        <w:t xml:space="preserve">  </w:t>
      </w:r>
      <w:r w:rsidRPr="00E26B6E">
        <w:rPr>
          <w:rFonts w:ascii="GHEA Grapalat" w:hAnsi="GHEA Grapalat" w:cs="Sylfaen"/>
          <w:b/>
          <w:sz w:val="40"/>
          <w:szCs w:val="40"/>
        </w:rPr>
        <w:t>Մ</w:t>
      </w:r>
    </w:p>
    <w:p w:rsidR="00071DAF" w:rsidRPr="00E26B6E" w:rsidRDefault="00071DAF" w:rsidP="00071DAF">
      <w:pPr>
        <w:jc w:val="center"/>
        <w:rPr>
          <w:rFonts w:ascii="GHEA Grapalat" w:hAnsi="GHEA Grapalat"/>
          <w:sz w:val="22"/>
          <w:szCs w:val="22"/>
        </w:rPr>
      </w:pPr>
    </w:p>
    <w:p w:rsidR="00071DAF" w:rsidRPr="00E26B6E" w:rsidRDefault="00071DAF" w:rsidP="00071DAF">
      <w:pPr>
        <w:jc w:val="center"/>
        <w:rPr>
          <w:rFonts w:ascii="GHEA Grapalat" w:hAnsi="GHEA Grapalat"/>
          <w:sz w:val="22"/>
          <w:szCs w:val="22"/>
        </w:rPr>
      </w:pPr>
      <w:r w:rsidRPr="00E26B6E">
        <w:rPr>
          <w:rFonts w:ascii="GHEA Grapalat" w:hAnsi="GHEA Grapalat"/>
          <w:sz w:val="22"/>
          <w:szCs w:val="22"/>
        </w:rPr>
        <w:t xml:space="preserve">                                          201</w:t>
      </w:r>
      <w:r w:rsidR="001B5757">
        <w:rPr>
          <w:rFonts w:ascii="GHEA Grapalat" w:hAnsi="GHEA Grapalat"/>
          <w:sz w:val="22"/>
          <w:szCs w:val="22"/>
          <w:lang w:val="hy-AM"/>
        </w:rPr>
        <w:t>5</w:t>
      </w:r>
      <w:r w:rsidRPr="00E26B6E">
        <w:rPr>
          <w:rFonts w:ascii="GHEA Grapalat" w:hAnsi="GHEA Grapalat"/>
          <w:sz w:val="22"/>
          <w:szCs w:val="22"/>
        </w:rPr>
        <w:t xml:space="preserve"> </w:t>
      </w:r>
      <w:proofErr w:type="spellStart"/>
      <w:proofErr w:type="gramStart"/>
      <w:r w:rsidRPr="00E26B6E">
        <w:rPr>
          <w:rFonts w:ascii="GHEA Grapalat" w:hAnsi="GHEA Grapalat" w:cs="Sylfaen"/>
          <w:sz w:val="22"/>
          <w:szCs w:val="22"/>
        </w:rPr>
        <w:t>թվականի</w:t>
      </w:r>
      <w:proofErr w:type="spellEnd"/>
      <w:r w:rsidRPr="00E26B6E">
        <w:rPr>
          <w:rFonts w:ascii="GHEA Grapalat" w:hAnsi="GHEA Grapalat"/>
          <w:sz w:val="22"/>
          <w:szCs w:val="22"/>
        </w:rPr>
        <w:t xml:space="preserve">  N</w:t>
      </w:r>
      <w:proofErr w:type="gramEnd"/>
      <w:r w:rsidRPr="00E26B6E">
        <w:rPr>
          <w:rFonts w:ascii="GHEA Grapalat" w:hAnsi="GHEA Grapalat"/>
          <w:sz w:val="22"/>
          <w:szCs w:val="22"/>
        </w:rPr>
        <w:t xml:space="preserve">    - Ն</w:t>
      </w:r>
    </w:p>
    <w:p w:rsidR="00071DAF" w:rsidRPr="00E26B6E" w:rsidRDefault="00071DAF" w:rsidP="00071DAF">
      <w:pPr>
        <w:jc w:val="center"/>
        <w:rPr>
          <w:rFonts w:ascii="GHEA Grapalat" w:hAnsi="GHEA Grapalat"/>
          <w:sz w:val="22"/>
          <w:szCs w:val="22"/>
        </w:rPr>
      </w:pPr>
    </w:p>
    <w:p w:rsidR="00071DAF" w:rsidRPr="00E26B6E" w:rsidRDefault="00E26B6E" w:rsidP="00071DAF">
      <w:pPr>
        <w:jc w:val="center"/>
        <w:rPr>
          <w:rFonts w:ascii="GHEA Grapalat" w:hAnsi="GHEA Grapalat"/>
          <w:bCs/>
          <w:spacing w:val="-10"/>
          <w:sz w:val="22"/>
          <w:szCs w:val="22"/>
          <w:lang w:val="fr-FR"/>
        </w:rPr>
      </w:pPr>
      <w:r w:rsidRPr="00E26B6E">
        <w:rPr>
          <w:rFonts w:ascii="GHEA Grapalat" w:hAnsi="GHEA Grapalat"/>
          <w:spacing w:val="-10"/>
          <w:sz w:val="22"/>
          <w:szCs w:val="22"/>
          <w:lang w:val="fr-FR"/>
        </w:rPr>
        <w:t>ՀԱՅԱՍՏԱՆԻ ՀԱՆՐԱՊԵՏՈՒԹՅԱՆ ԱՐԴԱՐԱԴԱՏՈՒԹՅԱՆ ՆԱԽԱՐԱՐՈՒԹՅԱՆ «ԳՈՐԾԱԴԻՐ ԻՇԽԱՆՈՒԹՅԱՆ, ՊԵՏԱԿԱՆ ԿԱՌԱՎԱՐՄԱՆ ՀԱՆՐԱՊԵՏԱԿԱՆ ԵՎ ՏԱՐԱԾՔԱՅԻՆ ԿԱՌԱՎԱՐՄԱՆ ՄԱՐՄԻՆՆԵՐԻ ՊԱՀՊԱՆՈՒՄ» ԾՐԱԳՐԻ ԱՐՏԱԲՅՈՒՋԵՏԱ</w:t>
      </w:r>
      <w:r>
        <w:rPr>
          <w:rFonts w:ascii="GHEA Grapalat" w:hAnsi="GHEA Grapalat"/>
          <w:spacing w:val="-10"/>
          <w:sz w:val="22"/>
          <w:szCs w:val="22"/>
          <w:lang w:val="fr-FR"/>
        </w:rPr>
        <w:t>ՅԻՆ ՀԱՇՎԻ ՄԻՋՈՑՆԵՐԻ ԾԱԽՍՄԱՆ 2015</w:t>
      </w:r>
      <w:r w:rsidRPr="00E26B6E">
        <w:rPr>
          <w:rFonts w:ascii="GHEA Grapalat" w:hAnsi="GHEA Grapalat"/>
          <w:spacing w:val="-10"/>
          <w:sz w:val="22"/>
          <w:szCs w:val="22"/>
          <w:lang w:val="fr-FR"/>
        </w:rPr>
        <w:t xml:space="preserve"> ԹՎԱԿԱՆԻ ՆԱԽԱՀԱՇԻՎԸ ՀԱՍՏԱՏԵԼՈՒ, ՀԱՅԱՍՏԱՆԻ ՀԱՆՐԱՊ</w:t>
      </w:r>
      <w:r>
        <w:rPr>
          <w:rFonts w:ascii="GHEA Grapalat" w:hAnsi="GHEA Grapalat"/>
          <w:spacing w:val="-10"/>
          <w:sz w:val="22"/>
          <w:szCs w:val="22"/>
          <w:lang w:val="fr-FR"/>
        </w:rPr>
        <w:t>ԵՏՈՒԹՅԱՆ 2015</w:t>
      </w:r>
      <w:r w:rsidRPr="00E26B6E">
        <w:rPr>
          <w:rFonts w:ascii="GHEA Grapalat" w:hAnsi="GHEA Grapalat"/>
          <w:spacing w:val="-10"/>
          <w:sz w:val="22"/>
          <w:szCs w:val="22"/>
          <w:lang w:val="fr-FR"/>
        </w:rPr>
        <w:t xml:space="preserve"> ԹՎԱԿԱՆԻ ՊԵՏԱԿԱՆ ԲՅՈՒՋԵՈՒՄ ԵՎ ՀԱՅԱՍՏԱՆԻ Հ</w:t>
      </w:r>
      <w:r>
        <w:rPr>
          <w:rFonts w:ascii="GHEA Grapalat" w:hAnsi="GHEA Grapalat"/>
          <w:spacing w:val="-10"/>
          <w:sz w:val="22"/>
          <w:szCs w:val="22"/>
          <w:lang w:val="fr-FR"/>
        </w:rPr>
        <w:t>ԱՆՐԱՊԵՏՈՒԹՅԱՆ ԿԱՌԱՎԱՐՈՒԹՅԱՆ 2014 ԹՎԱԿԱՆԻ ԴԵԿՏԵՄԲԵՐԻ 18-Ի N 1515</w:t>
      </w:r>
      <w:r w:rsidRPr="00E26B6E">
        <w:rPr>
          <w:rFonts w:ascii="GHEA Grapalat" w:hAnsi="GHEA Grapalat"/>
          <w:spacing w:val="-10"/>
          <w:sz w:val="22"/>
          <w:szCs w:val="22"/>
          <w:lang w:val="fr-FR"/>
        </w:rPr>
        <w:t>-Ն ՈՐՈՇՄԱՆ ՄԵՋ ՓՈՓՈԽՈՒԹՅՈՒՆՆԵՐ ՈՒ ԼՐԱՑՈՒՄՆԵՐ ԿԱՏԱՐԵԼՈՒ ՄԱՍԻՆ</w:t>
      </w:r>
    </w:p>
    <w:p w:rsidR="00071DAF" w:rsidRPr="00E26B6E" w:rsidRDefault="00071DAF" w:rsidP="00071DAF">
      <w:pPr>
        <w:jc w:val="center"/>
        <w:rPr>
          <w:rFonts w:ascii="GHEA Grapalat" w:hAnsi="GHEA Grapalat"/>
          <w:sz w:val="22"/>
          <w:szCs w:val="22"/>
        </w:rPr>
      </w:pPr>
    </w:p>
    <w:p w:rsidR="00071DAF" w:rsidRPr="00E26B6E" w:rsidRDefault="00071DAF" w:rsidP="00071DAF">
      <w:pPr>
        <w:jc w:val="center"/>
        <w:rPr>
          <w:rFonts w:ascii="GHEA Grapalat" w:hAnsi="GHEA Grapalat"/>
          <w:bCs/>
          <w:sz w:val="22"/>
          <w:szCs w:val="22"/>
          <w:lang w:val="fr-FR"/>
        </w:rPr>
      </w:pPr>
      <w:r w:rsidRPr="00E26B6E">
        <w:rPr>
          <w:rFonts w:ascii="GHEA Grapalat" w:hAnsi="GHEA Grapalat"/>
          <w:bCs/>
          <w:sz w:val="22"/>
          <w:szCs w:val="22"/>
          <w:lang w:val="fr-FR"/>
        </w:rPr>
        <w:t>------------------------------------------------------------------------------------------------------------------</w:t>
      </w:r>
    </w:p>
    <w:p w:rsidR="00071DAF" w:rsidRPr="00E26B6E" w:rsidRDefault="00071DAF" w:rsidP="00071DAF">
      <w:pPr>
        <w:jc w:val="center"/>
        <w:rPr>
          <w:rFonts w:ascii="GHEA Grapalat" w:hAnsi="GHEA Grapalat"/>
          <w:bCs/>
          <w:sz w:val="22"/>
          <w:szCs w:val="22"/>
          <w:lang w:val="fr-FR"/>
        </w:rPr>
      </w:pPr>
    </w:p>
    <w:p w:rsidR="00071DAF" w:rsidRPr="00E26B6E" w:rsidRDefault="00071DAF" w:rsidP="00071DAF">
      <w:pPr>
        <w:pStyle w:val="BodyText3"/>
        <w:spacing w:after="0" w:line="480" w:lineRule="auto"/>
        <w:ind w:firstLine="780"/>
        <w:jc w:val="both"/>
        <w:rPr>
          <w:rFonts w:ascii="GHEA Grapalat" w:hAnsi="GHEA Grapalat"/>
          <w:b/>
          <w:i/>
          <w:sz w:val="22"/>
          <w:szCs w:val="22"/>
          <w:lang w:val="fr-FR"/>
        </w:rPr>
      </w:pPr>
      <w:r w:rsidRPr="00E26B6E">
        <w:rPr>
          <w:rFonts w:ascii="GHEA Grapalat" w:hAnsi="GHEA Grapalat"/>
          <w:sz w:val="22"/>
          <w:szCs w:val="22"/>
          <w:lang w:val="fr-FR"/>
        </w:rPr>
        <w:t>«</w:t>
      </w:r>
      <w:proofErr w:type="spellStart"/>
      <w:r w:rsidRPr="00E26B6E">
        <w:rPr>
          <w:rFonts w:ascii="GHEA Grapalat" w:hAnsi="GHEA Grapalat" w:cs="Sylfaen"/>
          <w:sz w:val="22"/>
          <w:szCs w:val="22"/>
          <w:lang w:val="fr-FR"/>
        </w:rPr>
        <w:t>Հայաստանի</w:t>
      </w:r>
      <w:proofErr w:type="spellEnd"/>
      <w:r w:rsidRPr="00E26B6E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E26B6E">
        <w:rPr>
          <w:rFonts w:ascii="GHEA Grapalat" w:hAnsi="GHEA Grapalat" w:cs="Sylfaen"/>
          <w:sz w:val="22"/>
          <w:szCs w:val="22"/>
          <w:lang w:val="fr-FR"/>
        </w:rPr>
        <w:t>Հանրապետության</w:t>
      </w:r>
      <w:proofErr w:type="spellEnd"/>
      <w:r w:rsidRPr="00E26B6E">
        <w:rPr>
          <w:rFonts w:ascii="GHEA Grapalat" w:hAnsi="GHEA Grapalat"/>
          <w:sz w:val="22"/>
          <w:szCs w:val="22"/>
          <w:lang w:val="fr-FR"/>
        </w:rPr>
        <w:t xml:space="preserve"> 201</w:t>
      </w:r>
      <w:r w:rsidR="00E26B6E">
        <w:rPr>
          <w:rFonts w:ascii="GHEA Grapalat" w:hAnsi="GHEA Grapalat"/>
          <w:sz w:val="22"/>
          <w:szCs w:val="22"/>
          <w:lang w:val="fr-FR"/>
        </w:rPr>
        <w:t>5</w:t>
      </w:r>
      <w:r w:rsidRPr="00E26B6E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E26B6E">
        <w:rPr>
          <w:rFonts w:ascii="GHEA Grapalat" w:hAnsi="GHEA Grapalat" w:cs="Sylfaen"/>
          <w:sz w:val="22"/>
          <w:szCs w:val="22"/>
          <w:lang w:val="fr-FR"/>
        </w:rPr>
        <w:t>թվականի</w:t>
      </w:r>
      <w:proofErr w:type="spellEnd"/>
      <w:r w:rsidRPr="00E26B6E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E26B6E">
        <w:rPr>
          <w:rFonts w:ascii="GHEA Grapalat" w:hAnsi="GHEA Grapalat" w:cs="Sylfaen"/>
          <w:sz w:val="22"/>
          <w:szCs w:val="22"/>
          <w:lang w:val="fr-FR"/>
        </w:rPr>
        <w:t>պետական</w:t>
      </w:r>
      <w:proofErr w:type="spellEnd"/>
      <w:r w:rsidRPr="00E26B6E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E26B6E">
        <w:rPr>
          <w:rFonts w:ascii="GHEA Grapalat" w:hAnsi="GHEA Grapalat" w:cs="Sylfaen"/>
          <w:sz w:val="22"/>
          <w:szCs w:val="22"/>
          <w:lang w:val="fr-FR"/>
        </w:rPr>
        <w:t>բյուջեի</w:t>
      </w:r>
      <w:proofErr w:type="spellEnd"/>
      <w:r w:rsidRPr="00E26B6E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E26B6E">
        <w:rPr>
          <w:rFonts w:ascii="GHEA Grapalat" w:hAnsi="GHEA Grapalat" w:cs="Sylfaen"/>
          <w:sz w:val="22"/>
          <w:szCs w:val="22"/>
          <w:lang w:val="fr-FR"/>
        </w:rPr>
        <w:t>մասին</w:t>
      </w:r>
      <w:proofErr w:type="spellEnd"/>
      <w:r w:rsidRPr="00E26B6E">
        <w:rPr>
          <w:rFonts w:ascii="GHEA Grapalat" w:hAnsi="GHEA Grapalat"/>
          <w:sz w:val="22"/>
          <w:szCs w:val="22"/>
          <w:lang w:val="fr-FR"/>
        </w:rPr>
        <w:t xml:space="preserve">» </w:t>
      </w:r>
      <w:proofErr w:type="spellStart"/>
      <w:r w:rsidRPr="00E26B6E">
        <w:rPr>
          <w:rFonts w:ascii="GHEA Grapalat" w:hAnsi="GHEA Grapalat" w:cs="Sylfaen"/>
          <w:sz w:val="22"/>
          <w:szCs w:val="22"/>
          <w:lang w:val="fr-FR"/>
        </w:rPr>
        <w:t>Հա</w:t>
      </w:r>
      <w:r w:rsidRPr="00E26B6E">
        <w:rPr>
          <w:rFonts w:ascii="GHEA Grapalat" w:hAnsi="GHEA Grapalat"/>
          <w:sz w:val="22"/>
          <w:szCs w:val="22"/>
          <w:lang w:val="fr-FR"/>
        </w:rPr>
        <w:softHyphen/>
      </w:r>
      <w:r w:rsidRPr="00E26B6E">
        <w:rPr>
          <w:rFonts w:ascii="GHEA Grapalat" w:hAnsi="GHEA Grapalat" w:cs="Sylfaen"/>
          <w:sz w:val="22"/>
          <w:szCs w:val="22"/>
          <w:lang w:val="fr-FR"/>
        </w:rPr>
        <w:t>յաս</w:t>
      </w:r>
      <w:r w:rsidRPr="00E26B6E">
        <w:rPr>
          <w:rFonts w:ascii="GHEA Grapalat" w:hAnsi="GHEA Grapalat"/>
          <w:sz w:val="22"/>
          <w:szCs w:val="22"/>
          <w:lang w:val="fr-FR"/>
        </w:rPr>
        <w:softHyphen/>
      </w:r>
      <w:r w:rsidRPr="00E26B6E">
        <w:rPr>
          <w:rFonts w:ascii="GHEA Grapalat" w:hAnsi="GHEA Grapalat"/>
          <w:sz w:val="22"/>
          <w:szCs w:val="22"/>
          <w:lang w:val="fr-FR"/>
        </w:rPr>
        <w:softHyphen/>
      </w:r>
      <w:r w:rsidRPr="00E26B6E">
        <w:rPr>
          <w:rFonts w:ascii="GHEA Grapalat" w:hAnsi="GHEA Grapalat"/>
          <w:sz w:val="22"/>
          <w:szCs w:val="22"/>
          <w:lang w:val="fr-FR"/>
        </w:rPr>
        <w:softHyphen/>
      </w:r>
      <w:r w:rsidRPr="00E26B6E">
        <w:rPr>
          <w:rFonts w:ascii="GHEA Grapalat" w:hAnsi="GHEA Grapalat"/>
          <w:sz w:val="22"/>
          <w:szCs w:val="22"/>
          <w:lang w:val="fr-FR"/>
        </w:rPr>
        <w:softHyphen/>
      </w:r>
      <w:r w:rsidRPr="00E26B6E">
        <w:rPr>
          <w:rFonts w:ascii="GHEA Grapalat" w:hAnsi="GHEA Grapalat" w:cs="Sylfaen"/>
          <w:sz w:val="22"/>
          <w:szCs w:val="22"/>
          <w:lang w:val="fr-FR"/>
        </w:rPr>
        <w:t>տանի</w:t>
      </w:r>
      <w:proofErr w:type="spellEnd"/>
      <w:r w:rsidRPr="00E26B6E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E26B6E">
        <w:rPr>
          <w:rFonts w:ascii="GHEA Grapalat" w:hAnsi="GHEA Grapalat" w:cs="Sylfaen"/>
          <w:sz w:val="22"/>
          <w:szCs w:val="22"/>
          <w:lang w:val="fr-FR"/>
        </w:rPr>
        <w:t>Հան</w:t>
      </w:r>
      <w:r w:rsidRPr="00E26B6E">
        <w:rPr>
          <w:rFonts w:ascii="GHEA Grapalat" w:hAnsi="GHEA Grapalat"/>
          <w:sz w:val="22"/>
          <w:szCs w:val="22"/>
          <w:lang w:val="fr-FR"/>
        </w:rPr>
        <w:softHyphen/>
      </w:r>
      <w:r w:rsidRPr="00E26B6E">
        <w:rPr>
          <w:rFonts w:ascii="GHEA Grapalat" w:hAnsi="GHEA Grapalat"/>
          <w:sz w:val="22"/>
          <w:szCs w:val="22"/>
          <w:lang w:val="fr-FR"/>
        </w:rPr>
        <w:softHyphen/>
      </w:r>
      <w:r w:rsidRPr="00E26B6E">
        <w:rPr>
          <w:rFonts w:ascii="GHEA Grapalat" w:hAnsi="GHEA Grapalat"/>
          <w:sz w:val="22"/>
          <w:szCs w:val="22"/>
          <w:lang w:val="fr-FR"/>
        </w:rPr>
        <w:softHyphen/>
      </w:r>
      <w:r w:rsidRPr="00E26B6E">
        <w:rPr>
          <w:rFonts w:ascii="GHEA Grapalat" w:hAnsi="GHEA Grapalat" w:cs="Sylfaen"/>
          <w:sz w:val="22"/>
          <w:szCs w:val="22"/>
          <w:lang w:val="fr-FR"/>
        </w:rPr>
        <w:t>րա</w:t>
      </w:r>
      <w:r w:rsidRPr="00E26B6E">
        <w:rPr>
          <w:rFonts w:ascii="GHEA Grapalat" w:hAnsi="GHEA Grapalat"/>
          <w:sz w:val="22"/>
          <w:szCs w:val="22"/>
          <w:lang w:val="fr-FR"/>
        </w:rPr>
        <w:softHyphen/>
      </w:r>
      <w:r w:rsidRPr="00E26B6E">
        <w:rPr>
          <w:rFonts w:ascii="GHEA Grapalat" w:hAnsi="GHEA Grapalat" w:cs="Sylfaen"/>
          <w:sz w:val="22"/>
          <w:szCs w:val="22"/>
          <w:lang w:val="fr-FR"/>
        </w:rPr>
        <w:t>պե</w:t>
      </w:r>
      <w:r w:rsidRPr="00E26B6E">
        <w:rPr>
          <w:rFonts w:ascii="GHEA Grapalat" w:hAnsi="GHEA Grapalat"/>
          <w:sz w:val="22"/>
          <w:szCs w:val="22"/>
          <w:lang w:val="fr-FR"/>
        </w:rPr>
        <w:softHyphen/>
      </w:r>
      <w:r w:rsidRPr="00E26B6E">
        <w:rPr>
          <w:rFonts w:ascii="GHEA Grapalat" w:hAnsi="GHEA Grapalat" w:cs="Sylfaen"/>
          <w:sz w:val="22"/>
          <w:szCs w:val="22"/>
          <w:lang w:val="fr-FR"/>
        </w:rPr>
        <w:t>տության</w:t>
      </w:r>
      <w:proofErr w:type="spellEnd"/>
      <w:r w:rsidRPr="00E26B6E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E26B6E">
        <w:rPr>
          <w:rFonts w:ascii="GHEA Grapalat" w:hAnsi="GHEA Grapalat" w:cs="Sylfaen"/>
          <w:sz w:val="22"/>
          <w:szCs w:val="22"/>
          <w:lang w:val="fr-FR"/>
        </w:rPr>
        <w:t>օրենքի</w:t>
      </w:r>
      <w:proofErr w:type="spellEnd"/>
      <w:r w:rsidRPr="00E26B6E">
        <w:rPr>
          <w:rFonts w:ascii="GHEA Grapalat" w:hAnsi="GHEA Grapalat"/>
          <w:sz w:val="22"/>
          <w:szCs w:val="22"/>
          <w:lang w:val="fr-FR"/>
        </w:rPr>
        <w:t xml:space="preserve"> 9-</w:t>
      </w:r>
      <w:proofErr w:type="spellStart"/>
      <w:r w:rsidRPr="00E26B6E">
        <w:rPr>
          <w:rFonts w:ascii="GHEA Grapalat" w:hAnsi="GHEA Grapalat" w:cs="Sylfaen"/>
          <w:sz w:val="22"/>
          <w:szCs w:val="22"/>
          <w:lang w:val="fr-FR"/>
        </w:rPr>
        <w:t>րդ</w:t>
      </w:r>
      <w:proofErr w:type="spellEnd"/>
      <w:r w:rsidRPr="00E26B6E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E26B6E">
        <w:rPr>
          <w:rFonts w:ascii="GHEA Grapalat" w:hAnsi="GHEA Grapalat" w:cs="Sylfaen"/>
          <w:sz w:val="22"/>
          <w:szCs w:val="22"/>
          <w:lang w:val="fr-FR"/>
        </w:rPr>
        <w:t>հոդվածի</w:t>
      </w:r>
      <w:proofErr w:type="spellEnd"/>
      <w:r w:rsidRPr="00E26B6E">
        <w:rPr>
          <w:rFonts w:ascii="GHEA Grapalat" w:hAnsi="GHEA Grapalat"/>
          <w:sz w:val="22"/>
          <w:szCs w:val="22"/>
          <w:lang w:val="fr-FR"/>
        </w:rPr>
        <w:t xml:space="preserve"> </w:t>
      </w:r>
      <w:r w:rsidR="00C90B3C" w:rsidRPr="00C90B3C">
        <w:rPr>
          <w:rFonts w:ascii="GHEA Grapalat" w:hAnsi="GHEA Grapalat"/>
          <w:sz w:val="22"/>
          <w:szCs w:val="22"/>
          <w:lang w:val="fr-FR"/>
        </w:rPr>
        <w:t>10</w:t>
      </w:r>
      <w:r w:rsidRPr="00E26B6E">
        <w:rPr>
          <w:rFonts w:ascii="GHEA Grapalat" w:hAnsi="GHEA Grapalat"/>
          <w:sz w:val="22"/>
          <w:szCs w:val="22"/>
          <w:lang w:val="fr-FR"/>
        </w:rPr>
        <w:t>-</w:t>
      </w:r>
      <w:proofErr w:type="spellStart"/>
      <w:r w:rsidRPr="00E26B6E">
        <w:rPr>
          <w:rFonts w:ascii="GHEA Grapalat" w:hAnsi="GHEA Grapalat" w:cs="Sylfaen"/>
          <w:sz w:val="22"/>
          <w:szCs w:val="22"/>
          <w:lang w:val="fr-FR"/>
        </w:rPr>
        <w:t>րդ</w:t>
      </w:r>
      <w:proofErr w:type="spellEnd"/>
      <w:r w:rsidRPr="00E26B6E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E26B6E">
        <w:rPr>
          <w:rFonts w:ascii="GHEA Grapalat" w:hAnsi="GHEA Grapalat" w:cs="Sylfaen"/>
          <w:sz w:val="22"/>
          <w:szCs w:val="22"/>
          <w:lang w:val="fr-FR"/>
        </w:rPr>
        <w:t>կետին</w:t>
      </w:r>
      <w:proofErr w:type="spellEnd"/>
      <w:r w:rsidRPr="00E26B6E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E26B6E">
        <w:rPr>
          <w:rFonts w:ascii="GHEA Grapalat" w:hAnsi="GHEA Grapalat" w:cs="Sylfaen"/>
          <w:sz w:val="22"/>
          <w:szCs w:val="22"/>
          <w:lang w:val="fr-FR"/>
        </w:rPr>
        <w:t>ու</w:t>
      </w:r>
      <w:proofErr w:type="spellEnd"/>
      <w:r w:rsidRPr="00E26B6E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E26B6E">
        <w:rPr>
          <w:rFonts w:ascii="GHEA Grapalat" w:hAnsi="GHEA Grapalat" w:cs="Sylfaen"/>
          <w:sz w:val="22"/>
          <w:szCs w:val="22"/>
          <w:lang w:val="fr-FR"/>
        </w:rPr>
        <w:t>Հայաստանի</w:t>
      </w:r>
      <w:proofErr w:type="spellEnd"/>
      <w:r w:rsidRPr="00E26B6E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E26B6E">
        <w:rPr>
          <w:rFonts w:ascii="GHEA Grapalat" w:hAnsi="GHEA Grapalat" w:cs="Sylfaen"/>
          <w:sz w:val="22"/>
          <w:szCs w:val="22"/>
          <w:lang w:val="fr-FR"/>
        </w:rPr>
        <w:t>Հանրապետության</w:t>
      </w:r>
      <w:proofErr w:type="spellEnd"/>
      <w:r w:rsidRPr="00E26B6E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E26B6E">
        <w:rPr>
          <w:rFonts w:ascii="GHEA Grapalat" w:hAnsi="GHEA Grapalat" w:cs="Sylfaen"/>
          <w:sz w:val="22"/>
          <w:szCs w:val="22"/>
          <w:lang w:val="fr-FR"/>
        </w:rPr>
        <w:t>կառավարության</w:t>
      </w:r>
      <w:proofErr w:type="spellEnd"/>
      <w:r w:rsidRPr="00E26B6E">
        <w:rPr>
          <w:rFonts w:ascii="GHEA Grapalat" w:hAnsi="GHEA Grapalat" w:cs="Sylfaen"/>
          <w:sz w:val="22"/>
          <w:szCs w:val="22"/>
          <w:lang w:val="fr-FR"/>
        </w:rPr>
        <w:t xml:space="preserve"> 1999 </w:t>
      </w:r>
      <w:proofErr w:type="spellStart"/>
      <w:r w:rsidRPr="00E26B6E">
        <w:rPr>
          <w:rFonts w:ascii="GHEA Grapalat" w:hAnsi="GHEA Grapalat" w:cs="Sylfaen"/>
          <w:sz w:val="22"/>
          <w:szCs w:val="22"/>
          <w:lang w:val="fr-FR"/>
        </w:rPr>
        <w:t>թվականի</w:t>
      </w:r>
      <w:proofErr w:type="spellEnd"/>
      <w:r w:rsidRPr="00E26B6E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E26B6E">
        <w:rPr>
          <w:rFonts w:ascii="GHEA Grapalat" w:hAnsi="GHEA Grapalat" w:cs="Sylfaen"/>
          <w:sz w:val="22"/>
          <w:szCs w:val="22"/>
          <w:lang w:val="fr-FR"/>
        </w:rPr>
        <w:t>հունիսի</w:t>
      </w:r>
      <w:proofErr w:type="spellEnd"/>
      <w:r w:rsidRPr="00E26B6E">
        <w:rPr>
          <w:rFonts w:ascii="GHEA Grapalat" w:hAnsi="GHEA Grapalat" w:cs="Sylfaen"/>
          <w:sz w:val="22"/>
          <w:szCs w:val="22"/>
          <w:lang w:val="fr-FR"/>
        </w:rPr>
        <w:t xml:space="preserve"> 10-ի </w:t>
      </w:r>
      <w:r w:rsidR="00147EF1">
        <w:rPr>
          <w:rFonts w:ascii="GHEA Grapalat" w:hAnsi="GHEA Grapalat"/>
          <w:sz w:val="22"/>
          <w:szCs w:val="22"/>
          <w:lang w:val="fr-FR"/>
        </w:rPr>
        <w:t xml:space="preserve"> N 404 </w:t>
      </w:r>
      <w:proofErr w:type="spellStart"/>
      <w:r w:rsidR="00147EF1">
        <w:rPr>
          <w:rFonts w:ascii="GHEA Grapalat" w:hAnsi="GHEA Grapalat"/>
          <w:sz w:val="22"/>
          <w:szCs w:val="22"/>
          <w:lang w:val="fr-FR"/>
        </w:rPr>
        <w:t>որոշմանը</w:t>
      </w:r>
      <w:proofErr w:type="spellEnd"/>
      <w:r w:rsidR="00147EF1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="00147EF1">
        <w:rPr>
          <w:rFonts w:ascii="GHEA Grapalat" w:hAnsi="GHEA Grapalat"/>
          <w:sz w:val="22"/>
          <w:szCs w:val="22"/>
          <w:lang w:val="fr-FR"/>
        </w:rPr>
        <w:t>համապատասխան</w:t>
      </w:r>
      <w:proofErr w:type="spellEnd"/>
      <w:r w:rsidRPr="00E26B6E">
        <w:rPr>
          <w:rFonts w:ascii="GHEA Grapalat" w:hAnsi="GHEA Grapalat"/>
          <w:sz w:val="22"/>
          <w:szCs w:val="22"/>
          <w:lang w:val="fr-FR"/>
        </w:rPr>
        <w:t xml:space="preserve">` </w:t>
      </w:r>
      <w:r w:rsidR="00147EF1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E26B6E">
        <w:rPr>
          <w:rFonts w:ascii="GHEA Grapalat" w:hAnsi="GHEA Grapalat" w:cs="Sylfaen"/>
          <w:sz w:val="22"/>
          <w:szCs w:val="22"/>
          <w:lang w:val="fr-FR"/>
        </w:rPr>
        <w:t>Հայաստանի</w:t>
      </w:r>
      <w:proofErr w:type="spellEnd"/>
      <w:r w:rsidRPr="00E26B6E">
        <w:rPr>
          <w:rFonts w:ascii="GHEA Grapalat" w:hAnsi="GHEA Grapalat" w:cs="Arial Armenian"/>
          <w:sz w:val="22"/>
          <w:szCs w:val="22"/>
          <w:lang w:val="fr-FR"/>
        </w:rPr>
        <w:t xml:space="preserve"> </w:t>
      </w:r>
      <w:proofErr w:type="spellStart"/>
      <w:r w:rsidRPr="00E26B6E">
        <w:rPr>
          <w:rFonts w:ascii="GHEA Grapalat" w:hAnsi="GHEA Grapalat" w:cs="Sylfaen"/>
          <w:sz w:val="22"/>
          <w:szCs w:val="22"/>
          <w:lang w:val="fr-FR"/>
        </w:rPr>
        <w:t>Հանրապետության</w:t>
      </w:r>
      <w:proofErr w:type="spellEnd"/>
      <w:r w:rsidRPr="00E26B6E">
        <w:rPr>
          <w:rFonts w:ascii="GHEA Grapalat" w:hAnsi="GHEA Grapalat" w:cs="Arial Armenian"/>
          <w:sz w:val="22"/>
          <w:szCs w:val="22"/>
          <w:lang w:val="fr-FR"/>
        </w:rPr>
        <w:t xml:space="preserve"> </w:t>
      </w:r>
      <w:proofErr w:type="spellStart"/>
      <w:r w:rsidRPr="00E26B6E">
        <w:rPr>
          <w:rFonts w:ascii="GHEA Grapalat" w:hAnsi="GHEA Grapalat" w:cs="Sylfaen"/>
          <w:sz w:val="22"/>
          <w:szCs w:val="22"/>
          <w:lang w:val="fr-FR"/>
        </w:rPr>
        <w:t>կառավարությունը</w:t>
      </w:r>
      <w:proofErr w:type="spellEnd"/>
      <w:r w:rsidRPr="00E26B6E">
        <w:rPr>
          <w:rFonts w:ascii="GHEA Grapalat" w:hAnsi="GHEA Grapalat" w:cs="Arial Armenian"/>
          <w:sz w:val="22"/>
          <w:szCs w:val="22"/>
          <w:lang w:val="fr-FR"/>
        </w:rPr>
        <w:t xml:space="preserve">    </w:t>
      </w:r>
      <w:r w:rsidRPr="00E26B6E">
        <w:rPr>
          <w:rFonts w:ascii="GHEA Grapalat" w:hAnsi="GHEA Grapalat" w:cs="Sylfaen"/>
          <w:sz w:val="22"/>
          <w:szCs w:val="22"/>
          <w:lang w:val="fr-FR"/>
        </w:rPr>
        <w:t>ո</w:t>
      </w:r>
      <w:r w:rsidRPr="00E26B6E">
        <w:rPr>
          <w:rFonts w:ascii="GHEA Grapalat" w:hAnsi="GHEA Grapalat" w:cs="Arial Armenian"/>
          <w:sz w:val="22"/>
          <w:szCs w:val="22"/>
          <w:lang w:val="fr-FR"/>
        </w:rPr>
        <w:t xml:space="preserve"> </w:t>
      </w:r>
      <w:r w:rsidRPr="00E26B6E">
        <w:rPr>
          <w:rFonts w:ascii="GHEA Grapalat" w:hAnsi="GHEA Grapalat" w:cs="Sylfaen"/>
          <w:sz w:val="22"/>
          <w:szCs w:val="22"/>
          <w:lang w:val="fr-FR"/>
        </w:rPr>
        <w:t>ր</w:t>
      </w:r>
      <w:r w:rsidRPr="00E26B6E">
        <w:rPr>
          <w:rFonts w:ascii="GHEA Grapalat" w:hAnsi="GHEA Grapalat" w:cs="Arial Armenian"/>
          <w:sz w:val="22"/>
          <w:szCs w:val="22"/>
          <w:lang w:val="fr-FR"/>
        </w:rPr>
        <w:t xml:space="preserve"> </w:t>
      </w:r>
      <w:r w:rsidRPr="00E26B6E">
        <w:rPr>
          <w:rFonts w:ascii="GHEA Grapalat" w:hAnsi="GHEA Grapalat" w:cs="Sylfaen"/>
          <w:sz w:val="22"/>
          <w:szCs w:val="22"/>
          <w:lang w:val="fr-FR"/>
        </w:rPr>
        <w:t>ո</w:t>
      </w:r>
      <w:r w:rsidRPr="00E26B6E">
        <w:rPr>
          <w:rFonts w:ascii="GHEA Grapalat" w:hAnsi="GHEA Grapalat" w:cs="Arial Armenian"/>
          <w:sz w:val="22"/>
          <w:szCs w:val="22"/>
          <w:lang w:val="fr-FR"/>
        </w:rPr>
        <w:t xml:space="preserve"> </w:t>
      </w:r>
      <w:r w:rsidRPr="00E26B6E">
        <w:rPr>
          <w:rFonts w:ascii="GHEA Grapalat" w:hAnsi="GHEA Grapalat" w:cs="Sylfaen"/>
          <w:sz w:val="22"/>
          <w:szCs w:val="22"/>
          <w:lang w:val="fr-FR"/>
        </w:rPr>
        <w:t>շ</w:t>
      </w:r>
      <w:r w:rsidRPr="00E26B6E">
        <w:rPr>
          <w:rFonts w:ascii="GHEA Grapalat" w:hAnsi="GHEA Grapalat" w:cs="Arial Armenian"/>
          <w:sz w:val="22"/>
          <w:szCs w:val="22"/>
          <w:lang w:val="fr-FR"/>
        </w:rPr>
        <w:t xml:space="preserve"> </w:t>
      </w:r>
      <w:proofErr w:type="spellStart"/>
      <w:r w:rsidRPr="00E26B6E">
        <w:rPr>
          <w:rFonts w:ascii="GHEA Grapalat" w:hAnsi="GHEA Grapalat" w:cs="Sylfaen"/>
          <w:sz w:val="22"/>
          <w:szCs w:val="22"/>
          <w:lang w:val="fr-FR"/>
        </w:rPr>
        <w:t>ու</w:t>
      </w:r>
      <w:proofErr w:type="spellEnd"/>
      <w:r w:rsidRPr="00E26B6E">
        <w:rPr>
          <w:rFonts w:ascii="GHEA Grapalat" w:hAnsi="GHEA Grapalat" w:cs="Arial Armenian"/>
          <w:sz w:val="22"/>
          <w:szCs w:val="22"/>
          <w:lang w:val="fr-FR"/>
        </w:rPr>
        <w:t xml:space="preserve"> </w:t>
      </w:r>
      <w:r w:rsidRPr="00E26B6E">
        <w:rPr>
          <w:rFonts w:ascii="GHEA Grapalat" w:hAnsi="GHEA Grapalat" w:cs="Sylfaen"/>
          <w:sz w:val="22"/>
          <w:szCs w:val="22"/>
          <w:lang w:val="fr-FR"/>
        </w:rPr>
        <w:t>մ</w:t>
      </w:r>
      <w:r w:rsidRPr="00E26B6E">
        <w:rPr>
          <w:rFonts w:ascii="GHEA Grapalat" w:hAnsi="GHEA Grapalat" w:cs="Arial Armenian"/>
          <w:sz w:val="22"/>
          <w:szCs w:val="22"/>
          <w:lang w:val="fr-FR"/>
        </w:rPr>
        <w:t xml:space="preserve">     </w:t>
      </w:r>
      <w:r w:rsidRPr="00E26B6E">
        <w:rPr>
          <w:rFonts w:ascii="GHEA Grapalat" w:hAnsi="GHEA Grapalat" w:cs="Sylfaen"/>
          <w:sz w:val="22"/>
          <w:szCs w:val="22"/>
          <w:lang w:val="fr-FR"/>
        </w:rPr>
        <w:t>է</w:t>
      </w:r>
      <w:r w:rsidRPr="00E26B6E">
        <w:rPr>
          <w:rFonts w:ascii="GHEA Grapalat" w:hAnsi="GHEA Grapalat" w:cs="Arial Armenian"/>
          <w:sz w:val="22"/>
          <w:szCs w:val="22"/>
          <w:lang w:val="fr-FR"/>
        </w:rPr>
        <w:t>.</w:t>
      </w:r>
    </w:p>
    <w:p w:rsidR="00071DAF" w:rsidRPr="00E26B6E" w:rsidRDefault="00071DAF" w:rsidP="00147EF1">
      <w:pPr>
        <w:pStyle w:val="BodyTextIndent2"/>
        <w:spacing w:after="0"/>
        <w:ind w:left="0" w:firstLine="624"/>
        <w:jc w:val="both"/>
        <w:rPr>
          <w:rFonts w:ascii="GHEA Grapalat" w:hAnsi="GHEA Grapalat"/>
          <w:lang w:val="fr-FR"/>
        </w:rPr>
      </w:pPr>
      <w:r w:rsidRPr="00E26B6E">
        <w:rPr>
          <w:rFonts w:ascii="GHEA Grapalat" w:hAnsi="GHEA Grapalat"/>
          <w:spacing w:val="-8"/>
          <w:sz w:val="22"/>
          <w:szCs w:val="22"/>
          <w:lang w:val="fr-FR"/>
        </w:rPr>
        <w:t>1</w:t>
      </w:r>
      <w:r w:rsidR="006B08B4">
        <w:rPr>
          <w:rFonts w:ascii="GHEA Grapalat" w:hAnsi="GHEA Grapalat"/>
          <w:spacing w:val="-8"/>
          <w:sz w:val="22"/>
          <w:szCs w:val="22"/>
          <w:lang w:val="fr-FR"/>
        </w:rPr>
        <w:t>. «</w:t>
      </w:r>
      <w:proofErr w:type="spellStart"/>
      <w:r w:rsidR="006B08B4">
        <w:rPr>
          <w:rFonts w:ascii="GHEA Grapalat" w:hAnsi="GHEA Grapalat"/>
          <w:spacing w:val="-8"/>
          <w:sz w:val="22"/>
          <w:szCs w:val="22"/>
          <w:lang w:val="fr-FR"/>
        </w:rPr>
        <w:t>Հայաստանի</w:t>
      </w:r>
      <w:proofErr w:type="spellEnd"/>
      <w:r w:rsidR="006B08B4">
        <w:rPr>
          <w:rFonts w:ascii="GHEA Grapalat" w:hAnsi="GHEA Grapalat"/>
          <w:spacing w:val="-8"/>
          <w:sz w:val="22"/>
          <w:szCs w:val="22"/>
          <w:lang w:val="fr-FR"/>
        </w:rPr>
        <w:t xml:space="preserve"> </w:t>
      </w:r>
      <w:proofErr w:type="spellStart"/>
      <w:r w:rsidR="006B08B4">
        <w:rPr>
          <w:rFonts w:ascii="GHEA Grapalat" w:hAnsi="GHEA Grapalat"/>
          <w:spacing w:val="-8"/>
          <w:sz w:val="22"/>
          <w:szCs w:val="22"/>
          <w:lang w:val="fr-FR"/>
        </w:rPr>
        <w:t>Հանրապետության</w:t>
      </w:r>
      <w:proofErr w:type="spellEnd"/>
      <w:r w:rsidR="006B08B4">
        <w:rPr>
          <w:rFonts w:ascii="GHEA Grapalat" w:hAnsi="GHEA Grapalat"/>
          <w:spacing w:val="-8"/>
          <w:sz w:val="22"/>
          <w:szCs w:val="22"/>
          <w:lang w:val="fr-FR"/>
        </w:rPr>
        <w:t xml:space="preserve"> 2015</w:t>
      </w:r>
      <w:r w:rsidRPr="00E26B6E">
        <w:rPr>
          <w:rFonts w:ascii="GHEA Grapalat" w:hAnsi="GHEA Grapalat"/>
          <w:spacing w:val="-8"/>
          <w:sz w:val="22"/>
          <w:szCs w:val="22"/>
          <w:lang w:val="fr-FR"/>
        </w:rPr>
        <w:t xml:space="preserve"> </w:t>
      </w:r>
      <w:proofErr w:type="spellStart"/>
      <w:r w:rsidRPr="00E26B6E">
        <w:rPr>
          <w:rFonts w:ascii="GHEA Grapalat" w:hAnsi="GHEA Grapalat" w:cs="Sylfaen"/>
          <w:spacing w:val="-8"/>
          <w:sz w:val="22"/>
          <w:szCs w:val="22"/>
          <w:lang w:val="fr-FR"/>
        </w:rPr>
        <w:t>թվականի</w:t>
      </w:r>
      <w:proofErr w:type="spellEnd"/>
      <w:r w:rsidRPr="00E26B6E">
        <w:rPr>
          <w:rFonts w:ascii="GHEA Grapalat" w:hAnsi="GHEA Grapalat"/>
          <w:spacing w:val="-8"/>
          <w:sz w:val="22"/>
          <w:szCs w:val="22"/>
          <w:lang w:val="fr-FR"/>
        </w:rPr>
        <w:t xml:space="preserve"> </w:t>
      </w:r>
      <w:proofErr w:type="spellStart"/>
      <w:r w:rsidRPr="00E26B6E">
        <w:rPr>
          <w:rFonts w:ascii="GHEA Grapalat" w:hAnsi="GHEA Grapalat" w:cs="Sylfaen"/>
          <w:spacing w:val="-8"/>
          <w:sz w:val="22"/>
          <w:szCs w:val="22"/>
          <w:lang w:val="fr-FR"/>
        </w:rPr>
        <w:t>պետական</w:t>
      </w:r>
      <w:proofErr w:type="spellEnd"/>
      <w:r w:rsidRPr="00E26B6E">
        <w:rPr>
          <w:rFonts w:ascii="GHEA Grapalat" w:hAnsi="GHEA Grapalat"/>
          <w:spacing w:val="-8"/>
          <w:sz w:val="22"/>
          <w:szCs w:val="22"/>
          <w:lang w:val="fr-FR"/>
        </w:rPr>
        <w:t xml:space="preserve"> </w:t>
      </w:r>
      <w:proofErr w:type="spellStart"/>
      <w:r w:rsidRPr="00E26B6E">
        <w:rPr>
          <w:rFonts w:ascii="GHEA Grapalat" w:hAnsi="GHEA Grapalat" w:cs="Sylfaen"/>
          <w:spacing w:val="-8"/>
          <w:sz w:val="22"/>
          <w:szCs w:val="22"/>
          <w:lang w:val="fr-FR"/>
        </w:rPr>
        <w:t>բյուջեի</w:t>
      </w:r>
      <w:proofErr w:type="spellEnd"/>
      <w:r w:rsidRPr="00E26B6E">
        <w:rPr>
          <w:rFonts w:ascii="GHEA Grapalat" w:hAnsi="GHEA Grapalat"/>
          <w:spacing w:val="-8"/>
          <w:sz w:val="22"/>
          <w:szCs w:val="22"/>
          <w:lang w:val="fr-FR"/>
        </w:rPr>
        <w:t xml:space="preserve"> </w:t>
      </w:r>
      <w:proofErr w:type="spellStart"/>
      <w:r w:rsidRPr="00E26B6E">
        <w:rPr>
          <w:rFonts w:ascii="GHEA Grapalat" w:hAnsi="GHEA Grapalat" w:cs="Sylfaen"/>
          <w:spacing w:val="-8"/>
          <w:sz w:val="22"/>
          <w:szCs w:val="22"/>
          <w:lang w:val="fr-FR"/>
        </w:rPr>
        <w:t>մասին</w:t>
      </w:r>
      <w:proofErr w:type="spellEnd"/>
      <w:r w:rsidRPr="00E26B6E">
        <w:rPr>
          <w:rFonts w:ascii="GHEA Grapalat" w:hAnsi="GHEA Grapalat"/>
          <w:spacing w:val="-8"/>
          <w:sz w:val="22"/>
          <w:szCs w:val="22"/>
          <w:lang w:val="fr-FR"/>
        </w:rPr>
        <w:t xml:space="preserve">» </w:t>
      </w:r>
      <w:proofErr w:type="spellStart"/>
      <w:r w:rsidRPr="00E26B6E">
        <w:rPr>
          <w:rFonts w:ascii="GHEA Grapalat" w:hAnsi="GHEA Grapalat"/>
          <w:spacing w:val="-8"/>
          <w:sz w:val="22"/>
          <w:szCs w:val="22"/>
          <w:lang w:val="fr-FR"/>
        </w:rPr>
        <w:t>Հայաս</w:t>
      </w:r>
      <w:r w:rsidRPr="00E26B6E">
        <w:rPr>
          <w:rFonts w:ascii="GHEA Grapalat" w:hAnsi="GHEA Grapalat"/>
          <w:spacing w:val="-8"/>
          <w:sz w:val="22"/>
          <w:szCs w:val="22"/>
          <w:lang w:val="fr-FR"/>
        </w:rPr>
        <w:softHyphen/>
        <w:t>տանի</w:t>
      </w:r>
      <w:proofErr w:type="spellEnd"/>
      <w:r w:rsidRPr="00E26B6E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E26B6E">
        <w:rPr>
          <w:rFonts w:ascii="GHEA Grapalat" w:hAnsi="GHEA Grapalat"/>
          <w:sz w:val="22"/>
          <w:szCs w:val="22"/>
          <w:lang w:val="fr-FR"/>
        </w:rPr>
        <w:t>Հանրապետության</w:t>
      </w:r>
      <w:proofErr w:type="spellEnd"/>
      <w:r w:rsidRPr="00E26B6E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E26B6E">
        <w:rPr>
          <w:rFonts w:ascii="GHEA Grapalat" w:hAnsi="GHEA Grapalat"/>
          <w:sz w:val="22"/>
          <w:szCs w:val="22"/>
          <w:lang w:val="fr-FR"/>
        </w:rPr>
        <w:t>օրենքում</w:t>
      </w:r>
      <w:proofErr w:type="spellEnd"/>
      <w:r w:rsidRPr="00E26B6E">
        <w:rPr>
          <w:rFonts w:ascii="GHEA Grapalat" w:hAnsi="GHEA Grapalat"/>
          <w:sz w:val="22"/>
          <w:szCs w:val="22"/>
          <w:lang w:val="fr-FR"/>
        </w:rPr>
        <w:t xml:space="preserve"> և </w:t>
      </w:r>
      <w:proofErr w:type="spellStart"/>
      <w:r w:rsidRPr="00E26B6E">
        <w:rPr>
          <w:rFonts w:ascii="GHEA Grapalat" w:hAnsi="GHEA Grapalat"/>
          <w:sz w:val="22"/>
          <w:szCs w:val="22"/>
          <w:lang w:val="fr-FR"/>
        </w:rPr>
        <w:t>Հայաստանի</w:t>
      </w:r>
      <w:proofErr w:type="spellEnd"/>
      <w:r w:rsidRPr="00E26B6E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E26B6E">
        <w:rPr>
          <w:rFonts w:ascii="GHEA Grapalat" w:hAnsi="GHEA Grapalat"/>
          <w:sz w:val="22"/>
          <w:szCs w:val="22"/>
          <w:lang w:val="fr-FR"/>
        </w:rPr>
        <w:t>Հանրապետության</w:t>
      </w:r>
      <w:proofErr w:type="spellEnd"/>
      <w:r w:rsidRPr="00E26B6E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E26B6E">
        <w:rPr>
          <w:rFonts w:ascii="GHEA Grapalat" w:hAnsi="GHEA Grapalat"/>
          <w:sz w:val="22"/>
          <w:szCs w:val="22"/>
          <w:lang w:val="fr-FR"/>
        </w:rPr>
        <w:t>կառավարության</w:t>
      </w:r>
      <w:proofErr w:type="spellEnd"/>
      <w:r w:rsidRPr="00E26B6E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26B6E">
        <w:rPr>
          <w:rFonts w:ascii="GHEA Grapalat" w:hAnsi="GHEA Grapalat"/>
          <w:spacing w:val="-8"/>
          <w:sz w:val="22"/>
          <w:szCs w:val="22"/>
          <w:lang w:val="fr-FR"/>
        </w:rPr>
        <w:t>201</w:t>
      </w:r>
      <w:r w:rsidR="001D17C4">
        <w:rPr>
          <w:rFonts w:ascii="GHEA Grapalat" w:hAnsi="GHEA Grapalat"/>
          <w:spacing w:val="-8"/>
          <w:sz w:val="22"/>
          <w:szCs w:val="22"/>
          <w:lang w:val="fr-FR"/>
        </w:rPr>
        <w:t>4</w:t>
      </w:r>
      <w:r w:rsidRPr="00E26B6E">
        <w:rPr>
          <w:rFonts w:ascii="GHEA Grapalat" w:hAnsi="GHEA Grapalat"/>
          <w:spacing w:val="-8"/>
          <w:sz w:val="22"/>
          <w:szCs w:val="22"/>
          <w:lang w:val="fr-FR"/>
        </w:rPr>
        <w:t xml:space="preserve"> </w:t>
      </w:r>
      <w:proofErr w:type="spellStart"/>
      <w:r w:rsidRPr="00E26B6E">
        <w:rPr>
          <w:rFonts w:ascii="GHEA Grapalat" w:hAnsi="GHEA Grapalat"/>
          <w:spacing w:val="-8"/>
          <w:sz w:val="22"/>
          <w:szCs w:val="22"/>
          <w:lang w:val="fr-FR"/>
        </w:rPr>
        <w:t>թվականի</w:t>
      </w:r>
      <w:proofErr w:type="spellEnd"/>
      <w:r w:rsidRPr="00E26B6E">
        <w:rPr>
          <w:rFonts w:ascii="GHEA Grapalat" w:hAnsi="GHEA Grapalat"/>
          <w:spacing w:val="-8"/>
          <w:sz w:val="22"/>
          <w:szCs w:val="22"/>
          <w:lang w:val="fr-FR"/>
        </w:rPr>
        <w:t xml:space="preserve"> </w:t>
      </w:r>
      <w:proofErr w:type="spellStart"/>
      <w:r w:rsidRPr="00E26B6E">
        <w:rPr>
          <w:rFonts w:ascii="GHEA Grapalat" w:hAnsi="GHEA Grapalat"/>
          <w:spacing w:val="-8"/>
          <w:sz w:val="22"/>
          <w:szCs w:val="22"/>
          <w:lang w:val="fr-FR"/>
        </w:rPr>
        <w:t>դեկտեմբերի</w:t>
      </w:r>
      <w:proofErr w:type="spellEnd"/>
      <w:r w:rsidRPr="00E26B6E">
        <w:rPr>
          <w:rFonts w:ascii="GHEA Grapalat" w:hAnsi="GHEA Grapalat"/>
          <w:spacing w:val="-8"/>
          <w:sz w:val="22"/>
          <w:szCs w:val="22"/>
          <w:lang w:val="fr-FR"/>
        </w:rPr>
        <w:t xml:space="preserve"> 1</w:t>
      </w:r>
      <w:r w:rsidR="001D17C4">
        <w:rPr>
          <w:rFonts w:ascii="GHEA Grapalat" w:hAnsi="GHEA Grapalat"/>
          <w:spacing w:val="-8"/>
          <w:sz w:val="22"/>
          <w:szCs w:val="22"/>
          <w:lang w:val="fr-FR"/>
        </w:rPr>
        <w:t>8</w:t>
      </w:r>
      <w:r w:rsidRPr="00E26B6E">
        <w:rPr>
          <w:rFonts w:ascii="GHEA Grapalat" w:hAnsi="GHEA Grapalat"/>
          <w:spacing w:val="-8"/>
          <w:sz w:val="22"/>
          <w:szCs w:val="22"/>
          <w:lang w:val="fr-FR"/>
        </w:rPr>
        <w:t>-ի «</w:t>
      </w:r>
      <w:proofErr w:type="spellStart"/>
      <w:r w:rsidRPr="00E26B6E">
        <w:rPr>
          <w:rFonts w:ascii="GHEA Grapalat" w:hAnsi="GHEA Grapalat"/>
          <w:spacing w:val="-8"/>
          <w:sz w:val="22"/>
          <w:szCs w:val="22"/>
          <w:lang w:val="fr-FR"/>
        </w:rPr>
        <w:t>Հայաստանի</w:t>
      </w:r>
      <w:proofErr w:type="spellEnd"/>
      <w:r w:rsidRPr="00E26B6E">
        <w:rPr>
          <w:rFonts w:ascii="GHEA Grapalat" w:hAnsi="GHEA Grapalat"/>
          <w:spacing w:val="-8"/>
          <w:sz w:val="22"/>
          <w:szCs w:val="22"/>
          <w:lang w:val="fr-FR"/>
        </w:rPr>
        <w:t xml:space="preserve"> </w:t>
      </w:r>
      <w:proofErr w:type="spellStart"/>
      <w:r w:rsidRPr="00E26B6E">
        <w:rPr>
          <w:rFonts w:ascii="GHEA Grapalat" w:hAnsi="GHEA Grapalat"/>
          <w:spacing w:val="-8"/>
          <w:sz w:val="22"/>
          <w:szCs w:val="22"/>
          <w:lang w:val="fr-FR"/>
        </w:rPr>
        <w:t>Հանրապետության</w:t>
      </w:r>
      <w:proofErr w:type="spellEnd"/>
      <w:r w:rsidRPr="00E26B6E">
        <w:rPr>
          <w:rFonts w:ascii="GHEA Grapalat" w:hAnsi="GHEA Grapalat"/>
          <w:spacing w:val="-8"/>
          <w:sz w:val="22"/>
          <w:szCs w:val="22"/>
          <w:lang w:val="fr-FR"/>
        </w:rPr>
        <w:t xml:space="preserve"> 201</w:t>
      </w:r>
      <w:r w:rsidR="001D17C4">
        <w:rPr>
          <w:rFonts w:ascii="GHEA Grapalat" w:hAnsi="GHEA Grapalat"/>
          <w:spacing w:val="-8"/>
          <w:sz w:val="22"/>
          <w:szCs w:val="22"/>
          <w:lang w:val="fr-FR"/>
        </w:rPr>
        <w:t>5</w:t>
      </w:r>
      <w:r w:rsidRPr="00E26B6E">
        <w:rPr>
          <w:rFonts w:ascii="GHEA Grapalat" w:hAnsi="GHEA Grapalat"/>
          <w:spacing w:val="-8"/>
          <w:sz w:val="22"/>
          <w:szCs w:val="22"/>
          <w:lang w:val="fr-FR"/>
        </w:rPr>
        <w:t xml:space="preserve"> </w:t>
      </w:r>
      <w:proofErr w:type="spellStart"/>
      <w:r w:rsidRPr="00E26B6E">
        <w:rPr>
          <w:rFonts w:ascii="GHEA Grapalat" w:hAnsi="GHEA Grapalat"/>
          <w:spacing w:val="-8"/>
          <w:sz w:val="22"/>
          <w:szCs w:val="22"/>
          <w:lang w:val="fr-FR"/>
        </w:rPr>
        <w:t>թվականի</w:t>
      </w:r>
      <w:proofErr w:type="spellEnd"/>
      <w:r w:rsidRPr="00E26B6E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E26B6E">
        <w:rPr>
          <w:rFonts w:ascii="GHEA Grapalat" w:hAnsi="GHEA Grapalat"/>
          <w:sz w:val="22"/>
          <w:szCs w:val="22"/>
          <w:lang w:val="fr-FR"/>
        </w:rPr>
        <w:t>պետական</w:t>
      </w:r>
      <w:proofErr w:type="spellEnd"/>
      <w:r w:rsidRPr="00E26B6E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E26B6E">
        <w:rPr>
          <w:rFonts w:ascii="GHEA Grapalat" w:hAnsi="GHEA Grapalat"/>
          <w:spacing w:val="-8"/>
          <w:sz w:val="22"/>
          <w:szCs w:val="22"/>
          <w:lang w:val="fr-FR"/>
        </w:rPr>
        <w:t>բյուջեի</w:t>
      </w:r>
      <w:proofErr w:type="spellEnd"/>
      <w:r w:rsidRPr="00E26B6E">
        <w:rPr>
          <w:rFonts w:ascii="GHEA Grapalat" w:hAnsi="GHEA Grapalat"/>
          <w:spacing w:val="-8"/>
          <w:sz w:val="22"/>
          <w:szCs w:val="22"/>
          <w:lang w:val="fr-FR"/>
        </w:rPr>
        <w:t xml:space="preserve"> </w:t>
      </w:r>
      <w:proofErr w:type="spellStart"/>
      <w:r w:rsidRPr="00E26B6E">
        <w:rPr>
          <w:rFonts w:ascii="GHEA Grapalat" w:hAnsi="GHEA Grapalat"/>
          <w:spacing w:val="-8"/>
          <w:sz w:val="22"/>
          <w:szCs w:val="22"/>
          <w:lang w:val="fr-FR"/>
        </w:rPr>
        <w:t>կատարումն</w:t>
      </w:r>
      <w:proofErr w:type="spellEnd"/>
      <w:r w:rsidRPr="00E26B6E">
        <w:rPr>
          <w:rFonts w:ascii="GHEA Grapalat" w:hAnsi="GHEA Grapalat"/>
          <w:spacing w:val="-8"/>
          <w:sz w:val="22"/>
          <w:szCs w:val="22"/>
          <w:lang w:val="fr-FR"/>
        </w:rPr>
        <w:t xml:space="preserve"> </w:t>
      </w:r>
      <w:proofErr w:type="spellStart"/>
      <w:r w:rsidRPr="00E26B6E">
        <w:rPr>
          <w:rFonts w:ascii="GHEA Grapalat" w:hAnsi="GHEA Grapalat"/>
          <w:spacing w:val="-8"/>
          <w:sz w:val="22"/>
          <w:szCs w:val="22"/>
          <w:lang w:val="fr-FR"/>
        </w:rPr>
        <w:t>ապա</w:t>
      </w:r>
      <w:r w:rsidR="001D17C4">
        <w:rPr>
          <w:rFonts w:ascii="GHEA Grapalat" w:hAnsi="GHEA Grapalat"/>
          <w:spacing w:val="-8"/>
          <w:sz w:val="22"/>
          <w:szCs w:val="22"/>
          <w:lang w:val="fr-FR"/>
        </w:rPr>
        <w:t>հովող</w:t>
      </w:r>
      <w:proofErr w:type="spellEnd"/>
      <w:r w:rsidR="001D17C4">
        <w:rPr>
          <w:rFonts w:ascii="GHEA Grapalat" w:hAnsi="GHEA Grapalat"/>
          <w:spacing w:val="-8"/>
          <w:sz w:val="22"/>
          <w:szCs w:val="22"/>
          <w:lang w:val="fr-FR"/>
        </w:rPr>
        <w:t xml:space="preserve"> </w:t>
      </w:r>
      <w:proofErr w:type="spellStart"/>
      <w:r w:rsidR="001D17C4">
        <w:rPr>
          <w:rFonts w:ascii="GHEA Grapalat" w:hAnsi="GHEA Grapalat"/>
          <w:spacing w:val="-8"/>
          <w:sz w:val="22"/>
          <w:szCs w:val="22"/>
          <w:lang w:val="fr-FR"/>
        </w:rPr>
        <w:t>միջոցառումների</w:t>
      </w:r>
      <w:proofErr w:type="spellEnd"/>
      <w:r w:rsidR="001D17C4">
        <w:rPr>
          <w:rFonts w:ascii="GHEA Grapalat" w:hAnsi="GHEA Grapalat"/>
          <w:spacing w:val="-8"/>
          <w:sz w:val="22"/>
          <w:szCs w:val="22"/>
          <w:lang w:val="fr-FR"/>
        </w:rPr>
        <w:t xml:space="preserve"> </w:t>
      </w:r>
      <w:proofErr w:type="spellStart"/>
      <w:r w:rsidR="001D17C4">
        <w:rPr>
          <w:rFonts w:ascii="GHEA Grapalat" w:hAnsi="GHEA Grapalat"/>
          <w:spacing w:val="-8"/>
          <w:sz w:val="22"/>
          <w:szCs w:val="22"/>
          <w:lang w:val="fr-FR"/>
        </w:rPr>
        <w:t>մասին</w:t>
      </w:r>
      <w:proofErr w:type="spellEnd"/>
      <w:r w:rsidR="001D17C4">
        <w:rPr>
          <w:rFonts w:ascii="GHEA Grapalat" w:hAnsi="GHEA Grapalat"/>
          <w:spacing w:val="-8"/>
          <w:sz w:val="22"/>
          <w:szCs w:val="22"/>
          <w:lang w:val="fr-FR"/>
        </w:rPr>
        <w:t>» N 15</w:t>
      </w:r>
      <w:r w:rsidRPr="00E26B6E">
        <w:rPr>
          <w:rFonts w:ascii="GHEA Grapalat" w:hAnsi="GHEA Grapalat"/>
          <w:spacing w:val="-8"/>
          <w:sz w:val="22"/>
          <w:szCs w:val="22"/>
          <w:lang w:val="fr-FR"/>
        </w:rPr>
        <w:t>1</w:t>
      </w:r>
      <w:r w:rsidR="001D17C4">
        <w:rPr>
          <w:rFonts w:ascii="GHEA Grapalat" w:hAnsi="GHEA Grapalat"/>
          <w:spacing w:val="-8"/>
          <w:sz w:val="22"/>
          <w:szCs w:val="22"/>
          <w:lang w:val="fr-FR"/>
        </w:rPr>
        <w:t>5</w:t>
      </w:r>
      <w:r w:rsidRPr="00E26B6E">
        <w:rPr>
          <w:rFonts w:ascii="GHEA Grapalat" w:hAnsi="GHEA Grapalat"/>
          <w:spacing w:val="-8"/>
          <w:sz w:val="22"/>
          <w:szCs w:val="22"/>
          <w:lang w:val="fr-FR"/>
        </w:rPr>
        <w:t xml:space="preserve">-Ն </w:t>
      </w:r>
      <w:proofErr w:type="spellStart"/>
      <w:r w:rsidRPr="00E26B6E">
        <w:rPr>
          <w:rFonts w:ascii="GHEA Grapalat" w:hAnsi="GHEA Grapalat"/>
          <w:spacing w:val="-8"/>
          <w:sz w:val="22"/>
          <w:szCs w:val="22"/>
          <w:lang w:val="fr-FR"/>
        </w:rPr>
        <w:t>որոշման</w:t>
      </w:r>
      <w:proofErr w:type="spellEnd"/>
      <w:r w:rsidRPr="00E26B6E">
        <w:rPr>
          <w:rFonts w:ascii="GHEA Grapalat" w:hAnsi="GHEA Grapalat"/>
          <w:spacing w:val="-8"/>
          <w:sz w:val="22"/>
          <w:szCs w:val="22"/>
          <w:lang w:val="fr-FR"/>
        </w:rPr>
        <w:t xml:space="preserve"> </w:t>
      </w:r>
      <w:proofErr w:type="spellStart"/>
      <w:r w:rsidRPr="00E26B6E">
        <w:rPr>
          <w:rFonts w:ascii="GHEA Grapalat" w:hAnsi="GHEA Grapalat"/>
          <w:spacing w:val="-8"/>
          <w:sz w:val="22"/>
          <w:szCs w:val="22"/>
          <w:lang w:val="fr-FR"/>
        </w:rPr>
        <w:t>մեջ</w:t>
      </w:r>
      <w:proofErr w:type="spellEnd"/>
      <w:r w:rsidRPr="00E26B6E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E26B6E">
        <w:rPr>
          <w:rFonts w:ascii="GHEA Grapalat" w:hAnsi="GHEA Grapalat"/>
          <w:sz w:val="22"/>
          <w:szCs w:val="22"/>
          <w:lang w:val="fr-FR"/>
        </w:rPr>
        <w:t>կատարել</w:t>
      </w:r>
      <w:proofErr w:type="spellEnd"/>
      <w:r w:rsidRPr="00E26B6E">
        <w:rPr>
          <w:rFonts w:ascii="GHEA Grapalat" w:hAnsi="GHEA Grapalat"/>
          <w:sz w:val="22"/>
          <w:szCs w:val="22"/>
          <w:lang w:val="fr-FR"/>
        </w:rPr>
        <w:t xml:space="preserve">  </w:t>
      </w:r>
      <w:proofErr w:type="spellStart"/>
      <w:r w:rsidRPr="00E26B6E">
        <w:rPr>
          <w:rFonts w:ascii="GHEA Grapalat" w:hAnsi="GHEA Grapalat"/>
          <w:sz w:val="22"/>
          <w:szCs w:val="22"/>
          <w:lang w:val="fr-FR"/>
        </w:rPr>
        <w:t>փոփոխություններ</w:t>
      </w:r>
      <w:proofErr w:type="spellEnd"/>
      <w:r w:rsidRPr="00E26B6E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E26B6E">
        <w:rPr>
          <w:rFonts w:ascii="GHEA Grapalat" w:hAnsi="GHEA Grapalat"/>
          <w:sz w:val="22"/>
          <w:szCs w:val="22"/>
          <w:lang w:val="fr-FR"/>
        </w:rPr>
        <w:t>ու</w:t>
      </w:r>
      <w:proofErr w:type="spellEnd"/>
      <w:r w:rsidRPr="00E26B6E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E26B6E">
        <w:rPr>
          <w:rFonts w:ascii="GHEA Grapalat" w:hAnsi="GHEA Grapalat"/>
          <w:sz w:val="22"/>
          <w:szCs w:val="22"/>
          <w:lang w:val="fr-FR"/>
        </w:rPr>
        <w:t>լրացումներ</w:t>
      </w:r>
      <w:proofErr w:type="spellEnd"/>
      <w:r w:rsidRPr="00E26B6E">
        <w:rPr>
          <w:rFonts w:ascii="GHEA Grapalat" w:hAnsi="GHEA Grapalat"/>
          <w:sz w:val="22"/>
          <w:szCs w:val="22"/>
          <w:lang w:val="fr-FR"/>
        </w:rPr>
        <w:t xml:space="preserve">՝ </w:t>
      </w:r>
      <w:proofErr w:type="spellStart"/>
      <w:r w:rsidRPr="00E26B6E">
        <w:rPr>
          <w:rFonts w:ascii="GHEA Grapalat" w:hAnsi="GHEA Grapalat"/>
          <w:sz w:val="22"/>
          <w:szCs w:val="22"/>
          <w:lang w:val="fr-FR"/>
        </w:rPr>
        <w:t>համաձայն</w:t>
      </w:r>
      <w:proofErr w:type="spellEnd"/>
      <w:r w:rsidRPr="00E26B6E">
        <w:rPr>
          <w:rFonts w:ascii="GHEA Grapalat" w:hAnsi="GHEA Grapalat"/>
          <w:sz w:val="22"/>
          <w:szCs w:val="22"/>
          <w:lang w:val="fr-FR"/>
        </w:rPr>
        <w:t xml:space="preserve">  NN  1, </w:t>
      </w:r>
      <w:r w:rsidR="00150C8A" w:rsidRPr="00E26B6E">
        <w:rPr>
          <w:rFonts w:ascii="GHEA Grapalat" w:hAnsi="GHEA Grapalat"/>
          <w:sz w:val="22"/>
          <w:szCs w:val="22"/>
          <w:lang w:val="fr-FR"/>
        </w:rPr>
        <w:t>2</w:t>
      </w:r>
      <w:r w:rsidRPr="00E26B6E">
        <w:rPr>
          <w:rFonts w:ascii="GHEA Grapalat" w:hAnsi="GHEA Grapalat"/>
          <w:sz w:val="22"/>
          <w:szCs w:val="22"/>
          <w:lang w:val="fr-FR"/>
        </w:rPr>
        <w:t xml:space="preserve">, </w:t>
      </w:r>
      <w:r w:rsidR="00150C8A" w:rsidRPr="00E26B6E">
        <w:rPr>
          <w:rFonts w:ascii="GHEA Grapalat" w:hAnsi="GHEA Grapalat"/>
          <w:sz w:val="22"/>
          <w:szCs w:val="22"/>
          <w:lang w:val="fr-FR"/>
        </w:rPr>
        <w:t>3</w:t>
      </w:r>
      <w:r w:rsidRPr="00E26B6E">
        <w:rPr>
          <w:rFonts w:ascii="GHEA Grapalat" w:hAnsi="GHEA Grapalat"/>
          <w:sz w:val="22"/>
          <w:szCs w:val="22"/>
          <w:lang w:val="fr-FR"/>
        </w:rPr>
        <w:t xml:space="preserve">, </w:t>
      </w:r>
      <w:r w:rsidR="00150C8A" w:rsidRPr="00E26B6E">
        <w:rPr>
          <w:rFonts w:ascii="GHEA Grapalat" w:hAnsi="GHEA Grapalat"/>
          <w:sz w:val="22"/>
          <w:szCs w:val="22"/>
          <w:lang w:val="fr-FR"/>
        </w:rPr>
        <w:t>4</w:t>
      </w:r>
      <w:r w:rsidRPr="00E26B6E">
        <w:rPr>
          <w:rFonts w:ascii="GHEA Grapalat" w:hAnsi="GHEA Grapalat"/>
          <w:sz w:val="22"/>
          <w:szCs w:val="22"/>
          <w:lang w:val="fr-FR"/>
        </w:rPr>
        <w:t xml:space="preserve">, </w:t>
      </w:r>
      <w:r w:rsidR="00150C8A" w:rsidRPr="00E26B6E">
        <w:rPr>
          <w:rFonts w:ascii="GHEA Grapalat" w:hAnsi="GHEA Grapalat"/>
          <w:sz w:val="22"/>
          <w:szCs w:val="22"/>
          <w:lang w:val="fr-FR"/>
        </w:rPr>
        <w:t>5</w:t>
      </w:r>
      <w:r w:rsidRPr="00E26B6E">
        <w:rPr>
          <w:rFonts w:ascii="GHEA Grapalat" w:hAnsi="GHEA Grapalat"/>
          <w:sz w:val="22"/>
          <w:szCs w:val="22"/>
          <w:lang w:val="fr-FR"/>
        </w:rPr>
        <w:t xml:space="preserve">, </w:t>
      </w:r>
      <w:r w:rsidR="00150C8A" w:rsidRPr="00E26B6E">
        <w:rPr>
          <w:rFonts w:ascii="GHEA Grapalat" w:hAnsi="GHEA Grapalat"/>
          <w:sz w:val="22"/>
          <w:szCs w:val="22"/>
          <w:lang w:val="fr-FR"/>
        </w:rPr>
        <w:t xml:space="preserve">6, </w:t>
      </w:r>
      <w:r w:rsidR="003D1225">
        <w:rPr>
          <w:rFonts w:ascii="GHEA Grapalat" w:hAnsi="GHEA Grapalat"/>
          <w:sz w:val="22"/>
          <w:szCs w:val="22"/>
          <w:lang w:val="fr-FR"/>
        </w:rPr>
        <w:t xml:space="preserve">7, 8  </w:t>
      </w:r>
      <w:r w:rsidR="003D1225">
        <w:rPr>
          <w:rFonts w:ascii="GHEA Grapalat" w:hAnsi="GHEA Grapalat"/>
          <w:sz w:val="22"/>
          <w:szCs w:val="22"/>
          <w:lang w:val="hy-AM"/>
        </w:rPr>
        <w:t xml:space="preserve">և 9 </w:t>
      </w:r>
      <w:proofErr w:type="spellStart"/>
      <w:r w:rsidRPr="00E26B6E">
        <w:rPr>
          <w:rFonts w:ascii="GHEA Grapalat" w:hAnsi="GHEA Grapalat"/>
          <w:sz w:val="22"/>
          <w:szCs w:val="22"/>
          <w:lang w:val="fr-FR"/>
        </w:rPr>
        <w:t>հավելվածների</w:t>
      </w:r>
      <w:proofErr w:type="spellEnd"/>
      <w:r w:rsidRPr="00E26B6E">
        <w:rPr>
          <w:rFonts w:ascii="GHEA Grapalat" w:hAnsi="GHEA Grapalat"/>
          <w:sz w:val="22"/>
          <w:szCs w:val="22"/>
          <w:lang w:val="fr-FR"/>
        </w:rPr>
        <w:t>:</w:t>
      </w:r>
    </w:p>
    <w:p w:rsidR="00071DAF" w:rsidRPr="00E26B6E" w:rsidRDefault="00071DAF" w:rsidP="00071DAF">
      <w:pPr>
        <w:pStyle w:val="BodyTextIndent2"/>
        <w:spacing w:after="0"/>
        <w:ind w:left="0" w:firstLine="780"/>
        <w:jc w:val="both"/>
        <w:rPr>
          <w:rFonts w:ascii="GHEA Grapalat" w:hAnsi="GHEA Grapalat"/>
          <w:sz w:val="22"/>
          <w:szCs w:val="22"/>
          <w:lang w:val="fr-FR"/>
        </w:rPr>
      </w:pPr>
      <w:r w:rsidRPr="00E26B6E">
        <w:rPr>
          <w:rFonts w:ascii="GHEA Grapalat" w:hAnsi="GHEA Grapalat"/>
          <w:sz w:val="22"/>
          <w:szCs w:val="22"/>
          <w:lang w:val="fr-FR"/>
        </w:rPr>
        <w:t xml:space="preserve">2. </w:t>
      </w:r>
      <w:proofErr w:type="spellStart"/>
      <w:r w:rsidRPr="00E26B6E">
        <w:rPr>
          <w:rFonts w:ascii="GHEA Grapalat" w:hAnsi="GHEA Grapalat"/>
          <w:sz w:val="22"/>
          <w:szCs w:val="22"/>
          <w:lang w:val="fr-FR"/>
        </w:rPr>
        <w:t>Թույլատրել</w:t>
      </w:r>
      <w:proofErr w:type="spellEnd"/>
      <w:r w:rsidRPr="00E26B6E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E26B6E">
        <w:rPr>
          <w:rFonts w:ascii="GHEA Grapalat" w:hAnsi="GHEA Grapalat"/>
          <w:sz w:val="22"/>
          <w:szCs w:val="22"/>
          <w:lang w:val="fr-FR"/>
        </w:rPr>
        <w:t>Հայաստանի</w:t>
      </w:r>
      <w:proofErr w:type="spellEnd"/>
      <w:r w:rsidRPr="00E26B6E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E26B6E">
        <w:rPr>
          <w:rFonts w:ascii="GHEA Grapalat" w:hAnsi="GHEA Grapalat"/>
          <w:sz w:val="22"/>
          <w:szCs w:val="22"/>
          <w:lang w:val="fr-FR"/>
        </w:rPr>
        <w:t>Հանրապետության</w:t>
      </w:r>
      <w:proofErr w:type="spellEnd"/>
      <w:r w:rsidRPr="00E26B6E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E26B6E">
        <w:rPr>
          <w:rFonts w:ascii="GHEA Grapalat" w:hAnsi="GHEA Grapalat"/>
          <w:sz w:val="22"/>
          <w:szCs w:val="22"/>
          <w:lang w:val="fr-FR"/>
        </w:rPr>
        <w:t>արդարադատության</w:t>
      </w:r>
      <w:proofErr w:type="spellEnd"/>
      <w:r w:rsidRPr="00E26B6E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E26B6E">
        <w:rPr>
          <w:rFonts w:ascii="GHEA Grapalat" w:hAnsi="GHEA Grapalat"/>
          <w:sz w:val="22"/>
          <w:szCs w:val="22"/>
          <w:lang w:val="fr-FR"/>
        </w:rPr>
        <w:t>նախարա</w:t>
      </w:r>
      <w:r w:rsidRPr="00E26B6E">
        <w:rPr>
          <w:rFonts w:ascii="GHEA Grapalat" w:hAnsi="GHEA Grapalat"/>
          <w:sz w:val="22"/>
          <w:szCs w:val="22"/>
          <w:lang w:val="fr-FR"/>
        </w:rPr>
        <w:softHyphen/>
        <w:t>րու</w:t>
      </w:r>
      <w:r w:rsidRPr="00E26B6E">
        <w:rPr>
          <w:rFonts w:ascii="GHEA Grapalat" w:hAnsi="GHEA Grapalat"/>
          <w:sz w:val="22"/>
          <w:szCs w:val="22"/>
          <w:lang w:val="fr-FR"/>
        </w:rPr>
        <w:softHyphen/>
        <w:t>թյանը</w:t>
      </w:r>
      <w:proofErr w:type="spellEnd"/>
      <w:r w:rsidR="003D1225">
        <w:rPr>
          <w:rFonts w:ascii="GHEA Grapalat" w:hAnsi="GHEA Grapalat"/>
          <w:sz w:val="22"/>
          <w:szCs w:val="22"/>
          <w:lang w:val="hy-AM"/>
        </w:rPr>
        <w:t>`</w:t>
      </w:r>
      <w:r w:rsidRPr="00E26B6E">
        <w:rPr>
          <w:rFonts w:ascii="GHEA Grapalat" w:hAnsi="GHEA Grapalat"/>
          <w:sz w:val="22"/>
          <w:szCs w:val="22"/>
          <w:lang w:val="fr-FR"/>
        </w:rPr>
        <w:t xml:space="preserve">  </w:t>
      </w:r>
      <w:proofErr w:type="spellStart"/>
      <w:r w:rsidRPr="00E26B6E">
        <w:rPr>
          <w:rFonts w:ascii="GHEA Grapalat" w:hAnsi="GHEA Grapalat"/>
          <w:sz w:val="22"/>
          <w:szCs w:val="22"/>
          <w:lang w:val="fr-FR"/>
        </w:rPr>
        <w:t>սույն</w:t>
      </w:r>
      <w:proofErr w:type="spellEnd"/>
      <w:r w:rsidRPr="00E26B6E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E26B6E">
        <w:rPr>
          <w:rFonts w:ascii="GHEA Grapalat" w:hAnsi="GHEA Grapalat"/>
          <w:sz w:val="22"/>
          <w:szCs w:val="22"/>
          <w:lang w:val="fr-FR"/>
        </w:rPr>
        <w:t>որոշմամբ</w:t>
      </w:r>
      <w:proofErr w:type="spellEnd"/>
      <w:r w:rsidRPr="00E26B6E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E26B6E">
        <w:rPr>
          <w:rFonts w:ascii="GHEA Grapalat" w:hAnsi="GHEA Grapalat"/>
          <w:sz w:val="22"/>
          <w:szCs w:val="22"/>
          <w:lang w:val="fr-FR"/>
        </w:rPr>
        <w:t>հաստատվող</w:t>
      </w:r>
      <w:proofErr w:type="spellEnd"/>
      <w:r w:rsidRPr="00E26B6E">
        <w:rPr>
          <w:rFonts w:ascii="GHEA Grapalat" w:hAnsi="GHEA Grapalat"/>
          <w:sz w:val="22"/>
          <w:szCs w:val="22"/>
          <w:lang w:val="fr-FR"/>
        </w:rPr>
        <w:t xml:space="preserve"> «</w:t>
      </w:r>
      <w:proofErr w:type="spellStart"/>
      <w:r w:rsidRPr="00E26B6E">
        <w:rPr>
          <w:rFonts w:ascii="GHEA Grapalat" w:hAnsi="GHEA Grapalat"/>
          <w:sz w:val="22"/>
          <w:szCs w:val="22"/>
          <w:lang w:val="fr-FR"/>
        </w:rPr>
        <w:t>Գործադիր</w:t>
      </w:r>
      <w:proofErr w:type="spellEnd"/>
      <w:r w:rsidRPr="00E26B6E">
        <w:rPr>
          <w:rFonts w:ascii="GHEA Grapalat" w:hAnsi="GHEA Grapalat"/>
          <w:sz w:val="22"/>
          <w:szCs w:val="22"/>
          <w:lang w:val="fr-FR"/>
        </w:rPr>
        <w:t xml:space="preserve">  </w:t>
      </w:r>
      <w:proofErr w:type="spellStart"/>
      <w:r w:rsidRPr="00E26B6E">
        <w:rPr>
          <w:rFonts w:ascii="GHEA Grapalat" w:hAnsi="GHEA Grapalat"/>
          <w:sz w:val="22"/>
          <w:szCs w:val="22"/>
          <w:lang w:val="fr-FR"/>
        </w:rPr>
        <w:t>իշխանության</w:t>
      </w:r>
      <w:proofErr w:type="spellEnd"/>
      <w:r w:rsidRPr="00E26B6E">
        <w:rPr>
          <w:rFonts w:ascii="GHEA Grapalat" w:hAnsi="GHEA Grapalat"/>
          <w:sz w:val="22"/>
          <w:szCs w:val="22"/>
          <w:lang w:val="fr-FR"/>
        </w:rPr>
        <w:t xml:space="preserve">, </w:t>
      </w:r>
      <w:proofErr w:type="spellStart"/>
      <w:r w:rsidRPr="00E26B6E">
        <w:rPr>
          <w:rFonts w:ascii="GHEA Grapalat" w:hAnsi="GHEA Grapalat"/>
          <w:sz w:val="22"/>
          <w:szCs w:val="22"/>
          <w:lang w:val="fr-FR"/>
        </w:rPr>
        <w:t>պետական</w:t>
      </w:r>
      <w:proofErr w:type="spellEnd"/>
      <w:r w:rsidRPr="00E26B6E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E26B6E">
        <w:rPr>
          <w:rFonts w:ascii="GHEA Grapalat" w:hAnsi="GHEA Grapalat"/>
          <w:sz w:val="22"/>
          <w:szCs w:val="22"/>
          <w:lang w:val="fr-FR"/>
        </w:rPr>
        <w:t>կառա</w:t>
      </w:r>
      <w:r w:rsidRPr="00E26B6E">
        <w:rPr>
          <w:rFonts w:ascii="GHEA Grapalat" w:hAnsi="GHEA Grapalat"/>
          <w:sz w:val="22"/>
          <w:szCs w:val="22"/>
          <w:lang w:val="fr-FR"/>
        </w:rPr>
        <w:softHyphen/>
        <w:t>վարման</w:t>
      </w:r>
      <w:proofErr w:type="spellEnd"/>
      <w:r w:rsidRPr="00E26B6E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E26B6E">
        <w:rPr>
          <w:rFonts w:ascii="GHEA Grapalat" w:hAnsi="GHEA Grapalat"/>
          <w:sz w:val="22"/>
          <w:szCs w:val="22"/>
          <w:lang w:val="fr-FR"/>
        </w:rPr>
        <w:t>հանրապետական</w:t>
      </w:r>
      <w:proofErr w:type="spellEnd"/>
      <w:r w:rsidRPr="00E26B6E">
        <w:rPr>
          <w:rFonts w:ascii="GHEA Grapalat" w:hAnsi="GHEA Grapalat"/>
          <w:sz w:val="22"/>
          <w:szCs w:val="22"/>
          <w:lang w:val="fr-FR"/>
        </w:rPr>
        <w:t xml:space="preserve"> և </w:t>
      </w:r>
      <w:proofErr w:type="spellStart"/>
      <w:r w:rsidRPr="00E26B6E">
        <w:rPr>
          <w:rFonts w:ascii="GHEA Grapalat" w:hAnsi="GHEA Grapalat"/>
          <w:sz w:val="22"/>
          <w:szCs w:val="22"/>
          <w:lang w:val="fr-FR"/>
        </w:rPr>
        <w:t>տարածքային</w:t>
      </w:r>
      <w:proofErr w:type="spellEnd"/>
      <w:r w:rsidRPr="00E26B6E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E26B6E">
        <w:rPr>
          <w:rFonts w:ascii="GHEA Grapalat" w:hAnsi="GHEA Grapalat"/>
          <w:sz w:val="22"/>
          <w:szCs w:val="22"/>
          <w:lang w:val="fr-FR"/>
        </w:rPr>
        <w:t>կառավարման</w:t>
      </w:r>
      <w:proofErr w:type="spellEnd"/>
      <w:r w:rsidRPr="00E26B6E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E26B6E">
        <w:rPr>
          <w:rFonts w:ascii="GHEA Grapalat" w:hAnsi="GHEA Grapalat"/>
          <w:sz w:val="22"/>
          <w:szCs w:val="22"/>
          <w:lang w:val="fr-FR"/>
        </w:rPr>
        <w:t>մ</w:t>
      </w:r>
      <w:r w:rsidR="006B08B4">
        <w:rPr>
          <w:rFonts w:ascii="GHEA Grapalat" w:hAnsi="GHEA Grapalat"/>
          <w:sz w:val="22"/>
          <w:szCs w:val="22"/>
          <w:lang w:val="fr-FR"/>
        </w:rPr>
        <w:t>արմինների</w:t>
      </w:r>
      <w:proofErr w:type="spellEnd"/>
      <w:r w:rsidR="006B08B4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="006B08B4">
        <w:rPr>
          <w:rFonts w:ascii="GHEA Grapalat" w:hAnsi="GHEA Grapalat"/>
          <w:sz w:val="22"/>
          <w:szCs w:val="22"/>
          <w:lang w:val="fr-FR"/>
        </w:rPr>
        <w:t>պահպանում</w:t>
      </w:r>
      <w:proofErr w:type="spellEnd"/>
      <w:r w:rsidR="006B08B4">
        <w:rPr>
          <w:rFonts w:ascii="GHEA Grapalat" w:hAnsi="GHEA Grapalat"/>
          <w:sz w:val="22"/>
          <w:szCs w:val="22"/>
          <w:lang w:val="fr-FR"/>
        </w:rPr>
        <w:t xml:space="preserve">» </w:t>
      </w:r>
      <w:proofErr w:type="spellStart"/>
      <w:r w:rsidR="006B08B4">
        <w:rPr>
          <w:rFonts w:ascii="GHEA Grapalat" w:hAnsi="GHEA Grapalat"/>
          <w:sz w:val="22"/>
          <w:szCs w:val="22"/>
          <w:lang w:val="fr-FR"/>
        </w:rPr>
        <w:t>ծրագրի</w:t>
      </w:r>
      <w:proofErr w:type="spellEnd"/>
      <w:r w:rsidR="006B08B4">
        <w:rPr>
          <w:rFonts w:ascii="GHEA Grapalat" w:hAnsi="GHEA Grapalat"/>
          <w:sz w:val="22"/>
          <w:szCs w:val="22"/>
          <w:lang w:val="fr-FR"/>
        </w:rPr>
        <w:t xml:space="preserve"> 2015</w:t>
      </w:r>
      <w:r w:rsidRPr="00E26B6E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E26B6E">
        <w:rPr>
          <w:rFonts w:ascii="GHEA Grapalat" w:hAnsi="GHEA Grapalat"/>
          <w:sz w:val="22"/>
          <w:szCs w:val="22"/>
          <w:lang w:val="fr-FR"/>
        </w:rPr>
        <w:t>թվականի</w:t>
      </w:r>
      <w:proofErr w:type="spellEnd"/>
      <w:r w:rsidRPr="00E26B6E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E26B6E">
        <w:rPr>
          <w:rFonts w:ascii="GHEA Grapalat" w:hAnsi="GHEA Grapalat"/>
          <w:sz w:val="22"/>
          <w:szCs w:val="22"/>
          <w:lang w:val="fr-FR"/>
        </w:rPr>
        <w:t>արտաբյուջետային</w:t>
      </w:r>
      <w:proofErr w:type="spellEnd"/>
      <w:r w:rsidRPr="00E26B6E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E26B6E">
        <w:rPr>
          <w:rFonts w:ascii="GHEA Grapalat" w:hAnsi="GHEA Grapalat"/>
          <w:sz w:val="22"/>
          <w:szCs w:val="22"/>
          <w:lang w:val="fr-FR"/>
        </w:rPr>
        <w:t>միջոցների</w:t>
      </w:r>
      <w:proofErr w:type="spellEnd"/>
      <w:r w:rsidRPr="00E26B6E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E26B6E">
        <w:rPr>
          <w:rFonts w:ascii="GHEA Grapalat" w:hAnsi="GHEA Grapalat"/>
          <w:sz w:val="22"/>
          <w:szCs w:val="22"/>
          <w:lang w:val="fr-FR"/>
        </w:rPr>
        <w:t>հաշվին</w:t>
      </w:r>
      <w:proofErr w:type="spellEnd"/>
      <w:r w:rsidRPr="00E26B6E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E26B6E">
        <w:rPr>
          <w:rFonts w:ascii="GHEA Grapalat" w:hAnsi="GHEA Grapalat"/>
          <w:sz w:val="22"/>
          <w:szCs w:val="22"/>
          <w:lang w:val="fr-FR"/>
        </w:rPr>
        <w:t>մարել</w:t>
      </w:r>
      <w:proofErr w:type="spellEnd"/>
      <w:r w:rsidRPr="00E26B6E">
        <w:rPr>
          <w:rFonts w:ascii="GHEA Grapalat" w:hAnsi="GHEA Grapalat"/>
          <w:sz w:val="22"/>
          <w:szCs w:val="22"/>
          <w:lang w:val="fr-FR"/>
        </w:rPr>
        <w:t xml:space="preserve"> 201</w:t>
      </w:r>
      <w:r w:rsidR="003C4BC7">
        <w:rPr>
          <w:rFonts w:ascii="GHEA Grapalat" w:hAnsi="GHEA Grapalat"/>
          <w:sz w:val="22"/>
          <w:szCs w:val="22"/>
          <w:lang w:val="fr-FR"/>
        </w:rPr>
        <w:t>4</w:t>
      </w:r>
      <w:r w:rsidRPr="00E26B6E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E26B6E">
        <w:rPr>
          <w:rFonts w:ascii="GHEA Grapalat" w:hAnsi="GHEA Grapalat"/>
          <w:sz w:val="22"/>
          <w:szCs w:val="22"/>
          <w:lang w:val="fr-FR"/>
        </w:rPr>
        <w:t>թվականի</w:t>
      </w:r>
      <w:proofErr w:type="spellEnd"/>
      <w:r w:rsidRPr="00E26B6E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E26B6E">
        <w:rPr>
          <w:rFonts w:ascii="GHEA Grapalat" w:hAnsi="GHEA Grapalat"/>
          <w:sz w:val="22"/>
          <w:szCs w:val="22"/>
          <w:lang w:val="fr-FR"/>
        </w:rPr>
        <w:t>արդյունքով</w:t>
      </w:r>
      <w:proofErr w:type="spellEnd"/>
      <w:r w:rsidRPr="00E26B6E">
        <w:rPr>
          <w:rFonts w:ascii="GHEA Grapalat" w:hAnsi="GHEA Grapalat"/>
          <w:sz w:val="22"/>
          <w:szCs w:val="22"/>
          <w:lang w:val="fr-FR"/>
        </w:rPr>
        <w:t xml:space="preserve"> «</w:t>
      </w:r>
      <w:proofErr w:type="spellStart"/>
      <w:r w:rsidRPr="00E26B6E">
        <w:rPr>
          <w:rFonts w:ascii="GHEA Grapalat" w:hAnsi="GHEA Grapalat"/>
          <w:sz w:val="22"/>
          <w:szCs w:val="22"/>
          <w:lang w:val="fr-FR"/>
        </w:rPr>
        <w:t>Գործադիր</w:t>
      </w:r>
      <w:proofErr w:type="spellEnd"/>
      <w:r w:rsidRPr="00E26B6E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E26B6E">
        <w:rPr>
          <w:rFonts w:ascii="GHEA Grapalat" w:hAnsi="GHEA Grapalat"/>
          <w:sz w:val="22"/>
          <w:szCs w:val="22"/>
          <w:lang w:val="fr-FR"/>
        </w:rPr>
        <w:t>իշխանության</w:t>
      </w:r>
      <w:proofErr w:type="spellEnd"/>
      <w:r w:rsidRPr="00E26B6E">
        <w:rPr>
          <w:rFonts w:ascii="GHEA Grapalat" w:hAnsi="GHEA Grapalat"/>
          <w:sz w:val="22"/>
          <w:szCs w:val="22"/>
          <w:lang w:val="fr-FR"/>
        </w:rPr>
        <w:t xml:space="preserve">, </w:t>
      </w:r>
      <w:proofErr w:type="spellStart"/>
      <w:r w:rsidRPr="00E26B6E">
        <w:rPr>
          <w:rFonts w:ascii="GHEA Grapalat" w:hAnsi="GHEA Grapalat"/>
          <w:sz w:val="22"/>
          <w:szCs w:val="22"/>
          <w:lang w:val="fr-FR"/>
        </w:rPr>
        <w:t>պետական</w:t>
      </w:r>
      <w:proofErr w:type="spellEnd"/>
      <w:r w:rsidRPr="00E26B6E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E26B6E">
        <w:rPr>
          <w:rFonts w:ascii="GHEA Grapalat" w:hAnsi="GHEA Grapalat"/>
          <w:sz w:val="22"/>
          <w:szCs w:val="22"/>
          <w:lang w:val="fr-FR"/>
        </w:rPr>
        <w:t>կառավարման</w:t>
      </w:r>
      <w:proofErr w:type="spellEnd"/>
      <w:r w:rsidRPr="00E26B6E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E26B6E">
        <w:rPr>
          <w:rFonts w:ascii="GHEA Grapalat" w:hAnsi="GHEA Grapalat"/>
          <w:sz w:val="22"/>
          <w:szCs w:val="22"/>
          <w:lang w:val="fr-FR"/>
        </w:rPr>
        <w:t>հան</w:t>
      </w:r>
      <w:r w:rsidRPr="00E26B6E">
        <w:rPr>
          <w:rFonts w:ascii="GHEA Grapalat" w:hAnsi="GHEA Grapalat"/>
          <w:sz w:val="22"/>
          <w:szCs w:val="22"/>
          <w:lang w:val="fr-FR"/>
        </w:rPr>
        <w:softHyphen/>
        <w:t>րապետական</w:t>
      </w:r>
      <w:proofErr w:type="spellEnd"/>
      <w:r w:rsidRPr="00E26B6E">
        <w:rPr>
          <w:rFonts w:ascii="GHEA Grapalat" w:hAnsi="GHEA Grapalat"/>
          <w:sz w:val="22"/>
          <w:szCs w:val="22"/>
          <w:lang w:val="fr-FR"/>
        </w:rPr>
        <w:t xml:space="preserve"> և </w:t>
      </w:r>
      <w:proofErr w:type="spellStart"/>
      <w:r w:rsidRPr="00E26B6E">
        <w:rPr>
          <w:rFonts w:ascii="GHEA Grapalat" w:hAnsi="GHEA Grapalat"/>
          <w:sz w:val="22"/>
          <w:szCs w:val="22"/>
          <w:lang w:val="fr-FR"/>
        </w:rPr>
        <w:t>տարածքային</w:t>
      </w:r>
      <w:proofErr w:type="spellEnd"/>
      <w:r w:rsidRPr="00E26B6E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E26B6E">
        <w:rPr>
          <w:rFonts w:ascii="GHEA Grapalat" w:hAnsi="GHEA Grapalat"/>
          <w:sz w:val="22"/>
          <w:szCs w:val="22"/>
          <w:lang w:val="fr-FR"/>
        </w:rPr>
        <w:lastRenderedPageBreak/>
        <w:t>կառավարման</w:t>
      </w:r>
      <w:proofErr w:type="spellEnd"/>
      <w:r w:rsidRPr="00E26B6E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E26B6E">
        <w:rPr>
          <w:rFonts w:ascii="GHEA Grapalat" w:hAnsi="GHEA Grapalat"/>
          <w:sz w:val="22"/>
          <w:szCs w:val="22"/>
          <w:lang w:val="fr-FR"/>
        </w:rPr>
        <w:t>մարմինների</w:t>
      </w:r>
      <w:proofErr w:type="spellEnd"/>
      <w:r w:rsidRPr="00E26B6E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E26B6E">
        <w:rPr>
          <w:rFonts w:ascii="GHEA Grapalat" w:hAnsi="GHEA Grapalat"/>
          <w:sz w:val="22"/>
          <w:szCs w:val="22"/>
          <w:lang w:val="fr-FR"/>
        </w:rPr>
        <w:t>պահպանում</w:t>
      </w:r>
      <w:proofErr w:type="spellEnd"/>
      <w:r w:rsidRPr="00E26B6E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E26B6E">
        <w:rPr>
          <w:rFonts w:ascii="GHEA Grapalat" w:hAnsi="GHEA Grapalat"/>
          <w:sz w:val="22"/>
          <w:szCs w:val="22"/>
          <w:lang w:val="fr-FR"/>
        </w:rPr>
        <w:t>արտաբյու</w:t>
      </w:r>
      <w:r w:rsidRPr="00E26B6E">
        <w:rPr>
          <w:rFonts w:ascii="GHEA Grapalat" w:hAnsi="GHEA Grapalat"/>
          <w:sz w:val="22"/>
          <w:szCs w:val="22"/>
          <w:lang w:val="fr-FR"/>
        </w:rPr>
        <w:softHyphen/>
        <w:t>ջե</w:t>
      </w:r>
      <w:r w:rsidRPr="00E26B6E">
        <w:rPr>
          <w:rFonts w:ascii="GHEA Grapalat" w:hAnsi="GHEA Grapalat"/>
          <w:sz w:val="22"/>
          <w:szCs w:val="22"/>
          <w:lang w:val="fr-FR"/>
        </w:rPr>
        <w:softHyphen/>
        <w:t>տային</w:t>
      </w:r>
      <w:proofErr w:type="spellEnd"/>
      <w:r w:rsidRPr="00E26B6E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E26B6E">
        <w:rPr>
          <w:rFonts w:ascii="GHEA Grapalat" w:hAnsi="GHEA Grapalat"/>
          <w:sz w:val="22"/>
          <w:szCs w:val="22"/>
          <w:lang w:val="fr-FR"/>
        </w:rPr>
        <w:t>միջոցների</w:t>
      </w:r>
      <w:proofErr w:type="spellEnd"/>
      <w:r w:rsidRPr="00E26B6E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E26B6E">
        <w:rPr>
          <w:rFonts w:ascii="GHEA Grapalat" w:hAnsi="GHEA Grapalat"/>
          <w:sz w:val="22"/>
          <w:szCs w:val="22"/>
          <w:lang w:val="fr-FR"/>
        </w:rPr>
        <w:t>հաշվին</w:t>
      </w:r>
      <w:proofErr w:type="spellEnd"/>
      <w:r w:rsidRPr="00E26B6E">
        <w:rPr>
          <w:rFonts w:ascii="GHEA Grapalat" w:hAnsi="GHEA Grapalat"/>
          <w:sz w:val="22"/>
          <w:szCs w:val="22"/>
          <w:lang w:val="fr-FR"/>
        </w:rPr>
        <w:t xml:space="preserve">» </w:t>
      </w:r>
      <w:proofErr w:type="spellStart"/>
      <w:r w:rsidRPr="00E26B6E">
        <w:rPr>
          <w:rFonts w:ascii="GHEA Grapalat" w:hAnsi="GHEA Grapalat"/>
          <w:sz w:val="22"/>
          <w:szCs w:val="22"/>
          <w:lang w:val="fr-FR"/>
        </w:rPr>
        <w:t>ծրագրերի</w:t>
      </w:r>
      <w:proofErr w:type="spellEnd"/>
      <w:r w:rsidRPr="00E26B6E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E26B6E">
        <w:rPr>
          <w:rFonts w:ascii="GHEA Grapalat" w:hAnsi="GHEA Grapalat"/>
          <w:sz w:val="22"/>
          <w:szCs w:val="22"/>
          <w:lang w:val="fr-FR"/>
        </w:rPr>
        <w:t>շրջանակներում</w:t>
      </w:r>
      <w:proofErr w:type="spellEnd"/>
      <w:r w:rsidRPr="00E26B6E">
        <w:rPr>
          <w:rFonts w:ascii="GHEA Grapalat" w:hAnsi="GHEA Grapalat"/>
          <w:sz w:val="22"/>
          <w:szCs w:val="22"/>
          <w:lang w:val="fr-FR"/>
        </w:rPr>
        <w:t xml:space="preserve"> </w:t>
      </w:r>
      <w:r w:rsidR="00147EF1" w:rsidRPr="00E26B6E">
        <w:rPr>
          <w:rFonts w:ascii="GHEA Grapalat" w:hAnsi="GHEA Grapalat"/>
          <w:spacing w:val="-8"/>
          <w:sz w:val="22"/>
          <w:szCs w:val="22"/>
          <w:lang w:val="fr-FR"/>
        </w:rPr>
        <w:t>«</w:t>
      </w:r>
      <w:proofErr w:type="spellStart"/>
      <w:r w:rsidR="00147EF1" w:rsidRPr="00147EF1">
        <w:rPr>
          <w:rFonts w:ascii="GHEA Grapalat" w:hAnsi="GHEA Grapalat"/>
          <w:sz w:val="22"/>
          <w:szCs w:val="22"/>
          <w:lang w:val="fr-FR"/>
        </w:rPr>
        <w:t>Շենքերի</w:t>
      </w:r>
      <w:proofErr w:type="spellEnd"/>
      <w:r w:rsidR="00147EF1" w:rsidRPr="00147EF1">
        <w:rPr>
          <w:rFonts w:ascii="GHEA Grapalat" w:hAnsi="GHEA Grapalat"/>
          <w:sz w:val="22"/>
          <w:szCs w:val="22"/>
          <w:lang w:val="fr-FR"/>
        </w:rPr>
        <w:t xml:space="preserve"> և </w:t>
      </w:r>
      <w:proofErr w:type="spellStart"/>
      <w:r w:rsidR="00147EF1" w:rsidRPr="00147EF1">
        <w:rPr>
          <w:rFonts w:ascii="GHEA Grapalat" w:hAnsi="GHEA Grapalat"/>
          <w:sz w:val="22"/>
          <w:szCs w:val="22"/>
          <w:lang w:val="fr-FR"/>
        </w:rPr>
        <w:t>կառույցների</w:t>
      </w:r>
      <w:proofErr w:type="spellEnd"/>
      <w:r w:rsidR="00147EF1" w:rsidRPr="00147EF1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="00147EF1" w:rsidRPr="00147EF1">
        <w:rPr>
          <w:rFonts w:ascii="GHEA Grapalat" w:hAnsi="GHEA Grapalat"/>
          <w:sz w:val="22"/>
          <w:szCs w:val="22"/>
          <w:lang w:val="fr-FR"/>
        </w:rPr>
        <w:t>ընթացիկ</w:t>
      </w:r>
      <w:proofErr w:type="spellEnd"/>
      <w:r w:rsidR="00147EF1" w:rsidRPr="00147EF1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="00147EF1" w:rsidRPr="00147EF1">
        <w:rPr>
          <w:rFonts w:ascii="GHEA Grapalat" w:hAnsi="GHEA Grapalat"/>
          <w:sz w:val="22"/>
          <w:szCs w:val="22"/>
          <w:lang w:val="fr-FR"/>
        </w:rPr>
        <w:t>նորոգում</w:t>
      </w:r>
      <w:proofErr w:type="spellEnd"/>
      <w:r w:rsidR="00147EF1" w:rsidRPr="00147EF1">
        <w:rPr>
          <w:rFonts w:ascii="GHEA Grapalat" w:hAnsi="GHEA Grapalat"/>
          <w:sz w:val="22"/>
          <w:szCs w:val="22"/>
          <w:lang w:val="fr-FR"/>
        </w:rPr>
        <w:t xml:space="preserve"> և </w:t>
      </w:r>
      <w:proofErr w:type="spellStart"/>
      <w:r w:rsidR="00147EF1" w:rsidRPr="00147EF1">
        <w:rPr>
          <w:rFonts w:ascii="GHEA Grapalat" w:hAnsi="GHEA Grapalat"/>
          <w:sz w:val="22"/>
          <w:szCs w:val="22"/>
          <w:lang w:val="fr-FR"/>
        </w:rPr>
        <w:t>պահպանում</w:t>
      </w:r>
      <w:proofErr w:type="spellEnd"/>
      <w:r w:rsidR="00147EF1">
        <w:rPr>
          <w:rFonts w:ascii="GHEA Grapalat" w:hAnsi="GHEA Grapalat"/>
          <w:sz w:val="22"/>
          <w:szCs w:val="22"/>
          <w:lang w:val="fr-FR"/>
        </w:rPr>
        <w:t xml:space="preserve">» </w:t>
      </w:r>
      <w:r w:rsidR="00147EF1">
        <w:rPr>
          <w:rFonts w:ascii="GHEA Grapalat" w:hAnsi="GHEA Grapalat"/>
          <w:sz w:val="22"/>
          <w:szCs w:val="22"/>
          <w:lang w:val="hy-AM"/>
        </w:rPr>
        <w:t xml:space="preserve">տնտեսագիտական տասակարգման հոդվածով </w:t>
      </w:r>
      <w:proofErr w:type="spellStart"/>
      <w:r w:rsidR="009817C7">
        <w:rPr>
          <w:rFonts w:ascii="GHEA Grapalat" w:hAnsi="GHEA Grapalat"/>
          <w:sz w:val="22"/>
          <w:szCs w:val="22"/>
          <w:lang w:val="fr-FR"/>
        </w:rPr>
        <w:t>գոյացած</w:t>
      </w:r>
      <w:proofErr w:type="spellEnd"/>
      <w:r w:rsidR="009817C7">
        <w:rPr>
          <w:rFonts w:ascii="GHEA Grapalat" w:hAnsi="GHEA Grapalat"/>
          <w:sz w:val="22"/>
          <w:szCs w:val="22"/>
          <w:lang w:val="fr-FR"/>
        </w:rPr>
        <w:t xml:space="preserve"> 9</w:t>
      </w:r>
      <w:r w:rsidR="001D17C4">
        <w:rPr>
          <w:rFonts w:ascii="GHEA Grapalat" w:hAnsi="GHEA Grapalat"/>
          <w:sz w:val="22"/>
          <w:szCs w:val="22"/>
          <w:lang w:val="fr-FR"/>
        </w:rPr>
        <w:t>039</w:t>
      </w:r>
      <w:r w:rsidR="00C90B3C">
        <w:rPr>
          <w:rFonts w:ascii="GHEA Grapalat" w:hAnsi="GHEA Grapalat"/>
          <w:sz w:val="22"/>
          <w:szCs w:val="22"/>
          <w:lang w:val="fr-FR"/>
        </w:rPr>
        <w:t>.</w:t>
      </w:r>
      <w:r w:rsidR="008A536F">
        <w:rPr>
          <w:rFonts w:ascii="GHEA Grapalat" w:hAnsi="GHEA Grapalat"/>
          <w:sz w:val="22"/>
          <w:szCs w:val="22"/>
          <w:lang w:val="fr-FR"/>
        </w:rPr>
        <w:t>5</w:t>
      </w:r>
      <w:r w:rsidR="001D17C4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="001D17C4">
        <w:rPr>
          <w:rFonts w:ascii="GHEA Grapalat" w:hAnsi="GHEA Grapalat"/>
          <w:sz w:val="22"/>
          <w:szCs w:val="22"/>
          <w:lang w:val="fr-FR"/>
        </w:rPr>
        <w:t>հազ</w:t>
      </w:r>
      <w:proofErr w:type="spellEnd"/>
      <w:r w:rsidR="001D17C4">
        <w:rPr>
          <w:rFonts w:ascii="GHEA Grapalat" w:hAnsi="GHEA Grapalat"/>
          <w:sz w:val="22"/>
          <w:szCs w:val="22"/>
          <w:lang w:val="fr-FR"/>
        </w:rPr>
        <w:t xml:space="preserve">. </w:t>
      </w:r>
      <w:proofErr w:type="spellStart"/>
      <w:proofErr w:type="gramStart"/>
      <w:r w:rsidR="001D17C4">
        <w:rPr>
          <w:rFonts w:ascii="GHEA Grapalat" w:hAnsi="GHEA Grapalat"/>
          <w:sz w:val="22"/>
          <w:szCs w:val="22"/>
          <w:lang w:val="fr-FR"/>
        </w:rPr>
        <w:t>դրամի</w:t>
      </w:r>
      <w:proofErr w:type="spellEnd"/>
      <w:proofErr w:type="gramEnd"/>
      <w:r w:rsidR="001D17C4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="001D17C4">
        <w:rPr>
          <w:rFonts w:ascii="GHEA Grapalat" w:hAnsi="GHEA Grapalat"/>
          <w:sz w:val="22"/>
          <w:szCs w:val="22"/>
          <w:lang w:val="fr-FR"/>
        </w:rPr>
        <w:t>կրեդիտորական</w:t>
      </w:r>
      <w:proofErr w:type="spellEnd"/>
      <w:r w:rsidR="001D17C4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="001D17C4">
        <w:rPr>
          <w:rFonts w:ascii="GHEA Grapalat" w:hAnsi="GHEA Grapalat"/>
          <w:sz w:val="22"/>
          <w:szCs w:val="22"/>
          <w:lang w:val="fr-FR"/>
        </w:rPr>
        <w:t>պարտք</w:t>
      </w:r>
      <w:r w:rsidRPr="00E26B6E">
        <w:rPr>
          <w:rFonts w:ascii="GHEA Grapalat" w:hAnsi="GHEA Grapalat"/>
          <w:sz w:val="22"/>
          <w:szCs w:val="22"/>
          <w:lang w:val="fr-FR"/>
        </w:rPr>
        <w:t>ը</w:t>
      </w:r>
      <w:proofErr w:type="spellEnd"/>
      <w:r w:rsidRPr="00E26B6E">
        <w:rPr>
          <w:rFonts w:ascii="GHEA Grapalat" w:hAnsi="GHEA Grapalat"/>
          <w:sz w:val="22"/>
          <w:szCs w:val="22"/>
          <w:lang w:val="fr-FR"/>
        </w:rPr>
        <w:t>.</w:t>
      </w:r>
    </w:p>
    <w:p w:rsidR="00071DAF" w:rsidRPr="00E26B6E" w:rsidRDefault="005659D1" w:rsidP="00071DAF">
      <w:pPr>
        <w:pStyle w:val="BodyTextIndent2"/>
        <w:spacing w:after="0"/>
        <w:ind w:left="0" w:firstLine="780"/>
        <w:jc w:val="both"/>
        <w:rPr>
          <w:rFonts w:ascii="GHEA Grapalat" w:hAnsi="GHEA Grapalat" w:cs="Times Armenian"/>
          <w:sz w:val="22"/>
          <w:szCs w:val="22"/>
          <w:lang w:val="fr-FR"/>
        </w:rPr>
      </w:pPr>
      <w:r w:rsidRPr="00E26B6E">
        <w:rPr>
          <w:rFonts w:ascii="GHEA Grapalat" w:hAnsi="GHEA Grapalat"/>
          <w:sz w:val="22"/>
          <w:szCs w:val="22"/>
          <w:lang w:val="fr-FR"/>
        </w:rPr>
        <w:t>3</w:t>
      </w:r>
      <w:r w:rsidR="00071DAF" w:rsidRPr="00E26B6E">
        <w:rPr>
          <w:rFonts w:ascii="GHEA Grapalat" w:hAnsi="GHEA Grapalat"/>
          <w:sz w:val="22"/>
          <w:szCs w:val="22"/>
          <w:lang w:val="fr-FR"/>
        </w:rPr>
        <w:t xml:space="preserve">. </w:t>
      </w:r>
      <w:proofErr w:type="spellStart"/>
      <w:r w:rsidR="00071DAF" w:rsidRPr="00E26B6E">
        <w:rPr>
          <w:rFonts w:ascii="GHEA Grapalat" w:hAnsi="GHEA Grapalat"/>
          <w:sz w:val="22"/>
          <w:szCs w:val="22"/>
          <w:lang w:val="fr-FR"/>
        </w:rPr>
        <w:t>Սույն</w:t>
      </w:r>
      <w:proofErr w:type="spellEnd"/>
      <w:r w:rsidR="00071DAF" w:rsidRPr="00E26B6E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="00071DAF" w:rsidRPr="00E26B6E">
        <w:rPr>
          <w:rFonts w:ascii="GHEA Grapalat" w:hAnsi="GHEA Grapalat"/>
          <w:sz w:val="22"/>
          <w:szCs w:val="22"/>
          <w:lang w:val="fr-FR"/>
        </w:rPr>
        <w:t>որոշումն</w:t>
      </w:r>
      <w:proofErr w:type="spellEnd"/>
      <w:r w:rsidR="00071DAF" w:rsidRPr="00E26B6E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="00071DAF" w:rsidRPr="00E26B6E">
        <w:rPr>
          <w:rFonts w:ascii="GHEA Grapalat" w:hAnsi="GHEA Grapalat"/>
          <w:sz w:val="22"/>
          <w:szCs w:val="22"/>
          <w:lang w:val="fr-FR"/>
        </w:rPr>
        <w:t>ուժի</w:t>
      </w:r>
      <w:proofErr w:type="spellEnd"/>
      <w:r w:rsidR="00071DAF" w:rsidRPr="00E26B6E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="00071DAF" w:rsidRPr="00E26B6E">
        <w:rPr>
          <w:rFonts w:ascii="GHEA Grapalat" w:hAnsi="GHEA Grapalat"/>
          <w:sz w:val="22"/>
          <w:szCs w:val="22"/>
          <w:lang w:val="fr-FR"/>
        </w:rPr>
        <w:t>մեջ</w:t>
      </w:r>
      <w:proofErr w:type="spellEnd"/>
      <w:r w:rsidR="00071DAF" w:rsidRPr="00E26B6E">
        <w:rPr>
          <w:rFonts w:ascii="GHEA Grapalat" w:hAnsi="GHEA Grapalat"/>
          <w:sz w:val="22"/>
          <w:szCs w:val="22"/>
          <w:lang w:val="fr-FR"/>
        </w:rPr>
        <w:t xml:space="preserve"> է </w:t>
      </w:r>
      <w:proofErr w:type="spellStart"/>
      <w:r w:rsidR="00071DAF" w:rsidRPr="00E26B6E">
        <w:rPr>
          <w:rFonts w:ascii="GHEA Grapalat" w:hAnsi="GHEA Grapalat"/>
          <w:sz w:val="22"/>
          <w:szCs w:val="22"/>
          <w:lang w:val="fr-FR"/>
        </w:rPr>
        <w:t>մտնում</w:t>
      </w:r>
      <w:proofErr w:type="spellEnd"/>
      <w:r w:rsidR="00071DAF" w:rsidRPr="00E26B6E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="00071DAF" w:rsidRPr="00E26B6E">
        <w:rPr>
          <w:rFonts w:ascii="GHEA Grapalat" w:hAnsi="GHEA Grapalat"/>
          <w:sz w:val="22"/>
          <w:szCs w:val="22"/>
          <w:lang w:val="fr-FR"/>
        </w:rPr>
        <w:t>պաշտոնական</w:t>
      </w:r>
      <w:proofErr w:type="spellEnd"/>
      <w:r w:rsidR="00071DAF" w:rsidRPr="00E26B6E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proofErr w:type="spellStart"/>
      <w:r w:rsidR="00071DAF" w:rsidRPr="00E26B6E">
        <w:rPr>
          <w:rFonts w:ascii="GHEA Grapalat" w:hAnsi="GHEA Grapalat" w:cs="Times Armenian"/>
          <w:sz w:val="22"/>
          <w:szCs w:val="22"/>
          <w:lang w:val="fr-FR"/>
        </w:rPr>
        <w:t>հրապարակմանը</w:t>
      </w:r>
      <w:proofErr w:type="spellEnd"/>
      <w:r w:rsidR="00071DAF" w:rsidRPr="00E26B6E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proofErr w:type="spellStart"/>
      <w:r w:rsidR="00071DAF" w:rsidRPr="00E26B6E">
        <w:rPr>
          <w:rFonts w:ascii="GHEA Grapalat" w:hAnsi="GHEA Grapalat" w:cs="Times Armenian"/>
          <w:sz w:val="22"/>
          <w:szCs w:val="22"/>
          <w:lang w:val="fr-FR"/>
        </w:rPr>
        <w:t>հաջորդող</w:t>
      </w:r>
      <w:proofErr w:type="spellEnd"/>
      <w:r w:rsidR="00071DAF" w:rsidRPr="00E26B6E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proofErr w:type="spellStart"/>
      <w:r w:rsidR="00071DAF" w:rsidRPr="00E26B6E">
        <w:rPr>
          <w:rFonts w:ascii="GHEA Grapalat" w:hAnsi="GHEA Grapalat" w:cs="Times Armenian"/>
          <w:sz w:val="22"/>
          <w:szCs w:val="22"/>
          <w:lang w:val="fr-FR"/>
        </w:rPr>
        <w:t>օրվանից</w:t>
      </w:r>
      <w:proofErr w:type="spellEnd"/>
      <w:r w:rsidR="00071DAF" w:rsidRPr="00E26B6E">
        <w:rPr>
          <w:rFonts w:ascii="GHEA Grapalat" w:hAnsi="GHEA Grapalat" w:cs="Times Armenian"/>
          <w:sz w:val="22"/>
          <w:szCs w:val="22"/>
          <w:lang w:val="fr-FR"/>
        </w:rPr>
        <w:t>:</w:t>
      </w:r>
    </w:p>
    <w:p w:rsidR="00071DAF" w:rsidRPr="00E26B6E" w:rsidRDefault="00071DAF" w:rsidP="00071DAF">
      <w:pPr>
        <w:pStyle w:val="BodyTextIndent2"/>
        <w:spacing w:after="0"/>
        <w:ind w:left="0" w:firstLine="780"/>
        <w:jc w:val="both"/>
        <w:rPr>
          <w:rFonts w:ascii="GHEA Grapalat" w:hAnsi="GHEA Grapalat"/>
          <w:sz w:val="22"/>
          <w:szCs w:val="22"/>
          <w:lang w:val="fr-FR"/>
        </w:rPr>
      </w:pPr>
    </w:p>
    <w:p w:rsidR="00071DAF" w:rsidRPr="00E26B6E" w:rsidRDefault="00071DAF" w:rsidP="00071DAF">
      <w:pPr>
        <w:ind w:firstLine="720"/>
        <w:rPr>
          <w:rFonts w:ascii="GHEA Grapalat" w:hAnsi="GHEA Grapalat"/>
          <w:sz w:val="22"/>
          <w:szCs w:val="22"/>
          <w:lang w:val="fr-FR" w:eastAsia="en-US"/>
        </w:rPr>
      </w:pPr>
      <w:r w:rsidRPr="00E26B6E">
        <w:rPr>
          <w:rFonts w:ascii="GHEA Grapalat" w:hAnsi="GHEA Grapalat"/>
          <w:sz w:val="22"/>
          <w:szCs w:val="22"/>
          <w:lang w:val="fr-FR" w:eastAsia="en-US"/>
        </w:rPr>
        <w:t>ՀԱՅԱՍՏԱՆԻ ՀԱՆՐԱՊԵՏՈՒԹՅԱՆ</w:t>
      </w:r>
    </w:p>
    <w:p w:rsidR="00C85030" w:rsidRPr="00E26B6E" w:rsidRDefault="00071DAF">
      <w:pPr>
        <w:rPr>
          <w:rFonts w:ascii="GHEA Grapalat" w:hAnsi="GHEA Grapalat"/>
          <w:sz w:val="22"/>
          <w:szCs w:val="22"/>
          <w:lang w:val="fr-FR" w:eastAsia="en-US"/>
        </w:rPr>
      </w:pPr>
      <w:r w:rsidRPr="00E26B6E">
        <w:rPr>
          <w:rFonts w:ascii="GHEA Grapalat" w:hAnsi="GHEA Grapalat"/>
          <w:sz w:val="22"/>
          <w:szCs w:val="22"/>
          <w:lang w:val="fr-FR" w:eastAsia="en-US"/>
        </w:rPr>
        <w:t xml:space="preserve">                  </w:t>
      </w:r>
      <w:r w:rsidRPr="00E26B6E">
        <w:rPr>
          <w:rFonts w:ascii="GHEA Grapalat" w:hAnsi="GHEA Grapalat"/>
          <w:sz w:val="22"/>
          <w:szCs w:val="22"/>
          <w:lang w:val="fr-FR" w:eastAsia="en-US"/>
        </w:rPr>
        <w:tab/>
      </w:r>
      <w:r w:rsidRPr="00E26B6E">
        <w:rPr>
          <w:rFonts w:ascii="GHEA Grapalat" w:hAnsi="GHEA Grapalat"/>
          <w:sz w:val="22"/>
          <w:szCs w:val="22"/>
          <w:lang w:val="fr-FR" w:eastAsia="en-US"/>
        </w:rPr>
        <w:tab/>
        <w:t>ՎԱՐՉԱՊԵՏ                                                  Հ. ԱԲՐԱՀԱՄՅԱՆ</w:t>
      </w:r>
    </w:p>
    <w:sectPr w:rsidR="00C85030" w:rsidRPr="00E26B6E" w:rsidSect="00EA0871">
      <w:headerReference w:type="even" r:id="rId6"/>
      <w:footerReference w:type="even" r:id="rId7"/>
      <w:footerReference w:type="first" r:id="rId8"/>
      <w:pgSz w:w="11907" w:h="16840" w:code="9"/>
      <w:pgMar w:top="1134" w:right="1134" w:bottom="1134" w:left="1134" w:header="709" w:footer="709" w:gutter="0"/>
      <w:pgNumType w:start="1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7A0" w:rsidRDefault="005827A0" w:rsidP="00186EED">
      <w:r>
        <w:separator/>
      </w:r>
    </w:p>
  </w:endnote>
  <w:endnote w:type="continuationSeparator" w:id="0">
    <w:p w:rsidR="005827A0" w:rsidRDefault="005827A0" w:rsidP="00186E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2DC" w:rsidRDefault="008521D0">
    <w:pPr>
      <w:pStyle w:val="Footer"/>
    </w:pPr>
    <w:fldSimple w:instr=" FILENAME  \* MERGEFORMAT ">
      <w:r w:rsidR="00EA0871" w:rsidRPr="00EA0871">
        <w:rPr>
          <w:noProof/>
          <w:sz w:val="18"/>
        </w:rPr>
        <w:t>Naxagic-artabyuje</w:t>
      </w:r>
      <w:r w:rsidR="00EA0871">
        <w:rPr>
          <w:noProof/>
        </w:rPr>
        <w:t xml:space="preserve"> (10)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2DC" w:rsidRDefault="005827A0">
    <w:pPr>
      <w:pStyle w:val="Footer"/>
    </w:pPr>
  </w:p>
  <w:p w:rsidR="00DE12DC" w:rsidRDefault="005827A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7A0" w:rsidRDefault="005827A0" w:rsidP="00186EED">
      <w:r>
        <w:separator/>
      </w:r>
    </w:p>
  </w:footnote>
  <w:footnote w:type="continuationSeparator" w:id="0">
    <w:p w:rsidR="005827A0" w:rsidRDefault="005827A0" w:rsidP="00186E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2DC" w:rsidRDefault="008521D0" w:rsidP="00DE12D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71DA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1DAF">
      <w:rPr>
        <w:rStyle w:val="PageNumber"/>
        <w:noProof/>
      </w:rPr>
      <w:t>2</w:t>
    </w:r>
    <w:r>
      <w:rPr>
        <w:rStyle w:val="PageNumber"/>
      </w:rPr>
      <w:fldChar w:fldCharType="end"/>
    </w:r>
  </w:p>
  <w:p w:rsidR="00DE12DC" w:rsidRDefault="005827A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1DAF"/>
    <w:rsid w:val="00071DAF"/>
    <w:rsid w:val="000820F9"/>
    <w:rsid w:val="000952FE"/>
    <w:rsid w:val="000F43FD"/>
    <w:rsid w:val="00147EF1"/>
    <w:rsid w:val="00150C8A"/>
    <w:rsid w:val="00161DDD"/>
    <w:rsid w:val="00186EED"/>
    <w:rsid w:val="001A5CBE"/>
    <w:rsid w:val="001B5757"/>
    <w:rsid w:val="001D17C4"/>
    <w:rsid w:val="001D3DDA"/>
    <w:rsid w:val="00260228"/>
    <w:rsid w:val="003C4BC7"/>
    <w:rsid w:val="003D1225"/>
    <w:rsid w:val="004D283F"/>
    <w:rsid w:val="00550C0D"/>
    <w:rsid w:val="005659D1"/>
    <w:rsid w:val="005827A0"/>
    <w:rsid w:val="00585B0B"/>
    <w:rsid w:val="0067703F"/>
    <w:rsid w:val="00683935"/>
    <w:rsid w:val="006B08B4"/>
    <w:rsid w:val="006E6238"/>
    <w:rsid w:val="0075577A"/>
    <w:rsid w:val="007C18DC"/>
    <w:rsid w:val="008521D0"/>
    <w:rsid w:val="008A536F"/>
    <w:rsid w:val="00913D88"/>
    <w:rsid w:val="009817C7"/>
    <w:rsid w:val="009C2C14"/>
    <w:rsid w:val="00A87043"/>
    <w:rsid w:val="00B617AB"/>
    <w:rsid w:val="00C85030"/>
    <w:rsid w:val="00C90B3C"/>
    <w:rsid w:val="00E11653"/>
    <w:rsid w:val="00E26B6E"/>
    <w:rsid w:val="00E6245B"/>
    <w:rsid w:val="00EA0871"/>
    <w:rsid w:val="00ED0D9E"/>
    <w:rsid w:val="00F1733B"/>
    <w:rsid w:val="00FD7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DA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071DAF"/>
    <w:pPr>
      <w:jc w:val="center"/>
    </w:pPr>
    <w:rPr>
      <w:sz w:val="22"/>
    </w:rPr>
  </w:style>
  <w:style w:type="character" w:customStyle="1" w:styleId="mechtexChar">
    <w:name w:val="mechtex Char"/>
    <w:basedOn w:val="DefaultParagraphFont"/>
    <w:link w:val="mechtex"/>
    <w:locked/>
    <w:rsid w:val="00071DAF"/>
    <w:rPr>
      <w:rFonts w:ascii="Arial Armenian" w:eastAsia="Times New Roman" w:hAnsi="Arial Armenian" w:cs="Times New Roman"/>
      <w:sz w:val="22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071DAF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071DAF"/>
    <w:rPr>
      <w:rFonts w:ascii="Times New Roman" w:eastAsia="Times New Roman" w:hAnsi="Times New Roman" w:cs="Times New Roman"/>
    </w:rPr>
  </w:style>
  <w:style w:type="paragraph" w:styleId="BodyText3">
    <w:name w:val="Body Text 3"/>
    <w:basedOn w:val="Normal"/>
    <w:link w:val="BodyText3Char"/>
    <w:rsid w:val="00071DAF"/>
    <w:pPr>
      <w:spacing w:after="120"/>
    </w:pPr>
    <w:rPr>
      <w:rFonts w:ascii="Times New Roman" w:hAnsi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071DAF"/>
    <w:rPr>
      <w:rFonts w:ascii="Times New Roman" w:eastAsia="Times New Roman" w:hAnsi="Times New Roman"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rsid w:val="00071D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1DA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071D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1DA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71DAF"/>
  </w:style>
  <w:style w:type="character" w:styleId="Strong">
    <w:name w:val="Strong"/>
    <w:basedOn w:val="DefaultParagraphFont"/>
    <w:uiPriority w:val="22"/>
    <w:qFormat/>
    <w:rsid w:val="00E26B6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16</cp:revision>
  <cp:lastPrinted>2015-01-23T06:20:00Z</cp:lastPrinted>
  <dcterms:created xsi:type="dcterms:W3CDTF">2015-01-19T14:23:00Z</dcterms:created>
  <dcterms:modified xsi:type="dcterms:W3CDTF">2015-02-16T11:36:00Z</dcterms:modified>
</cp:coreProperties>
</file>