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E9" w:rsidRPr="004D0CCA" w:rsidRDefault="00521AE9" w:rsidP="00521AE9">
      <w:pPr>
        <w:spacing w:after="0" w:line="240" w:lineRule="auto"/>
        <w:ind w:firstLine="375"/>
        <w:jc w:val="right"/>
        <w:rPr>
          <w:rFonts w:ascii="GHEA Grapalat" w:eastAsia="Times New Roman" w:hAnsi="GHEA Grapalat"/>
          <w:bCs/>
          <w:u w:val="single"/>
          <w:lang w:val="en-US"/>
        </w:rPr>
      </w:pPr>
      <w:r w:rsidRPr="004D0CCA">
        <w:rPr>
          <w:rFonts w:ascii="GHEA Grapalat" w:eastAsia="Times New Roman" w:hAnsi="GHEA Grapalat"/>
          <w:bCs/>
          <w:u w:val="single"/>
          <w:lang w:val="en-US"/>
        </w:rPr>
        <w:t>ՆԱԽԱԳԻԾ</w:t>
      </w: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en-US"/>
        </w:rPr>
      </w:pP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ՀԱՅԱՍՏԱՆԻ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ՀԱՆՐԱՊԵՏՈՒԹՅԱՆ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ԿԱՌԱՎԱՐՈՒԹՅՈՒՆ</w:t>
      </w:r>
    </w:p>
    <w:p w:rsidR="00521AE9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GHEA Grapalat" w:eastAsia="Times New Roman" w:hAnsi="GHEA Grapalat"/>
          <w:b/>
          <w:bCs/>
          <w:sz w:val="24"/>
          <w:szCs w:val="24"/>
        </w:rPr>
        <w:t>Ո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Ր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Ո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Շ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ՈՒ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</w:rPr>
        <w:t>Մ</w:t>
      </w:r>
    </w:p>
    <w:p w:rsidR="00521AE9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 </w:t>
      </w:r>
    </w:p>
    <w:p w:rsidR="00B95F40" w:rsidRPr="00B95F40" w:rsidRDefault="00B95F40" w:rsidP="00B95F40">
      <w:pPr>
        <w:shd w:val="clear" w:color="auto" w:fill="FFFFFF"/>
        <w:spacing w:after="0" w:line="240" w:lineRule="auto"/>
        <w:ind w:firstLine="360"/>
        <w:jc w:val="both"/>
        <w:rPr>
          <w:rFonts w:ascii="GHEA Grapalat" w:hAnsi="GHEA Grapalat"/>
          <w:color w:val="000000"/>
          <w:szCs w:val="24"/>
        </w:rPr>
      </w:pPr>
      <w:r w:rsidRPr="00563BDD">
        <w:rPr>
          <w:color w:val="000000"/>
          <w:szCs w:val="24"/>
        </w:rPr>
        <w:t xml:space="preserve">                         </w:t>
      </w:r>
      <w:r w:rsidR="004D0CCA">
        <w:rPr>
          <w:color w:val="000000"/>
          <w:szCs w:val="24"/>
          <w:lang w:val="en-US"/>
        </w:rPr>
        <w:t xml:space="preserve">       </w:t>
      </w:r>
      <w:r w:rsidRPr="00563BDD">
        <w:rPr>
          <w:color w:val="000000"/>
          <w:szCs w:val="24"/>
        </w:rPr>
        <w:t xml:space="preserve">  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B95F40">
        <w:rPr>
          <w:rFonts w:ascii="GHEA Grapalat" w:hAnsi="GHEA Grapalat"/>
          <w:color w:val="000000"/>
          <w:szCs w:val="24"/>
        </w:rPr>
        <w:t>____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B95F40">
        <w:rPr>
          <w:rFonts w:ascii="GHEA Grapalat" w:hAnsi="GHEA Grapalat"/>
          <w:color w:val="000000"/>
          <w:szCs w:val="24"/>
        </w:rPr>
        <w:t xml:space="preserve">  ___________  2014  </w:t>
      </w:r>
      <w:r w:rsidRPr="00B95F40">
        <w:rPr>
          <w:rFonts w:ascii="GHEA Grapalat" w:hAnsi="GHEA Grapalat" w:cs="Sylfaen"/>
          <w:color w:val="000000"/>
          <w:szCs w:val="24"/>
        </w:rPr>
        <w:t xml:space="preserve">թվականի </w:t>
      </w:r>
      <w:r w:rsidRPr="00B95F40">
        <w:rPr>
          <w:rFonts w:ascii="GHEA Grapalat" w:hAnsi="GHEA Grapalat"/>
          <w:color w:val="000000"/>
          <w:szCs w:val="24"/>
        </w:rPr>
        <w:t xml:space="preserve"> N _____ -Ն</w:t>
      </w: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en-US"/>
        </w:rPr>
      </w:pPr>
    </w:p>
    <w:p w:rsidR="00521AE9" w:rsidRDefault="002417C4" w:rsidP="00521AE9">
      <w:pPr>
        <w:spacing w:after="0" w:line="240" w:lineRule="auto"/>
        <w:jc w:val="center"/>
        <w:rPr>
          <w:rFonts w:ascii="GHEA Grapalat" w:eastAsia="Times New Roman" w:hAnsi="GHEA Grapalat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 xml:space="preserve">ՀԱՅԱՍՏԱՆԻ ՀԱՆՐԱՊԵՏՈՒԹՅԱՆ ԿԱՌԱՎԱՐՈՒԹՅԱՆ 2011 ԹՎԱԿԱՆԻ ՄԱՐՏԻ 31-Ի </w:t>
      </w:r>
      <w:r w:rsidRPr="002417C4">
        <w:rPr>
          <w:rFonts w:ascii="GHEA Grapalat" w:eastAsia="Times New Roman" w:hAnsi="GHEA Grapalat"/>
          <w:b/>
          <w:sz w:val="24"/>
          <w:szCs w:val="24"/>
          <w:lang w:val="en-US"/>
        </w:rPr>
        <w:t>N</w:t>
      </w:r>
      <w:r>
        <w:rPr>
          <w:rFonts w:ascii="GHEA Grapalat" w:eastAsia="Times New Roman" w:hAnsi="GHEA Grapalat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/>
          <w:b/>
          <w:bCs/>
          <w:sz w:val="24"/>
          <w:szCs w:val="24"/>
          <w:lang w:val="en-US"/>
        </w:rPr>
        <w:t>350-Ն ՈՐՈՇՄԱՆ ՄԵՋ ՓՈՓՈԽՈՒԹՅՈՒՆ ԿԱՏԱՐԵ</w:t>
      </w:r>
      <w:r w:rsidR="00521AE9">
        <w:rPr>
          <w:rFonts w:ascii="GHEA Grapalat" w:eastAsia="Times New Roman" w:hAnsi="GHEA Grapalat"/>
          <w:b/>
          <w:bCs/>
          <w:sz w:val="24"/>
          <w:szCs w:val="24"/>
          <w:lang w:val="hy-AM"/>
        </w:rPr>
        <w:t>ԼՈՒ ՄԱՍԻՆ</w:t>
      </w:r>
    </w:p>
    <w:p w:rsidR="00521AE9" w:rsidRDefault="00521AE9" w:rsidP="00521AE9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p w:rsidR="00521AE9" w:rsidRDefault="00521AE9" w:rsidP="00521AE9">
      <w:pPr>
        <w:spacing w:after="0" w:line="240" w:lineRule="auto"/>
        <w:ind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Arial" w:eastAsia="Times New Roman" w:hAnsi="Arial" w:cs="Arial"/>
          <w:sz w:val="24"/>
          <w:szCs w:val="24"/>
          <w:lang w:val="hy-AM"/>
        </w:rPr>
        <w:t> </w:t>
      </w:r>
    </w:p>
    <w:p w:rsidR="00521AE9" w:rsidRDefault="00521AE9" w:rsidP="00521AE9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2417C4" w:rsidRPr="002417C4">
        <w:rPr>
          <w:rFonts w:ascii="GHEA Grapalat" w:hAnsi="GHEA Grapalat" w:cs="Sylfaen"/>
          <w:sz w:val="24"/>
          <w:szCs w:val="24"/>
          <w:lang w:val="hy-AM"/>
        </w:rPr>
        <w:t>Իրավական ակտեր</w:t>
      </w:r>
      <w:r>
        <w:rPr>
          <w:rFonts w:ascii="GHEA Grapalat" w:hAnsi="GHEA Grapalat" w:cs="Sylfaen"/>
          <w:sz w:val="24"/>
          <w:szCs w:val="24"/>
          <w:lang w:val="hy-AM"/>
        </w:rPr>
        <w:t>ի մասին»</w:t>
      </w:r>
      <w:r>
        <w:rPr>
          <w:rFonts w:ascii="GHEA Grapalat" w:hAnsi="GHEA Grapalat" w:cs="Sylfaen"/>
          <w:sz w:val="24"/>
          <w:szCs w:val="24"/>
          <w:lang w:val="de-DE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Հանրապետության օրենքի </w:t>
      </w:r>
      <w:r w:rsidR="002417C4" w:rsidRPr="002417C4">
        <w:rPr>
          <w:rFonts w:ascii="GHEA Grapalat" w:eastAsia="Times New Roman" w:hAnsi="GHEA Grapalat"/>
          <w:sz w:val="24"/>
          <w:szCs w:val="24"/>
          <w:lang w:val="hy-AM"/>
        </w:rPr>
        <w:t>70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-րդ հոդվածի </w:t>
      </w:r>
      <w:r w:rsidR="002417C4" w:rsidRPr="002417C4">
        <w:rPr>
          <w:rFonts w:ascii="GHEA Grapalat" w:eastAsia="Times New Roman" w:hAnsi="GHEA Grapalat"/>
          <w:sz w:val="24"/>
          <w:szCs w:val="24"/>
          <w:lang w:val="hy-AM"/>
        </w:rPr>
        <w:t>1</w:t>
      </w:r>
      <w:r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="002417C4" w:rsidRPr="002417C4">
        <w:rPr>
          <w:rFonts w:ascii="GHEA Grapalat" w:eastAsia="Times New Roman" w:hAnsi="GHEA Grapalat"/>
          <w:sz w:val="24"/>
          <w:szCs w:val="24"/>
          <w:lang w:val="hy-AM"/>
        </w:rPr>
        <w:t xml:space="preserve">ին </w:t>
      </w:r>
      <w:r>
        <w:rPr>
          <w:rFonts w:ascii="GHEA Grapalat" w:eastAsia="Times New Roman" w:hAnsi="GHEA Grapalat"/>
          <w:sz w:val="24"/>
          <w:szCs w:val="24"/>
          <w:lang w:val="hy-AM"/>
        </w:rPr>
        <w:t>մաս</w:t>
      </w:r>
      <w:r w:rsidR="002417C4" w:rsidRPr="002417C4">
        <w:rPr>
          <w:rFonts w:ascii="GHEA Grapalat" w:eastAsia="Times New Roman" w:hAnsi="GHEA Grapalat"/>
          <w:sz w:val="24"/>
          <w:szCs w:val="24"/>
          <w:lang w:val="hy-AM"/>
        </w:rPr>
        <w:t xml:space="preserve">ին </w:t>
      </w:r>
      <w:r>
        <w:rPr>
          <w:rFonts w:ascii="GHEA Grapalat" w:eastAsia="Times New Roman" w:hAnsi="GHEA Grapalat"/>
          <w:sz w:val="24"/>
          <w:szCs w:val="24"/>
          <w:lang w:val="hy-AM"/>
        </w:rPr>
        <w:t>համապատասխան` Հայաստանի Հանրապետության կառավարությունը</w:t>
      </w:r>
      <w:r>
        <w:rPr>
          <w:rFonts w:ascii="Arial" w:eastAsia="Times New Roman" w:hAnsi="Arial" w:cs="Arial"/>
          <w:sz w:val="24"/>
          <w:szCs w:val="24"/>
          <w:lang w:val="hy-AM"/>
        </w:rPr>
        <w:t> </w:t>
      </w:r>
      <w:r>
        <w:rPr>
          <w:rFonts w:ascii="GHEA Grapalat" w:eastAsia="Times New Roman" w:hAnsi="GHEA Grapalat"/>
          <w:b/>
          <w:bCs/>
          <w:i/>
          <w:iCs/>
          <w:sz w:val="24"/>
          <w:szCs w:val="24"/>
          <w:lang w:val="hy-AM"/>
        </w:rPr>
        <w:t>որոշում է</w:t>
      </w:r>
      <w:r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E75DB5" w:rsidRPr="00E75DB5" w:rsidRDefault="002417C4" w:rsidP="00E75DB5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288"/>
        <w:jc w:val="both"/>
        <w:rPr>
          <w:rFonts w:ascii="GHEA Grapalat" w:hAnsi="GHEA Grapalat"/>
          <w:lang w:val="hy-AM"/>
        </w:rPr>
      </w:pPr>
      <w:r w:rsidRPr="00E75DB5">
        <w:rPr>
          <w:rFonts w:ascii="GHEA Grapalat" w:hAnsi="GHEA Grapalat"/>
          <w:lang w:val="hy-AM"/>
        </w:rPr>
        <w:t xml:space="preserve">Հայաստանի Հանրապետության կառավարության 2011 թվականի մարտի 31-ի </w:t>
      </w:r>
      <w:r w:rsidRPr="00E75DB5">
        <w:rPr>
          <w:rFonts w:ascii="GHEA Grapalat" w:hAnsi="GHEA Grapalat" w:cs="Sylfaen"/>
          <w:lang w:val="hy-AM"/>
        </w:rPr>
        <w:t>«</w:t>
      </w:r>
      <w:r w:rsidR="00E75DB5" w:rsidRPr="00E75DB5">
        <w:rPr>
          <w:rFonts w:ascii="GHEA Grapalat" w:hAnsi="GHEA Grapalat" w:cs="Sylfaen"/>
          <w:lang w:val="hy-AM"/>
        </w:rPr>
        <w:t>Հայաստանի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Հանրապետությունում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ոչ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ընդհանուր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օգտագործման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տրանսպորտային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միջոցների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պարտադիր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տեխնիկական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զննության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անցկացման</w:t>
      </w:r>
      <w:r w:rsidR="00E75DB5" w:rsidRPr="00E75DB5">
        <w:rPr>
          <w:rFonts w:ascii="GHEA Grapalat" w:hAnsi="GHEA Grapalat"/>
          <w:lang w:val="hy-AM"/>
        </w:rPr>
        <w:t xml:space="preserve"> և </w:t>
      </w:r>
      <w:r w:rsidR="00E75DB5" w:rsidRPr="00E75DB5">
        <w:rPr>
          <w:rFonts w:ascii="GHEA Grapalat" w:hAnsi="GHEA Grapalat" w:cs="Sylfaen"/>
          <w:lang w:val="hy-AM"/>
        </w:rPr>
        <w:t>պարտադիր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տեխնիկական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զննության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փաստաթղթին</w:t>
      </w:r>
      <w:r w:rsidR="00E75DB5" w:rsidRPr="00E75DB5">
        <w:rPr>
          <w:rFonts w:ascii="GHEA Grapalat" w:hAnsi="GHEA Grapalat"/>
          <w:lang w:val="hy-AM"/>
        </w:rPr>
        <w:t xml:space="preserve"> (</w:t>
      </w:r>
      <w:r w:rsidR="00E75DB5" w:rsidRPr="00E75DB5">
        <w:rPr>
          <w:rFonts w:ascii="GHEA Grapalat" w:hAnsi="GHEA Grapalat" w:cs="Sylfaen"/>
          <w:lang w:val="hy-AM"/>
        </w:rPr>
        <w:t>կտրոնին</w:t>
      </w:r>
      <w:r w:rsidR="00E75DB5" w:rsidRPr="00E75DB5">
        <w:rPr>
          <w:rFonts w:ascii="GHEA Grapalat" w:hAnsi="GHEA Grapalat"/>
          <w:lang w:val="hy-AM"/>
        </w:rPr>
        <w:t xml:space="preserve">) </w:t>
      </w:r>
      <w:r w:rsidR="00E75DB5" w:rsidRPr="00E75DB5">
        <w:rPr>
          <w:rFonts w:ascii="GHEA Grapalat" w:hAnsi="GHEA Grapalat" w:cs="Sylfaen"/>
          <w:lang w:val="hy-AM"/>
        </w:rPr>
        <w:t>ներկայացվող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պահանջները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և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շրջանառության</w:t>
      </w:r>
      <w:r w:rsidR="00E75DB5" w:rsidRPr="00E75DB5">
        <w:rPr>
          <w:rFonts w:ascii="GHEA Grapalat" w:hAnsi="GHEA Grapalat"/>
          <w:lang w:val="hy-AM"/>
        </w:rPr>
        <w:t xml:space="preserve"> </w:t>
      </w:r>
      <w:r w:rsidR="00E75DB5" w:rsidRPr="00E75DB5">
        <w:rPr>
          <w:rFonts w:ascii="GHEA Grapalat" w:hAnsi="GHEA Grapalat" w:cs="Sylfaen"/>
          <w:lang w:val="hy-AM"/>
        </w:rPr>
        <w:t>կարգը հաստատելու մասին</w:t>
      </w:r>
      <w:r w:rsidRPr="00E75DB5">
        <w:rPr>
          <w:rFonts w:ascii="GHEA Grapalat" w:hAnsi="GHEA Grapalat" w:cs="Sylfaen"/>
          <w:lang w:val="hy-AM"/>
        </w:rPr>
        <w:t>»</w:t>
      </w:r>
      <w:r w:rsidRPr="00E75DB5">
        <w:rPr>
          <w:rFonts w:ascii="GHEA Grapalat" w:hAnsi="GHEA Grapalat" w:cs="Sylfaen"/>
          <w:lang w:val="de-DE"/>
        </w:rPr>
        <w:t xml:space="preserve"> </w:t>
      </w:r>
      <w:r w:rsidRPr="00E75DB5">
        <w:rPr>
          <w:rFonts w:ascii="GHEA Grapalat" w:hAnsi="GHEA Grapalat"/>
          <w:lang w:val="hy-AM"/>
        </w:rPr>
        <w:t>N</w:t>
      </w:r>
      <w:r w:rsidR="00E75DB5">
        <w:rPr>
          <w:rFonts w:ascii="GHEA Grapalat" w:hAnsi="GHEA Grapalat"/>
          <w:lang w:val="hy-AM"/>
        </w:rPr>
        <w:t xml:space="preserve"> 350-Ն որոշմա</w:t>
      </w:r>
      <w:r w:rsidR="00E75DB5" w:rsidRPr="00E75DB5">
        <w:rPr>
          <w:rFonts w:ascii="GHEA Grapalat" w:hAnsi="GHEA Grapalat"/>
          <w:lang w:val="hy-AM"/>
        </w:rPr>
        <w:t>մբ հաստատված N 1 հավելվածի 15-րդ կետի 4-րդ ենթակետը շարադրել հետևյալ խմբագրությամբ.</w:t>
      </w:r>
    </w:p>
    <w:p w:rsidR="00E75DB5" w:rsidRPr="001E0A60" w:rsidRDefault="00E75DB5" w:rsidP="001E0A60">
      <w:pPr>
        <w:pStyle w:val="NormalWeb"/>
        <w:spacing w:before="0" w:beforeAutospacing="0" w:after="0" w:afterAutospacing="0"/>
        <w:ind w:firstLine="288"/>
        <w:jc w:val="both"/>
        <w:rPr>
          <w:rFonts w:ascii="GHEA Grapalat" w:hAnsi="GHEA Grapalat"/>
          <w:lang w:val="hy-AM"/>
        </w:rPr>
      </w:pPr>
      <w:r w:rsidRPr="00E75DB5">
        <w:rPr>
          <w:rFonts w:ascii="GHEA Grapalat" w:hAnsi="GHEA Grapalat" w:cs="Sylfaen"/>
          <w:lang w:val="hy-AM"/>
        </w:rPr>
        <w:t>«</w:t>
      </w:r>
      <w:r w:rsidRPr="00E75DB5">
        <w:rPr>
          <w:rFonts w:ascii="GHEA Grapalat" w:hAnsi="GHEA Grapalat"/>
          <w:lang w:val="hy-AM"/>
        </w:rPr>
        <w:t>4)</w:t>
      </w:r>
      <w:r w:rsidRPr="00E75DB5">
        <w:rPr>
          <w:rFonts w:ascii="GHEA Grapalat" w:hAnsi="GHEA Grapalat" w:cs="Sylfaen"/>
          <w:lang w:val="hy-AM"/>
        </w:rPr>
        <w:t xml:space="preserve">  </w:t>
      </w:r>
      <w:r w:rsidR="001E0A60" w:rsidRPr="001E0A60">
        <w:rPr>
          <w:rFonts w:ascii="GHEA Grapalat" w:hAnsi="GHEA Grapalat" w:cs="Sylfaen"/>
          <w:lang w:val="hy-AM"/>
        </w:rPr>
        <w:t xml:space="preserve">համապատասխան </w:t>
      </w:r>
      <w:r w:rsidRPr="00E75DB5">
        <w:rPr>
          <w:rFonts w:ascii="GHEA Grapalat" w:hAnsi="GHEA Grapalat" w:cs="Sylfaen"/>
          <w:lang w:val="hy-AM"/>
        </w:rPr>
        <w:t>տրանսպորտային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միջոց</w:t>
      </w:r>
      <w:r w:rsidR="001E0A60" w:rsidRPr="00E75DB5">
        <w:rPr>
          <w:rFonts w:ascii="GHEA Grapalat" w:hAnsi="GHEA Grapalat"/>
          <w:lang w:val="hy-AM"/>
        </w:rPr>
        <w:t>(</w:t>
      </w:r>
      <w:r w:rsidRPr="00E75DB5">
        <w:rPr>
          <w:rFonts w:ascii="GHEA Grapalat" w:hAnsi="GHEA Grapalat" w:cs="Sylfaen"/>
          <w:lang w:val="hy-AM"/>
        </w:rPr>
        <w:t>ներ</w:t>
      </w:r>
      <w:r w:rsidR="001E0A60" w:rsidRPr="00E75DB5">
        <w:rPr>
          <w:rFonts w:ascii="GHEA Grapalat" w:hAnsi="GHEA Grapalat"/>
          <w:lang w:val="hy-AM"/>
        </w:rPr>
        <w:t>)</w:t>
      </w:r>
      <w:r w:rsidRPr="00E75DB5">
        <w:rPr>
          <w:rFonts w:ascii="GHEA Grapalat" w:hAnsi="GHEA Grapalat" w:cs="Sylfaen"/>
          <w:lang w:val="hy-AM"/>
        </w:rPr>
        <w:t>ի</w:t>
      </w:r>
      <w:r w:rsidRPr="00E75DB5">
        <w:rPr>
          <w:rFonts w:ascii="GHEA Grapalat" w:hAnsi="GHEA Grapalat"/>
          <w:lang w:val="hy-AM"/>
        </w:rPr>
        <w:t xml:space="preserve"> </w:t>
      </w:r>
      <w:r w:rsidR="001E0A60" w:rsidRPr="001E0A60">
        <w:rPr>
          <w:rFonts w:ascii="GHEA Grapalat" w:hAnsi="GHEA Grapalat"/>
          <w:lang w:val="hy-AM"/>
        </w:rPr>
        <w:t xml:space="preserve">համար </w:t>
      </w:r>
      <w:r w:rsidR="001E0A60" w:rsidRPr="00E75DB5">
        <w:rPr>
          <w:rFonts w:ascii="GHEA Grapalat" w:hAnsi="GHEA Grapalat" w:cs="Sylfaen"/>
          <w:lang w:val="hy-AM"/>
        </w:rPr>
        <w:t>հաշվարկված</w:t>
      </w:r>
      <w:r w:rsidR="001E0A60" w:rsidRPr="00E75DB5">
        <w:rPr>
          <w:rFonts w:ascii="GHEA Grapalat" w:hAnsi="GHEA Grapalat"/>
          <w:lang w:val="hy-AM"/>
        </w:rPr>
        <w:t xml:space="preserve"> </w:t>
      </w:r>
      <w:r w:rsidR="001E0A60" w:rsidRPr="00E75DB5">
        <w:rPr>
          <w:rFonts w:ascii="GHEA Grapalat" w:hAnsi="GHEA Grapalat" w:cs="Sylfaen"/>
          <w:lang w:val="hy-AM"/>
        </w:rPr>
        <w:t>գույքահարկը</w:t>
      </w:r>
      <w:r w:rsidR="001E0A60" w:rsidRPr="001E0A60">
        <w:rPr>
          <w:rFonts w:ascii="GHEA Grapalat" w:hAnsi="GHEA Grapalat" w:cs="Sylfaen"/>
          <w:lang w:val="hy-AM"/>
        </w:rPr>
        <w:t>`</w:t>
      </w:r>
      <w:r w:rsidR="001E0A60" w:rsidRPr="00E75DB5">
        <w:rPr>
          <w:rFonts w:ascii="GHEA Grapalat" w:hAnsi="GHEA Grapalat" w:cs="Sylfaen"/>
          <w:lang w:val="hy-AM"/>
        </w:rPr>
        <w:t xml:space="preserve"> </w:t>
      </w:r>
      <w:r w:rsidR="001E0A60" w:rsidRPr="001E0A60">
        <w:rPr>
          <w:rFonts w:ascii="GHEA Grapalat" w:hAnsi="GHEA Grapalat" w:cs="Sylfaen"/>
          <w:lang w:val="hy-AM"/>
        </w:rPr>
        <w:t xml:space="preserve">գույքահարկի </w:t>
      </w:r>
      <w:r w:rsidRPr="00E75DB5">
        <w:rPr>
          <w:rFonts w:ascii="GHEA Grapalat" w:hAnsi="GHEA Grapalat" w:cs="Sylfaen"/>
          <w:lang w:val="hy-AM"/>
        </w:rPr>
        <w:t>պարտավորության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չափի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վերաբերյալ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տեղեկանք</w:t>
      </w:r>
      <w:r w:rsidR="001E0A60" w:rsidRPr="001E0A60">
        <w:rPr>
          <w:rFonts w:ascii="GHEA Grapalat" w:hAnsi="GHEA Grapalat" w:cs="Sylfaen"/>
          <w:lang w:val="hy-AM"/>
        </w:rPr>
        <w:t>ի հիման վրա</w:t>
      </w:r>
      <w:r w:rsidRPr="00E75DB5">
        <w:rPr>
          <w:rFonts w:ascii="GHEA Grapalat" w:hAnsi="GHEA Grapalat"/>
          <w:lang w:val="hy-AM"/>
        </w:rPr>
        <w:t xml:space="preserve">, </w:t>
      </w:r>
      <w:r w:rsidRPr="00E75DB5">
        <w:rPr>
          <w:rFonts w:ascii="GHEA Grapalat" w:hAnsi="GHEA Grapalat" w:cs="Sylfaen"/>
          <w:lang w:val="hy-AM"/>
        </w:rPr>
        <w:t>որը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բանկի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կողմից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փոխանցվում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է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համապատասխան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համայնքի</w:t>
      </w:r>
      <w:r w:rsidRPr="00E75DB5">
        <w:rPr>
          <w:rFonts w:ascii="GHEA Grapalat" w:hAnsi="GHEA Grapalat"/>
          <w:lang w:val="hy-AM"/>
        </w:rPr>
        <w:t xml:space="preserve"> </w:t>
      </w:r>
      <w:r w:rsidRPr="00E75DB5">
        <w:rPr>
          <w:rFonts w:ascii="GHEA Grapalat" w:hAnsi="GHEA Grapalat" w:cs="Sylfaen"/>
          <w:lang w:val="hy-AM"/>
        </w:rPr>
        <w:t>բյուջե</w:t>
      </w:r>
      <w:r w:rsidRPr="00E75DB5">
        <w:rPr>
          <w:rFonts w:ascii="GHEA Grapalat" w:hAnsi="GHEA Grapalat"/>
          <w:lang w:val="hy-AM"/>
        </w:rPr>
        <w:t>:</w:t>
      </w:r>
      <w:r w:rsidRPr="00E75DB5">
        <w:rPr>
          <w:rFonts w:ascii="GHEA Grapalat" w:hAnsi="GHEA Grapalat" w:cs="Sylfaen"/>
          <w:lang w:val="hy-AM"/>
        </w:rPr>
        <w:t>»</w:t>
      </w:r>
      <w:r w:rsidR="001E0A60" w:rsidRPr="001E0A60">
        <w:rPr>
          <w:rFonts w:ascii="GHEA Grapalat" w:hAnsi="GHEA Grapalat" w:cs="Sylfaen"/>
          <w:lang w:val="hy-AM"/>
        </w:rPr>
        <w:t>:</w:t>
      </w:r>
    </w:p>
    <w:p w:rsidR="00521AE9" w:rsidRPr="007528B9" w:rsidRDefault="00521AE9" w:rsidP="007528B9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eastAsia="Times New Roman" w:hAnsi="GHEA Grapalat"/>
          <w:sz w:val="24"/>
          <w:szCs w:val="24"/>
          <w:lang w:val="en-US"/>
        </w:rPr>
      </w:pPr>
      <w:r w:rsidRPr="007528B9">
        <w:rPr>
          <w:rFonts w:ascii="GHEA Grapalat" w:eastAsia="Times New Roman" w:hAnsi="GHEA Grapalat"/>
          <w:sz w:val="24"/>
          <w:szCs w:val="24"/>
          <w:lang w:val="hy-AM"/>
        </w:rPr>
        <w:t>Սույն որոշումն ուժի մեջ է մտնում պաշտոնական հրապարակմանը հաջորդող օրվանից:</w:t>
      </w:r>
    </w:p>
    <w:p w:rsidR="007528B9" w:rsidRPr="007528B9" w:rsidRDefault="007528B9" w:rsidP="007528B9">
      <w:pPr>
        <w:pStyle w:val="ListParagraph"/>
        <w:spacing w:after="0"/>
        <w:ind w:left="843"/>
        <w:jc w:val="both"/>
        <w:rPr>
          <w:rFonts w:ascii="GHEA Grapalat" w:eastAsia="Times New Roman" w:hAnsi="GHEA Grapalat"/>
          <w:sz w:val="24"/>
          <w:szCs w:val="24"/>
          <w:lang w:val="en-US"/>
        </w:rPr>
      </w:pPr>
    </w:p>
    <w:p w:rsidR="00521AE9" w:rsidRPr="00A1680B" w:rsidRDefault="00521AE9" w:rsidP="00E75DB5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955D2F" w:rsidRPr="00955D2F" w:rsidRDefault="00955D2F" w:rsidP="00955D2F">
      <w:pPr>
        <w:spacing w:line="240" w:lineRule="auto"/>
        <w:rPr>
          <w:rFonts w:ascii="GHEA Grapalat" w:hAnsi="GHEA Grapalat"/>
          <w:color w:val="000000"/>
          <w:lang w:val="fr-FR"/>
        </w:rPr>
      </w:pPr>
      <w:r w:rsidRPr="00955D2F">
        <w:rPr>
          <w:rFonts w:ascii="GHEA Grapalat" w:hAnsi="GHEA Grapalat" w:cs="Sylfaen"/>
          <w:b/>
          <w:bCs/>
          <w:color w:val="000000"/>
          <w:szCs w:val="24"/>
        </w:rPr>
        <w:t>Հայաստանի</w:t>
      </w:r>
      <w:r w:rsidR="00F731AD">
        <w:rPr>
          <w:rFonts w:ascii="GHEA Grapalat" w:hAnsi="GHEA Grapalat" w:cs="Sylfaen"/>
          <w:b/>
          <w:bCs/>
          <w:color w:val="000000"/>
          <w:szCs w:val="24"/>
          <w:lang w:val="en-US"/>
        </w:rPr>
        <w:t xml:space="preserve"> </w:t>
      </w:r>
      <w:r w:rsidRPr="00955D2F">
        <w:rPr>
          <w:rFonts w:ascii="GHEA Grapalat" w:hAnsi="GHEA Grapalat" w:cs="Sylfaen"/>
          <w:b/>
          <w:bCs/>
          <w:color w:val="000000"/>
          <w:szCs w:val="24"/>
          <w:lang w:val="fr-FR"/>
        </w:rPr>
        <w:t xml:space="preserve"> </w:t>
      </w:r>
      <w:r w:rsidRPr="00955D2F">
        <w:rPr>
          <w:rFonts w:ascii="GHEA Grapalat" w:hAnsi="GHEA Grapalat" w:cs="Sylfaen"/>
          <w:b/>
          <w:bCs/>
          <w:color w:val="000000"/>
          <w:szCs w:val="24"/>
        </w:rPr>
        <w:t>Հանրապետության</w:t>
      </w:r>
      <w:r w:rsidRPr="00955D2F">
        <w:rPr>
          <w:rFonts w:ascii="GHEA Grapalat" w:hAnsi="GHEA Grapalat" w:cs="Sylfaen"/>
          <w:b/>
          <w:bCs/>
          <w:color w:val="000000"/>
          <w:szCs w:val="24"/>
          <w:lang w:val="fr-FR"/>
        </w:rPr>
        <w:t xml:space="preserve"> </w:t>
      </w:r>
      <w:r w:rsidRPr="00955D2F">
        <w:rPr>
          <w:rFonts w:ascii="GHEA Grapalat" w:hAnsi="GHEA Grapalat" w:cs="Sylfaen"/>
          <w:b/>
          <w:bCs/>
          <w:color w:val="000000"/>
          <w:szCs w:val="24"/>
        </w:rPr>
        <w:t>վարչապետ</w:t>
      </w:r>
      <w:r w:rsidRPr="00955D2F">
        <w:rPr>
          <w:rFonts w:ascii="GHEA Grapalat" w:hAnsi="GHEA Grapalat" w:cs="Sylfaen"/>
          <w:b/>
          <w:bCs/>
          <w:color w:val="000000"/>
          <w:szCs w:val="24"/>
          <w:lang w:val="fr-FR"/>
        </w:rPr>
        <w:t xml:space="preserve">                 </w:t>
      </w:r>
      <w:r>
        <w:rPr>
          <w:rFonts w:ascii="GHEA Grapalat" w:hAnsi="GHEA Grapalat" w:cs="Sylfaen"/>
          <w:b/>
          <w:bCs/>
          <w:color w:val="000000"/>
          <w:szCs w:val="24"/>
          <w:lang w:val="fr-FR"/>
        </w:rPr>
        <w:t xml:space="preserve">         </w:t>
      </w:r>
      <w:r w:rsidRPr="00955D2F">
        <w:rPr>
          <w:rFonts w:ascii="GHEA Grapalat" w:hAnsi="GHEA Grapalat" w:cs="Sylfaen"/>
          <w:b/>
          <w:bCs/>
          <w:color w:val="000000"/>
          <w:szCs w:val="24"/>
          <w:lang w:val="fr-FR"/>
        </w:rPr>
        <w:t xml:space="preserve">         </w:t>
      </w:r>
      <w:r w:rsidRPr="00955D2F">
        <w:rPr>
          <w:rFonts w:ascii="GHEA Grapalat" w:hAnsi="GHEA Grapalat" w:cs="Sylfaen"/>
          <w:b/>
          <w:bCs/>
          <w:color w:val="000000"/>
          <w:szCs w:val="24"/>
        </w:rPr>
        <w:t>Տիգրան</w:t>
      </w:r>
      <w:r w:rsidRPr="00955D2F">
        <w:rPr>
          <w:rFonts w:ascii="GHEA Grapalat" w:hAnsi="GHEA Grapalat"/>
          <w:b/>
          <w:bCs/>
          <w:color w:val="000000"/>
          <w:szCs w:val="24"/>
          <w:lang w:val="fr-FR"/>
        </w:rPr>
        <w:t xml:space="preserve"> </w:t>
      </w:r>
      <w:r w:rsidRPr="00955D2F">
        <w:rPr>
          <w:rFonts w:ascii="GHEA Grapalat" w:hAnsi="GHEA Grapalat" w:cs="Sylfaen"/>
          <w:b/>
          <w:bCs/>
          <w:color w:val="000000"/>
          <w:szCs w:val="24"/>
        </w:rPr>
        <w:t>Սարգսյան</w:t>
      </w:r>
    </w:p>
    <w:p w:rsidR="00955D2F" w:rsidRPr="00955D2F" w:rsidRDefault="00955D2F" w:rsidP="00955D2F">
      <w:pPr>
        <w:spacing w:after="0" w:line="240" w:lineRule="auto"/>
        <w:ind w:firstLine="360"/>
        <w:jc w:val="both"/>
        <w:rPr>
          <w:rFonts w:ascii="GHEA Grapalat" w:hAnsi="GHEA Grapalat"/>
          <w:color w:val="000000"/>
          <w:szCs w:val="24"/>
          <w:lang w:val="fr-FR"/>
        </w:rPr>
      </w:pPr>
      <w:r w:rsidRPr="00955D2F">
        <w:rPr>
          <w:rFonts w:ascii="GHEA Grapalat" w:hAnsi="GHEA Grapalat"/>
          <w:color w:val="000000"/>
          <w:lang w:val="fr-FR"/>
        </w:rPr>
        <w:t xml:space="preserve">2014 </w:t>
      </w:r>
      <w:r w:rsidRPr="00955D2F">
        <w:rPr>
          <w:rFonts w:ascii="GHEA Grapalat" w:hAnsi="GHEA Grapalat" w:cs="Sylfaen"/>
          <w:color w:val="000000"/>
        </w:rPr>
        <w:t>թ</w:t>
      </w:r>
      <w:r w:rsidRPr="00955D2F">
        <w:rPr>
          <w:rFonts w:ascii="GHEA Grapalat" w:hAnsi="GHEA Grapalat"/>
          <w:color w:val="000000"/>
          <w:szCs w:val="24"/>
          <w:lang w:val="fr-FR"/>
        </w:rPr>
        <w:t xml:space="preserve">. ________ </w:t>
      </w:r>
      <w:r w:rsidRPr="00955D2F">
        <w:rPr>
          <w:rFonts w:ascii="GHEA Grapalat" w:hAnsi="GHEA Grapalat"/>
          <w:b/>
          <w:bCs/>
          <w:color w:val="000000"/>
          <w:sz w:val="20"/>
          <w:szCs w:val="20"/>
          <w:lang w:val="fr-FR"/>
        </w:rPr>
        <w:t>«</w:t>
      </w:r>
      <w:r w:rsidRPr="00955D2F">
        <w:rPr>
          <w:rFonts w:ascii="GHEA Grapalat" w:hAnsi="GHEA Grapalat"/>
          <w:color w:val="000000"/>
          <w:szCs w:val="24"/>
          <w:lang w:val="fr-FR"/>
        </w:rPr>
        <w:t>___</w:t>
      </w:r>
      <w:r w:rsidRPr="00955D2F">
        <w:rPr>
          <w:rFonts w:ascii="GHEA Grapalat" w:hAnsi="GHEA Grapalat"/>
          <w:b/>
          <w:bCs/>
          <w:color w:val="000000"/>
          <w:sz w:val="20"/>
          <w:szCs w:val="20"/>
          <w:lang w:val="fr-FR"/>
        </w:rPr>
        <w:t>»</w:t>
      </w:r>
    </w:p>
    <w:p w:rsidR="00955D2F" w:rsidRPr="00955D2F" w:rsidRDefault="00955D2F" w:rsidP="00955D2F">
      <w:pPr>
        <w:spacing w:line="240" w:lineRule="auto"/>
        <w:jc w:val="both"/>
        <w:rPr>
          <w:rFonts w:ascii="GHEA Grapalat" w:hAnsi="GHEA Grapalat"/>
          <w:color w:val="000000"/>
          <w:lang w:val="fr-FR"/>
        </w:rPr>
      </w:pPr>
      <w:r w:rsidRPr="00955D2F">
        <w:rPr>
          <w:rFonts w:ascii="GHEA Grapalat" w:hAnsi="GHEA Grapalat" w:cs="Sylfaen"/>
          <w:color w:val="000000"/>
          <w:szCs w:val="24"/>
          <w:lang w:val="fr-FR"/>
        </w:rPr>
        <w:t xml:space="preserve">     </w:t>
      </w:r>
      <w:r w:rsidRPr="00955D2F">
        <w:rPr>
          <w:rFonts w:ascii="GHEA Grapalat" w:hAnsi="GHEA Grapalat" w:cs="Sylfaen"/>
          <w:color w:val="000000"/>
        </w:rPr>
        <w:t>Երևան</w:t>
      </w:r>
    </w:p>
    <w:p w:rsidR="001E0A60" w:rsidRPr="00A1680B" w:rsidRDefault="001E0A60" w:rsidP="00E75DB5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1E0A60" w:rsidRPr="00A1680B" w:rsidRDefault="001E0A60" w:rsidP="00E75DB5">
      <w:pPr>
        <w:spacing w:after="0"/>
        <w:ind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521AE9" w:rsidRPr="00A1680B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521AE9" w:rsidRPr="00A1680B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521AE9" w:rsidRPr="00A1680B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521AE9" w:rsidRPr="00A1680B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521AE9" w:rsidRPr="00A1680B" w:rsidRDefault="00521AE9" w:rsidP="00521AE9">
      <w:pPr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959F9" w:rsidRPr="00A1680B" w:rsidRDefault="00F959F9">
      <w:pPr>
        <w:rPr>
          <w:lang w:val="hy-AM"/>
        </w:rPr>
      </w:pPr>
    </w:p>
    <w:sectPr w:rsidR="00F959F9" w:rsidRPr="00A1680B" w:rsidSect="00B95F40">
      <w:pgSz w:w="11906" w:h="16838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2200"/>
    <w:multiLevelType w:val="hybridMultilevel"/>
    <w:tmpl w:val="17D0C57C"/>
    <w:lvl w:ilvl="0" w:tplc="A964F06C">
      <w:start w:val="1"/>
      <w:numFmt w:val="decimal"/>
      <w:lvlText w:val="%1."/>
      <w:lvlJc w:val="left"/>
      <w:pPr>
        <w:ind w:left="843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521AE9"/>
    <w:rsid w:val="00100869"/>
    <w:rsid w:val="001E0A60"/>
    <w:rsid w:val="002417C4"/>
    <w:rsid w:val="004D0CCA"/>
    <w:rsid w:val="00521AE9"/>
    <w:rsid w:val="007528B9"/>
    <w:rsid w:val="00884DE2"/>
    <w:rsid w:val="00955D2F"/>
    <w:rsid w:val="00A1680B"/>
    <w:rsid w:val="00AE0DFF"/>
    <w:rsid w:val="00B95F40"/>
    <w:rsid w:val="00C12C8D"/>
    <w:rsid w:val="00C407C4"/>
    <w:rsid w:val="00E75DB5"/>
    <w:rsid w:val="00ED46C2"/>
    <w:rsid w:val="00F731AD"/>
    <w:rsid w:val="00F9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5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28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irav-muradyan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hrachya.muradyan</dc:creator>
  <cp:keywords/>
  <dc:description/>
  <cp:lastModifiedBy>Artashes Bakhshyan</cp:lastModifiedBy>
  <cp:revision>12</cp:revision>
  <dcterms:created xsi:type="dcterms:W3CDTF">2013-12-19T15:01:00Z</dcterms:created>
  <dcterms:modified xsi:type="dcterms:W3CDTF">2014-03-14T06:20:00Z</dcterms:modified>
</cp:coreProperties>
</file>