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AC" w:rsidRPr="006B52CC" w:rsidRDefault="00C179AC" w:rsidP="00C179AC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 w:rsidRPr="006B52CC"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C179AC" w:rsidRPr="006B52CC" w:rsidRDefault="00C179AC" w:rsidP="00C179AC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C179AC" w:rsidRPr="006B52CC" w:rsidRDefault="00C179AC" w:rsidP="00C179AC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6B52CC">
        <w:rPr>
          <w:rFonts w:ascii="GHEA Grapalat" w:hAnsi="GHEA Grapalat"/>
          <w:b/>
          <w:bCs/>
          <w:kern w:val="32"/>
          <w:lang w:val="pt-BR"/>
        </w:rPr>
        <w:t>ՀԱՅԱՍՏԱՆԻ</w:t>
      </w:r>
      <w:r w:rsidRPr="006B52CC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6B52CC">
        <w:rPr>
          <w:rFonts w:ascii="GHEA Grapalat" w:hAnsi="GHEA Grapalat"/>
          <w:b/>
          <w:bCs/>
          <w:kern w:val="32"/>
          <w:lang w:val="pt-BR"/>
        </w:rPr>
        <w:t>ՀԱՆՐԱՊԵՏՈւԹՅԱՆ</w:t>
      </w:r>
      <w:r w:rsidRPr="006B52CC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6B52CC"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C179AC" w:rsidRPr="006B52CC" w:rsidRDefault="00C179AC" w:rsidP="00C179AC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C179AC" w:rsidRPr="006B52CC" w:rsidRDefault="00C179AC" w:rsidP="00C179AC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6B52CC"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C179AC" w:rsidRPr="006B52CC" w:rsidRDefault="00C179AC" w:rsidP="00C179AC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C179AC" w:rsidRPr="006B52CC" w:rsidRDefault="00C179AC" w:rsidP="00C179AC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6B52CC">
        <w:rPr>
          <w:rFonts w:ascii="GHEA Grapalat" w:hAnsi="GHEA Grapalat"/>
          <w:b/>
          <w:bCs/>
          <w:kern w:val="32"/>
          <w:lang w:val="pt-BR"/>
        </w:rPr>
        <w:t>ՙ</w:t>
      </w:r>
      <w:r w:rsidRPr="006B52CC">
        <w:rPr>
          <w:rFonts w:ascii="GHEA Grapalat" w:hAnsi="GHEA Grapalat" w:cs="Arial"/>
          <w:b/>
          <w:bCs/>
          <w:kern w:val="32"/>
          <w:lang w:val="pt-BR"/>
        </w:rPr>
        <w:t>__</w:t>
      </w:r>
      <w:r w:rsidRPr="006B52CC">
        <w:rPr>
          <w:rFonts w:ascii="GHEA Grapalat" w:hAnsi="GHEA Grapalat"/>
          <w:b/>
          <w:bCs/>
          <w:kern w:val="32"/>
          <w:lang w:val="pt-BR"/>
        </w:rPr>
        <w:t>՚</w:t>
      </w:r>
      <w:r w:rsidRPr="006B52CC">
        <w:rPr>
          <w:rFonts w:ascii="GHEA Grapalat" w:hAnsi="GHEA Grapalat" w:cs="Arial"/>
          <w:b/>
          <w:bCs/>
          <w:kern w:val="32"/>
          <w:lang w:val="pt-BR"/>
        </w:rPr>
        <w:t>_____________201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2 </w:t>
      </w:r>
      <w:r w:rsidRPr="006B52CC">
        <w:rPr>
          <w:rFonts w:ascii="GHEA Grapalat" w:hAnsi="GHEA Grapalat"/>
          <w:b/>
          <w:bCs/>
          <w:kern w:val="32"/>
          <w:lang w:val="pt-BR"/>
        </w:rPr>
        <w:t>թ</w:t>
      </w:r>
      <w:r w:rsidRPr="006B52CC">
        <w:rPr>
          <w:rFonts w:ascii="GHEA Grapalat" w:hAnsi="GHEA Grapalat" w:cs="Arial"/>
          <w:b/>
          <w:bCs/>
          <w:kern w:val="32"/>
          <w:lang w:val="pt-BR"/>
        </w:rPr>
        <w:t>. N ____-</w:t>
      </w:r>
      <w:r w:rsidRPr="006B52CC">
        <w:rPr>
          <w:rFonts w:ascii="GHEA Grapalat" w:hAnsi="GHEA Grapalat"/>
          <w:b/>
          <w:bCs/>
          <w:kern w:val="32"/>
          <w:lang w:val="pt-BR"/>
        </w:rPr>
        <w:t>Ա</w:t>
      </w:r>
    </w:p>
    <w:p w:rsidR="00C179AC" w:rsidRPr="006B52CC" w:rsidRDefault="00C179AC" w:rsidP="00C179AC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C179AC" w:rsidRPr="006B52CC" w:rsidRDefault="00C179AC" w:rsidP="00C179AC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6B52CC">
        <w:rPr>
          <w:rFonts w:ascii="GHEA Grapalat" w:hAnsi="GHEA Grapalat"/>
          <w:b/>
          <w:bCs/>
          <w:kern w:val="32"/>
          <w:lang w:val="pt-BR"/>
        </w:rPr>
        <w:t>ԱՆՀԱՏՈՒՅՑ</w:t>
      </w:r>
      <w:r w:rsidRPr="006B52CC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6B52CC">
        <w:rPr>
          <w:rFonts w:ascii="GHEA Grapalat" w:hAnsi="GHEA Grapalat"/>
          <w:b/>
          <w:bCs/>
          <w:kern w:val="32"/>
          <w:lang w:val="pt-BR"/>
        </w:rPr>
        <w:t>ՕԳՏԱԳՈՐԾՄԱՆ</w:t>
      </w:r>
      <w:r w:rsidRPr="006B52CC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6B52CC"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 xml:space="preserve">ԳՈՒՅՔ  ՀԱՆՁՆԵԼՈՒ </w:t>
      </w:r>
      <w:r w:rsidRPr="006B52CC"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C179AC" w:rsidRPr="006B52CC" w:rsidRDefault="00C179AC" w:rsidP="00C179AC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C179AC" w:rsidRPr="007E2DBF" w:rsidRDefault="00C179AC" w:rsidP="00C179AC">
      <w:pPr>
        <w:jc w:val="both"/>
        <w:rPr>
          <w:rFonts w:ascii="GHEA Grapalat" w:hAnsi="GHEA Grapalat" w:cs="Arial"/>
          <w:bCs/>
          <w:kern w:val="32"/>
          <w:lang w:val="pt-BR"/>
        </w:rPr>
      </w:pPr>
      <w:r w:rsidRPr="007E2DBF">
        <w:rPr>
          <w:rFonts w:ascii="GHEA Grapalat" w:hAnsi="GHEA Grapalat"/>
          <w:bCs/>
          <w:kern w:val="32"/>
          <w:lang w:val="pt-BR"/>
        </w:rPr>
        <w:t xml:space="preserve">          Հիմք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ընդունելով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Հայաստանի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Հանրապետության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քաղաքացիական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օրենսգրքի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 w:rsidRPr="007E2DBF">
        <w:rPr>
          <w:rFonts w:ascii="GHEA Grapalat" w:hAnsi="GHEA Grapalat" w:cs="Arial"/>
          <w:bCs/>
          <w:kern w:val="32"/>
          <w:lang w:val="pt-BR"/>
        </w:rPr>
        <w:t>685-</w:t>
      </w:r>
      <w:r w:rsidRPr="007E2DBF">
        <w:rPr>
          <w:rFonts w:ascii="GHEA Grapalat" w:hAnsi="GHEA Grapalat"/>
          <w:bCs/>
          <w:kern w:val="32"/>
          <w:lang w:val="pt-BR"/>
        </w:rPr>
        <w:t>րդ հոդվածով և Հայաստանի Հանրապետության կառավարության 2011 թվականի փետրվարի 17-ի թիվ 304-Ն որոշմամբ հաստատված կարգի 5-րդ կետով սահմանված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դրույթները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` </w:t>
      </w:r>
      <w:r w:rsidRPr="007E2DBF">
        <w:rPr>
          <w:rFonts w:ascii="GHEA Grapalat" w:hAnsi="GHEA Grapalat"/>
          <w:bCs/>
          <w:kern w:val="32"/>
          <w:lang w:val="pt-BR"/>
        </w:rPr>
        <w:t>Հայաստանի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Հանրապետության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կառավարությունը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 </w:t>
      </w:r>
      <w:r w:rsidRPr="007E2DBF">
        <w:rPr>
          <w:rFonts w:ascii="GHEA Grapalat" w:hAnsi="GHEA Grapalat"/>
          <w:bCs/>
          <w:kern w:val="32"/>
          <w:lang w:val="pt-BR"/>
        </w:rPr>
        <w:t>ո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ր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ո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շ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ու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մ</w:t>
      </w:r>
      <w:r w:rsidRPr="007E2DB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E2DBF">
        <w:rPr>
          <w:rFonts w:ascii="GHEA Grapalat" w:hAnsi="GHEA Grapalat"/>
          <w:bCs/>
          <w:kern w:val="32"/>
          <w:lang w:val="pt-BR"/>
        </w:rPr>
        <w:t>է</w:t>
      </w:r>
      <w:r w:rsidRPr="007E2DBF">
        <w:rPr>
          <w:rFonts w:ascii="GHEA Grapalat" w:hAnsi="GHEA Grapalat" w:cs="Arial"/>
          <w:bCs/>
          <w:kern w:val="32"/>
          <w:lang w:val="pt-BR"/>
        </w:rPr>
        <w:t>.</w:t>
      </w:r>
    </w:p>
    <w:p w:rsidR="00C179AC" w:rsidRPr="007E2DBF" w:rsidRDefault="00C179AC" w:rsidP="00C179AC">
      <w:pPr>
        <w:pStyle w:val="BodyText3"/>
        <w:spacing w:line="276" w:lineRule="auto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  <w:r w:rsidRPr="007E2DBF">
        <w:rPr>
          <w:rFonts w:ascii="GHEA Grapalat" w:hAnsi="GHEA Grapalat" w:cs="Arial"/>
          <w:bCs/>
          <w:kern w:val="32"/>
          <w:sz w:val="24"/>
          <w:szCs w:val="24"/>
          <w:lang w:val="pt-BR"/>
        </w:rPr>
        <w:t>1.</w:t>
      </w:r>
      <w:r w:rsidRPr="007E2DBF">
        <w:rPr>
          <w:rFonts w:ascii="GHEA Grapalat" w:hAnsi="GHEA Grapalat" w:cs="Arial"/>
          <w:bCs/>
          <w:kern w:val="32"/>
          <w:sz w:val="24"/>
          <w:szCs w:val="24"/>
          <w:lang w:val="pt-BR"/>
        </w:rPr>
        <w:tab/>
        <w:t xml:space="preserve">«Հայաստանի Հանրապետության կառավարությանն առընթեր պետական գույքի կառավարման վարչության աշխատակազմ» պետական կառավարչական հիմնարկին ամրացված Երևան քաղաքի Ավանեսովի 1 հասցեում գտնվող անշարժ գույքից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2470.4</w:t>
      </w:r>
      <w:r w:rsidRPr="007E2DB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քառ.մետր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ընդհանուր</w:t>
      </w:r>
      <w:r w:rsidRPr="007E2DB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մակերեսով փայտամշակման արհեստանոց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ն ու</w:t>
      </w:r>
      <w:r w:rsidRPr="007E2DB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հանրակացարանային մասնաշենքի աջակողմյան մասը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և</w:t>
      </w:r>
      <w:r w:rsidRPr="007E2DB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2160 քառ.մետր ընդհանուր մակերեսով ճաշարանի և մարզադահլիճի մասնաշենքերը /այսուհետ՝ անշարժ գույք/ հետ վերցնել «Երևանի թիվ 8 արհեստագործական ուսումնարան» պետական ոչ առևտրային կազմակերպությունից և 10 /տաս/ </w:t>
      </w:r>
      <w:r w:rsidRPr="000947C2">
        <w:rPr>
          <w:rFonts w:ascii="GHEA Grapalat" w:hAnsi="GHEA Grapalat" w:cs="Arial"/>
          <w:bCs/>
          <w:kern w:val="32"/>
          <w:sz w:val="24"/>
          <w:szCs w:val="24"/>
          <w:lang w:val="pt-BR"/>
        </w:rPr>
        <w:t>տարի ժամկետով անհատույց օգտագործման իրավունքով հանձնել ««ԱՍԱԴԱ» կրթական համալիր» հասարակական կազմակերպությանը</w:t>
      </w:r>
      <w:r w:rsidRPr="000947C2">
        <w:rPr>
          <w:rFonts w:ascii="GHEA Grapalat" w:hAnsi="GHEA Grapalat" w:cs="Arial Armenian"/>
          <w:bCs/>
          <w:sz w:val="24"/>
          <w:szCs w:val="24"/>
          <w:lang w:val="pt-BR"/>
        </w:rPr>
        <w:t xml:space="preserve"> /այսուհետ՝ կազմակերպություն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>/:</w:t>
      </w:r>
    </w:p>
    <w:p w:rsidR="00C179AC" w:rsidRPr="007E2DBF" w:rsidRDefault="00C179AC" w:rsidP="00C179AC">
      <w:pPr>
        <w:pStyle w:val="BodyText3"/>
        <w:spacing w:line="276" w:lineRule="auto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2. Սահմանել, որ սույն որոշման 1-ին կետում նշված անշարժ գույքից </w:t>
      </w:r>
      <w:r w:rsidRPr="00EE3417">
        <w:rPr>
          <w:rFonts w:ascii="GHEA Grapalat" w:hAnsi="GHEA Grapalat" w:cs="Arial"/>
          <w:bCs/>
          <w:kern w:val="32"/>
          <w:sz w:val="24"/>
          <w:szCs w:val="24"/>
          <w:lang w:val="pt-BR"/>
        </w:rPr>
        <w:t>1128.8</w:t>
      </w:r>
      <w:r w:rsidRPr="007E2DB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քառ.մետր մակերեսով փայտամշակման արհեստանոցը և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252</w:t>
      </w:r>
      <w:r w:rsidRPr="007E2DB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քառ.մետր մակերեսով մարզադահլիճը «Երևանի թիվ 8 արհեստագործական ուսումնարան» պետական ոչ առևտրային կազմակերպությանն ու ««ԱՍԱԴԱ» կրթական համալիր» հասարակական կազմակերպությանը տրամադրվում են համատեղ օգտագործման իրավունքով: 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 </w:t>
      </w:r>
    </w:p>
    <w:p w:rsidR="00C179AC" w:rsidRDefault="00C179AC" w:rsidP="00C179AC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/>
          <w:bCs/>
          <w:sz w:val="24"/>
          <w:szCs w:val="24"/>
          <w:lang w:val="pt-BR"/>
        </w:rPr>
        <w:t>3</w:t>
      </w:r>
      <w:r w:rsidRPr="007E2DBF">
        <w:rPr>
          <w:rFonts w:ascii="GHEA Grapalat" w:hAnsi="GHEA Grapalat"/>
          <w:bCs/>
          <w:sz w:val="24"/>
          <w:szCs w:val="24"/>
          <w:lang w:val="pt-BR"/>
        </w:rPr>
        <w:t xml:space="preserve">.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Հայաստանի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Հանրապետության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կառավարությանն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առընթեր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պետական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ույքի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կառավարման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վարչության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պետին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`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սույն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որոշումն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ուժի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մեջ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մտնելուց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հետո,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կազմակերպության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հետ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կնքել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սույն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որոշման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1-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ին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կետում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նշված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տարածքի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անհատույց օգտագործման մասին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պայմանագիր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/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այսուհետ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`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պայմանա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>գ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իր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/`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սահմանելով</w:t>
      </w:r>
      <w:r w:rsidRPr="007E2DBF">
        <w:rPr>
          <w:rFonts w:ascii="GHEA Grapalat" w:hAnsi="GHEA Grapalat"/>
          <w:bCs/>
          <w:sz w:val="24"/>
          <w:szCs w:val="24"/>
          <w:lang w:val="pt-BR"/>
        </w:rPr>
        <w:t xml:space="preserve">,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որ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պայմանագրից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ծագող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Arial"/>
          <w:bCs/>
          <w:kern w:val="32"/>
          <w:sz w:val="24"/>
          <w:szCs w:val="24"/>
        </w:rPr>
        <w:t>գ</w:t>
      </w:r>
      <w:r w:rsidRPr="007E2DBF">
        <w:rPr>
          <w:rFonts w:ascii="GHEA Grapalat" w:hAnsi="GHEA Grapalat" w:cs="Sylfaen"/>
          <w:bCs/>
          <w:kern w:val="32"/>
          <w:sz w:val="24"/>
          <w:szCs w:val="24"/>
          <w:lang w:val="pt-BR"/>
        </w:rPr>
        <w:t>ույքային</w:t>
      </w:r>
      <w:r w:rsidRPr="007E2DB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իրավունքների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պետական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րանցման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ծախսերը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ենթակա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են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իրականացման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կազմակերպության միջոցների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7E2DBF">
        <w:rPr>
          <w:rFonts w:ascii="GHEA Grapalat" w:hAnsi="GHEA Grapalat" w:cs="Sylfaen"/>
          <w:bCs/>
          <w:sz w:val="24"/>
          <w:szCs w:val="24"/>
          <w:lang w:val="pt-BR"/>
        </w:rPr>
        <w:t>հաշվին</w:t>
      </w:r>
      <w:r w:rsidRPr="007E2DBF">
        <w:rPr>
          <w:rFonts w:ascii="GHEA Grapalat" w:hAnsi="GHEA Grapalat" w:cs="Arial Armenian"/>
          <w:bCs/>
          <w:sz w:val="24"/>
          <w:szCs w:val="24"/>
          <w:lang w:val="pt-BR"/>
        </w:rPr>
        <w:t>:</w:t>
      </w:r>
      <w:r w:rsidRPr="007E2DB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71"/>
        <w:gridCol w:w="9689"/>
      </w:tblGrid>
      <w:tr w:rsidR="00C179AC" w:rsidRPr="008F2815" w:rsidTr="001F05AA">
        <w:trPr>
          <w:trHeight w:val="386"/>
        </w:trPr>
        <w:tc>
          <w:tcPr>
            <w:tcW w:w="571" w:type="dxa"/>
            <w:tcBorders>
              <w:bottom w:val="single" w:sz="4" w:space="0" w:color="auto"/>
            </w:tcBorders>
          </w:tcPr>
          <w:p w:rsidR="00C179AC" w:rsidRPr="00FE287B" w:rsidRDefault="00C179AC" w:rsidP="001F05AA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C179AC" w:rsidRPr="00FE287B" w:rsidRDefault="00C179AC" w:rsidP="001F05AA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689" w:type="dxa"/>
            <w:tcBorders>
              <w:bottom w:val="single" w:sz="4" w:space="0" w:color="auto"/>
            </w:tcBorders>
          </w:tcPr>
          <w:p w:rsidR="00C179AC" w:rsidRPr="008F2815" w:rsidRDefault="00C179AC" w:rsidP="001F05AA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proofErr w:type="spellStart"/>
            <w:r w:rsidRPr="001B6DFA">
              <w:rPr>
                <w:rFonts w:ascii="GHEA Grapalat" w:hAnsi="GHEA Grapalat"/>
                <w:b/>
              </w:rPr>
              <w:t>Իրավական</w:t>
            </w:r>
            <w:proofErr w:type="spellEnd"/>
            <w:r w:rsidRPr="008F2815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</w:rPr>
              <w:t>ակտի</w:t>
            </w:r>
            <w:proofErr w:type="spellEnd"/>
            <w:r w:rsidRPr="008F2815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</w:rPr>
              <w:t>հիմնավորումը</w:t>
            </w:r>
            <w:proofErr w:type="spellEnd"/>
            <w:r w:rsidRPr="008F2815">
              <w:rPr>
                <w:rFonts w:ascii="GHEA Grapalat" w:hAnsi="GHEA Grapalat"/>
                <w:b/>
                <w:lang w:val="pt-BR"/>
              </w:rPr>
              <w:t xml:space="preserve"> </w:t>
            </w:r>
          </w:p>
          <w:p w:rsidR="00C179AC" w:rsidRPr="008F2815" w:rsidRDefault="00C179AC" w:rsidP="001F05AA">
            <w:pPr>
              <w:jc w:val="center"/>
              <w:rPr>
                <w:rFonts w:ascii="GHEA Grapalat" w:hAnsi="GHEA Grapalat"/>
                <w:lang w:val="pt-BR"/>
              </w:rPr>
            </w:pPr>
            <w:r w:rsidRPr="008F2815">
              <w:rPr>
                <w:rFonts w:ascii="GHEA Grapalat" w:hAnsi="GHEA Grapalat"/>
                <w:b/>
                <w:bCs/>
                <w:color w:val="000000"/>
                <w:lang w:val="pt-BR"/>
              </w:rPr>
              <w:t>/</w:t>
            </w:r>
            <w:r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«Անհատույց օգտագործման իրավունքով գույք հանձնելու </w:t>
            </w:r>
            <w:r w:rsidRPr="001B6DFA">
              <w:rPr>
                <w:rFonts w:ascii="GHEA Grapalat" w:hAnsi="GHEA Grapalat"/>
                <w:b/>
                <w:bCs/>
                <w:color w:val="000000"/>
                <w:lang w:val="hy-AM"/>
              </w:rPr>
              <w:t>մասին</w:t>
            </w:r>
            <w:r w:rsidRPr="007A79C4">
              <w:rPr>
                <w:rFonts w:ascii="GHEA Grapalat" w:hAnsi="GHEA Grapalat"/>
                <w:b/>
                <w:bCs/>
                <w:color w:val="000000"/>
                <w:lang w:val="pt-BR"/>
              </w:rPr>
              <w:t>»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lang w:val="hy-AM"/>
              </w:rPr>
              <w:t xml:space="preserve"> </w:t>
            </w:r>
            <w:r w:rsidRPr="001B6DFA">
              <w:rPr>
                <w:rFonts w:ascii="GHEA Grapalat" w:hAnsi="GHEA Grapalat"/>
                <w:b/>
                <w:bCs/>
                <w:color w:val="000000"/>
                <w:lang w:val="hy-AM"/>
              </w:rPr>
              <w:t>ՀՀ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lang w:val="hy-AM"/>
              </w:rPr>
              <w:t xml:space="preserve"> </w:t>
            </w:r>
            <w:r w:rsidRPr="001B6DFA">
              <w:rPr>
                <w:rFonts w:ascii="GHEA Grapalat" w:hAnsi="GHEA Grapalat"/>
                <w:b/>
                <w:bCs/>
                <w:color w:val="000000"/>
                <w:lang w:val="hy-AM"/>
              </w:rPr>
              <w:t>կառավարության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lang w:val="hy-AM"/>
              </w:rPr>
              <w:t xml:space="preserve"> </w:t>
            </w:r>
            <w:r w:rsidRPr="001B6DFA">
              <w:rPr>
                <w:rFonts w:ascii="GHEA Grapalat" w:hAnsi="GHEA Grapalat"/>
                <w:b/>
                <w:bCs/>
                <w:color w:val="000000"/>
                <w:lang w:val="hy-AM"/>
              </w:rPr>
              <w:t>որոշման</w:t>
            </w:r>
            <w:r w:rsidRPr="001B6DFA">
              <w:rPr>
                <w:rFonts w:ascii="GHEA Grapalat" w:hAnsi="GHEA Grapalat" w:cs="Arial Armenian"/>
                <w:b/>
                <w:bCs/>
                <w:color w:val="000000"/>
                <w:lang w:val="hy-AM"/>
              </w:rPr>
              <w:t xml:space="preserve"> </w:t>
            </w:r>
            <w:r w:rsidRPr="001B6DFA">
              <w:rPr>
                <w:rFonts w:ascii="GHEA Grapalat" w:hAnsi="GHEA Grapalat"/>
                <w:b/>
                <w:bCs/>
                <w:color w:val="000000"/>
                <w:lang w:val="hy-AM"/>
              </w:rPr>
              <w:t>նախագ</w:t>
            </w:r>
            <w:r w:rsidRPr="001B6DFA">
              <w:rPr>
                <w:rFonts w:ascii="GHEA Grapalat" w:hAnsi="GHEA Grapalat"/>
                <w:b/>
                <w:bCs/>
                <w:color w:val="000000"/>
              </w:rPr>
              <w:t>ի</w:t>
            </w:r>
            <w:r w:rsidRPr="001B6DFA">
              <w:rPr>
                <w:rFonts w:ascii="GHEA Grapalat" w:hAnsi="GHEA Grapalat"/>
                <w:b/>
                <w:bCs/>
                <w:color w:val="000000"/>
                <w:lang w:val="hy-AM"/>
              </w:rPr>
              <w:t>ծ</w:t>
            </w:r>
            <w:r w:rsidRPr="008F2815">
              <w:rPr>
                <w:rFonts w:ascii="GHEA Grapalat" w:hAnsi="GHEA Grapalat"/>
                <w:b/>
                <w:bCs/>
                <w:color w:val="000000"/>
                <w:lang w:val="pt-BR"/>
              </w:rPr>
              <w:t>/</w:t>
            </w:r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Անհրաժեշտություն</w:t>
            </w:r>
            <w:proofErr w:type="spellEnd"/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AC" w:rsidRPr="00FE287B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E287B">
              <w:rPr>
                <w:rFonts w:ascii="GHEA Grapalat" w:hAnsi="GHEA Grapalat"/>
                <w:sz w:val="20"/>
                <w:szCs w:val="20"/>
              </w:rPr>
              <w:t xml:space="preserve">           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Սպորտի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«ԱՍԱԴԱ»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կրթական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համալիր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հասարակական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2007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թվականից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տարածք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վարձակալելով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Երևանի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արհեստագործական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ուսումնարան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» ՊՈԱԿ-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ամրացված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քաղաքի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Ավանեսովի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հասցեում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գտնվող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շենքից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նպաստել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ուսումնառության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գործընթացին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ավելացել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ուսանողների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թվաքանակը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Հաշվի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առնելով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նախագահն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09.07.2012թ.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գրությամբ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դիմել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առընթեր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վարչություն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նշված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տարածքը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10 /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ժամկետով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անհատույց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իրավունքով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կազմակերպությանը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տրամադրելու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խնդրանքով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սպորտի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հանրակրթության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զարգացմանն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ուղղված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վերջին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տարիների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ընթացքում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աշխատանքները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իրականացված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ներդրումները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երկարաժամկետ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ծրագրերի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առկայությունը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սպորտի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բնագավառում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առընթեր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վարչությունը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նախապատրաստել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քաղաքի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Ավանեսովի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հասցեում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գտնվող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շենքից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Սպորտի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«ԱՍԱԴԱ»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կրթական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համալիր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հասարակական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վարձակալած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տարածքը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կազմակերպությանն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անհատույց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օգտագործման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իրավունքով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տրամադրելու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նախագիծը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C179AC" w:rsidRPr="001B6DFA" w:rsidRDefault="00C179AC" w:rsidP="001F05AA">
            <w:pPr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Ընթացիկ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իրավիճակը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խնդիրները</w:t>
            </w:r>
            <w:proofErr w:type="spellEnd"/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AC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 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Երևանի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արհեստագործական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ուսումնարան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» ՊՈԱԿ-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ամրացված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քաղաքի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Ավանեսովի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հասցեում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գտնվող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շենքից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4636.4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քառ.մետր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մակերեսով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տարածք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2007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թվականից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վարձակալության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տրամադրվել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Սպորտի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«ԱՍԱԴԱ»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կրթական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համալիր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հասարակական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կազմակերպությանը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: 2007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թվականից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մինչ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օրս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գործունեությունը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նպաստել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ուսումնառության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գործընթացին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ավելացել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ուսանողների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թվաքանակը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Հաշվի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առնելով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սպորտի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հանրակրթության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զարգացմանն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ուղղված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վերջին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տարիների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ընթացքում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աշխատանքները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իրականացված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ներդրումները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ավելի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50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մլն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/,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սպորտի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բնագավառում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17.02.2011թ.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304-Ն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որոշմամբ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հաստատված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կարգի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վարչություն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երկարաժամկետ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ծրագրերի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առկայությունը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ուսումնարանին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մատուցվող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ծառայություններն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իրականացվում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հասարակական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հիմունքներով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Էրեբունի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տարածքային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զարգացմանն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օժանդակելու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նպատակով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առընթեր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վարչությունը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E16895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կարգով</w:t>
            </w:r>
            <w:proofErr w:type="spellEnd"/>
            <w:r w:rsidRPr="00E1689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16895">
              <w:rPr>
                <w:rFonts w:ascii="GHEA Grapalat" w:hAnsi="GHEA Grapalat"/>
                <w:sz w:val="20"/>
                <w:szCs w:val="20"/>
              </w:rPr>
              <w:t>շրջանառության</w:t>
            </w:r>
            <w:proofErr w:type="spellEnd"/>
            <w:r w:rsidRPr="00E1689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16895">
              <w:rPr>
                <w:rFonts w:ascii="GHEA Grapalat" w:hAnsi="GHEA Grapalat"/>
                <w:sz w:val="20"/>
                <w:szCs w:val="20"/>
              </w:rPr>
              <w:t>մեջ</w:t>
            </w:r>
            <w:proofErr w:type="spellEnd"/>
            <w:r w:rsidRPr="00E1689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է </w:t>
            </w:r>
            <w:proofErr w:type="spellStart"/>
            <w:r w:rsidRPr="00E16895">
              <w:rPr>
                <w:rFonts w:ascii="GHEA Grapalat" w:hAnsi="GHEA Grapalat"/>
                <w:sz w:val="20"/>
                <w:szCs w:val="20"/>
              </w:rPr>
              <w:t>դն</w:t>
            </w:r>
            <w:r>
              <w:rPr>
                <w:rFonts w:ascii="GHEA Grapalat" w:hAnsi="GHEA Grapalat"/>
                <w:sz w:val="20"/>
                <w:szCs w:val="20"/>
              </w:rPr>
              <w:t>ում</w:t>
            </w:r>
            <w:proofErr w:type="spellEnd"/>
            <w:r w:rsidRPr="00E1689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16895">
              <w:rPr>
                <w:rFonts w:ascii="GHEA Grapalat" w:hAnsi="GHEA Grapalat"/>
                <w:sz w:val="20"/>
                <w:szCs w:val="20"/>
              </w:rPr>
              <w:t>նշված</w:t>
            </w:r>
            <w:proofErr w:type="spellEnd"/>
            <w:r w:rsidRPr="00E1689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16895"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E1689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16895">
              <w:rPr>
                <w:rFonts w:ascii="GHEA Grapalat" w:hAnsi="GHEA Grapalat"/>
                <w:sz w:val="20"/>
                <w:szCs w:val="20"/>
              </w:rPr>
              <w:t>նախսգիծը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EE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Տվյալ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բնագավառում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իրականացվող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քաղաքականությունը</w:t>
            </w:r>
            <w:proofErr w:type="spellEnd"/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B6DFA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Սկզբունքային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փոփոխություններ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չկան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Կարգավորման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նպատակը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բնույթը</w:t>
            </w:r>
            <w:proofErr w:type="spellEnd"/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B6DFA">
              <w:rPr>
                <w:rFonts w:ascii="GHEA Grapalat" w:hAnsi="GHEA Grapalat"/>
                <w:sz w:val="20"/>
                <w:szCs w:val="20"/>
              </w:rPr>
              <w:t xml:space="preserve">    ՀՀ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ընդունմամբ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կլուծվի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Սպորտի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«ԱՍԱԴԱ»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կրթական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համալիր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» </w:t>
            </w:r>
            <w:proofErr w:type="spellStart"/>
            <w:r w:rsidRPr="00FE287B">
              <w:rPr>
                <w:rFonts w:ascii="GHEA Grapalat" w:hAnsi="GHEA Grapalat"/>
                <w:sz w:val="20"/>
                <w:szCs w:val="20"/>
              </w:rPr>
              <w:t>հասարակական</w:t>
            </w:r>
            <w:proofErr w:type="spellEnd"/>
            <w:r w:rsidRPr="00FE287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կազմակերպությա</w:t>
            </w:r>
            <w:r w:rsidRPr="00FE287B">
              <w:rPr>
                <w:rFonts w:ascii="GHEA Grapalat" w:hAnsi="GHEA Grapalat"/>
                <w:sz w:val="20"/>
                <w:szCs w:val="20"/>
              </w:rPr>
              <w:t>ն</w:t>
            </w:r>
            <w:r>
              <w:rPr>
                <w:rFonts w:ascii="GHEA Grapalat" w:hAnsi="GHEA Grapalat"/>
                <w:sz w:val="20"/>
                <w:szCs w:val="20"/>
              </w:rPr>
              <w:t>ը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տարածքով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ապահովելու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հարցը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B6DFA">
              <w:rPr>
                <w:rFonts w:ascii="GHEA Grapalat" w:hAnsi="GHEA Grapalat"/>
                <w:sz w:val="20"/>
                <w:szCs w:val="20"/>
              </w:rPr>
              <w:lastRenderedPageBreak/>
              <w:t xml:space="preserve">  </w:t>
            </w:r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Նախագծի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մշակման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գործընթացում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ներգրավված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ինստիտուտները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անձինք</w:t>
            </w:r>
            <w:proofErr w:type="spellEnd"/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B6DFA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մշակմանը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ինստիտուտներ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անձինք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չեն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մասնակցել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>6.</w:t>
            </w:r>
          </w:p>
        </w:tc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Ակնկալվող</w:t>
            </w:r>
            <w:proofErr w:type="spellEnd"/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b/>
                <w:sz w:val="20"/>
                <w:szCs w:val="20"/>
              </w:rPr>
              <w:t>արդյունքը</w:t>
            </w:r>
            <w:proofErr w:type="spellEnd"/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B6DFA">
              <w:rPr>
                <w:rFonts w:ascii="GHEA Grapalat" w:hAnsi="GHEA Grapalat" w:cs="Arial Armenian"/>
                <w:sz w:val="20"/>
                <w:szCs w:val="20"/>
              </w:rPr>
              <w:t xml:space="preserve">   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Սպորտի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«ԱՍԱԴԱ»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կրթական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համալիր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» </w:t>
            </w:r>
            <w:proofErr w:type="spellStart"/>
            <w:r w:rsidRPr="00FE287B">
              <w:rPr>
                <w:rFonts w:ascii="GHEA Grapalat" w:hAnsi="GHEA Grapalat"/>
                <w:sz w:val="20"/>
                <w:szCs w:val="20"/>
              </w:rPr>
              <w:t>հասարակական</w:t>
            </w:r>
            <w:proofErr w:type="spellEnd"/>
            <w:r w:rsidRPr="00FE287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կազմակերպությանը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տարածքով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/>
                <w:sz w:val="20"/>
                <w:szCs w:val="20"/>
              </w:rPr>
              <w:t>ապահովումը</w:t>
            </w:r>
            <w:proofErr w:type="spellEnd"/>
            <w:r w:rsidRPr="001B6DFA">
              <w:rPr>
                <w:rFonts w:ascii="GHEA Grapalat" w:hAnsi="GHEA Grapalat"/>
                <w:sz w:val="20"/>
                <w:szCs w:val="20"/>
              </w:rPr>
              <w:t xml:space="preserve">:   </w:t>
            </w:r>
          </w:p>
          <w:p w:rsidR="00C179AC" w:rsidRPr="001B6DFA" w:rsidRDefault="00C179AC" w:rsidP="001F05AA">
            <w:pPr>
              <w:jc w:val="both"/>
              <w:rPr>
                <w:rFonts w:ascii="GHEA Grapalat" w:hAnsi="GHEA Grapalat"/>
              </w:rPr>
            </w:pPr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B6DFA">
              <w:rPr>
                <w:rFonts w:ascii="GHEA Grapalat" w:hAnsi="GHEA Grapalat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  <w:proofErr w:type="spellStart"/>
            <w:r w:rsidRPr="001B6DFA">
              <w:rPr>
                <w:rFonts w:ascii="GHEA Grapalat" w:hAnsi="GHEA Grapalat" w:cs="Arial Armenian"/>
                <w:b/>
                <w:sz w:val="20"/>
                <w:szCs w:val="20"/>
              </w:rPr>
              <w:t>Այլ</w:t>
            </w:r>
            <w:proofErr w:type="spellEnd"/>
            <w:r w:rsidRPr="001B6DFA">
              <w:rPr>
                <w:rFonts w:ascii="GHEA Grapalat" w:hAnsi="GHEA Grapalat" w:cs="Arial Armenian"/>
                <w:b/>
                <w:sz w:val="20"/>
                <w:szCs w:val="20"/>
              </w:rPr>
              <w:t xml:space="preserve"> </w:t>
            </w:r>
            <w:proofErr w:type="spellStart"/>
            <w:r w:rsidRPr="001B6DFA">
              <w:rPr>
                <w:rFonts w:ascii="GHEA Grapalat" w:hAnsi="GHEA Grapalat" w:cs="Arial Armenian"/>
                <w:b/>
                <w:sz w:val="20"/>
                <w:szCs w:val="20"/>
              </w:rPr>
              <w:t>տեղեկություններ</w:t>
            </w:r>
            <w:proofErr w:type="spellEnd"/>
          </w:p>
        </w:tc>
      </w:tr>
      <w:tr w:rsidR="00C179AC" w:rsidRPr="001B6DFA" w:rsidTr="001F05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AC" w:rsidRPr="001B6DFA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B6DFA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չկան</w:t>
            </w:r>
          </w:p>
        </w:tc>
      </w:tr>
    </w:tbl>
    <w:p w:rsidR="00C179AC" w:rsidRDefault="00C179AC" w:rsidP="00C179AC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C179AC" w:rsidRDefault="00C179AC" w:rsidP="00C179AC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"/>
        <w:gridCol w:w="8820"/>
      </w:tblGrid>
      <w:tr w:rsidR="00C179AC" w:rsidTr="001F05AA">
        <w:trPr>
          <w:trHeight w:val="3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9AC" w:rsidRDefault="00C179AC" w:rsidP="001F05AA">
            <w:pPr>
              <w:jc w:val="center"/>
              <w:rPr>
                <w:rFonts w:ascii="GHEA Grapalat" w:hAnsi="GHEA Grapalat"/>
                <w:b/>
              </w:rPr>
            </w:pPr>
          </w:p>
          <w:p w:rsidR="00C179AC" w:rsidRDefault="00C179AC" w:rsidP="001F05A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AC" w:rsidRDefault="00C179AC" w:rsidP="001F05AA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«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Անհատույց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իրավունքով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գույք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հանձնելու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» </w:t>
            </w:r>
            <w:r>
              <w:rPr>
                <w:rFonts w:ascii="GHEA Grapalat" w:hAnsi="GHEA Grapalat"/>
                <w:b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ընդունման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առնչությամբ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ընդունվելիք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այլ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ակտերի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կամ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դրանց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ընդունման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անհրաժեշտության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բացակայության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մասին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տեղեկանք</w:t>
            </w:r>
            <w:proofErr w:type="spellEnd"/>
          </w:p>
          <w:p w:rsidR="00C179AC" w:rsidRDefault="00C179AC" w:rsidP="001F05A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179AC" w:rsidTr="001F05A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9AC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9AC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ակտերում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և 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լրացումների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անհրաժեշտությունը</w:t>
            </w:r>
            <w:proofErr w:type="spellEnd"/>
          </w:p>
        </w:tc>
      </w:tr>
      <w:tr w:rsidR="00C179AC" w:rsidTr="001F05A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9AC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AC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չկա</w:t>
            </w:r>
            <w:proofErr w:type="spellEnd"/>
          </w:p>
          <w:p w:rsidR="00C179AC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179AC" w:rsidTr="001F05A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9AC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9AC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Միջազգային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պայմանագրերով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ստանձնած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պարտավորությունների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համապատասխանությունը</w:t>
            </w:r>
            <w:proofErr w:type="spellEnd"/>
          </w:p>
        </w:tc>
      </w:tr>
      <w:tr w:rsidR="00C179AC" w:rsidTr="001F05A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9AC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AC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ստանձնած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պարտավորություններ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չկան</w:t>
            </w:r>
            <w:proofErr w:type="spellEnd"/>
          </w:p>
          <w:p w:rsidR="00C179AC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179AC" w:rsidRDefault="00C179AC" w:rsidP="00C179AC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C179AC" w:rsidRDefault="00C179AC" w:rsidP="00C179AC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C179AC" w:rsidRDefault="00C179AC" w:rsidP="00C179AC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C179AC" w:rsidRDefault="00C179AC" w:rsidP="00C179AC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C179AC" w:rsidRDefault="00C179AC" w:rsidP="00C179AC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C179AC" w:rsidRDefault="00C179AC" w:rsidP="00C179AC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C179AC" w:rsidRDefault="00C179AC" w:rsidP="00C179AC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C179AC" w:rsidRDefault="00C179AC" w:rsidP="00C179AC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C179AC" w:rsidRDefault="00C179AC" w:rsidP="00C179AC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"/>
        <w:gridCol w:w="8820"/>
      </w:tblGrid>
      <w:tr w:rsidR="00C179AC" w:rsidTr="001F05AA">
        <w:trPr>
          <w:trHeight w:val="3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9AC" w:rsidRDefault="00C179AC" w:rsidP="001F05AA">
            <w:pPr>
              <w:jc w:val="center"/>
              <w:rPr>
                <w:rFonts w:ascii="GHEA Grapalat" w:hAnsi="GHEA Grapalat"/>
                <w:b/>
              </w:rPr>
            </w:pPr>
          </w:p>
          <w:p w:rsidR="00C179AC" w:rsidRDefault="00C179AC" w:rsidP="001F05A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AC" w:rsidRDefault="00C179AC" w:rsidP="001F05AA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Տեղեկանք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հասարակության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մասնակցության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մասին</w:t>
            </w:r>
            <w:proofErr w:type="spellEnd"/>
          </w:p>
          <w:p w:rsidR="00C179AC" w:rsidRDefault="00C179AC" w:rsidP="001F05A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179AC" w:rsidTr="001F05A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9AC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9AC" w:rsidRDefault="00C179AC" w:rsidP="001F05A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Հասարակությանը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իրազեկումը</w:t>
            </w:r>
            <w:proofErr w:type="spellEnd"/>
          </w:p>
        </w:tc>
      </w:tr>
      <w:tr w:rsidR="00C179AC" w:rsidTr="001F05A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9AC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AC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քննարկմանը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հասարակությունը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ներգրավվել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քանի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լայն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հասարակական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շահերի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խնդիրներ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շոշափում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C179AC" w:rsidRDefault="00C179AC" w:rsidP="001F05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179AC" w:rsidRDefault="00C179AC" w:rsidP="00C179AC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C179AC" w:rsidRDefault="00C179AC" w:rsidP="00C179AC">
      <w:pPr>
        <w:spacing w:line="360" w:lineRule="auto"/>
        <w:ind w:right="-95" w:firstLine="540"/>
        <w:jc w:val="both"/>
        <w:rPr>
          <w:rFonts w:ascii="GHEA Grapalat" w:hAnsi="GHEA Grapalat"/>
        </w:rPr>
      </w:pPr>
    </w:p>
    <w:p w:rsidR="00C179AC" w:rsidRPr="00730B14" w:rsidRDefault="00C179AC" w:rsidP="00C179AC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</w:pPr>
      <w:r w:rsidRPr="00730B14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 xml:space="preserve">Տ Ե Ղ Ե Կ Ա Ն Ք </w:t>
      </w:r>
    </w:p>
    <w:p w:rsidR="00C179AC" w:rsidRPr="00730B14" w:rsidRDefault="00C179AC" w:rsidP="00C179AC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</w:pPr>
    </w:p>
    <w:p w:rsidR="00C179AC" w:rsidRPr="00730B14" w:rsidRDefault="00C179AC" w:rsidP="00C179AC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</w:pPr>
      <w:r w:rsidRPr="00730B14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«Անհատույց օգտագործման իրավունքով գույք հանձնելու մասին» Հայաստանի Հանրապետության կառավարության որոշման նախագծի ընդունման կապակցությամբ պետական կամ տեղական ինքնակառավարման մարմինների բյուջեում ծախսերի և եկամուտների էական ավելացման կամ նվազեցման վերաբերյալ</w:t>
      </w:r>
    </w:p>
    <w:p w:rsidR="00C179AC" w:rsidRPr="00730B14" w:rsidRDefault="00C179AC" w:rsidP="00C179AC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</w:pPr>
    </w:p>
    <w:p w:rsidR="00C179AC" w:rsidRPr="00730B14" w:rsidRDefault="00C179AC" w:rsidP="00C179AC">
      <w:pPr>
        <w:pStyle w:val="Header"/>
        <w:ind w:left="720" w:hanging="177"/>
        <w:jc w:val="center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ru-RU" w:eastAsia="ru-RU"/>
        </w:rPr>
      </w:pPr>
    </w:p>
    <w:p w:rsidR="00C179AC" w:rsidRPr="00730B14" w:rsidRDefault="00C179AC" w:rsidP="00C179AC">
      <w:pPr>
        <w:pStyle w:val="Header"/>
        <w:spacing w:line="360" w:lineRule="auto"/>
        <w:jc w:val="both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ru-RU" w:eastAsia="ru-RU"/>
        </w:rPr>
      </w:pPr>
      <w:r w:rsidRPr="00730B14"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ru-RU" w:eastAsia="ru-RU"/>
        </w:rPr>
        <w:t xml:space="preserve">          «Անհատույց օգտագործման իրավունքով գույք հանձնելու մասին» Հայաստանի Հանրապետության կառավարության որոշման նախագծի ընդունման կապակցությամբ ՀՀ պետական բյուջեում ծախսերի և եկամուտների էական ավելացում կամ նվազեցում չի նախատեսվում:</w:t>
      </w:r>
    </w:p>
    <w:p w:rsidR="00C179AC" w:rsidRPr="00730B14" w:rsidRDefault="00C179AC" w:rsidP="00C179AC">
      <w:pPr>
        <w:spacing w:line="360" w:lineRule="auto"/>
        <w:ind w:right="-95" w:firstLine="540"/>
        <w:jc w:val="both"/>
        <w:rPr>
          <w:rFonts w:ascii="GHEA Grapalat" w:hAnsi="GHEA Grapalat"/>
        </w:rPr>
      </w:pPr>
    </w:p>
    <w:p w:rsidR="00C179AC" w:rsidRPr="00730B14" w:rsidRDefault="00C179AC" w:rsidP="00C179AC">
      <w:pPr>
        <w:spacing w:line="360" w:lineRule="auto"/>
        <w:ind w:right="-95" w:firstLine="540"/>
        <w:jc w:val="both"/>
        <w:rPr>
          <w:rFonts w:ascii="GHEA Grapalat" w:hAnsi="GHEA Grapalat"/>
        </w:rPr>
      </w:pPr>
    </w:p>
    <w:p w:rsidR="00C179AC" w:rsidRDefault="00C179AC" w:rsidP="00C179AC">
      <w:pPr>
        <w:spacing w:line="360" w:lineRule="auto"/>
        <w:ind w:right="-95" w:firstLine="540"/>
        <w:jc w:val="both"/>
        <w:rPr>
          <w:rFonts w:ascii="GHEA Grapalat" w:hAnsi="GHEA Grapalat"/>
        </w:rPr>
      </w:pPr>
    </w:p>
    <w:p w:rsidR="00C179AC" w:rsidRDefault="00C179AC" w:rsidP="00C179AC">
      <w:pPr>
        <w:spacing w:line="360" w:lineRule="auto"/>
        <w:ind w:right="-95" w:firstLine="540"/>
        <w:jc w:val="both"/>
        <w:rPr>
          <w:rFonts w:ascii="GHEA Grapalat" w:hAnsi="GHEA Grapalat"/>
        </w:rPr>
      </w:pPr>
    </w:p>
    <w:p w:rsidR="00C179AC" w:rsidRDefault="00C179AC" w:rsidP="00C179AC">
      <w:pPr>
        <w:spacing w:line="360" w:lineRule="auto"/>
        <w:ind w:right="-95" w:firstLine="540"/>
        <w:jc w:val="both"/>
        <w:rPr>
          <w:rFonts w:ascii="GHEA Grapalat" w:hAnsi="GHEA Grapalat"/>
        </w:rPr>
      </w:pPr>
    </w:p>
    <w:p w:rsidR="00C179AC" w:rsidRDefault="00C179AC" w:rsidP="00C179AC">
      <w:pPr>
        <w:spacing w:line="360" w:lineRule="auto"/>
        <w:ind w:right="-95" w:firstLine="540"/>
        <w:jc w:val="both"/>
        <w:rPr>
          <w:rFonts w:ascii="GHEA Grapalat" w:hAnsi="GHEA Grapalat"/>
        </w:rPr>
      </w:pPr>
    </w:p>
    <w:p w:rsidR="00C179AC" w:rsidRDefault="00C179AC" w:rsidP="00C179AC">
      <w:pPr>
        <w:spacing w:line="360" w:lineRule="auto"/>
        <w:ind w:right="-95" w:firstLine="540"/>
        <w:jc w:val="both"/>
        <w:rPr>
          <w:rFonts w:ascii="GHEA Grapalat" w:hAnsi="GHEA Grapalat"/>
        </w:rPr>
      </w:pPr>
    </w:p>
    <w:p w:rsidR="00C179AC" w:rsidRPr="004B76AB" w:rsidRDefault="00C179AC" w:rsidP="00C179AC">
      <w:pPr>
        <w:spacing w:line="360" w:lineRule="auto"/>
        <w:ind w:right="-95" w:firstLine="540"/>
        <w:jc w:val="both"/>
        <w:rPr>
          <w:rFonts w:ascii="GHEA Grapalat" w:hAnsi="GHEA Grapalat"/>
        </w:rPr>
      </w:pPr>
    </w:p>
    <w:p w:rsidR="00C179AC" w:rsidRPr="007A79C4" w:rsidRDefault="00C179AC" w:rsidP="00C179AC">
      <w:pPr>
        <w:spacing w:line="360" w:lineRule="auto"/>
        <w:ind w:right="-95" w:firstLine="540"/>
        <w:jc w:val="both"/>
        <w:rPr>
          <w:rFonts w:ascii="GHEA Grapalat" w:hAnsi="GHEA Grapalat"/>
        </w:rPr>
      </w:pPr>
    </w:p>
    <w:p w:rsidR="00C179AC" w:rsidRPr="007A79C4" w:rsidRDefault="00C179AC" w:rsidP="00C179AC">
      <w:pPr>
        <w:spacing w:line="360" w:lineRule="auto"/>
        <w:ind w:right="-95" w:firstLine="540"/>
        <w:jc w:val="both"/>
        <w:rPr>
          <w:rFonts w:ascii="GHEA Grapalat" w:hAnsi="GHEA Grapalat"/>
        </w:rPr>
      </w:pPr>
    </w:p>
    <w:p w:rsidR="00C179AC" w:rsidRPr="005C0F49" w:rsidRDefault="00C179AC" w:rsidP="00C179AC">
      <w:pPr>
        <w:jc w:val="center"/>
        <w:rPr>
          <w:rFonts w:ascii="GHEA Grapalat" w:hAnsi="GHEA Grapalat" w:cs="Arial Armenian"/>
          <w:b/>
          <w:w w:val="150"/>
          <w:sz w:val="18"/>
          <w:szCs w:val="18"/>
          <w:lang w:val="pt-BR"/>
        </w:rPr>
      </w:pPr>
      <w:r w:rsidRPr="005C0F49">
        <w:rPr>
          <w:rFonts w:ascii="GHEA Grapalat" w:hAnsi="GHEA Grapalat"/>
          <w:b/>
          <w:w w:val="150"/>
          <w:sz w:val="18"/>
          <w:szCs w:val="18"/>
          <w:lang w:val="pt-BR"/>
        </w:rPr>
        <w:lastRenderedPageBreak/>
        <w:t>ՏԵՂԵԿԱՆՔ</w:t>
      </w:r>
    </w:p>
    <w:p w:rsidR="00C179AC" w:rsidRPr="001D1968" w:rsidRDefault="00C179AC" w:rsidP="00C179AC">
      <w:pPr>
        <w:jc w:val="center"/>
        <w:rPr>
          <w:rFonts w:ascii="GHEA Grapalat" w:hAnsi="GHEA Grapalat"/>
          <w:b/>
          <w:w w:val="150"/>
          <w:sz w:val="20"/>
          <w:szCs w:val="20"/>
          <w:lang w:val="pt-BR"/>
        </w:rPr>
      </w:pPr>
      <w:r>
        <w:rPr>
          <w:rFonts w:ascii="GHEA Grapalat" w:hAnsi="GHEA Grapalat"/>
          <w:b/>
          <w:sz w:val="20"/>
          <w:szCs w:val="20"/>
          <w:lang w:val="fr-FR"/>
        </w:rPr>
        <w:t>«</w:t>
      </w:r>
      <w:proofErr w:type="spellStart"/>
      <w:r>
        <w:rPr>
          <w:rFonts w:ascii="GHEA Grapalat" w:hAnsi="GHEA Grapalat"/>
          <w:b/>
          <w:sz w:val="20"/>
          <w:szCs w:val="20"/>
          <w:lang w:val="fr-FR"/>
        </w:rPr>
        <w:t>Անհատույց</w:t>
      </w:r>
      <w:proofErr w:type="spellEnd"/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fr-FR"/>
        </w:rPr>
        <w:t>օգտագործման</w:t>
      </w:r>
      <w:proofErr w:type="spellEnd"/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fr-FR"/>
        </w:rPr>
        <w:t>իրավունքով</w:t>
      </w:r>
      <w:proofErr w:type="spellEnd"/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fr-FR"/>
        </w:rPr>
        <w:t>գույք</w:t>
      </w:r>
      <w:proofErr w:type="spellEnd"/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fr-FR"/>
        </w:rPr>
        <w:t>հանձնելու</w:t>
      </w:r>
      <w:proofErr w:type="spellEnd"/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fr-FR"/>
        </w:rPr>
        <w:t>մասին</w:t>
      </w:r>
      <w:proofErr w:type="spellEnd"/>
      <w:r>
        <w:rPr>
          <w:rFonts w:ascii="GHEA Grapalat" w:hAnsi="GHEA Grapalat"/>
          <w:b/>
          <w:sz w:val="20"/>
          <w:szCs w:val="20"/>
          <w:lang w:val="fr-FR"/>
        </w:rPr>
        <w:t xml:space="preserve">» </w:t>
      </w:r>
      <w:r w:rsidRPr="001D1968"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 w:rsidRPr="001D1968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ՀՀ</w:t>
      </w:r>
      <w:r w:rsidRPr="001D1968">
        <w:rPr>
          <w:rFonts w:ascii="GHEA Grapalat" w:hAnsi="GHEA Grapalat" w:cs="Arial Armenian"/>
          <w:b/>
          <w:bCs/>
          <w:color w:val="000000"/>
          <w:sz w:val="20"/>
          <w:szCs w:val="20"/>
          <w:lang w:val="hy-AM"/>
        </w:rPr>
        <w:t xml:space="preserve"> </w:t>
      </w:r>
      <w:r w:rsidRPr="001D1968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կառավարության</w:t>
      </w:r>
      <w:r w:rsidRPr="001D1968">
        <w:rPr>
          <w:rFonts w:ascii="GHEA Grapalat" w:hAnsi="GHEA Grapalat" w:cs="Arial Armenian"/>
          <w:b/>
          <w:bCs/>
          <w:color w:val="000000"/>
          <w:sz w:val="20"/>
          <w:szCs w:val="20"/>
          <w:lang w:val="hy-AM"/>
        </w:rPr>
        <w:t xml:space="preserve"> </w:t>
      </w:r>
      <w:r w:rsidRPr="001D1968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որոշման</w:t>
      </w:r>
      <w:r w:rsidRPr="001D1968">
        <w:rPr>
          <w:rFonts w:ascii="GHEA Grapalat" w:hAnsi="GHEA Grapalat" w:cs="Arial Armenian"/>
          <w:b/>
          <w:bCs/>
          <w:color w:val="000000"/>
          <w:sz w:val="20"/>
          <w:szCs w:val="20"/>
          <w:lang w:val="hy-AM"/>
        </w:rPr>
        <w:t xml:space="preserve"> </w:t>
      </w:r>
      <w:r w:rsidRPr="001D1968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նախագծ</w:t>
      </w:r>
      <w:r w:rsidRPr="001D1968">
        <w:rPr>
          <w:rFonts w:ascii="GHEA Grapalat" w:hAnsi="GHEA Grapalat"/>
          <w:b/>
          <w:bCs/>
          <w:color w:val="000000"/>
          <w:sz w:val="20"/>
          <w:szCs w:val="20"/>
        </w:rPr>
        <w:t>ի</w:t>
      </w:r>
      <w:r w:rsidRPr="001D1968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proofErr w:type="spellStart"/>
      <w:r w:rsidRPr="001D1968">
        <w:rPr>
          <w:rFonts w:ascii="GHEA Grapalat" w:hAnsi="GHEA Grapalat"/>
          <w:b/>
          <w:bCs/>
          <w:color w:val="000000"/>
          <w:sz w:val="20"/>
          <w:szCs w:val="20"/>
        </w:rPr>
        <w:t>վերաբերյալ</w:t>
      </w:r>
      <w:proofErr w:type="spellEnd"/>
      <w:r w:rsidRPr="001D1968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proofErr w:type="spellStart"/>
      <w:r w:rsidRPr="001D1968">
        <w:rPr>
          <w:rFonts w:ascii="GHEA Grapalat" w:hAnsi="GHEA Grapalat"/>
          <w:b/>
          <w:bCs/>
          <w:color w:val="000000"/>
          <w:sz w:val="20"/>
          <w:szCs w:val="20"/>
        </w:rPr>
        <w:t>շահագրգիռ</w:t>
      </w:r>
      <w:proofErr w:type="spellEnd"/>
      <w:r w:rsidRPr="001D1968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proofErr w:type="spellStart"/>
      <w:r w:rsidRPr="001D1968">
        <w:rPr>
          <w:rFonts w:ascii="GHEA Grapalat" w:hAnsi="GHEA Grapalat"/>
          <w:b/>
          <w:bCs/>
          <w:color w:val="000000"/>
          <w:sz w:val="20"/>
          <w:szCs w:val="20"/>
        </w:rPr>
        <w:t>նախարարություններից</w:t>
      </w:r>
      <w:proofErr w:type="spellEnd"/>
      <w:r w:rsidRPr="001D1968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proofErr w:type="spellStart"/>
      <w:r w:rsidRPr="001D1968">
        <w:rPr>
          <w:rFonts w:ascii="GHEA Grapalat" w:hAnsi="GHEA Grapalat"/>
          <w:b/>
          <w:bCs/>
          <w:color w:val="000000"/>
          <w:sz w:val="20"/>
          <w:szCs w:val="20"/>
        </w:rPr>
        <w:t>ստացված</w:t>
      </w:r>
      <w:proofErr w:type="spellEnd"/>
      <w:r w:rsidRPr="001D1968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proofErr w:type="spellStart"/>
      <w:r w:rsidRPr="001D1968">
        <w:rPr>
          <w:rFonts w:ascii="GHEA Grapalat" w:hAnsi="GHEA Grapalat"/>
          <w:b/>
          <w:bCs/>
          <w:color w:val="000000"/>
          <w:sz w:val="20"/>
          <w:szCs w:val="20"/>
        </w:rPr>
        <w:t>առարկությունների</w:t>
      </w:r>
      <w:proofErr w:type="spellEnd"/>
      <w:r w:rsidRPr="001D1968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1D1968">
        <w:rPr>
          <w:rFonts w:ascii="GHEA Grapalat" w:hAnsi="GHEA Grapalat"/>
          <w:b/>
          <w:bCs/>
          <w:color w:val="000000"/>
          <w:sz w:val="20"/>
          <w:szCs w:val="20"/>
        </w:rPr>
        <w:t>և</w:t>
      </w:r>
      <w:r w:rsidRPr="001D1968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առաջարկությունների վերաբերյալ</w:t>
      </w:r>
      <w:r w:rsidRPr="001D1968">
        <w:rPr>
          <w:rFonts w:ascii="GHEA Grapalat" w:hAnsi="GHEA Grapalat"/>
          <w:b/>
          <w:w w:val="150"/>
          <w:sz w:val="20"/>
          <w:szCs w:val="20"/>
          <w:lang w:val="pt-BR"/>
        </w:rPr>
        <w:t xml:space="preserve"> </w:t>
      </w:r>
    </w:p>
    <w:p w:rsidR="00C179AC" w:rsidRPr="00126F51" w:rsidRDefault="00C179AC" w:rsidP="00C179AC">
      <w:pPr>
        <w:pStyle w:val="BodyText"/>
        <w:tabs>
          <w:tab w:val="left" w:pos="5360"/>
        </w:tabs>
        <w:jc w:val="center"/>
        <w:rPr>
          <w:rFonts w:ascii="GHEA Grapalat" w:hAnsi="GHEA Grapalat"/>
          <w:kern w:val="16"/>
          <w:sz w:val="18"/>
          <w:szCs w:val="18"/>
          <w:lang w:val="pt-BR"/>
        </w:rPr>
      </w:pPr>
    </w:p>
    <w:tbl>
      <w:tblPr>
        <w:tblW w:w="11070" w:type="dxa"/>
        <w:tblInd w:w="-11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2430"/>
        <w:gridCol w:w="3690"/>
        <w:gridCol w:w="2700"/>
        <w:gridCol w:w="2250"/>
      </w:tblGrid>
      <w:tr w:rsidR="00C179AC" w:rsidRPr="001D1CEA" w:rsidTr="001F05AA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9AC" w:rsidRPr="001D1CEA" w:rsidRDefault="00C179AC" w:rsidP="001F05AA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1D1CEA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1D1CEA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1D1CEA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1D1CEA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1D1CEA"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 w:rsidRPr="001D1CEA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1D1CEA"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9AC" w:rsidRPr="001D1CEA" w:rsidRDefault="00C179AC" w:rsidP="001F05AA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1D1CEA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1D1CEA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1D1CEA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1D1CEA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1D1CEA"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9AC" w:rsidRPr="001D1CEA" w:rsidRDefault="00C179AC" w:rsidP="001F05AA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C179AC" w:rsidRPr="001D1CEA" w:rsidRDefault="00C179AC" w:rsidP="001F05AA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C179AC" w:rsidRPr="001D1CEA" w:rsidRDefault="00C179AC" w:rsidP="001F05AA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1D1CEA"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179AC" w:rsidRPr="001D1CEA" w:rsidRDefault="00C179AC" w:rsidP="001F05AA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1D1CEA"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C179AC" w:rsidRPr="001D1CEA" w:rsidTr="001F05AA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9AC" w:rsidRPr="001D1CEA" w:rsidRDefault="00C179AC" w:rsidP="001F05AA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1D1CEA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9AC" w:rsidRPr="001D1CEA" w:rsidRDefault="00C179AC" w:rsidP="001F05AA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 w:rsidRPr="001D1CEA"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9AC" w:rsidRPr="001D1CEA" w:rsidRDefault="00C179AC" w:rsidP="001F05AA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1D1CEA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79AC" w:rsidRPr="001D1CEA" w:rsidRDefault="00C179AC" w:rsidP="001F05AA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1D1CEA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C179AC" w:rsidRPr="001D1CEA" w:rsidTr="001F05A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D1968"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ֆինանսների նախարարություն      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21</w:t>
            </w:r>
            <w:r w:rsidRPr="001D1968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08</w:t>
            </w:r>
            <w:r w:rsidRPr="001D1968">
              <w:rPr>
                <w:rFonts w:ascii="GHEA Grapalat" w:hAnsi="GHEA Grapalat"/>
                <w:sz w:val="18"/>
                <w:szCs w:val="18"/>
                <w:lang w:val="nb-NO"/>
              </w:rPr>
              <w:t>.1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  <w:r w:rsidRPr="001D1968">
              <w:rPr>
                <w:rFonts w:ascii="GHEA Grapalat" w:hAnsi="GHEA Grapalat"/>
                <w:sz w:val="18"/>
                <w:szCs w:val="18"/>
                <w:lang w:val="nb-NO"/>
              </w:rPr>
              <w:t xml:space="preserve">թ </w:t>
            </w:r>
            <w:r w:rsidRPr="001D1968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       </w:t>
            </w:r>
            <w:r w:rsidRPr="001D1968">
              <w:rPr>
                <w:rFonts w:ascii="GHEA Grapalat" w:hAnsi="GHEA Grapalat"/>
                <w:sz w:val="18"/>
                <w:szCs w:val="18"/>
              </w:rPr>
              <w:t>թիվ</w:t>
            </w:r>
            <w:r w:rsidRPr="001D196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3</w:t>
            </w:r>
            <w:r w:rsidRPr="001D1968">
              <w:rPr>
                <w:rFonts w:ascii="GHEA Grapalat" w:hAnsi="GHEA Grapalat"/>
                <w:sz w:val="18"/>
                <w:szCs w:val="18"/>
                <w:lang w:val="nb-NO"/>
              </w:rPr>
              <w:t>/4.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5</w:t>
            </w:r>
            <w:r w:rsidRPr="001D1968">
              <w:rPr>
                <w:rFonts w:ascii="GHEA Grapalat" w:hAnsi="GHEA Grapalat"/>
                <w:sz w:val="18"/>
                <w:szCs w:val="18"/>
                <w:lang w:val="nb-NO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4</w:t>
            </w:r>
            <w:r w:rsidRPr="001D1968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10886</w:t>
            </w:r>
            <w:r w:rsidRPr="001D1968">
              <w:rPr>
                <w:rFonts w:ascii="GHEA Grapalat" w:hAnsi="GHEA Grapalat"/>
                <w:sz w:val="18"/>
                <w:szCs w:val="18"/>
                <w:lang w:val="nb-NO"/>
              </w:rPr>
              <w:t>-1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կրթության և գիտության նախարարություն                       20.08.12թ.                          թիվ 01/12.2/9068-12 </w:t>
            </w: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ԿԱ անշարժ գույքի կադաստրի պետական կոմիտե 22.08.12թ.             թիվ Ե/2.1/4873-12</w:t>
            </w: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արդարադատության նախարարություն 29.08.12թ. թիվ 01/5334-12</w:t>
            </w: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C179AC" w:rsidRDefault="00C179AC" w:rsidP="001F05AA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C179AC" w:rsidRPr="00AE5772" w:rsidRDefault="00C179AC" w:rsidP="001F05AA">
            <w:pPr>
              <w:pStyle w:val="BodyText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1.Որոշման նախագծի վերաբերյալ առաջարկություններ չկան:</w:t>
            </w: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1.Որոշման նախագծի վերաբերյալ առարկություններ և առաջարկություններ  չկան:</w:t>
            </w: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1.Որոշման նախագծի վերաբերյալ առարկություններ և առաջարկություններ  չկան:</w:t>
            </w: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1.Որոշման նախագծի վերաբերյալ առաջարկություններ  չկան:</w:t>
            </w: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C179AC" w:rsidRPr="00EA2936" w:rsidRDefault="00C179AC" w:rsidP="001F05AA">
            <w:pPr>
              <w:pStyle w:val="BodyText"/>
              <w:rPr>
                <w:rFonts w:ascii="GHEA Grapalat" w:hAnsi="GHEA Grapalat"/>
                <w:kern w:val="16"/>
                <w:sz w:val="20"/>
                <w:lang w:val="nb-NO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  <w:t xml:space="preserve">                   </w:t>
            </w: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Pr="00EB7B19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Pr="00EB7B19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Pr="00EB7B19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Pr="00EB7B19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Pr="00EB7B19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Pr="00EB7B19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C179AC" w:rsidRPr="00B11EA8" w:rsidRDefault="00C179AC" w:rsidP="001F05AA">
            <w:pPr>
              <w:pStyle w:val="BodyText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pt-BR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Default="00C179AC" w:rsidP="001F05AA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C179AC" w:rsidRPr="001D1CEA" w:rsidRDefault="00C179AC" w:rsidP="001F05AA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</w:tc>
      </w:tr>
    </w:tbl>
    <w:p w:rsidR="00C179AC" w:rsidRPr="004B76AB" w:rsidRDefault="00C179AC" w:rsidP="00C179AC">
      <w:pPr>
        <w:spacing w:line="360" w:lineRule="auto"/>
        <w:ind w:right="-95" w:firstLine="540"/>
        <w:jc w:val="both"/>
        <w:rPr>
          <w:rFonts w:ascii="GHEA Grapalat" w:hAnsi="GHEA Grapalat"/>
          <w:lang w:val="nb-NO"/>
        </w:rPr>
      </w:pPr>
    </w:p>
    <w:p w:rsidR="00C179AC" w:rsidRPr="007A79C4" w:rsidRDefault="00C179AC" w:rsidP="00C179AC">
      <w:pPr>
        <w:jc w:val="right"/>
        <w:rPr>
          <w:rFonts w:ascii="GHEA Grapalat" w:hAnsi="GHEA Grapalat"/>
          <w:lang w:val="nb-NO"/>
        </w:rPr>
      </w:pPr>
    </w:p>
    <w:p w:rsidR="002555AD" w:rsidRDefault="002555AD"/>
    <w:sectPr w:rsidR="002555AD" w:rsidSect="00C179AC">
      <w:pgSz w:w="11906" w:h="16838"/>
      <w:pgMar w:top="45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79AC"/>
    <w:rsid w:val="002555AD"/>
    <w:rsid w:val="00C1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rsid w:val="00C179A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"/>
    <w:basedOn w:val="DefaultParagraphFont"/>
    <w:link w:val="Header"/>
    <w:rsid w:val="00C179AC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3">
    <w:name w:val="Body Text 3"/>
    <w:basedOn w:val="Normal"/>
    <w:link w:val="BodyText3Char"/>
    <w:rsid w:val="00C179AC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79AC"/>
    <w:rPr>
      <w:rFonts w:ascii="Arial Armenian" w:eastAsia="Times New Roman" w:hAnsi="Arial Armenian" w:cs="Times New Roman"/>
      <w:sz w:val="16"/>
      <w:szCs w:val="16"/>
    </w:rPr>
  </w:style>
  <w:style w:type="paragraph" w:styleId="BodyText">
    <w:name w:val="Body Text"/>
    <w:basedOn w:val="Normal"/>
    <w:link w:val="BodyTextChar"/>
    <w:rsid w:val="00C179AC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179AC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BBC4-E614-4BAD-A002-BA1A831D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2</cp:revision>
  <dcterms:created xsi:type="dcterms:W3CDTF">2003-03-02T17:32:00Z</dcterms:created>
  <dcterms:modified xsi:type="dcterms:W3CDTF">2003-03-02T17:33:00Z</dcterms:modified>
</cp:coreProperties>
</file>