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52" w:rsidRPr="009F5400" w:rsidRDefault="00E76152" w:rsidP="00E76152">
      <w:pPr>
        <w:jc w:val="center"/>
        <w:rPr>
          <w:rFonts w:ascii="GHEA Grapalat" w:eastAsia="Times New Roman" w:hAnsi="GHEA Grapalat" w:cs="Times New Roman"/>
          <w:b/>
          <w:sz w:val="28"/>
          <w:szCs w:val="28"/>
        </w:rPr>
      </w:pPr>
      <w:r w:rsidRPr="009F5400">
        <w:rPr>
          <w:rFonts w:ascii="GHEA Grapalat" w:eastAsia="Times New Roman" w:hAnsi="GHEA Grapalat" w:cs="Times New Roman"/>
          <w:b/>
          <w:sz w:val="28"/>
          <w:szCs w:val="28"/>
        </w:rPr>
        <w:t xml:space="preserve">ԱՄՓՈՓԱԹԵՐԹ </w:t>
      </w:r>
    </w:p>
    <w:p w:rsidR="00E76152" w:rsidRPr="00624B01" w:rsidRDefault="00E76152" w:rsidP="00E76152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</w:rPr>
      </w:pPr>
      <w:r w:rsidRPr="006B7D75">
        <w:rPr>
          <w:rFonts w:ascii="GHEA Grapalat" w:eastAsia="Times New Roman" w:hAnsi="GHEA Grapalat" w:cs="Sylfaen"/>
          <w:b/>
          <w:bCs/>
          <w:lang w:val="fr-FR"/>
        </w:rPr>
        <w:t xml:space="preserve">   &lt;&lt;</w:t>
      </w:r>
      <w:r w:rsidRPr="00175E51">
        <w:rPr>
          <w:rFonts w:ascii="GHEA Grapalat" w:eastAsia="Times New Roman" w:hAnsi="GHEA Grapalat" w:cs="Times New Roman"/>
          <w:b/>
        </w:rPr>
        <w:t>ՀԱՅԱՍՏԱՆԻ Հ</w:t>
      </w:r>
      <w:r w:rsidR="00C0228B">
        <w:rPr>
          <w:rFonts w:ascii="GHEA Grapalat" w:eastAsia="Times New Roman" w:hAnsi="GHEA Grapalat" w:cs="Times New Roman"/>
          <w:b/>
        </w:rPr>
        <w:t>ԱՆՐԱՊԵՏՈՒԹՅԱՆ ԿԱՌԱՎԱՐՈՒԹՅԱՆ 2017 ԹՎԱԿԱՆԻ ԴԵԿՏԵՄԲԵՐԻ 28-Ի N 1717</w:t>
      </w:r>
      <w:r w:rsidRPr="00175E51">
        <w:rPr>
          <w:rFonts w:ascii="GHEA Grapalat" w:eastAsia="Times New Roman" w:hAnsi="GHEA Grapalat" w:cs="Times New Roman"/>
          <w:b/>
        </w:rPr>
        <w:t>-Ն ՈՐՈՇՄԱՆ ՄԵՋ ՓՈՓՈԽՈՒԹՅՈՒՆՆԵՐ ԵՎ  ԼՐԱՑՈՒՄՆԵՐ ԿԱՏԱՐԵԼՈՒ</w:t>
      </w:r>
      <w:r>
        <w:rPr>
          <w:rFonts w:ascii="GHEA Grapalat" w:eastAsia="Times New Roman" w:hAnsi="GHEA Grapalat" w:cs="Times New Roman"/>
          <w:b/>
        </w:rPr>
        <w:t>,</w:t>
      </w:r>
      <w:r w:rsidR="00C0228B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75E5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175E51">
        <w:rPr>
          <w:rFonts w:ascii="GHEA Grapalat" w:eastAsia="Times New Roman" w:hAnsi="GHEA Grapalat" w:cs="Times New Roman"/>
          <w:b/>
          <w:lang w:val="hy-AM"/>
        </w:rPr>
        <w:t xml:space="preserve">ՀԱՅԱՍՏԱՆԻ ՀԱՆՐԱՊԵՏՈՒԹՅԱՆ </w:t>
      </w:r>
      <w:r w:rsidRPr="00175E51">
        <w:rPr>
          <w:rFonts w:ascii="GHEA Grapalat" w:eastAsia="Times New Roman" w:hAnsi="GHEA Grapalat" w:cs="Times New Roman"/>
          <w:b/>
        </w:rPr>
        <w:t>ԳԵՂԱՐՔՈՒՆԻՔԻ</w:t>
      </w:r>
      <w:r w:rsidRPr="00175E51">
        <w:rPr>
          <w:rFonts w:ascii="GHEA Grapalat" w:eastAsia="Times New Roman" w:hAnsi="GHEA Grapalat" w:cs="Times New Roman"/>
          <w:b/>
          <w:lang w:val="hy-AM"/>
        </w:rPr>
        <w:t xml:space="preserve"> ՄԱՐԶՊԵՏԱՐԱՆԻՆ </w:t>
      </w:r>
      <w:r w:rsidRPr="00175E51">
        <w:rPr>
          <w:rFonts w:ascii="GHEA Grapalat" w:eastAsia="Times New Roman" w:hAnsi="GHEA Grapalat" w:cs="Times New Roman"/>
          <w:b/>
          <w:bCs/>
          <w:color w:val="000000"/>
        </w:rPr>
        <w:t>ԳՈՒՄԱՐ ՀԱՏԿԱՑՆԵԼՈՒ ՄԱՍԻՆ</w:t>
      </w:r>
      <w:r w:rsidRPr="006B7D75">
        <w:rPr>
          <w:rFonts w:ascii="GHEA Grapalat" w:eastAsia="Times New Roman" w:hAnsi="GHEA Grapalat" w:cs="Sylfaen"/>
          <w:b/>
          <w:bCs/>
          <w:lang w:val="fr-FR"/>
        </w:rPr>
        <w:t>&gt;&gt;</w:t>
      </w:r>
      <w:r w:rsidRPr="004A4346">
        <w:rPr>
          <w:rFonts w:ascii="GHEA Grapalat" w:eastAsia="Times New Roman" w:hAnsi="GHEA Grapalat" w:cs="Times Armenian"/>
          <w:b/>
          <w:bCs/>
          <w:lang w:val="fr-FR"/>
        </w:rPr>
        <w:t xml:space="preserve"> </w:t>
      </w:r>
      <w:r w:rsidRPr="004A4346">
        <w:rPr>
          <w:rFonts w:ascii="GHEA Grapalat" w:eastAsia="Times New Roman" w:hAnsi="GHEA Grapalat" w:cs="Sylfaen"/>
          <w:b/>
        </w:rPr>
        <w:t>ՀԱՅԱՍՏԱՆԻ</w:t>
      </w:r>
      <w:r w:rsidRPr="004A4346">
        <w:rPr>
          <w:rFonts w:ascii="GHEA Grapalat" w:eastAsia="Times New Roman" w:hAnsi="GHEA Grapalat" w:cs="Sylfaen"/>
          <w:b/>
          <w:lang w:val="ru-RU"/>
        </w:rPr>
        <w:t xml:space="preserve"> </w:t>
      </w:r>
      <w:r w:rsidRPr="004A4346">
        <w:rPr>
          <w:rFonts w:ascii="GHEA Grapalat" w:eastAsia="Times New Roman" w:hAnsi="GHEA Grapalat" w:cs="Sylfaen"/>
          <w:b/>
        </w:rPr>
        <w:t>ՀԱՆՐԱՊԵՏՈՒԹՅԱՆ</w:t>
      </w:r>
      <w:r w:rsidRPr="004A4346">
        <w:rPr>
          <w:rFonts w:ascii="GHEA Grapalat" w:eastAsia="Times New Roman" w:hAnsi="GHEA Grapalat" w:cs="Sylfaen"/>
          <w:b/>
          <w:lang w:val="ru-RU"/>
        </w:rPr>
        <w:t xml:space="preserve"> </w:t>
      </w:r>
      <w:r w:rsidRPr="004A4346">
        <w:rPr>
          <w:rFonts w:ascii="GHEA Grapalat" w:eastAsia="Times New Roman" w:hAnsi="GHEA Grapalat" w:cs="Sylfaen"/>
          <w:b/>
        </w:rPr>
        <w:t>ԿԱՌԱՎԱՐՈՒԹՅԱՆ</w:t>
      </w:r>
      <w:r w:rsidRPr="004A4346">
        <w:rPr>
          <w:rFonts w:ascii="GHEA Grapalat" w:eastAsia="Times New Roman" w:hAnsi="GHEA Grapalat" w:cs="Sylfaen"/>
          <w:b/>
          <w:lang w:val="ru-RU"/>
        </w:rPr>
        <w:t xml:space="preserve"> </w:t>
      </w:r>
      <w:r w:rsidRPr="004A4346">
        <w:rPr>
          <w:rFonts w:ascii="GHEA Grapalat" w:eastAsia="Times New Roman" w:hAnsi="GHEA Grapalat" w:cs="Sylfaen"/>
          <w:b/>
        </w:rPr>
        <w:t>ՈՐՈՇՄԱՆ</w:t>
      </w:r>
      <w:r w:rsidRPr="004A4346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Pr="004A4346">
        <w:rPr>
          <w:rFonts w:ascii="GHEA Grapalat" w:eastAsia="Times New Roman" w:hAnsi="GHEA Grapalat" w:cs="Sylfaen"/>
          <w:b/>
          <w:lang w:val="hy-AM"/>
        </w:rPr>
        <w:t xml:space="preserve">ՆԱԽԱԳԾԻ ՎԵՐԱԲԵՐՅԱԼ </w:t>
      </w:r>
      <w:r w:rsidRPr="004A4346">
        <w:rPr>
          <w:rFonts w:ascii="GHEA Grapalat" w:eastAsia="Times New Roman" w:hAnsi="GHEA Grapalat" w:cs="Sylfaen"/>
          <w:b/>
        </w:rPr>
        <w:t>ՍՏԱՑՎԱԾ</w:t>
      </w:r>
      <w:r w:rsidRPr="004A4346">
        <w:rPr>
          <w:rFonts w:ascii="GHEA Grapalat" w:eastAsia="Times New Roman" w:hAnsi="GHEA Grapalat" w:cs="Sylfaen"/>
          <w:b/>
          <w:lang w:val="hy-AM"/>
        </w:rPr>
        <w:t xml:space="preserve"> ԴԻՏՈՂՈՒԹՅՈՒՆՆԵՐԻ ԵՎ ԱՌԱՋԱՐԿՈՒԹՅՈՒՆՆԵՐԻ</w:t>
      </w:r>
    </w:p>
    <w:tbl>
      <w:tblPr>
        <w:tblStyle w:val="TableGrid"/>
        <w:tblW w:w="13878" w:type="dxa"/>
        <w:tblLook w:val="04A0"/>
      </w:tblPr>
      <w:tblGrid>
        <w:gridCol w:w="648"/>
        <w:gridCol w:w="2700"/>
        <w:gridCol w:w="4860"/>
        <w:gridCol w:w="2970"/>
        <w:gridCol w:w="2700"/>
      </w:tblGrid>
      <w:tr w:rsidR="00E76152" w:rsidTr="00F84D44">
        <w:tc>
          <w:tcPr>
            <w:tcW w:w="648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A4346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270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Առաջարկության</w:t>
            </w:r>
            <w:r w:rsidRPr="004A4346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</w:t>
            </w: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486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Առաջարկության</w:t>
            </w:r>
            <w:r w:rsidRPr="004A4346">
              <w:rPr>
                <w:rFonts w:ascii="GHEA Grapalat" w:eastAsia="Times New Roman" w:hAnsi="GHEA Grapalat" w:cs="Times New Roman"/>
                <w:b/>
                <w:lang w:val="af-ZA"/>
              </w:rPr>
              <w:t xml:space="preserve">    </w:t>
            </w:r>
            <w:r w:rsidRPr="004A4346">
              <w:rPr>
                <w:rFonts w:ascii="GHEA Grapalat" w:eastAsia="Times New Roman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97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A4346">
              <w:rPr>
                <w:rFonts w:ascii="GHEA Grapalat" w:eastAsia="Times New Roman" w:hAnsi="GHEA Grapalat" w:cs="Sylfaen"/>
                <w:b/>
              </w:rPr>
              <w:t>Եզրակացություն</w:t>
            </w:r>
          </w:p>
        </w:tc>
        <w:tc>
          <w:tcPr>
            <w:tcW w:w="2700" w:type="dxa"/>
          </w:tcPr>
          <w:p w:rsidR="00E76152" w:rsidRPr="004A4346" w:rsidRDefault="00E76152" w:rsidP="004C660F">
            <w:pPr>
              <w:spacing w:line="312" w:lineRule="auto"/>
              <w:jc w:val="center"/>
              <w:rPr>
                <w:rFonts w:ascii="GHEA Grapalat" w:eastAsia="Times New Roman" w:hAnsi="GHEA Grapalat" w:cs="Sylfaen"/>
                <w:b/>
              </w:rPr>
            </w:pPr>
            <w:r w:rsidRPr="004A4346">
              <w:rPr>
                <w:rFonts w:ascii="GHEA Grapalat" w:eastAsia="Times New Roman" w:hAnsi="GHEA Grapalat" w:cs="Sylfaen"/>
                <w:b/>
              </w:rPr>
              <w:t>Կատարված փոփոխությունը</w:t>
            </w:r>
          </w:p>
        </w:tc>
      </w:tr>
      <w:tr w:rsidR="00E76152" w:rsidTr="00F84D44">
        <w:tc>
          <w:tcPr>
            <w:tcW w:w="648" w:type="dxa"/>
          </w:tcPr>
          <w:p w:rsidR="00E76152" w:rsidRPr="00F84D44" w:rsidRDefault="00F84D44" w:rsidP="00F84D44">
            <w:pPr>
              <w:jc w:val="center"/>
            </w:pPr>
            <w:r>
              <w:rPr>
                <w:rFonts w:ascii="GHEA Grapalat" w:hAnsi="GHEA Grapalat"/>
              </w:rPr>
              <w:t>1</w:t>
            </w:r>
            <w:r w:rsidR="009F5400">
              <w:rPr>
                <w:rFonts w:ascii="GHEA Grapalat" w:hAnsi="GHEA Grapalat"/>
              </w:rPr>
              <w:t>.</w:t>
            </w:r>
          </w:p>
        </w:tc>
        <w:tc>
          <w:tcPr>
            <w:tcW w:w="2700" w:type="dxa"/>
          </w:tcPr>
          <w:p w:rsidR="00F84D44" w:rsidRPr="00342BBE" w:rsidRDefault="00F84D44" w:rsidP="00F84D44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42BBE">
              <w:rPr>
                <w:rFonts w:ascii="GHEA Grapalat" w:eastAsia="Times New Roman" w:hAnsi="GHEA Grapalat" w:cs="Times New Roman"/>
                <w:lang w:val="hy-AM"/>
              </w:rPr>
              <w:t>ՀՀ ֆինանսների նախարարություն</w:t>
            </w:r>
          </w:p>
          <w:p w:rsidR="00F84D44" w:rsidRPr="00342BBE" w:rsidRDefault="008E7C92" w:rsidP="00F84D44">
            <w:pPr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24.02</w:t>
            </w:r>
            <w:r>
              <w:rPr>
                <w:rFonts w:ascii="GHEA Grapalat" w:eastAsia="Times New Roman" w:hAnsi="GHEA Grapalat" w:cs="Sylfaen"/>
                <w:lang w:val="af-ZA"/>
              </w:rPr>
              <w:t>.2018</w:t>
            </w:r>
            <w:r w:rsidR="00F84D44" w:rsidRPr="00342BBE">
              <w:rPr>
                <w:rFonts w:ascii="GHEA Grapalat" w:eastAsia="Times New Roman" w:hAnsi="GHEA Grapalat" w:cs="Sylfaen"/>
                <w:lang w:val="af-ZA"/>
              </w:rPr>
              <w:t xml:space="preserve"> թվականի</w:t>
            </w:r>
          </w:p>
          <w:p w:rsidR="00E76152" w:rsidRPr="008E7C92" w:rsidRDefault="00F84D44" w:rsidP="00F84D44">
            <w:pPr>
              <w:rPr>
                <w:rFonts w:ascii="GHEA Grapalat" w:hAnsi="GHEA Grapalat"/>
              </w:rPr>
            </w:pPr>
            <w:r w:rsidRPr="008E7C92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 xml:space="preserve">թիվ </w:t>
            </w:r>
            <w:r w:rsidR="008E7C92" w:rsidRPr="008E7C92">
              <w:rPr>
                <w:rFonts w:ascii="GHEA Grapalat" w:hAnsi="GHEA Grapalat"/>
              </w:rPr>
              <w:t>01/9-2/3317-18</w:t>
            </w:r>
            <w:r w:rsidR="008E7C92" w:rsidRPr="008E7C92">
              <w:rPr>
                <w:rFonts w:ascii="GHEA Grapalat" w:hAnsi="GHEA Grapalat"/>
                <w:sz w:val="23"/>
                <w:szCs w:val="23"/>
              </w:rPr>
              <w:t xml:space="preserve"> </w:t>
            </w:r>
            <w:r w:rsidRPr="008E7C92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ru-RU"/>
              </w:rPr>
              <w:t>գրություն</w:t>
            </w:r>
            <w:r w:rsidRPr="008E7C92">
              <w:rPr>
                <w:rFonts w:ascii="GHEA Grapalat" w:eastAsia="Times New Roman" w:hAnsi="GHEA Grapalat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4860" w:type="dxa"/>
          </w:tcPr>
          <w:p w:rsidR="00F84D44" w:rsidRPr="00342BBE" w:rsidRDefault="00F84D44" w:rsidP="00F84D44">
            <w:pPr>
              <w:spacing w:line="276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   </w:t>
            </w:r>
            <w:r w:rsidRPr="00342BBE">
              <w:rPr>
                <w:rFonts w:ascii="GHEA Grapalat" w:eastAsia="Times New Roman" w:hAnsi="GHEA Grapalat" w:cs="Times New Roman"/>
                <w:lang w:val="hy-AM"/>
              </w:rPr>
              <w:t xml:space="preserve">ՀՀ կառավարության որոշման նախագծի վերաբերյալ հայտնում </w:t>
            </w:r>
            <w:r w:rsidRPr="00342BBE">
              <w:rPr>
                <w:rFonts w:ascii="GHEA Grapalat" w:eastAsia="Times New Roman" w:hAnsi="GHEA Grapalat" w:cs="Times New Roman"/>
              </w:rPr>
              <w:t>է</w:t>
            </w:r>
            <w:r w:rsidRPr="00342BBE">
              <w:rPr>
                <w:rFonts w:ascii="GHEA Grapalat" w:eastAsia="Times New Roman" w:hAnsi="GHEA Grapalat" w:cs="Times New Roman"/>
                <w:lang w:val="hy-AM"/>
              </w:rPr>
              <w:t xml:space="preserve"> հետևյալը</w:t>
            </w:r>
            <w:r w:rsidRPr="00342BBE">
              <w:rPr>
                <w:rFonts w:ascii="GHEA Grapalat" w:eastAsia="Times New Roman" w:hAnsi="GHEA Grapalat" w:cs="Times New Roman"/>
              </w:rPr>
              <w:t>՝</w:t>
            </w:r>
          </w:p>
          <w:p w:rsidR="008E7C92" w:rsidRPr="00492FCE" w:rsidRDefault="008E7C92" w:rsidP="008E7C92">
            <w:pPr>
              <w:tabs>
                <w:tab w:val="left" w:pos="600"/>
              </w:tabs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pt-BR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 xml:space="preserve">      1.</w:t>
            </w:r>
            <w:r w:rsidR="00F84D44" w:rsidRPr="00624B01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Նախագիծը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ներկայացնել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ՀՀ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կառավարության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28.12.201</w:t>
            </w:r>
            <w:r>
              <w:rPr>
                <w:rFonts w:ascii="GHEA Grapalat" w:eastAsia="Calibri" w:hAnsi="GHEA Grapalat" w:cs="Sylfaen"/>
                <w:color w:val="000000"/>
                <w:lang w:val="pt-BR"/>
              </w:rPr>
              <w:t>7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թ</w:t>
            </w:r>
            <w:r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.  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>N 1717-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Ն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որոշման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4-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րդ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կետի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10-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րդ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ենթակետի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պահանջին</w:t>
            </w:r>
            <w:r w:rsidRPr="00492FCE">
              <w:rPr>
                <w:rFonts w:ascii="GHEA Grapalat" w:eastAsia="Calibri" w:hAnsi="GHEA Grapalat" w:cs="Sylfaen"/>
                <w:color w:val="000000"/>
                <w:lang w:val="pt-BR"/>
              </w:rPr>
              <w:t xml:space="preserve"> </w:t>
            </w:r>
            <w:r w:rsidRPr="00492FCE">
              <w:rPr>
                <w:rFonts w:ascii="GHEA Grapalat" w:eastAsia="Calibri" w:hAnsi="GHEA Grapalat" w:cs="Sylfaen"/>
                <w:color w:val="000000"/>
              </w:rPr>
              <w:t>համապատասխան</w:t>
            </w:r>
            <w:r>
              <w:rPr>
                <w:rFonts w:ascii="GHEA Grapalat" w:eastAsia="Calibri" w:hAnsi="GHEA Grapalat" w:cs="Sylfaen"/>
                <w:color w:val="000000"/>
                <w:lang w:val="pt-BR"/>
              </w:rPr>
              <w:t>:</w:t>
            </w:r>
          </w:p>
          <w:p w:rsidR="00F84D44" w:rsidRPr="00624B01" w:rsidRDefault="008E7C92" w:rsidP="008E7C92">
            <w:pPr>
              <w:tabs>
                <w:tab w:val="left" w:pos="1134"/>
                <w:tab w:val="left" w:pos="1276"/>
              </w:tabs>
              <w:spacing w:line="276" w:lineRule="auto"/>
              <w:ind w:left="72"/>
              <w:jc w:val="both"/>
              <w:rPr>
                <w:rFonts w:ascii="GHEA Grapalat" w:eastAsia="Times New Roman" w:hAnsi="GHEA Grapalat" w:cs="Times New Roman"/>
                <w:bCs/>
                <w:iCs/>
                <w:lang w:val="af-ZA"/>
              </w:rPr>
            </w:pPr>
            <w:r>
              <w:rPr>
                <w:rFonts w:ascii="GHEA Grapalat" w:hAnsi="GHEA Grapalat" w:cs="Sylfaen"/>
              </w:rPr>
              <w:t xml:space="preserve">    2. </w:t>
            </w:r>
            <w:r w:rsidRPr="0079120E"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es-ES"/>
              </w:rPr>
              <w:t>ախագծի 1-ին կետում սահմանել ՀՀ կառավարության պահուստային ֆոնդից հատկացվող գումարի եռամսյակային համամասնությունը</w:t>
            </w:r>
            <w:r w:rsidR="00F84D44" w:rsidRPr="00624B01">
              <w:rPr>
                <w:rFonts w:ascii="GHEA Grapalat" w:eastAsia="Times New Roman" w:hAnsi="GHEA Grapalat" w:cs="Times New Roman"/>
                <w:bCs/>
                <w:iCs/>
                <w:lang w:val="af-ZA"/>
              </w:rPr>
              <w:t>:</w:t>
            </w:r>
          </w:p>
          <w:p w:rsidR="008E7C92" w:rsidRPr="00384365" w:rsidRDefault="00CD2C4B" w:rsidP="008E7C92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pt-BR"/>
              </w:rPr>
            </w:pPr>
            <w:r>
              <w:rPr>
                <w:rFonts w:ascii="GHEA Grapalat" w:eastAsia="Times New Roman" w:hAnsi="GHEA Grapalat" w:cs="Times New Roman"/>
                <w:lang w:val="pt-BR" w:eastAsia="ru-RU"/>
              </w:rPr>
              <w:t xml:space="preserve">    3. </w:t>
            </w:r>
            <w:r w:rsidR="008E7C92" w:rsidRPr="0079120E">
              <w:rPr>
                <w:rFonts w:ascii="GHEA Grapalat" w:hAnsi="GHEA Grapalat" w:cs="Sylfaen"/>
                <w:lang w:val="hy-AM"/>
              </w:rPr>
              <w:t>Ն</w:t>
            </w:r>
            <w:r w:rsidR="008E7C92">
              <w:rPr>
                <w:rFonts w:ascii="GHEA Grapalat" w:hAnsi="GHEA Grapalat" w:cs="Sylfaen"/>
                <w:lang w:val="es-ES"/>
              </w:rPr>
              <w:t>ախագծի հավելված 3-ով ներկայացված գնման առարկաները ներկայացնել CPV կոդերի հերթական համարներով:</w:t>
            </w:r>
          </w:p>
          <w:p w:rsidR="00E76152" w:rsidRDefault="00E76152" w:rsidP="00F84D44">
            <w:pPr>
              <w:spacing w:line="276" w:lineRule="auto"/>
            </w:pPr>
          </w:p>
        </w:tc>
        <w:tc>
          <w:tcPr>
            <w:tcW w:w="2970" w:type="dxa"/>
          </w:tcPr>
          <w:p w:rsidR="009F5400" w:rsidRDefault="009F5400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9F5400" w:rsidRDefault="009F5400" w:rsidP="009F5400">
            <w:pPr>
              <w:spacing w:before="120"/>
              <w:ind w:left="720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8261A">
            <w:pPr>
              <w:numPr>
                <w:ilvl w:val="0"/>
                <w:numId w:val="2"/>
              </w:numPr>
              <w:spacing w:before="120"/>
              <w:ind w:hanging="288"/>
              <w:rPr>
                <w:rFonts w:ascii="GHEA Grapalat" w:eastAsia="Times New Roman" w:hAnsi="GHEA Grapalat" w:cs="Times New Roman"/>
                <w:lang w:val="af-ZA"/>
              </w:rPr>
            </w:pPr>
            <w:r w:rsidRPr="00342BBE">
              <w:rPr>
                <w:rFonts w:ascii="GHEA Grapalat" w:eastAsia="Times New Roman" w:hAnsi="GHEA Grapalat" w:cs="Times New Roman"/>
                <w:lang w:val="af-ZA"/>
              </w:rPr>
              <w:t>Ընդունվել է ի գիտություն:</w:t>
            </w:r>
          </w:p>
          <w:p w:rsidR="00D1545E" w:rsidRDefault="00D1545E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8E7C92" w:rsidRPr="00342BBE" w:rsidRDefault="008E7C92" w:rsidP="00D1545E">
            <w:pPr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1545E">
            <w:pPr>
              <w:numPr>
                <w:ilvl w:val="0"/>
                <w:numId w:val="2"/>
              </w:num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342BBE">
              <w:rPr>
                <w:rFonts w:ascii="GHEA Grapalat" w:eastAsia="Times New Roman" w:hAnsi="GHEA Grapalat" w:cs="Times New Roman"/>
                <w:lang w:val="af-ZA"/>
              </w:rPr>
              <w:t>Ընդունվել է ի գիտություն:</w:t>
            </w:r>
          </w:p>
          <w:p w:rsidR="00D1545E" w:rsidRDefault="00D1545E" w:rsidP="00D1545E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1545E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1545E" w:rsidRDefault="00D1545E" w:rsidP="00D1545E">
            <w:pPr>
              <w:numPr>
                <w:ilvl w:val="0"/>
                <w:numId w:val="2"/>
              </w:num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342BBE">
              <w:rPr>
                <w:rFonts w:ascii="GHEA Grapalat" w:eastAsia="Times New Roman" w:hAnsi="GHEA Grapalat" w:cs="Times New Roman"/>
                <w:lang w:val="af-ZA"/>
              </w:rPr>
              <w:t>Ընդունվել է ի գիտություն:</w:t>
            </w:r>
          </w:p>
          <w:p w:rsidR="00E76152" w:rsidRDefault="00E76152"/>
        </w:tc>
        <w:tc>
          <w:tcPr>
            <w:tcW w:w="2700" w:type="dxa"/>
          </w:tcPr>
          <w:p w:rsidR="00D1545E" w:rsidRPr="004A4346" w:rsidRDefault="00D1545E" w:rsidP="00D1545E">
            <w:pPr>
              <w:widowControl w:val="0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9F5400" w:rsidRDefault="009F5400" w:rsidP="00D1545E">
            <w:pPr>
              <w:jc w:val="center"/>
              <w:rPr>
                <w:rFonts w:ascii="GHEA Grapalat" w:eastAsia="Times New Roman" w:hAnsi="GHEA Grapalat" w:cs="Times New Roman"/>
              </w:rPr>
            </w:pPr>
          </w:p>
          <w:p w:rsidR="00D1545E" w:rsidRDefault="00D1545E" w:rsidP="00D1545E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Կատարվել է համապատասխան փոփոխությունները</w:t>
            </w:r>
            <w:r w:rsidR="00C10AFE">
              <w:rPr>
                <w:rFonts w:ascii="GHEA Grapalat" w:eastAsia="Times New Roman" w:hAnsi="GHEA Grapalat" w:cs="Times New Roman"/>
              </w:rPr>
              <w:t xml:space="preserve"> և լրացումները</w:t>
            </w:r>
            <w:r>
              <w:rPr>
                <w:rFonts w:ascii="GHEA Grapalat" w:eastAsia="Times New Roman" w:hAnsi="GHEA Grapalat" w:cs="Times New Roman"/>
                <w:lang w:val="hy-AM"/>
              </w:rPr>
              <w:t>:</w:t>
            </w:r>
          </w:p>
          <w:p w:rsidR="00E76152" w:rsidRDefault="00E76152"/>
        </w:tc>
      </w:tr>
    </w:tbl>
    <w:p w:rsidR="00AE47D6" w:rsidRDefault="00AE47D6" w:rsidP="009F5400"/>
    <w:sectPr w:rsidR="00AE47D6" w:rsidSect="009F5400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FE8" w:rsidRDefault="00345FE8" w:rsidP="00E76152">
      <w:pPr>
        <w:spacing w:after="0" w:line="240" w:lineRule="auto"/>
      </w:pPr>
      <w:r>
        <w:separator/>
      </w:r>
    </w:p>
  </w:endnote>
  <w:endnote w:type="continuationSeparator" w:id="1">
    <w:p w:rsidR="00345FE8" w:rsidRDefault="00345FE8" w:rsidP="00E7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FE8" w:rsidRDefault="00345FE8" w:rsidP="00E76152">
      <w:pPr>
        <w:spacing w:after="0" w:line="240" w:lineRule="auto"/>
      </w:pPr>
      <w:r>
        <w:separator/>
      </w:r>
    </w:p>
  </w:footnote>
  <w:footnote w:type="continuationSeparator" w:id="1">
    <w:p w:rsidR="00345FE8" w:rsidRDefault="00345FE8" w:rsidP="00E7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37D"/>
    <w:multiLevelType w:val="hybridMultilevel"/>
    <w:tmpl w:val="15B2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D74FF"/>
    <w:multiLevelType w:val="hybridMultilevel"/>
    <w:tmpl w:val="8E0A8ABE"/>
    <w:lvl w:ilvl="0" w:tplc="CA803F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6152"/>
    <w:rsid w:val="000E280C"/>
    <w:rsid w:val="00345FE8"/>
    <w:rsid w:val="00484152"/>
    <w:rsid w:val="004B4801"/>
    <w:rsid w:val="006339DD"/>
    <w:rsid w:val="008E7C92"/>
    <w:rsid w:val="009723EF"/>
    <w:rsid w:val="009F5400"/>
    <w:rsid w:val="00AE47D6"/>
    <w:rsid w:val="00B24AD6"/>
    <w:rsid w:val="00C0228B"/>
    <w:rsid w:val="00C10AFE"/>
    <w:rsid w:val="00CD2C4B"/>
    <w:rsid w:val="00CF4ADD"/>
    <w:rsid w:val="00D1545E"/>
    <w:rsid w:val="00D76F50"/>
    <w:rsid w:val="00D8261A"/>
    <w:rsid w:val="00E76152"/>
    <w:rsid w:val="00E82312"/>
    <w:rsid w:val="00F8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152"/>
  </w:style>
  <w:style w:type="paragraph" w:styleId="Footer">
    <w:name w:val="footer"/>
    <w:basedOn w:val="Normal"/>
    <w:link w:val="FooterChar"/>
    <w:uiPriority w:val="99"/>
    <w:semiHidden/>
    <w:unhideWhenUsed/>
    <w:rsid w:val="00E7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152"/>
  </w:style>
  <w:style w:type="table" w:styleId="TableGrid">
    <w:name w:val="Table Grid"/>
    <w:basedOn w:val="TableNormal"/>
    <w:uiPriority w:val="59"/>
    <w:rsid w:val="00E76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g.badalyan</dc:creator>
  <cp:keywords/>
  <dc:description/>
  <cp:lastModifiedBy>g.badalyan</cp:lastModifiedBy>
  <cp:revision>10</cp:revision>
  <dcterms:created xsi:type="dcterms:W3CDTF">2017-10-20T10:09:00Z</dcterms:created>
  <dcterms:modified xsi:type="dcterms:W3CDTF">2018-02-26T08:15:00Z</dcterms:modified>
</cp:coreProperties>
</file>