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69" w:rsidRDefault="008B4F69" w:rsidP="00A36D68">
      <w:pPr>
        <w:pStyle w:val="Heading3"/>
        <w:ind w:left="58"/>
        <w:rPr>
          <w:rFonts w:ascii="GHEA Grapalat" w:hAnsi="GHEA Grapalat" w:cs="Aramian Unicode"/>
          <w:b/>
          <w:lang w:val="pt-PT" w:eastAsia="ru-RU"/>
        </w:rPr>
      </w:pPr>
    </w:p>
    <w:p w:rsidR="008B4F69" w:rsidRDefault="008B4F69" w:rsidP="00A36D68">
      <w:pPr>
        <w:pStyle w:val="Heading3"/>
        <w:ind w:left="58"/>
        <w:rPr>
          <w:rFonts w:ascii="GHEA Grapalat" w:hAnsi="GHEA Grapalat" w:cs="Aramian Unicode"/>
          <w:b/>
          <w:lang w:val="pt-PT" w:eastAsia="ru-RU"/>
        </w:rPr>
      </w:pPr>
    </w:p>
    <w:p w:rsidR="00A36D68" w:rsidRDefault="00A36D68" w:rsidP="00A36D68">
      <w:pPr>
        <w:pStyle w:val="Heading3"/>
        <w:ind w:left="58"/>
        <w:rPr>
          <w:rFonts w:ascii="GHEA Grapalat" w:hAnsi="GHEA Grapalat" w:cs="Aramian Unicode"/>
          <w:b/>
          <w:lang w:val="pt-PT" w:eastAsia="ru-RU"/>
        </w:rPr>
      </w:pPr>
      <w:r w:rsidRPr="00F50B2D">
        <w:rPr>
          <w:rFonts w:ascii="GHEA Grapalat" w:hAnsi="GHEA Grapalat" w:cs="Aramian Unicode"/>
          <w:b/>
          <w:lang w:val="pt-PT" w:eastAsia="ru-RU"/>
        </w:rPr>
        <w:t>Հ Ի Մ Ն Ա Վ Ո Ր ՈՒ Մ</w:t>
      </w:r>
    </w:p>
    <w:p w:rsidR="008B4F69" w:rsidRPr="008B4F69" w:rsidRDefault="008B4F69" w:rsidP="008B4F69">
      <w:pPr>
        <w:rPr>
          <w:lang w:val="pt-PT" w:eastAsia="ru-RU"/>
        </w:rPr>
      </w:pPr>
    </w:p>
    <w:p w:rsidR="008B4F69" w:rsidRDefault="00A36D68" w:rsidP="00A36D68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b/>
          <w:sz w:val="24"/>
          <w:szCs w:val="24"/>
          <w:lang w:val="pt-PT"/>
        </w:rPr>
        <w:t xml:space="preserve">«ՀԱՅԱՍՏԱՆԻ ՀԱՆՐԱՊԵՏՈՒԹՅԱՆ ԿԱՌԱՎԱՐՈՒԹՅԱՆ 2007 ԹՎԱԿԱՆԻ </w:t>
      </w:r>
    </w:p>
    <w:p w:rsidR="008B4F69" w:rsidRDefault="00A36D68" w:rsidP="00A36D68">
      <w:pPr>
        <w:spacing w:after="0" w:line="240" w:lineRule="auto"/>
        <w:jc w:val="center"/>
        <w:rPr>
          <w:rFonts w:ascii="GHEA Grapalat" w:hAnsi="GHEA Grapalat" w:cs="GHEA Mariam"/>
          <w:b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b/>
          <w:sz w:val="24"/>
          <w:szCs w:val="24"/>
          <w:lang w:val="pt-PT"/>
        </w:rPr>
        <w:t>ՕԳՈՍՏՈՍԻ 26-Ի N 1448-Ն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 xml:space="preserve">ՈՐՈՇՄԱՆ ՄԵՋ </w:t>
      </w:r>
      <w:r>
        <w:rPr>
          <w:rFonts w:ascii="GHEA Grapalat" w:hAnsi="GHEA Grapalat" w:cs="GHEA Mariam"/>
          <w:b/>
          <w:sz w:val="24"/>
          <w:szCs w:val="24"/>
          <w:lang w:val="pt-PT"/>
        </w:rPr>
        <w:t>ԼՐԱՑՈՒՄ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 xml:space="preserve"> ԿԱՏԱՐԵԼՈՒ ՄԱՍԻՆ» </w:t>
      </w:r>
    </w:p>
    <w:p w:rsidR="00A36D68" w:rsidRPr="00F50B2D" w:rsidRDefault="00A36D68" w:rsidP="00A36D68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 xml:space="preserve">ՀԱՅԱՍՏԱՆԻ </w:t>
      </w:r>
      <w:r w:rsidR="008B4F69">
        <w:rPr>
          <w:rFonts w:ascii="GHEA Grapalat" w:hAnsi="GHEA Grapalat" w:cs="GHEA Mariam"/>
          <w:b/>
          <w:sz w:val="24"/>
          <w:szCs w:val="24"/>
          <w:lang w:val="pt-PT"/>
        </w:rPr>
        <w:t xml:space="preserve">ՀԱՆՐԱՊԵՏՈՒԹՅԱՆ 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ԿԱՌԱՎԱՐՈՒԹՅԱՆ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ՈՐՈՇՄԱՆ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ԸՆԴՈՒՆՄԱՆ</w:t>
      </w:r>
      <w:r w:rsidRPr="00F50B2D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Վ</w:t>
      </w:r>
      <w:bookmarkStart w:id="0" w:name="_GoBack"/>
      <w:bookmarkEnd w:id="0"/>
      <w:r w:rsidRPr="00F50B2D">
        <w:rPr>
          <w:rFonts w:ascii="GHEA Grapalat" w:hAnsi="GHEA Grapalat" w:cs="GHEA Mariam"/>
          <w:b/>
          <w:sz w:val="24"/>
          <w:szCs w:val="24"/>
          <w:lang w:val="pt-PT"/>
        </w:rPr>
        <w:t>ԵՐԱԲԵՐՅԱ</w:t>
      </w:r>
      <w:r w:rsidRPr="00F50B2D">
        <w:rPr>
          <w:rFonts w:ascii="GHEA Grapalat" w:hAnsi="GHEA Grapalat" w:cs="Aramian Unicode"/>
          <w:b/>
          <w:sz w:val="24"/>
          <w:szCs w:val="24"/>
          <w:lang w:val="pt-PT"/>
        </w:rPr>
        <w:t>Լ</w:t>
      </w:r>
    </w:p>
    <w:p w:rsidR="00A36D68" w:rsidRDefault="00A36D68" w:rsidP="00A36D68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8B4F69" w:rsidRPr="00F50B2D" w:rsidRDefault="008B4F69" w:rsidP="00A36D68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pt-PT"/>
        </w:rPr>
      </w:pPr>
    </w:p>
    <w:p w:rsidR="00A36D68" w:rsidRDefault="00A36D68" w:rsidP="00A36D68">
      <w:pPr>
        <w:pStyle w:val="ListParagraph"/>
        <w:numPr>
          <w:ilvl w:val="0"/>
          <w:numId w:val="2"/>
        </w:numPr>
        <w:jc w:val="both"/>
        <w:rPr>
          <w:rFonts w:ascii="GHEA Grapalat" w:hAnsi="GHEA Grapalat" w:cs="Aramian Unicode"/>
          <w:b/>
          <w:lang w:val="pt-PT"/>
        </w:rPr>
      </w:pPr>
      <w:r w:rsidRPr="00F50B2D">
        <w:rPr>
          <w:rFonts w:ascii="GHEA Grapalat" w:hAnsi="GHEA Grapalat" w:cs="Aramian Unicode"/>
          <w:b/>
          <w:lang w:val="pt-PT"/>
        </w:rPr>
        <w:t>Իրավական ակտի ընդունման անհրաժեշտությունը</w:t>
      </w:r>
    </w:p>
    <w:p w:rsidR="00A36D68" w:rsidRPr="00F50B2D" w:rsidRDefault="00A36D68" w:rsidP="00A36D68">
      <w:pPr>
        <w:pStyle w:val="ListParagraph"/>
        <w:ind w:left="1066"/>
        <w:jc w:val="both"/>
        <w:rPr>
          <w:rFonts w:ascii="GHEA Grapalat" w:hAnsi="GHEA Grapalat" w:cs="Aramian Unicode"/>
          <w:b/>
          <w:lang w:val="pt-PT"/>
        </w:rPr>
      </w:pPr>
    </w:p>
    <w:p w:rsidR="00A36D68" w:rsidRPr="00F50B2D" w:rsidRDefault="00A36D68" w:rsidP="00A36D68">
      <w:pPr>
        <w:spacing w:after="0" w:line="240" w:lineRule="auto"/>
        <w:ind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Հանրապետությունում ընդհանուր նշանակության ավիացիայի զարգացման նախադրյալների ստեղծման շրջանակներում նախատեսվում է հնարավորություններ ստեղծել՝ ուղղված մասնավոր առևտրային փոխադրումների կազմակերպմանը, ինչպես նաև ուսումնական գործընթացների</w:t>
      </w:r>
      <w:r>
        <w:rPr>
          <w:rFonts w:ascii="GHEA Grapalat" w:hAnsi="GHEA Grapalat" w:cs="Aramian Unicode"/>
          <w:sz w:val="24"/>
          <w:szCs w:val="24"/>
        </w:rPr>
        <w:t>ն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, մասնավորապես օդաչուների պատրաստման և վերապատրաստման ծրագրերի իրականացմանը: Միաժամանակ, նշված գործառույթներն ապահովելու նպատակով անհրաժեշտություն է առաջանում օդանավերի տեխնիկական սպասարկման գծային (բազային) կենտրոնի ստեղծման մեջ:</w:t>
      </w:r>
    </w:p>
    <w:p w:rsidR="00A36D68" w:rsidRPr="00F50B2D" w:rsidRDefault="00A36D68" w:rsidP="00A36D68">
      <w:pPr>
        <w:spacing w:after="0" w:line="240" w:lineRule="auto"/>
        <w:ind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Զինված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ուժերի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ավիացիայի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վարչության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և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կառավարությանն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առընթեր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քաղաքացիական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ավիացիայի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գլխավոր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վարչության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կողմից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անցկացված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համատեղ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քննարկումների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արդյունքում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վերոգրյալ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նպատակներով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նպատակահարմար է համարվել օգտագործել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աերոդրոմը:</w:t>
      </w:r>
    </w:p>
    <w:p w:rsidR="00A36D68" w:rsidRPr="00F50B2D" w:rsidRDefault="00A36D68" w:rsidP="00A36D6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Ղեկավարվելով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Pr="00F50B2D">
        <w:rPr>
          <w:rFonts w:ascii="GHEA Grapalat" w:hAnsi="GHEA Grapalat" w:cs="Arial"/>
          <w:sz w:val="24"/>
          <w:szCs w:val="24"/>
        </w:rPr>
        <w:t>վիացիայի</w:t>
      </w:r>
      <w:proofErr w:type="spellEnd"/>
      <w:r w:rsidRPr="00F50B2D">
        <w:rPr>
          <w:rFonts w:ascii="GHEA Grapalat" w:hAnsi="GHEA Grapalat" w:cs="Arial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»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օրենքի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5-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րդ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հոդվածի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1-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ին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մասով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և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12-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րդ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հոդվածի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9-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րդ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մասով</w:t>
      </w:r>
      <w:proofErr w:type="spellEnd"/>
      <w:r>
        <w:rPr>
          <w:rFonts w:ascii="GHEA Grapalat" w:hAnsi="GHEA Grapalat" w:cs="Aramian Unicode"/>
          <w:sz w:val="24"/>
          <w:szCs w:val="24"/>
        </w:rPr>
        <w:t>՝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անհրաժեշտություն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է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առաջացել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աերոդրոմի կարգավիճակը սահմանել որպես համատեղ բազավորման աերոդրոմ:</w:t>
      </w:r>
    </w:p>
    <w:p w:rsidR="00A36D68" w:rsidRDefault="00A36D68" w:rsidP="00A36D68">
      <w:pPr>
        <w:spacing w:after="0" w:line="240" w:lineRule="auto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B4F69" w:rsidRPr="00F50B2D" w:rsidRDefault="008B4F69" w:rsidP="00A36D68">
      <w:pPr>
        <w:spacing w:after="0" w:line="240" w:lineRule="auto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A36D68" w:rsidRDefault="00A36D68" w:rsidP="00A36D68">
      <w:pPr>
        <w:pStyle w:val="ListParagraph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rFonts w:ascii="GHEA Grapalat" w:hAnsi="GHEA Grapalat" w:cs="Aramian Unicode"/>
          <w:b/>
          <w:lang w:val="pt-PT"/>
        </w:rPr>
      </w:pPr>
      <w:r w:rsidRPr="00F50B2D">
        <w:rPr>
          <w:rFonts w:ascii="GHEA Grapalat" w:hAnsi="GHEA Grapalat" w:cs="Aramian Unicode"/>
          <w:b/>
          <w:lang w:val="pt-PT"/>
        </w:rPr>
        <w:t>Առաջարկվող կարգավորման բնույթը</w:t>
      </w:r>
    </w:p>
    <w:p w:rsidR="00A36D68" w:rsidRPr="00F50B2D" w:rsidRDefault="00A36D68" w:rsidP="00A36D68">
      <w:pPr>
        <w:pStyle w:val="ListParagraph"/>
        <w:tabs>
          <w:tab w:val="left" w:pos="1080"/>
        </w:tabs>
        <w:jc w:val="both"/>
        <w:rPr>
          <w:rFonts w:ascii="GHEA Grapalat" w:hAnsi="GHEA Grapalat" w:cs="Aramian Unicode"/>
          <w:b/>
          <w:lang w:val="pt-PT"/>
        </w:rPr>
      </w:pPr>
    </w:p>
    <w:p w:rsidR="00A36D68" w:rsidRPr="00F50B2D" w:rsidRDefault="00A36D68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proofErr w:type="spellStart"/>
      <w:r w:rsidRPr="00F50B2D">
        <w:rPr>
          <w:rFonts w:ascii="GHEA Grapalat" w:hAnsi="GHEA Grapalat" w:cs="Aramian Unicode"/>
          <w:sz w:val="24"/>
          <w:szCs w:val="24"/>
        </w:rPr>
        <w:t>Նախագծով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առաջարկվում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է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աերոդրոմն ընդգրկել քաղաքացիական և ռազմական ավիացիայի օդանավերի համատեղ բազավորման աերոդրոմների ցանկում:</w:t>
      </w:r>
    </w:p>
    <w:p w:rsidR="00A36D68" w:rsidRDefault="00A36D68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B4F69" w:rsidRPr="00F50B2D" w:rsidRDefault="008B4F69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A36D68" w:rsidRPr="00F50B2D" w:rsidRDefault="00A36D68" w:rsidP="00A36D68">
      <w:pPr>
        <w:pStyle w:val="ListParagraph"/>
        <w:numPr>
          <w:ilvl w:val="0"/>
          <w:numId w:val="2"/>
        </w:numPr>
        <w:tabs>
          <w:tab w:val="left" w:pos="990"/>
        </w:tabs>
        <w:ind w:left="0" w:firstLine="554"/>
        <w:jc w:val="both"/>
        <w:rPr>
          <w:rFonts w:ascii="GHEA Grapalat" w:hAnsi="GHEA Grapalat" w:cs="Aramian Unicode"/>
          <w:b/>
          <w:lang w:val="pt-PT"/>
        </w:rPr>
      </w:pPr>
      <w:proofErr w:type="spellStart"/>
      <w:r w:rsidRPr="00F50B2D">
        <w:rPr>
          <w:rFonts w:ascii="GHEA Grapalat" w:hAnsi="GHEA Grapalat" w:cs="Aramian Unicode"/>
          <w:b/>
          <w:lang w:val="en-US"/>
        </w:rPr>
        <w:t>Նախագծի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մշակման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գործընթացում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ներգրավված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ինստիտուտները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,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անձինք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r w:rsidRPr="00F50B2D">
        <w:rPr>
          <w:rFonts w:ascii="GHEA Grapalat" w:hAnsi="GHEA Grapalat" w:cs="Aramian Unicode"/>
          <w:b/>
          <w:lang w:val="en-US"/>
        </w:rPr>
        <w:t>և</w:t>
      </w:r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նրանց</w:t>
      </w:r>
      <w:proofErr w:type="spellEnd"/>
      <w:r w:rsidRPr="00F50B2D">
        <w:rPr>
          <w:rFonts w:ascii="GHEA Grapalat" w:hAnsi="GHEA Grapalat" w:cs="Aramian Unicode"/>
          <w:b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դիրքորոշումը</w:t>
      </w:r>
      <w:proofErr w:type="spellEnd"/>
    </w:p>
    <w:p w:rsidR="00A36D68" w:rsidRPr="00F50B2D" w:rsidRDefault="00A36D68" w:rsidP="00A36D68">
      <w:pPr>
        <w:pStyle w:val="ListParagraph"/>
        <w:tabs>
          <w:tab w:val="left" w:pos="990"/>
        </w:tabs>
        <w:ind w:left="554"/>
        <w:jc w:val="both"/>
        <w:rPr>
          <w:rFonts w:ascii="GHEA Grapalat" w:hAnsi="GHEA Grapalat" w:cs="Aramian Unicode"/>
          <w:b/>
          <w:lang w:val="pt-PT"/>
        </w:rPr>
      </w:pPr>
    </w:p>
    <w:p w:rsidR="00A36D68" w:rsidRPr="0085321B" w:rsidRDefault="00A36D68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proofErr w:type="spellStart"/>
      <w:r w:rsidRPr="00F50B2D">
        <w:rPr>
          <w:rFonts w:ascii="GHEA Grapalat" w:hAnsi="GHEA Grapalat" w:cs="Aramian Unicode"/>
          <w:sz w:val="24"/>
          <w:szCs w:val="24"/>
        </w:rPr>
        <w:t>Նախագիծը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մշակվել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</w:rPr>
        <w:t>է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ՀՀ պաշտպանության նախարարության և </w:t>
      </w:r>
      <w:r w:rsidRPr="00F50B2D">
        <w:rPr>
          <w:rFonts w:ascii="GHEA Grapalat" w:hAnsi="GHEA Grapalat" w:cs="Aramian Unicode"/>
          <w:sz w:val="24"/>
          <w:szCs w:val="24"/>
        </w:rPr>
        <w:t>ՀՀ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կառավարությանն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առընթեր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քաղաքացիական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ավիացիայի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գլխավոր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վարչության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աշխատակազմերի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կողմից</w:t>
      </w:r>
      <w:proofErr w:type="spellEnd"/>
      <w:r w:rsidRPr="00F50B2D">
        <w:rPr>
          <w:rFonts w:ascii="GHEA Grapalat" w:hAnsi="GHEA Grapalat" w:cs="Aramian Unicode"/>
          <w:sz w:val="24"/>
          <w:szCs w:val="24"/>
          <w:lang w:val="pt-PT"/>
        </w:rPr>
        <w:t>:</w:t>
      </w:r>
    </w:p>
    <w:p w:rsidR="00A36D68" w:rsidRDefault="00A36D68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B4F69" w:rsidRDefault="008B4F69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B4F69" w:rsidRDefault="008B4F69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B4F69" w:rsidRDefault="008B4F69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B4F69" w:rsidRPr="0085321B" w:rsidRDefault="008B4F69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A36D68" w:rsidRDefault="00A36D68" w:rsidP="00A36D68">
      <w:pPr>
        <w:pStyle w:val="ListParagraph"/>
        <w:numPr>
          <w:ilvl w:val="0"/>
          <w:numId w:val="2"/>
        </w:numPr>
        <w:jc w:val="both"/>
        <w:rPr>
          <w:rFonts w:ascii="GHEA Grapalat" w:hAnsi="GHEA Grapalat" w:cs="Aramian Unicode"/>
          <w:b/>
          <w:lang w:val="en-US"/>
        </w:rPr>
      </w:pPr>
      <w:proofErr w:type="spellStart"/>
      <w:r w:rsidRPr="00F50B2D">
        <w:rPr>
          <w:rFonts w:ascii="GHEA Grapalat" w:hAnsi="GHEA Grapalat" w:cs="Aramian Unicode"/>
          <w:b/>
          <w:lang w:val="en-US"/>
        </w:rPr>
        <w:t>Ակնկալվող</w:t>
      </w:r>
      <w:proofErr w:type="spellEnd"/>
      <w:r w:rsidRPr="00F50B2D">
        <w:rPr>
          <w:rFonts w:ascii="GHEA Grapalat" w:hAnsi="GHEA Grapalat" w:cs="Aramian Unicode"/>
          <w:b/>
          <w:lang w:val="en-US"/>
        </w:rPr>
        <w:t xml:space="preserve"> </w:t>
      </w:r>
      <w:proofErr w:type="spellStart"/>
      <w:r w:rsidRPr="00F50B2D">
        <w:rPr>
          <w:rFonts w:ascii="GHEA Grapalat" w:hAnsi="GHEA Grapalat" w:cs="Aramian Unicode"/>
          <w:b/>
          <w:lang w:val="en-US"/>
        </w:rPr>
        <w:t>արդյունքը</w:t>
      </w:r>
      <w:proofErr w:type="spellEnd"/>
    </w:p>
    <w:p w:rsidR="00A36D68" w:rsidRPr="00F50B2D" w:rsidRDefault="00A36D68" w:rsidP="00A36D68">
      <w:pPr>
        <w:pStyle w:val="ListParagraph"/>
        <w:ind w:left="1066"/>
        <w:jc w:val="both"/>
        <w:rPr>
          <w:rFonts w:ascii="GHEA Grapalat" w:hAnsi="GHEA Grapalat" w:cs="Aramian Unicode"/>
          <w:b/>
          <w:lang w:val="en-US"/>
        </w:rPr>
      </w:pPr>
    </w:p>
    <w:p w:rsidR="00A36D68" w:rsidRPr="00F50B2D" w:rsidRDefault="00A36D68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 xml:space="preserve">Նախագծի ընդունման արդյունքում հնարավորություն կընձեռվի </w:t>
      </w:r>
      <w:r w:rsidRPr="00F50B2D">
        <w:rPr>
          <w:rFonts w:ascii="GHEA Grapalat" w:hAnsi="GHEA Grapalat" w:cs="Aramian Unicode"/>
          <w:sz w:val="24"/>
          <w:szCs w:val="24"/>
        </w:rPr>
        <w:t xml:space="preserve">ՀՀ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պաշտպանության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</w:rPr>
        <w:t xml:space="preserve"> </w:t>
      </w:r>
      <w:proofErr w:type="spellStart"/>
      <w:r w:rsidRPr="00F50B2D">
        <w:rPr>
          <w:rFonts w:ascii="GHEA Grapalat" w:hAnsi="GHEA Grapalat" w:cs="Aramian Unicode"/>
          <w:sz w:val="24"/>
          <w:szCs w:val="24"/>
        </w:rPr>
        <w:t>նախարարության</w:t>
      </w:r>
      <w:proofErr w:type="spellEnd"/>
      <w:r w:rsidRPr="00F50B2D">
        <w:rPr>
          <w:rFonts w:ascii="GHEA Grapalat" w:hAnsi="GHEA Grapalat" w:cs="Aramian Unicode"/>
          <w:sz w:val="24"/>
          <w:szCs w:val="24"/>
        </w:rPr>
        <w:t xml:space="preserve"> 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«</w:t>
      </w:r>
      <w:r w:rsidRPr="00F50B2D">
        <w:rPr>
          <w:rFonts w:ascii="GHEA Grapalat" w:hAnsi="GHEA Grapalat" w:cs="Arial"/>
          <w:sz w:val="24"/>
          <w:szCs w:val="24"/>
          <w:lang w:val="hy-AM"/>
        </w:rPr>
        <w:t>Արզնի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>» օդանավակայանի աերոդրոմն օգտագործել նաև ընդհանուր նշանակության ավիացիայի կարիքների համար:</w:t>
      </w:r>
    </w:p>
    <w:p w:rsidR="00A36D68" w:rsidRPr="00F50B2D" w:rsidRDefault="00A36D68" w:rsidP="00A36D68">
      <w:pPr>
        <w:spacing w:after="0" w:line="240" w:lineRule="auto"/>
        <w:ind w:firstLine="706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Նախագծի ընդունումը կնպաստի ՀՀ ընդհանուր նշանակության ավիացիայի զարգացման նախադրյալիների ձևավորմանը, նոր աշխատատեղերի ստեղծմանը և ներդրումների ներգրավմանը:</w:t>
      </w:r>
    </w:p>
    <w:p w:rsidR="00A36D68" w:rsidRPr="00F50B2D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A36D68" w:rsidRPr="00F50B2D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A36D68" w:rsidRPr="00F50B2D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A36D68" w:rsidRPr="00F50B2D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A36D68" w:rsidRPr="00F50B2D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A36D68" w:rsidRPr="00F50B2D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GHEA Mariam"/>
          <w:sz w:val="24"/>
          <w:szCs w:val="24"/>
          <w:lang w:val="pt-PT"/>
        </w:rPr>
      </w:pPr>
      <w:r w:rsidRPr="00F50B2D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</w:r>
      <w:r w:rsidRPr="00F50B2D">
        <w:rPr>
          <w:rFonts w:ascii="GHEA Grapalat" w:hAnsi="GHEA Grapalat" w:cs="Aramian Unicode"/>
          <w:sz w:val="24"/>
          <w:szCs w:val="24"/>
          <w:lang w:val="pt-PT"/>
        </w:rPr>
        <w:tab/>
        <w:t>Սերգեյ Ավետիս</w:t>
      </w:r>
      <w:r w:rsidRPr="00F50B2D">
        <w:rPr>
          <w:rFonts w:ascii="GHEA Grapalat" w:hAnsi="GHEA Grapalat" w:cs="GHEA Mariam"/>
          <w:sz w:val="24"/>
          <w:szCs w:val="24"/>
          <w:lang w:val="pt-PT"/>
        </w:rPr>
        <w:t>յան</w:t>
      </w:r>
    </w:p>
    <w:p w:rsidR="00A36D68" w:rsidRDefault="00A36D68" w:rsidP="00A36D68">
      <w:pPr>
        <w:spacing w:after="0" w:line="240" w:lineRule="auto"/>
        <w:ind w:right="-102" w:firstLine="720"/>
        <w:jc w:val="both"/>
        <w:rPr>
          <w:rFonts w:ascii="GHEA Grapalat" w:hAnsi="GHEA Grapalat" w:cs="GHEA Mariam"/>
          <w:lang w:val="pt-PT"/>
        </w:rPr>
      </w:pPr>
    </w:p>
    <w:p w:rsidR="004A083B" w:rsidRPr="00A36D68" w:rsidRDefault="004A083B" w:rsidP="00A36D68"/>
    <w:sectPr w:rsidR="004A083B" w:rsidRPr="00A36D68" w:rsidSect="007241A6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2DDD"/>
    <w:multiLevelType w:val="hybridMultilevel"/>
    <w:tmpl w:val="A896141E"/>
    <w:lvl w:ilvl="0" w:tplc="5C6E6F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405F"/>
    <w:rsid w:val="00044AFD"/>
    <w:rsid w:val="00214A12"/>
    <w:rsid w:val="0024452F"/>
    <w:rsid w:val="002C2DC6"/>
    <w:rsid w:val="002F76D6"/>
    <w:rsid w:val="0041352D"/>
    <w:rsid w:val="004A083B"/>
    <w:rsid w:val="005D7996"/>
    <w:rsid w:val="006A3B0F"/>
    <w:rsid w:val="007241A6"/>
    <w:rsid w:val="007556C6"/>
    <w:rsid w:val="007C50E6"/>
    <w:rsid w:val="00810105"/>
    <w:rsid w:val="0084494D"/>
    <w:rsid w:val="008B31B4"/>
    <w:rsid w:val="008B4F69"/>
    <w:rsid w:val="009C4186"/>
    <w:rsid w:val="00A36D68"/>
    <w:rsid w:val="00A6405F"/>
    <w:rsid w:val="00C17E90"/>
    <w:rsid w:val="00C4582D"/>
    <w:rsid w:val="00C54AED"/>
    <w:rsid w:val="00D736A3"/>
    <w:rsid w:val="00E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6792"/>
  <w15:docId w15:val="{E3DD1C21-C0C4-4068-A135-039D892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83B"/>
  </w:style>
  <w:style w:type="paragraph" w:styleId="Heading3">
    <w:name w:val="heading 3"/>
    <w:basedOn w:val="Normal"/>
    <w:next w:val="Normal"/>
    <w:link w:val="Heading3Char"/>
    <w:qFormat/>
    <w:rsid w:val="00A6405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05F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ListParagraph">
    <w:name w:val="List Paragraph"/>
    <w:basedOn w:val="Normal"/>
    <w:qFormat/>
    <w:rsid w:val="00A640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5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Yana_G</dc:creator>
  <cp:keywords/>
  <dc:description/>
  <cp:lastModifiedBy>User</cp:lastModifiedBy>
  <cp:revision>18</cp:revision>
  <dcterms:created xsi:type="dcterms:W3CDTF">2016-05-05T11:27:00Z</dcterms:created>
  <dcterms:modified xsi:type="dcterms:W3CDTF">2018-01-09T06:10:00Z</dcterms:modified>
</cp:coreProperties>
</file>