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8F8" w:rsidRPr="0000770E" w:rsidRDefault="000248F8" w:rsidP="000248F8">
      <w:pPr>
        <w:jc w:val="both"/>
        <w:rPr>
          <w:rFonts w:ascii="GHEA Grapalat" w:hAnsi="GHEA Grapalat"/>
        </w:rPr>
      </w:pPr>
    </w:p>
    <w:tbl>
      <w:tblPr>
        <w:tblW w:w="5000" w:type="pct"/>
        <w:jc w:val="right"/>
        <w:tblCellSpacing w:w="7" w:type="dxa"/>
        <w:shd w:val="clear" w:color="auto" w:fill="FFFFFF"/>
        <w:tblCellMar>
          <w:top w:w="15" w:type="dxa"/>
          <w:left w:w="15" w:type="dxa"/>
          <w:bottom w:w="15" w:type="dxa"/>
          <w:right w:w="15" w:type="dxa"/>
        </w:tblCellMar>
        <w:tblLook w:val="04A0"/>
      </w:tblPr>
      <w:tblGrid>
        <w:gridCol w:w="5226"/>
        <w:gridCol w:w="4521"/>
      </w:tblGrid>
      <w:tr w:rsidR="001C166C" w:rsidRPr="001475E9" w:rsidTr="000248F8">
        <w:trPr>
          <w:tblCellSpacing w:w="7" w:type="dxa"/>
          <w:jc w:val="right"/>
        </w:trPr>
        <w:tc>
          <w:tcPr>
            <w:tcW w:w="0" w:type="auto"/>
            <w:shd w:val="clear" w:color="auto" w:fill="FFFFFF"/>
            <w:vAlign w:val="center"/>
            <w:hideMark/>
          </w:tcPr>
          <w:p w:rsidR="00073E64" w:rsidRPr="001475E9" w:rsidRDefault="00073E64" w:rsidP="000248F8">
            <w:pPr>
              <w:spacing w:after="0" w:line="240" w:lineRule="auto"/>
              <w:jc w:val="both"/>
              <w:rPr>
                <w:rFonts w:ascii="GHEA Grapalat" w:eastAsia="Times New Roman" w:hAnsi="GHEA Grapalat" w:cs="Times New Roman"/>
                <w:sz w:val="20"/>
                <w:szCs w:val="24"/>
              </w:rPr>
            </w:pPr>
            <w:r w:rsidRPr="001475E9">
              <w:rPr>
                <w:rFonts w:ascii="Courier New" w:eastAsia="Times New Roman" w:hAnsi="Courier New" w:cs="Courier New"/>
                <w:sz w:val="20"/>
                <w:szCs w:val="24"/>
              </w:rPr>
              <w:t> </w:t>
            </w:r>
          </w:p>
        </w:tc>
        <w:tc>
          <w:tcPr>
            <w:tcW w:w="4500" w:type="dxa"/>
            <w:shd w:val="clear" w:color="auto" w:fill="FFFFFF"/>
            <w:vAlign w:val="bottom"/>
            <w:hideMark/>
          </w:tcPr>
          <w:p w:rsidR="00073E64" w:rsidRPr="001475E9" w:rsidRDefault="00073E64" w:rsidP="000248F8">
            <w:pPr>
              <w:spacing w:after="0" w:line="240" w:lineRule="auto"/>
              <w:jc w:val="right"/>
              <w:rPr>
                <w:rFonts w:ascii="GHEA Grapalat" w:eastAsia="Times New Roman" w:hAnsi="GHEA Grapalat" w:cs="Times New Roman"/>
                <w:sz w:val="20"/>
                <w:szCs w:val="24"/>
              </w:rPr>
            </w:pPr>
            <w:r w:rsidRPr="001475E9">
              <w:rPr>
                <w:rFonts w:ascii="GHEA Grapalat" w:eastAsia="Times New Roman" w:hAnsi="GHEA Grapalat" w:cs="Times New Roman"/>
                <w:b/>
                <w:bCs/>
                <w:sz w:val="20"/>
                <w:szCs w:val="24"/>
              </w:rPr>
              <w:t>Հավելված</w:t>
            </w:r>
          </w:p>
          <w:p w:rsidR="00C10E2A" w:rsidRPr="001475E9" w:rsidRDefault="00073E64" w:rsidP="000248F8">
            <w:pPr>
              <w:spacing w:after="0" w:line="240" w:lineRule="auto"/>
              <w:jc w:val="right"/>
              <w:rPr>
                <w:rFonts w:ascii="GHEA Grapalat" w:eastAsia="Times New Roman" w:hAnsi="GHEA Grapalat" w:cs="Times New Roman"/>
                <w:b/>
                <w:bCs/>
                <w:sz w:val="20"/>
                <w:szCs w:val="24"/>
                <w:lang w:val="hy-AM"/>
              </w:rPr>
            </w:pPr>
            <w:r w:rsidRPr="001475E9">
              <w:rPr>
                <w:rFonts w:ascii="GHEA Grapalat" w:eastAsia="Times New Roman" w:hAnsi="GHEA Grapalat" w:cs="Times New Roman"/>
                <w:b/>
                <w:bCs/>
                <w:sz w:val="20"/>
                <w:szCs w:val="24"/>
              </w:rPr>
              <w:t>Հ</w:t>
            </w:r>
            <w:r w:rsidR="00C10E2A" w:rsidRPr="001475E9">
              <w:rPr>
                <w:rFonts w:ascii="GHEA Grapalat" w:eastAsia="Times New Roman" w:hAnsi="GHEA Grapalat" w:cs="Times New Roman"/>
                <w:b/>
                <w:bCs/>
                <w:sz w:val="20"/>
                <w:szCs w:val="24"/>
                <w:lang w:val="hy-AM"/>
              </w:rPr>
              <w:t xml:space="preserve">այաստանի </w:t>
            </w:r>
            <w:r w:rsidRPr="001475E9">
              <w:rPr>
                <w:rFonts w:ascii="GHEA Grapalat" w:eastAsia="Times New Roman" w:hAnsi="GHEA Grapalat" w:cs="Times New Roman"/>
                <w:b/>
                <w:bCs/>
                <w:sz w:val="20"/>
                <w:szCs w:val="24"/>
              </w:rPr>
              <w:t>Հ</w:t>
            </w:r>
            <w:r w:rsidR="00C10E2A" w:rsidRPr="001475E9">
              <w:rPr>
                <w:rFonts w:ascii="GHEA Grapalat" w:eastAsia="Times New Roman" w:hAnsi="GHEA Grapalat" w:cs="Times New Roman"/>
                <w:b/>
                <w:bCs/>
                <w:sz w:val="20"/>
                <w:szCs w:val="24"/>
                <w:lang w:val="hy-AM"/>
              </w:rPr>
              <w:t>անրապետության</w:t>
            </w:r>
          </w:p>
          <w:p w:rsidR="00073E64" w:rsidRPr="001475E9" w:rsidRDefault="00073E64" w:rsidP="000248F8">
            <w:pPr>
              <w:spacing w:after="0" w:line="240" w:lineRule="auto"/>
              <w:jc w:val="right"/>
              <w:rPr>
                <w:rFonts w:ascii="GHEA Grapalat" w:eastAsia="Times New Roman" w:hAnsi="GHEA Grapalat" w:cs="Times New Roman"/>
                <w:sz w:val="20"/>
                <w:szCs w:val="24"/>
              </w:rPr>
            </w:pPr>
            <w:r w:rsidRPr="001475E9">
              <w:rPr>
                <w:rFonts w:ascii="GHEA Grapalat" w:eastAsia="Times New Roman" w:hAnsi="GHEA Grapalat" w:cs="Times New Roman"/>
                <w:b/>
                <w:bCs/>
                <w:sz w:val="20"/>
                <w:szCs w:val="24"/>
              </w:rPr>
              <w:t>կառավարության 201</w:t>
            </w:r>
            <w:r w:rsidR="006568B9" w:rsidRPr="001475E9">
              <w:rPr>
                <w:rFonts w:ascii="GHEA Grapalat" w:eastAsia="Times New Roman" w:hAnsi="GHEA Grapalat" w:cs="Times New Roman"/>
                <w:b/>
                <w:bCs/>
                <w:sz w:val="20"/>
                <w:szCs w:val="24"/>
                <w:lang w:val="hy-AM"/>
              </w:rPr>
              <w:t>4</w:t>
            </w:r>
            <w:r w:rsidRPr="001475E9">
              <w:rPr>
                <w:rFonts w:ascii="GHEA Grapalat" w:eastAsia="Times New Roman" w:hAnsi="GHEA Grapalat" w:cs="Times New Roman"/>
                <w:b/>
                <w:bCs/>
                <w:sz w:val="20"/>
                <w:szCs w:val="24"/>
              </w:rPr>
              <w:t xml:space="preserve"> թվականի</w:t>
            </w:r>
          </w:p>
          <w:p w:rsidR="00073E64" w:rsidRPr="001475E9" w:rsidRDefault="006568B9" w:rsidP="006568B9">
            <w:pPr>
              <w:spacing w:after="0" w:line="240" w:lineRule="auto"/>
              <w:jc w:val="right"/>
              <w:rPr>
                <w:rFonts w:ascii="GHEA Grapalat" w:eastAsia="Times New Roman" w:hAnsi="GHEA Grapalat" w:cs="Times New Roman"/>
                <w:sz w:val="20"/>
                <w:szCs w:val="24"/>
              </w:rPr>
            </w:pPr>
            <w:r w:rsidRPr="001475E9">
              <w:rPr>
                <w:rFonts w:ascii="GHEA Grapalat" w:eastAsia="Times New Roman" w:hAnsi="GHEA Grapalat" w:cs="Times New Roman"/>
                <w:b/>
                <w:bCs/>
                <w:sz w:val="20"/>
                <w:szCs w:val="24"/>
                <w:lang w:val="hy-AM"/>
              </w:rPr>
              <w:t>__________</w:t>
            </w:r>
            <w:r w:rsidR="00073E64" w:rsidRPr="001475E9">
              <w:rPr>
                <w:rFonts w:ascii="GHEA Grapalat" w:eastAsia="Times New Roman" w:hAnsi="GHEA Grapalat" w:cs="Times New Roman"/>
                <w:b/>
                <w:bCs/>
                <w:sz w:val="20"/>
                <w:szCs w:val="24"/>
              </w:rPr>
              <w:t xml:space="preserve"> </w:t>
            </w:r>
            <w:r w:rsidRPr="001475E9">
              <w:rPr>
                <w:rFonts w:ascii="GHEA Grapalat" w:eastAsia="Times New Roman" w:hAnsi="GHEA Grapalat" w:cs="Times New Roman"/>
                <w:b/>
                <w:bCs/>
                <w:sz w:val="20"/>
                <w:szCs w:val="24"/>
                <w:lang w:val="hy-AM"/>
              </w:rPr>
              <w:t>«____»</w:t>
            </w:r>
            <w:r w:rsidR="00073E64" w:rsidRPr="001475E9">
              <w:rPr>
                <w:rFonts w:ascii="GHEA Grapalat" w:eastAsia="Times New Roman" w:hAnsi="GHEA Grapalat" w:cs="Times New Roman"/>
                <w:b/>
                <w:bCs/>
                <w:sz w:val="20"/>
                <w:szCs w:val="24"/>
              </w:rPr>
              <w:t xml:space="preserve">-ի N </w:t>
            </w:r>
            <w:r w:rsidRPr="001475E9">
              <w:rPr>
                <w:rFonts w:ascii="GHEA Grapalat" w:eastAsia="Times New Roman" w:hAnsi="GHEA Grapalat" w:cs="Times New Roman"/>
                <w:b/>
                <w:bCs/>
                <w:sz w:val="20"/>
                <w:szCs w:val="24"/>
                <w:lang w:val="hy-AM"/>
              </w:rPr>
              <w:t>____</w:t>
            </w:r>
            <w:r w:rsidR="00073E64" w:rsidRPr="001475E9">
              <w:rPr>
                <w:rFonts w:ascii="GHEA Grapalat" w:eastAsia="Times New Roman" w:hAnsi="GHEA Grapalat" w:cs="Times New Roman"/>
                <w:b/>
                <w:bCs/>
                <w:sz w:val="20"/>
                <w:szCs w:val="24"/>
              </w:rPr>
              <w:t>-Ն որոշման</w:t>
            </w:r>
          </w:p>
        </w:tc>
      </w:tr>
    </w:tbl>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73E64" w:rsidRPr="0000770E" w:rsidRDefault="00073E64" w:rsidP="000248F8">
      <w:pPr>
        <w:shd w:val="clear" w:color="auto" w:fill="FFFFFF"/>
        <w:spacing w:after="0" w:line="240" w:lineRule="auto"/>
        <w:ind w:firstLine="375"/>
        <w:jc w:val="center"/>
        <w:rPr>
          <w:rFonts w:ascii="GHEA Grapalat" w:eastAsia="Times New Roman" w:hAnsi="GHEA Grapalat" w:cs="Times New Roman"/>
          <w:sz w:val="24"/>
          <w:szCs w:val="24"/>
        </w:rPr>
      </w:pPr>
      <w:r w:rsidRPr="0000770E">
        <w:rPr>
          <w:rFonts w:ascii="GHEA Grapalat" w:eastAsia="Times New Roman" w:hAnsi="GHEA Grapalat" w:cs="Times New Roman"/>
          <w:b/>
          <w:bCs/>
          <w:sz w:val="24"/>
          <w:szCs w:val="24"/>
        </w:rPr>
        <w:t>Ծ Ր Ա Գ Ի Ր</w:t>
      </w:r>
    </w:p>
    <w:p w:rsidR="00073E64" w:rsidRPr="0000770E" w:rsidRDefault="00073E64" w:rsidP="000248F8">
      <w:pPr>
        <w:shd w:val="clear" w:color="auto" w:fill="FFFFFF"/>
        <w:spacing w:after="0" w:line="240" w:lineRule="auto"/>
        <w:ind w:firstLine="375"/>
        <w:jc w:val="center"/>
        <w:rPr>
          <w:rFonts w:ascii="GHEA Grapalat" w:eastAsia="Times New Roman" w:hAnsi="GHEA Grapalat" w:cs="Times New Roman"/>
          <w:sz w:val="24"/>
          <w:szCs w:val="24"/>
        </w:rPr>
      </w:pPr>
    </w:p>
    <w:p w:rsidR="00073E64" w:rsidRPr="0000770E" w:rsidRDefault="00073E64" w:rsidP="000248F8">
      <w:pPr>
        <w:shd w:val="clear" w:color="auto" w:fill="FFFFFF"/>
        <w:spacing w:after="0" w:line="240" w:lineRule="auto"/>
        <w:ind w:firstLine="375"/>
        <w:jc w:val="center"/>
        <w:rPr>
          <w:rFonts w:ascii="GHEA Grapalat" w:eastAsia="Times New Roman" w:hAnsi="GHEA Grapalat" w:cs="Times New Roman"/>
          <w:sz w:val="24"/>
          <w:szCs w:val="24"/>
        </w:rPr>
      </w:pPr>
      <w:r w:rsidRPr="0000770E">
        <w:rPr>
          <w:rFonts w:ascii="GHEA Grapalat" w:eastAsia="Times New Roman" w:hAnsi="GHEA Grapalat" w:cs="Times New Roman"/>
          <w:b/>
          <w:bCs/>
          <w:sz w:val="24"/>
          <w:szCs w:val="24"/>
        </w:rPr>
        <w:t>ՀԱՅԱՍՏԱՆԻ ՀԱՆՐԱՊԵՏՈՒԹՅԱՆ ՀՈՂՕԳՏԱԳՈՐԾՈՂՆԵՐԻՆ 201</w:t>
      </w:r>
      <w:r w:rsidR="000B4397" w:rsidRPr="0000770E">
        <w:rPr>
          <w:rFonts w:ascii="GHEA Grapalat" w:eastAsia="Times New Roman" w:hAnsi="GHEA Grapalat" w:cs="Times New Roman"/>
          <w:b/>
          <w:bCs/>
          <w:sz w:val="24"/>
          <w:szCs w:val="24"/>
        </w:rPr>
        <w:t>4</w:t>
      </w:r>
      <w:r w:rsidRPr="0000770E">
        <w:rPr>
          <w:rFonts w:ascii="GHEA Grapalat" w:eastAsia="Times New Roman" w:hAnsi="GHEA Grapalat" w:cs="Times New Roman"/>
          <w:b/>
          <w:bCs/>
          <w:sz w:val="24"/>
          <w:szCs w:val="24"/>
        </w:rPr>
        <w:t xml:space="preserve"> ԹՎԱԿԱՆԻ ԳՅՈՒՂԱՏՆՏԵՍԱԿԱՆ ԱՇԽԱՏԱՆՔՆԵՐԻ ՀԱՄԱՐ ՄԱՏՉԵԼԻ ԳՆԵՐՈՎ ԴԻԶԵԼԱՅԻՆ ՎԱՌԵԼԱՆՅՈՒԹԻ ՁԵՌՔԲԵՐՄԱՆ ՆՊԱՏԱԿՈՎ ՊԵՏԱԿԱՆ ԱՋԱԿՑՈՒԹՅԱՆ</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1. Հայաստանի Հանրապետության հողօգտագործողներին մատչելի գնով դիզելային վառելանյութի ձեռքբերման նպատակով պետական աջակցության ծրագրի (այսուհետ՝ ծրագիր) նպատակը Հայաստանի Հանրապետության մարզերի հողօգտագործողներին մատչելի գնով դիզելային վառելանյութի ձեռքբերման հարցում աջակցելը, հողերի արդյունավետ օգտագործմանը, գյուղատնտեսական մթերքների արտադրության ծավալների ավելացման միջոցով գյուղացիական տնտեսությունների եկամուտների բարձրացմանը նպաստելն է:</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2. Հայաստանի Հանրապետության գյուղատնտեսության նախարարությունը`</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rPr>
        <w:t xml:space="preserve">1) պայմանագրային հիմունքներով որպես սուբսիդիա </w:t>
      </w:r>
      <w:r w:rsidR="00E369FB" w:rsidRPr="0000770E">
        <w:rPr>
          <w:rFonts w:ascii="GHEA Grapalat" w:eastAsia="Times New Roman" w:hAnsi="GHEA Grapalat" w:cs="Times New Roman"/>
          <w:sz w:val="24"/>
          <w:szCs w:val="24"/>
          <w:lang w:val="hy-AM"/>
        </w:rPr>
        <w:t>մատակարար</w:t>
      </w:r>
      <w:r w:rsidRPr="0000770E">
        <w:rPr>
          <w:rFonts w:ascii="GHEA Grapalat" w:eastAsia="Times New Roman" w:hAnsi="GHEA Grapalat" w:cs="Times New Roman"/>
          <w:sz w:val="24"/>
          <w:szCs w:val="24"/>
        </w:rPr>
        <w:t xml:space="preserve"> ընկերությանն է  հատկացնում </w:t>
      </w:r>
      <w:r w:rsidR="00E369FB" w:rsidRPr="0000770E">
        <w:rPr>
          <w:rFonts w:ascii="GHEA Grapalat" w:eastAsia="Times New Roman" w:hAnsi="GHEA Grapalat" w:cs="Times New Roman"/>
          <w:sz w:val="24"/>
          <w:szCs w:val="24"/>
          <w:lang w:val="hy-AM"/>
        </w:rPr>
        <w:t>համապատասխան ֆինանսական միջոցներ</w:t>
      </w:r>
      <w:r w:rsidRPr="0000770E">
        <w:rPr>
          <w:rFonts w:ascii="GHEA Grapalat" w:eastAsia="Times New Roman" w:hAnsi="GHEA Grapalat" w:cs="Times New Roman"/>
          <w:sz w:val="24"/>
          <w:szCs w:val="24"/>
        </w:rPr>
        <w:t xml:space="preserve">՝ Հայաստանի Հանրապետության կառավարության 2004 թվականի նոյեմբերի 11-ի N 1592-Ն որոշմամբ հաստատված տեխնիկական կանոնակարգին և 2013 թվականի ապրիլի 18-ի N 441-Ն որոշմամբ հաստատված տեխնիկական բնութագրին համապատասխան </w:t>
      </w:r>
      <w:r w:rsidR="00E942B4" w:rsidRPr="0000770E">
        <w:rPr>
          <w:rFonts w:ascii="GHEA Grapalat" w:eastAsia="Times New Roman" w:hAnsi="GHEA Grapalat" w:cs="Times New Roman"/>
          <w:sz w:val="24"/>
          <w:szCs w:val="24"/>
          <w:lang w:val="hy-AM"/>
        </w:rPr>
        <w:t>14325496</w:t>
      </w:r>
      <w:r w:rsidRPr="0000770E">
        <w:rPr>
          <w:rFonts w:ascii="GHEA Grapalat" w:eastAsia="Times New Roman" w:hAnsi="GHEA Grapalat" w:cs="Times New Roman"/>
          <w:sz w:val="24"/>
          <w:szCs w:val="24"/>
        </w:rPr>
        <w:t xml:space="preserve"> լիտր դիզելային վառելանյութ Հայաստանի Հանրապետության մարզերի համայնքների հողօգտագործողներին 1 լիտրը 350 դրամ արժեքով վաճառելու համար</w:t>
      </w:r>
      <w:r w:rsidR="006A6DCC" w:rsidRPr="0000770E">
        <w:rPr>
          <w:rFonts w:ascii="GHEA Grapalat" w:eastAsia="Times New Roman" w:hAnsi="GHEA Grapalat" w:cs="Times New Roman"/>
          <w:sz w:val="24"/>
          <w:szCs w:val="24"/>
          <w:lang w:val="hy-AM"/>
        </w:rPr>
        <w:t>:</w:t>
      </w:r>
    </w:p>
    <w:p w:rsidR="00E942B4" w:rsidRPr="0000770E" w:rsidRDefault="00E942B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hAnsi="GHEA Grapalat"/>
          <w:color w:val="000000"/>
          <w:sz w:val="24"/>
          <w:szCs w:val="24"/>
          <w:lang w:val="hy-AM"/>
        </w:rPr>
        <w:t>2) Հայաստանի Հանրապետության կառավարության 2013 թվականի օգոստոսի 29-ի N 935-Ն որոշմամբ հաստատված` Հայաստանի Հանրապետության հողօգտագործողներին 2013 թվականի աշնան գյուղատնտեսական աշխատանքների համար մատչելի գներով դիզելային վառեկանյութի ձեռքբերման նպատակով պետական աջակցության ծրագրի շրջանակներում չիրացված 3316069 լիտր դիզելային վառեկանյութի համար տրամադրված 298446210,0 դրամ սուբսիդիան վերաձևակերպում է և որպես սուբսիդիա սահմանված կարգով պայմանագրային հիմունքներով թողնում «Ֆլեշ» սահմանափակ պատասխանատվությամբ ընկերությանը՝ 2014 թվականի ընթացքում համաձայն աղյուսակ 1-ի բաշխումն իրականացնելու նպատակով:</w:t>
      </w:r>
    </w:p>
    <w:p w:rsidR="00073E64" w:rsidRPr="0000770E" w:rsidRDefault="00E942B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3</w:t>
      </w:r>
      <w:r w:rsidR="00073E64" w:rsidRPr="0000770E">
        <w:rPr>
          <w:rFonts w:ascii="GHEA Grapalat" w:eastAsia="Times New Roman" w:hAnsi="GHEA Grapalat" w:cs="Times New Roman"/>
          <w:sz w:val="24"/>
          <w:szCs w:val="24"/>
          <w:lang w:val="hy-AM"/>
        </w:rPr>
        <w:t>) Հայաստանի Հանրապետության մարզպետների կողմից</w:t>
      </w:r>
      <w:r w:rsidR="00BC4431">
        <w:rPr>
          <w:rFonts w:ascii="GHEA Grapalat" w:eastAsia="Times New Roman" w:hAnsi="GHEA Grapalat" w:cs="Times New Roman"/>
          <w:sz w:val="24"/>
          <w:szCs w:val="24"/>
          <w:lang w:val="hy-AM"/>
        </w:rPr>
        <w:t xml:space="preserve"> լրացված և</w:t>
      </w:r>
      <w:r w:rsidR="00073E64" w:rsidRPr="0000770E">
        <w:rPr>
          <w:rFonts w:ascii="GHEA Grapalat" w:eastAsia="Times New Roman" w:hAnsi="GHEA Grapalat" w:cs="Times New Roman"/>
          <w:sz w:val="24"/>
          <w:szCs w:val="24"/>
          <w:lang w:val="hy-AM"/>
        </w:rPr>
        <w:t xml:space="preserve"> հաստատված N 1 ձևերը Հայաստանի Հանրապետության գյուղատնտեսության նախարարություն ներկայացնելուց հետո մեկօրյա ժամկետում նախարարությունն</w:t>
      </w:r>
      <w:r w:rsidR="001405AB" w:rsidRPr="0000770E">
        <w:rPr>
          <w:rFonts w:ascii="GHEA Grapalat" w:eastAsia="Times New Roman" w:hAnsi="GHEA Grapalat" w:cs="Times New Roman"/>
          <w:sz w:val="24"/>
          <w:szCs w:val="24"/>
          <w:lang w:val="hy-AM"/>
        </w:rPr>
        <w:t xml:space="preserve"> այն</w:t>
      </w:r>
      <w:r w:rsidR="00073E64" w:rsidRPr="0000770E">
        <w:rPr>
          <w:rFonts w:ascii="GHEA Grapalat" w:eastAsia="Times New Roman" w:hAnsi="GHEA Grapalat" w:cs="Times New Roman"/>
          <w:sz w:val="24"/>
          <w:szCs w:val="24"/>
          <w:lang w:val="hy-AM"/>
        </w:rPr>
        <w:t xml:space="preserve"> էլեկտրոնային փոստով ներկայացնում է մատակարարին.</w:t>
      </w:r>
    </w:p>
    <w:p w:rsidR="00073E64" w:rsidRPr="0000770E" w:rsidRDefault="00E942B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lastRenderedPageBreak/>
        <w:t>4</w:t>
      </w:r>
      <w:r w:rsidR="00073E64" w:rsidRPr="0000770E">
        <w:rPr>
          <w:rFonts w:ascii="GHEA Grapalat" w:eastAsia="Times New Roman" w:hAnsi="GHEA Grapalat" w:cs="Times New Roman"/>
          <w:sz w:val="24"/>
          <w:szCs w:val="24"/>
          <w:lang w:val="hy-AM"/>
        </w:rPr>
        <w:t>) մատակարար կազմակերպությունից էլեկտրոնային փոստով տեղեկատվություն է ստանում` ըստ մարզերի հավաքագրված գումարների և իրացված դիզելային վառելանյութի քանակների մասին.</w:t>
      </w:r>
    </w:p>
    <w:p w:rsidR="00073E64" w:rsidRPr="0000770E" w:rsidRDefault="00E942B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5</w:t>
      </w:r>
      <w:r w:rsidR="00073E64" w:rsidRPr="0000770E">
        <w:rPr>
          <w:rFonts w:ascii="GHEA Grapalat" w:eastAsia="Times New Roman" w:hAnsi="GHEA Grapalat" w:cs="Times New Roman"/>
          <w:sz w:val="24"/>
          <w:szCs w:val="24"/>
          <w:lang w:val="hy-AM"/>
        </w:rPr>
        <w:t>) ծրագրի իրականացման ընթացքի մասին, ըստ անհրաժեշտության, տեղեկատվություն է ներկայացնում Հայաստանի Հանրապետության կառավարության աշխատակազմ.</w:t>
      </w:r>
    </w:p>
    <w:p w:rsidR="00073E64" w:rsidRPr="0000770E" w:rsidRDefault="00E942B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6</w:t>
      </w:r>
      <w:r w:rsidR="00073E64" w:rsidRPr="0000770E">
        <w:rPr>
          <w:rFonts w:ascii="GHEA Grapalat" w:eastAsia="Times New Roman" w:hAnsi="GHEA Grapalat" w:cs="Times New Roman"/>
          <w:sz w:val="24"/>
          <w:szCs w:val="24"/>
          <w:lang w:val="hy-AM"/>
        </w:rPr>
        <w:t>) ծրագրի ավարտից և մատակարար կազմակերպության կողմից հաշվետվությունները ներկայացվելուց հետո 1 ամսվա ընթացքում ամփոփ հաշվետվություն է ներկայացնում Հայաստանի Հանրապետության կառավարության աշխատակազմ:</w:t>
      </w:r>
    </w:p>
    <w:p w:rsidR="006A6DCC" w:rsidRPr="0000770E" w:rsidRDefault="006A6DCC" w:rsidP="006A6DCC">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3. Դիզելային վառե</w:t>
      </w:r>
      <w:r w:rsidR="00205129">
        <w:rPr>
          <w:rFonts w:ascii="GHEA Grapalat" w:eastAsia="Times New Roman" w:hAnsi="GHEA Grapalat" w:cs="Times New Roman"/>
          <w:sz w:val="24"/>
          <w:szCs w:val="24"/>
          <w:lang w:val="hy-AM"/>
        </w:rPr>
        <w:t>լ</w:t>
      </w:r>
      <w:r w:rsidRPr="0000770E">
        <w:rPr>
          <w:rFonts w:ascii="GHEA Grapalat" w:eastAsia="Times New Roman" w:hAnsi="GHEA Grapalat" w:cs="Times New Roman"/>
          <w:sz w:val="24"/>
          <w:szCs w:val="24"/>
          <w:lang w:val="hy-AM"/>
        </w:rPr>
        <w:t>անյութի վաճառքն իրականացվում է` համաձայն</w:t>
      </w:r>
      <w:r w:rsidR="00205129">
        <w:rPr>
          <w:rFonts w:ascii="GHEA Grapalat" w:eastAsia="Times New Roman" w:hAnsi="GHEA Grapalat" w:cs="Times New Roman"/>
          <w:sz w:val="24"/>
          <w:szCs w:val="24"/>
          <w:lang w:val="hy-AM"/>
        </w:rPr>
        <w:t xml:space="preserve"> </w:t>
      </w:r>
      <w:r w:rsidR="00205129" w:rsidRPr="00205129">
        <w:rPr>
          <w:rFonts w:ascii="GHEA Grapalat" w:eastAsia="Times New Roman" w:hAnsi="GHEA Grapalat" w:cs="Times New Roman"/>
          <w:sz w:val="24"/>
          <w:szCs w:val="24"/>
          <w:lang w:val="hy-AM"/>
        </w:rPr>
        <w:t>N</w:t>
      </w:r>
      <w:r w:rsidRPr="0000770E">
        <w:rPr>
          <w:rFonts w:ascii="GHEA Grapalat" w:eastAsia="Times New Roman" w:hAnsi="GHEA Grapalat" w:cs="Times New Roman"/>
          <w:sz w:val="24"/>
          <w:szCs w:val="24"/>
          <w:lang w:val="hy-AM"/>
        </w:rPr>
        <w:t xml:space="preserve"> </w:t>
      </w:r>
      <w:r w:rsidR="00205129">
        <w:rPr>
          <w:rFonts w:ascii="GHEA Grapalat" w:eastAsia="Times New Roman" w:hAnsi="GHEA Grapalat" w:cs="Times New Roman"/>
          <w:sz w:val="24"/>
          <w:szCs w:val="24"/>
          <w:lang w:val="hy-AM"/>
        </w:rPr>
        <w:t>1 և 2</w:t>
      </w:r>
      <w:r w:rsidR="00205129" w:rsidRPr="0000770E">
        <w:rPr>
          <w:rFonts w:ascii="GHEA Grapalat" w:eastAsia="Times New Roman" w:hAnsi="GHEA Grapalat" w:cs="Times New Roman"/>
          <w:sz w:val="24"/>
          <w:szCs w:val="24"/>
          <w:lang w:val="hy-AM"/>
        </w:rPr>
        <w:t xml:space="preserve"> </w:t>
      </w:r>
      <w:r w:rsidRPr="0000770E">
        <w:rPr>
          <w:rFonts w:ascii="GHEA Grapalat" w:eastAsia="Times New Roman" w:hAnsi="GHEA Grapalat" w:cs="Times New Roman"/>
          <w:sz w:val="24"/>
          <w:szCs w:val="24"/>
          <w:lang w:val="hy-AM"/>
        </w:rPr>
        <w:t>աղյուսակներ</w:t>
      </w:r>
      <w:r w:rsidR="00205129">
        <w:rPr>
          <w:rFonts w:ascii="GHEA Grapalat" w:eastAsia="Times New Roman" w:hAnsi="GHEA Grapalat" w:cs="Times New Roman"/>
          <w:sz w:val="24"/>
          <w:szCs w:val="24"/>
          <w:lang w:val="hy-AM"/>
        </w:rPr>
        <w:t>ի`</w:t>
      </w:r>
      <w:r w:rsidR="00BC4431">
        <w:rPr>
          <w:rFonts w:ascii="GHEA Grapalat" w:eastAsia="Times New Roman" w:hAnsi="GHEA Grapalat" w:cs="Times New Roman"/>
          <w:sz w:val="24"/>
          <w:szCs w:val="24"/>
          <w:lang w:val="hy-AM"/>
        </w:rPr>
        <w:t xml:space="preserve"> հետևյալ չափանիշներով.</w:t>
      </w:r>
    </w:p>
    <w:p w:rsidR="006A6DCC" w:rsidRPr="0000770E" w:rsidRDefault="006A6DCC" w:rsidP="006A6DCC">
      <w:pPr>
        <w:pStyle w:val="ListParagraph"/>
        <w:spacing w:after="0"/>
        <w:ind w:left="0" w:firstLine="375"/>
        <w:jc w:val="both"/>
        <w:rPr>
          <w:rFonts w:ascii="GHEA Grapalat" w:hAnsi="GHEA Grapalat"/>
          <w:sz w:val="24"/>
          <w:szCs w:val="24"/>
          <w:lang w:val="hy-AM"/>
        </w:rPr>
      </w:pPr>
      <w:r w:rsidRPr="0000770E">
        <w:rPr>
          <w:rFonts w:ascii="GHEA Grapalat" w:eastAsia="Times New Roman" w:hAnsi="GHEA Grapalat" w:cs="Times New Roman"/>
          <w:sz w:val="24"/>
          <w:szCs w:val="24"/>
          <w:lang w:val="hy-AM"/>
        </w:rPr>
        <w:t>1) հողօգտագործողներին` մարզպետարանների հսկողությա</w:t>
      </w:r>
      <w:r w:rsidR="00BC4431">
        <w:rPr>
          <w:rFonts w:ascii="GHEA Grapalat" w:eastAsia="Times New Roman" w:hAnsi="GHEA Grapalat" w:cs="Times New Roman"/>
          <w:sz w:val="24"/>
          <w:szCs w:val="24"/>
          <w:lang w:val="hy-AM"/>
        </w:rPr>
        <w:t>մբ</w:t>
      </w:r>
      <w:r w:rsidRPr="0000770E">
        <w:rPr>
          <w:rFonts w:ascii="GHEA Grapalat" w:eastAsia="Times New Roman" w:hAnsi="GHEA Grapalat" w:cs="Times New Roman"/>
          <w:sz w:val="24"/>
          <w:szCs w:val="24"/>
          <w:lang w:val="hy-AM"/>
        </w:rPr>
        <w:t xml:space="preserve">, </w:t>
      </w:r>
      <w:r w:rsidRPr="0000770E">
        <w:rPr>
          <w:rFonts w:ascii="GHEA Grapalat" w:hAnsi="GHEA Grapalat"/>
          <w:sz w:val="24"/>
          <w:szCs w:val="24"/>
          <w:lang w:val="hy-AM"/>
        </w:rPr>
        <w:t xml:space="preserve">ելնելով հողօգտագործողի կողմից մշակվող հողատարածքի չափից` </w:t>
      </w:r>
      <w:r w:rsidRPr="0000770E">
        <w:rPr>
          <w:rFonts w:ascii="GHEA Grapalat" w:eastAsia="Times New Roman" w:hAnsi="GHEA Grapalat" w:cs="Times New Roman"/>
          <w:sz w:val="24"/>
          <w:szCs w:val="24"/>
          <w:lang w:val="hy-AM"/>
        </w:rPr>
        <w:t>1 հեկտարի համար մինչև 200 լիտր նորմայով, առավելագույն քանակը սահմանելով 600 լիտր</w:t>
      </w:r>
      <w:r w:rsidRPr="0000770E">
        <w:rPr>
          <w:rFonts w:ascii="GHEA Grapalat" w:hAnsi="GHEA Grapalat"/>
          <w:sz w:val="24"/>
          <w:szCs w:val="24"/>
          <w:lang w:val="hy-AM"/>
        </w:rPr>
        <w:t>,</w:t>
      </w:r>
    </w:p>
    <w:p w:rsidR="006A6DCC" w:rsidRPr="0000770E" w:rsidRDefault="006A6DCC" w:rsidP="006A6DCC">
      <w:pPr>
        <w:spacing w:after="0"/>
        <w:ind w:firstLine="720"/>
        <w:jc w:val="both"/>
        <w:rPr>
          <w:rFonts w:ascii="GHEA Grapalat" w:hAnsi="GHEA Grapalat"/>
          <w:sz w:val="24"/>
          <w:szCs w:val="24"/>
          <w:lang w:val="hy-AM"/>
        </w:rPr>
      </w:pPr>
      <w:r w:rsidRPr="0000770E">
        <w:rPr>
          <w:rFonts w:ascii="GHEA Grapalat" w:eastAsia="Times New Roman" w:hAnsi="GHEA Grapalat" w:cs="Times New Roman"/>
          <w:sz w:val="24"/>
          <w:szCs w:val="24"/>
          <w:lang w:val="hy-AM"/>
        </w:rPr>
        <w:t xml:space="preserve">2) </w:t>
      </w:r>
      <w:r w:rsidR="00BC4431" w:rsidRPr="003635DC">
        <w:rPr>
          <w:rFonts w:ascii="GHEA Grapalat" w:hAnsi="GHEA Grapalat"/>
          <w:sz w:val="24"/>
          <w:szCs w:val="24"/>
          <w:lang w:val="hy-AM"/>
        </w:rPr>
        <w:t xml:space="preserve">Հայաստանի Հանրապետության արդարադատության նախարարության </w:t>
      </w:r>
      <w:r w:rsidR="00BC4431">
        <w:rPr>
          <w:rFonts w:ascii="GHEA Grapalat" w:hAnsi="GHEA Grapalat"/>
          <w:sz w:val="24"/>
          <w:szCs w:val="24"/>
          <w:lang w:val="hy-AM"/>
        </w:rPr>
        <w:t>ի</w:t>
      </w:r>
      <w:r w:rsidR="00BC4431" w:rsidRPr="003635DC">
        <w:rPr>
          <w:rFonts w:ascii="GHEA Grapalat" w:hAnsi="GHEA Grapalat"/>
          <w:sz w:val="24"/>
          <w:szCs w:val="24"/>
          <w:lang w:val="hy-AM"/>
        </w:rPr>
        <w:t>րավաբանական անձանց պետական ռեգիստր</w:t>
      </w:r>
      <w:r w:rsidR="00BC4431">
        <w:rPr>
          <w:rFonts w:ascii="GHEA Grapalat" w:hAnsi="GHEA Grapalat"/>
          <w:sz w:val="24"/>
          <w:szCs w:val="24"/>
          <w:lang w:val="hy-AM"/>
        </w:rPr>
        <w:t xml:space="preserve">ում </w:t>
      </w:r>
      <w:r w:rsidR="00BC4431" w:rsidRPr="004B5673">
        <w:rPr>
          <w:rFonts w:ascii="GHEA Grapalat" w:hAnsi="GHEA Grapalat"/>
          <w:sz w:val="24"/>
          <w:szCs w:val="24"/>
          <w:lang w:val="hy-AM"/>
        </w:rPr>
        <w:t xml:space="preserve">գրանցված գյուղատնտեսական կոոպերատիվներին` </w:t>
      </w:r>
      <w:r w:rsidR="00BC4431" w:rsidRPr="004B5673">
        <w:rPr>
          <w:rFonts w:ascii="GHEA Grapalat" w:eastAsia="Times New Roman" w:hAnsi="GHEA Grapalat" w:cs="Times New Roman"/>
          <w:color w:val="000000"/>
          <w:sz w:val="24"/>
          <w:szCs w:val="24"/>
          <w:lang w:val="hy-AM"/>
        </w:rPr>
        <w:t>մարզպետարանների հսկողությա</w:t>
      </w:r>
      <w:r w:rsidR="00BC4431">
        <w:rPr>
          <w:rFonts w:ascii="GHEA Grapalat" w:eastAsia="Times New Roman" w:hAnsi="GHEA Grapalat" w:cs="Times New Roman"/>
          <w:color w:val="000000"/>
          <w:sz w:val="24"/>
          <w:szCs w:val="24"/>
          <w:lang w:val="hy-AM"/>
        </w:rPr>
        <w:t>մբ</w:t>
      </w:r>
      <w:r w:rsidR="00BC4431" w:rsidRPr="004B5673">
        <w:rPr>
          <w:rFonts w:ascii="GHEA Grapalat" w:eastAsia="Times New Roman" w:hAnsi="GHEA Grapalat" w:cs="Times New Roman"/>
          <w:color w:val="000000"/>
          <w:sz w:val="24"/>
          <w:szCs w:val="24"/>
          <w:lang w:val="hy-AM"/>
        </w:rPr>
        <w:t>,</w:t>
      </w:r>
      <w:r w:rsidR="00BC4431" w:rsidRPr="004B5673">
        <w:rPr>
          <w:rFonts w:ascii="GHEA Grapalat" w:hAnsi="GHEA Grapalat"/>
          <w:sz w:val="24"/>
          <w:szCs w:val="24"/>
          <w:lang w:val="hy-AM"/>
        </w:rPr>
        <w:t xml:space="preserve"> ելնելով կոոպերատիվի </w:t>
      </w:r>
      <w:r w:rsidR="00BC4431">
        <w:rPr>
          <w:rFonts w:ascii="GHEA Grapalat" w:hAnsi="GHEA Grapalat"/>
          <w:sz w:val="24"/>
          <w:szCs w:val="24"/>
          <w:lang w:val="hy-AM"/>
        </w:rPr>
        <w:t>հողի նկատմամբ համապատասխան իրավունքը հավաստող</w:t>
      </w:r>
      <w:r w:rsidR="00BC4431" w:rsidRPr="004B5673">
        <w:rPr>
          <w:rFonts w:ascii="GHEA Grapalat" w:hAnsi="GHEA Grapalat"/>
          <w:sz w:val="24"/>
          <w:szCs w:val="24"/>
          <w:lang w:val="hy-AM"/>
        </w:rPr>
        <w:t xml:space="preserve"> </w:t>
      </w:r>
      <w:r w:rsidR="00BC4431">
        <w:rPr>
          <w:rFonts w:ascii="GHEA Grapalat" w:hAnsi="GHEA Grapalat"/>
          <w:sz w:val="24"/>
          <w:szCs w:val="24"/>
          <w:lang w:val="hy-AM"/>
        </w:rPr>
        <w:t>փաստաթղթերից</w:t>
      </w:r>
      <w:r w:rsidR="00BC4431" w:rsidRPr="004B5673">
        <w:rPr>
          <w:rFonts w:ascii="GHEA Grapalat" w:hAnsi="GHEA Grapalat"/>
          <w:sz w:val="24"/>
          <w:szCs w:val="24"/>
          <w:lang w:val="hy-AM"/>
        </w:rPr>
        <w:t xml:space="preserve">, հաշվի առնելով փաստացի մշակվող հողատարածքի չափը, որը հաստատվում է կոոպերատիվի </w:t>
      </w:r>
      <w:r w:rsidR="00BC4431">
        <w:rPr>
          <w:rFonts w:ascii="GHEA Grapalat" w:hAnsi="GHEA Grapalat"/>
          <w:sz w:val="24"/>
          <w:szCs w:val="24"/>
          <w:lang w:val="hy-AM"/>
        </w:rPr>
        <w:t>նման իրավունք ունեցող մարմնի կողմից</w:t>
      </w:r>
      <w:r w:rsidR="00BC4431" w:rsidRPr="004B5673">
        <w:rPr>
          <w:rFonts w:ascii="GHEA Grapalat" w:hAnsi="GHEA Grapalat"/>
          <w:sz w:val="24"/>
          <w:szCs w:val="24"/>
          <w:lang w:val="hy-AM"/>
        </w:rPr>
        <w:t xml:space="preserve"> և ներկայացվում համայնքի ղեկավարին</w:t>
      </w:r>
      <w:r w:rsidRPr="0000770E">
        <w:rPr>
          <w:rFonts w:ascii="GHEA Grapalat" w:hAnsi="GHEA Grapalat"/>
          <w:sz w:val="24"/>
          <w:szCs w:val="24"/>
          <w:lang w:val="hy-AM"/>
        </w:rPr>
        <w:t xml:space="preserve">` </w:t>
      </w:r>
      <w:r w:rsidRPr="0000770E">
        <w:rPr>
          <w:rFonts w:ascii="GHEA Grapalat" w:eastAsia="Times New Roman" w:hAnsi="GHEA Grapalat" w:cs="Times New Roman"/>
          <w:sz w:val="24"/>
          <w:szCs w:val="24"/>
          <w:lang w:val="hy-AM"/>
        </w:rPr>
        <w:t>1 հեկտարի համար մինչև 200 լիտր նորմայով, առանց առավելագույն չափաքանակի,</w:t>
      </w:r>
    </w:p>
    <w:p w:rsidR="006A6DCC" w:rsidRPr="0000770E" w:rsidRDefault="006A6DCC" w:rsidP="006A6DCC">
      <w:pPr>
        <w:spacing w:after="0"/>
        <w:ind w:firstLine="375"/>
        <w:jc w:val="both"/>
        <w:rPr>
          <w:rFonts w:ascii="GHEA Grapalat" w:hAnsi="GHEA Grapalat"/>
          <w:sz w:val="24"/>
          <w:szCs w:val="24"/>
          <w:lang w:val="hy-AM"/>
        </w:rPr>
      </w:pPr>
      <w:r w:rsidRPr="0000770E">
        <w:rPr>
          <w:rFonts w:ascii="GHEA Grapalat" w:hAnsi="GHEA Grapalat" w:cs="Sylfaen"/>
          <w:sz w:val="24"/>
          <w:szCs w:val="24"/>
          <w:lang w:val="hy-AM"/>
        </w:rPr>
        <w:t>3) Հայաստանի</w:t>
      </w:r>
      <w:r w:rsidRPr="0000770E">
        <w:rPr>
          <w:rFonts w:ascii="GHEA Grapalat" w:hAnsi="GHEA Grapalat"/>
          <w:sz w:val="24"/>
          <w:szCs w:val="24"/>
          <w:lang w:val="hy-AM"/>
        </w:rPr>
        <w:t xml:space="preserve"> Հանրապետության 2010-2014 թվականների ցորենի սերմնաբուծության և սերմարտադրության զարգացման ծրագրում 2013 թվականի աշնանացանի համար ընդգրկված 126 շահառուներին` </w:t>
      </w:r>
      <w:r w:rsidRPr="0000770E">
        <w:rPr>
          <w:rFonts w:ascii="GHEA Grapalat" w:eastAsia="Times New Roman" w:hAnsi="GHEA Grapalat" w:cs="Times New Roman"/>
          <w:sz w:val="24"/>
          <w:szCs w:val="24"/>
          <w:lang w:val="hy-AM"/>
        </w:rPr>
        <w:t>մարզպետարանների հսկողությա</w:t>
      </w:r>
      <w:r w:rsidR="00BC4431">
        <w:rPr>
          <w:rFonts w:ascii="GHEA Grapalat" w:eastAsia="Times New Roman" w:hAnsi="GHEA Grapalat" w:cs="Times New Roman"/>
          <w:sz w:val="24"/>
          <w:szCs w:val="24"/>
          <w:lang w:val="hy-AM"/>
        </w:rPr>
        <w:t>մբ</w:t>
      </w:r>
      <w:r w:rsidRPr="0000770E">
        <w:rPr>
          <w:rFonts w:ascii="GHEA Grapalat" w:eastAsia="Times New Roman" w:hAnsi="GHEA Grapalat" w:cs="Times New Roman"/>
          <w:sz w:val="24"/>
          <w:szCs w:val="24"/>
          <w:lang w:val="hy-AM"/>
        </w:rPr>
        <w:t xml:space="preserve">, </w:t>
      </w:r>
      <w:r w:rsidR="001405AB" w:rsidRPr="0000770E">
        <w:rPr>
          <w:rFonts w:ascii="GHEA Grapalat" w:eastAsia="Times New Roman" w:hAnsi="GHEA Grapalat" w:cs="Times New Roman"/>
          <w:sz w:val="24"/>
          <w:szCs w:val="24"/>
          <w:lang w:val="hy-AM"/>
        </w:rPr>
        <w:t>1 հեկտարի համար մինչև 200 լիտր նորմայով</w:t>
      </w:r>
      <w:r w:rsidRPr="0000770E">
        <w:rPr>
          <w:rFonts w:ascii="GHEA Grapalat" w:hAnsi="GHEA Grapalat"/>
          <w:sz w:val="24"/>
          <w:szCs w:val="24"/>
          <w:lang w:val="hy-AM"/>
        </w:rPr>
        <w:t xml:space="preserve">, «Սերմերի գործակալություն» </w:t>
      </w:r>
      <w:r w:rsidR="00BC4431">
        <w:rPr>
          <w:rFonts w:ascii="GHEA Grapalat" w:hAnsi="GHEA Grapalat"/>
          <w:sz w:val="24"/>
          <w:szCs w:val="24"/>
          <w:lang w:val="hy-AM"/>
        </w:rPr>
        <w:t>պետական ոչ առևտրային կազմակերպության</w:t>
      </w:r>
      <w:r w:rsidRPr="0000770E">
        <w:rPr>
          <w:rFonts w:ascii="GHEA Grapalat" w:hAnsi="GHEA Grapalat"/>
          <w:sz w:val="24"/>
          <w:szCs w:val="24"/>
          <w:lang w:val="hy-AM"/>
        </w:rPr>
        <w:t xml:space="preserve"> և շահառուի միջև կնքված պայմանագրում նշված հեկտարի համար</w:t>
      </w:r>
      <w:r w:rsidR="000950C9">
        <w:rPr>
          <w:rFonts w:ascii="GHEA Grapalat" w:hAnsi="GHEA Grapalat"/>
          <w:sz w:val="24"/>
          <w:szCs w:val="24"/>
          <w:lang w:val="hy-AM"/>
        </w:rPr>
        <w:t>`</w:t>
      </w:r>
      <w:r w:rsidRPr="0000770E">
        <w:rPr>
          <w:rFonts w:ascii="GHEA Grapalat" w:hAnsi="GHEA Grapalat"/>
          <w:sz w:val="24"/>
          <w:szCs w:val="24"/>
          <w:lang w:val="hy-AM"/>
        </w:rPr>
        <w:t xml:space="preserve"> հաշվի առնելով շահառուի գրավոր դիմումը համայնքի ղեկավարին: </w:t>
      </w:r>
    </w:p>
    <w:p w:rsidR="006A6DCC" w:rsidRPr="0000770E" w:rsidRDefault="006A6DCC" w:rsidP="006A6DCC">
      <w:pPr>
        <w:spacing w:after="0"/>
        <w:ind w:firstLine="709"/>
        <w:jc w:val="both"/>
        <w:rPr>
          <w:rFonts w:ascii="GHEA Grapalat" w:hAnsi="GHEA Grapalat"/>
          <w:sz w:val="24"/>
          <w:szCs w:val="24"/>
          <w:lang w:val="hy-AM"/>
        </w:rPr>
      </w:pPr>
      <w:r w:rsidRPr="0000770E">
        <w:rPr>
          <w:rFonts w:ascii="GHEA Grapalat" w:hAnsi="GHEA Grapalat" w:cs="Sylfaen"/>
          <w:sz w:val="24"/>
          <w:szCs w:val="24"/>
          <w:lang w:val="hy-AM"/>
        </w:rPr>
        <w:t xml:space="preserve">4) </w:t>
      </w:r>
      <w:r w:rsidR="00BC4431" w:rsidRPr="0000770E">
        <w:rPr>
          <w:rFonts w:ascii="GHEA Grapalat" w:hAnsi="GHEA Grapalat" w:cs="Sylfaen"/>
          <w:sz w:val="24"/>
          <w:szCs w:val="24"/>
          <w:lang w:val="hy-AM"/>
        </w:rPr>
        <w:t>Հայաստանի</w:t>
      </w:r>
      <w:r w:rsidR="00BC4431" w:rsidRPr="0000770E">
        <w:rPr>
          <w:rFonts w:ascii="GHEA Grapalat" w:hAnsi="GHEA Grapalat"/>
          <w:sz w:val="24"/>
          <w:szCs w:val="24"/>
          <w:lang w:val="hy-AM"/>
        </w:rPr>
        <w:t xml:space="preserve"> Հանրապետության</w:t>
      </w:r>
      <w:r w:rsidRPr="0000770E">
        <w:rPr>
          <w:rFonts w:ascii="GHEA Grapalat" w:hAnsi="GHEA Grapalat"/>
          <w:sz w:val="24"/>
          <w:szCs w:val="24"/>
          <w:lang w:val="hy-AM"/>
        </w:rPr>
        <w:t xml:space="preserve"> գյուղատնտեսության նախարարությ</w:t>
      </w:r>
      <w:r w:rsidR="00D775A8" w:rsidRPr="0000770E">
        <w:rPr>
          <w:rFonts w:ascii="GHEA Grapalat" w:hAnsi="GHEA Grapalat"/>
          <w:sz w:val="24"/>
          <w:szCs w:val="24"/>
          <w:lang w:val="hy-AM"/>
        </w:rPr>
        <w:t>ա</w:t>
      </w:r>
      <w:r w:rsidRPr="0000770E">
        <w:rPr>
          <w:rFonts w:ascii="GHEA Grapalat" w:hAnsi="GHEA Grapalat"/>
          <w:sz w:val="24"/>
          <w:szCs w:val="24"/>
          <w:lang w:val="hy-AM"/>
        </w:rPr>
        <w:t xml:space="preserve">ն և </w:t>
      </w:r>
      <w:r w:rsidR="00BC4431" w:rsidRPr="0000770E">
        <w:rPr>
          <w:rFonts w:ascii="GHEA Grapalat" w:hAnsi="GHEA Grapalat" w:cs="Sylfaen"/>
          <w:sz w:val="24"/>
          <w:szCs w:val="24"/>
          <w:lang w:val="hy-AM"/>
        </w:rPr>
        <w:t>Հայաստանի</w:t>
      </w:r>
      <w:r w:rsidR="00BC4431" w:rsidRPr="0000770E">
        <w:rPr>
          <w:rFonts w:ascii="GHEA Grapalat" w:hAnsi="GHEA Grapalat"/>
          <w:sz w:val="24"/>
          <w:szCs w:val="24"/>
          <w:lang w:val="hy-AM"/>
        </w:rPr>
        <w:t xml:space="preserve"> Հանրապետության</w:t>
      </w:r>
      <w:r w:rsidRPr="0000770E">
        <w:rPr>
          <w:rFonts w:ascii="GHEA Grapalat" w:hAnsi="GHEA Grapalat"/>
          <w:sz w:val="24"/>
          <w:szCs w:val="24"/>
          <w:lang w:val="hy-AM"/>
        </w:rPr>
        <w:t xml:space="preserve"> </w:t>
      </w:r>
      <w:r w:rsidR="000950C9">
        <w:rPr>
          <w:rFonts w:ascii="GHEA Grapalat" w:hAnsi="GHEA Grapalat"/>
          <w:sz w:val="24"/>
          <w:szCs w:val="24"/>
          <w:lang w:val="hy-AM"/>
        </w:rPr>
        <w:t>ա</w:t>
      </w:r>
      <w:r w:rsidRPr="0000770E">
        <w:rPr>
          <w:rFonts w:ascii="GHEA Grapalat" w:hAnsi="GHEA Grapalat"/>
          <w:sz w:val="24"/>
          <w:szCs w:val="24"/>
          <w:lang w:val="hy-AM"/>
        </w:rPr>
        <w:t>գրարային համալսարանի գիտական կենտրոնների և կազմակերպությունների համար ելնելով փաստացի մշակվող հողատարածքի չափից ներկայացված պահանջարկի հիման վրա` համաձայն</w:t>
      </w:r>
      <w:r w:rsidR="000950C9">
        <w:rPr>
          <w:rFonts w:ascii="GHEA Grapalat" w:hAnsi="GHEA Grapalat"/>
          <w:sz w:val="24"/>
          <w:szCs w:val="24"/>
          <w:lang w:val="hy-AM"/>
        </w:rPr>
        <w:t xml:space="preserve"> </w:t>
      </w:r>
      <w:r w:rsidR="000950C9" w:rsidRPr="000950C9">
        <w:rPr>
          <w:rFonts w:ascii="GHEA Grapalat" w:hAnsi="GHEA Grapalat"/>
          <w:sz w:val="24"/>
          <w:szCs w:val="24"/>
          <w:lang w:val="hy-AM"/>
        </w:rPr>
        <w:t>N 2</w:t>
      </w:r>
      <w:r w:rsidRPr="0000770E">
        <w:rPr>
          <w:rFonts w:ascii="GHEA Grapalat" w:hAnsi="GHEA Grapalat"/>
          <w:sz w:val="24"/>
          <w:szCs w:val="24"/>
          <w:lang w:val="hy-AM"/>
        </w:rPr>
        <w:t xml:space="preserve"> աղյուսակի:</w:t>
      </w:r>
    </w:p>
    <w:p w:rsidR="006A6DCC" w:rsidRPr="001249AC" w:rsidRDefault="006A6DCC" w:rsidP="006A6DCC">
      <w:pPr>
        <w:spacing w:after="0"/>
        <w:ind w:firstLine="709"/>
        <w:jc w:val="both"/>
        <w:rPr>
          <w:rFonts w:ascii="GHEA Grapalat" w:hAnsi="GHEA Grapalat"/>
          <w:sz w:val="24"/>
          <w:szCs w:val="24"/>
        </w:rPr>
      </w:pPr>
      <w:r w:rsidRPr="0000770E">
        <w:rPr>
          <w:rFonts w:ascii="GHEA Grapalat" w:hAnsi="GHEA Grapalat" w:cs="Sylfaen"/>
          <w:sz w:val="24"/>
          <w:szCs w:val="24"/>
          <w:lang w:val="hy-AM"/>
        </w:rPr>
        <w:t>5) Հայաստանի</w:t>
      </w:r>
      <w:r w:rsidRPr="0000770E">
        <w:rPr>
          <w:rFonts w:ascii="GHEA Grapalat" w:hAnsi="GHEA Grapalat"/>
          <w:sz w:val="24"/>
          <w:szCs w:val="24"/>
          <w:lang w:val="hy-AM"/>
        </w:rPr>
        <w:t xml:space="preserve"> Հանրապետության 2013-2018 թթ աշնանացան ցորենի սերմնաբուծության, բարձր վերարտադրության սերմերի արտադրության զարգացման ծրա</w:t>
      </w:r>
      <w:r w:rsidRPr="0000770E">
        <w:rPr>
          <w:rFonts w:ascii="GHEA Grapalat" w:hAnsi="GHEA Grapalat"/>
          <w:sz w:val="24"/>
          <w:szCs w:val="24"/>
          <w:lang w:val="hy-AM"/>
        </w:rPr>
        <w:softHyphen/>
        <w:t xml:space="preserve">գրերում ընդգրկված շահառուներին` </w:t>
      </w:r>
      <w:r w:rsidR="006568B9" w:rsidRPr="0000770E">
        <w:rPr>
          <w:rFonts w:ascii="GHEA Grapalat" w:eastAsia="Times New Roman" w:hAnsi="GHEA Grapalat" w:cs="Times New Roman"/>
          <w:sz w:val="24"/>
          <w:szCs w:val="24"/>
          <w:lang w:val="hy-AM"/>
        </w:rPr>
        <w:t>1 հեկտարի համար մինչև 200 լիտր նորմայով</w:t>
      </w:r>
      <w:r w:rsidRPr="0000770E">
        <w:rPr>
          <w:rFonts w:ascii="GHEA Grapalat" w:hAnsi="GHEA Grapalat"/>
          <w:sz w:val="24"/>
          <w:szCs w:val="24"/>
          <w:lang w:val="hy-AM"/>
        </w:rPr>
        <w:t xml:space="preserve">` ծրագրի շրջանակներում փաստացի կատարված ցանքատարածությունների համար` համաձայն </w:t>
      </w:r>
      <w:r w:rsidR="000950C9" w:rsidRPr="000950C9">
        <w:rPr>
          <w:rFonts w:ascii="GHEA Grapalat" w:hAnsi="GHEA Grapalat"/>
          <w:sz w:val="24"/>
          <w:szCs w:val="24"/>
          <w:lang w:val="hy-AM"/>
        </w:rPr>
        <w:t>N 2</w:t>
      </w:r>
      <w:r w:rsidR="000950C9" w:rsidRPr="0000770E">
        <w:rPr>
          <w:rFonts w:ascii="GHEA Grapalat" w:hAnsi="GHEA Grapalat"/>
          <w:sz w:val="24"/>
          <w:szCs w:val="24"/>
          <w:lang w:val="hy-AM"/>
        </w:rPr>
        <w:t xml:space="preserve"> աղյուսակի</w:t>
      </w:r>
      <w:r w:rsidRPr="0000770E">
        <w:rPr>
          <w:rFonts w:ascii="GHEA Grapalat" w:hAnsi="GHEA Grapalat"/>
          <w:sz w:val="24"/>
          <w:szCs w:val="24"/>
          <w:lang w:val="hy-AM"/>
        </w:rPr>
        <w:t>:</w:t>
      </w:r>
      <w:bookmarkStart w:id="0" w:name="_GoBack"/>
      <w:bookmarkEnd w:id="0"/>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4. Հայաստանի Հանրապետության մարզպետները՝</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lastRenderedPageBreak/>
        <w:t>1) ծրագիրը Հայաստանի Հանրապետության կառավարության կողմից հաստատվելուց հետո 10-օրյա ժամկետում</w:t>
      </w:r>
      <w:r w:rsidR="00190CE4" w:rsidRPr="0000770E">
        <w:rPr>
          <w:rFonts w:ascii="GHEA Grapalat" w:eastAsia="Times New Roman" w:hAnsi="GHEA Grapalat" w:cs="Times New Roman"/>
          <w:sz w:val="24"/>
          <w:szCs w:val="24"/>
          <w:lang w:val="hy-AM"/>
        </w:rPr>
        <w:t>,</w:t>
      </w:r>
      <w:r w:rsidRPr="0000770E">
        <w:rPr>
          <w:rFonts w:ascii="GHEA Grapalat" w:eastAsia="Times New Roman" w:hAnsi="GHEA Grapalat" w:cs="Times New Roman"/>
          <w:sz w:val="24"/>
          <w:szCs w:val="24"/>
          <w:lang w:val="hy-AM"/>
        </w:rPr>
        <w:t xml:space="preserve"> </w:t>
      </w:r>
      <w:r w:rsidR="00190CE4" w:rsidRPr="0000770E">
        <w:rPr>
          <w:rFonts w:ascii="GHEA Grapalat" w:eastAsia="Times New Roman" w:hAnsi="GHEA Grapalat" w:cs="Times New Roman"/>
          <w:sz w:val="24"/>
          <w:szCs w:val="24"/>
          <w:lang w:val="hy-AM"/>
        </w:rPr>
        <w:t xml:space="preserve">հիմք ընդունելով համայնքներում 2013 թվականին փաստացի մշակված հողատարածքները </w:t>
      </w:r>
      <w:r w:rsidRPr="0000770E">
        <w:rPr>
          <w:rFonts w:ascii="GHEA Grapalat" w:eastAsia="Times New Roman" w:hAnsi="GHEA Grapalat" w:cs="Times New Roman"/>
          <w:sz w:val="24"/>
          <w:szCs w:val="24"/>
          <w:lang w:val="hy-AM"/>
        </w:rPr>
        <w:t>` հաստատում, անհրաժեշտության դեպքում փոխում են մարզին հատկացված դիզելային վառելանյութի բաշխացուցակը՝ համաձայն N 1 ձևի, և ներկայացնում Հայաստանի Հանրապետության գյուղատնտեսության նախարարություն, որոնք Հայաստանի Հանրապետության գյուղատնտեսության նախարարության կողմից էլեկտրոնային փոստով ներկայացվում են մատակարարին.</w:t>
      </w:r>
    </w:p>
    <w:p w:rsidR="005D02DD" w:rsidRPr="0000770E" w:rsidRDefault="005D02DD" w:rsidP="005D02DD">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2) իրականացնում է սույն ծրագրի 3-րդ կետի 1), 2), 3) ենթակետերով իրեն վերապահված աշխատանքները.</w:t>
      </w:r>
    </w:p>
    <w:p w:rsidR="00073E64" w:rsidRPr="0000770E" w:rsidRDefault="005D02DD"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3</w:t>
      </w:r>
      <w:r w:rsidR="00073E64" w:rsidRPr="0000770E">
        <w:rPr>
          <w:rFonts w:ascii="GHEA Grapalat" w:eastAsia="Times New Roman" w:hAnsi="GHEA Grapalat" w:cs="Times New Roman"/>
          <w:sz w:val="24"/>
          <w:szCs w:val="24"/>
          <w:lang w:val="hy-AM"/>
        </w:rPr>
        <w:t>) Հայաստանի Հանրապետության մարզերին հատկացվող դիզելային վառելանյութի քանակությունները՝ համաձայն աղյուսակ</w:t>
      </w:r>
      <w:r w:rsidR="00E942B4" w:rsidRPr="0000770E">
        <w:rPr>
          <w:rFonts w:ascii="GHEA Grapalat" w:eastAsia="Times New Roman" w:hAnsi="GHEA Grapalat" w:cs="Times New Roman"/>
          <w:sz w:val="24"/>
          <w:szCs w:val="24"/>
          <w:lang w:val="hy-AM"/>
        </w:rPr>
        <w:t xml:space="preserve"> 1-ի</w:t>
      </w:r>
      <w:r w:rsidR="00073E64" w:rsidRPr="0000770E">
        <w:rPr>
          <w:rFonts w:ascii="GHEA Grapalat" w:eastAsia="Times New Roman" w:hAnsi="GHEA Grapalat" w:cs="Times New Roman"/>
          <w:sz w:val="24"/>
          <w:szCs w:val="24"/>
          <w:lang w:val="hy-AM"/>
        </w:rPr>
        <w:t xml:space="preserve">, Հայաստանի Հանրապետության մարզերում ամբողջությամբ չվաճառվելու դեպքում տեղեկատվություն են ներկայացնում Հայաստանի Հանրապետության գյուղատնտեսության նախարարություն՝ չիրացված դիզելային վառելանյութի </w:t>
      </w:r>
      <w:r w:rsidR="00190CE4" w:rsidRPr="0000770E">
        <w:rPr>
          <w:rFonts w:ascii="GHEA Grapalat" w:eastAsia="Times New Roman" w:hAnsi="GHEA Grapalat" w:cs="Times New Roman"/>
          <w:sz w:val="24"/>
          <w:szCs w:val="24"/>
          <w:lang w:val="hy-AM"/>
        </w:rPr>
        <w:t>խմբաքանակը լրացուցիչ պահանջարկ ներկայացրած մարզերին վերաբաշխելու համար</w:t>
      </w:r>
      <w:r w:rsidR="00073E64" w:rsidRPr="0000770E">
        <w:rPr>
          <w:rFonts w:ascii="GHEA Grapalat" w:eastAsia="Times New Roman" w:hAnsi="GHEA Grapalat" w:cs="Times New Roman"/>
          <w:sz w:val="24"/>
          <w:szCs w:val="24"/>
          <w:lang w:val="hy-AM"/>
        </w:rPr>
        <w:t>.</w:t>
      </w:r>
    </w:p>
    <w:p w:rsidR="00073E64" w:rsidRPr="0000770E" w:rsidRDefault="005D02DD"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4</w:t>
      </w:r>
      <w:r w:rsidR="00073E64" w:rsidRPr="0000770E">
        <w:rPr>
          <w:rFonts w:ascii="GHEA Grapalat" w:eastAsia="Times New Roman" w:hAnsi="GHEA Grapalat" w:cs="Times New Roman"/>
          <w:sz w:val="24"/>
          <w:szCs w:val="24"/>
          <w:lang w:val="hy-AM"/>
        </w:rPr>
        <w:t>) համայնքների ղեկավարների միջոցով ապահովում են դիզելային վառելանյութ գնել ցանկացող հողօգտագործողներից ծրագրով նախատեսված գնով գումարների հավաքագրումը և ցուցակների կազմումը` համաձայն N 4 ձևի.</w:t>
      </w:r>
    </w:p>
    <w:p w:rsidR="00097EA5" w:rsidRPr="0000770E" w:rsidRDefault="005D02DD" w:rsidP="00097EA5">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5</w:t>
      </w:r>
      <w:r w:rsidR="00097EA5" w:rsidRPr="0000770E">
        <w:rPr>
          <w:rFonts w:ascii="GHEA Grapalat" w:eastAsia="Times New Roman" w:hAnsi="GHEA Grapalat" w:cs="Times New Roman"/>
          <w:sz w:val="24"/>
          <w:szCs w:val="24"/>
          <w:lang w:val="hy-AM"/>
        </w:rPr>
        <w:t>) ապահովում են հավաքագրված գումարների փոխանցումը մատակարարի բանկային հաշվեհամարին՝ համաձայն Հայաստանի Հանրապետության համապատասխան մարզպետի և մատակարարի միջև կնքված պայմանագրի.</w:t>
      </w:r>
    </w:p>
    <w:p w:rsidR="00073E64" w:rsidRPr="0000770E" w:rsidRDefault="005D02DD"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6</w:t>
      </w:r>
      <w:r w:rsidR="00073E64" w:rsidRPr="0000770E">
        <w:rPr>
          <w:rFonts w:ascii="GHEA Grapalat" w:eastAsia="Times New Roman" w:hAnsi="GHEA Grapalat" w:cs="Times New Roman"/>
          <w:sz w:val="24"/>
          <w:szCs w:val="24"/>
          <w:lang w:val="hy-AM"/>
        </w:rPr>
        <w:t>) համայնքների ղեկավարների միջոցով ապահովում են ծրագրի շրջանակներում համայնքներում դիզելային վառելանյութի գնած շահառուների ցուցակների հավաքագրումը՝ համաձայն N 2 ձևի, այդ ցուցակների պահպանությունը՝ տեղեկատվությանը տիրապետելու, ուսումնասիրություն կատարելու և հսկողություն իրականացնելու համար.</w:t>
      </w:r>
    </w:p>
    <w:p w:rsidR="00073E64" w:rsidRPr="0000770E" w:rsidRDefault="005D02DD"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7</w:t>
      </w:r>
      <w:r w:rsidR="00073E64" w:rsidRPr="0000770E">
        <w:rPr>
          <w:rFonts w:ascii="GHEA Grapalat" w:eastAsia="Times New Roman" w:hAnsi="GHEA Grapalat" w:cs="Times New Roman"/>
          <w:sz w:val="24"/>
          <w:szCs w:val="24"/>
          <w:lang w:val="hy-AM"/>
        </w:rPr>
        <w:t>) ապահովում են ծրագրի շրջանակներում մարզի համայնքների համար նախատեսված, փաստացի վաճառված դիզելային վառելանյութի քանակի և շահառուների մասին տեղեկատվության հավաքագրումը, հաստատումը՝ համաձայն N 3 ձևի` մեկական օրինակ տրամադրելով Հայաստանի Հանրապետության գյուղատնտեսության նախարարություն ու մատակարարին:</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5. Մատակարարը պարտավոր է՝</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 xml:space="preserve">1) ծրագրի շրջանակներում Հայաստանի Հանրապետություն ներկրել Հայաստանի Հանրապետության կառավարության 2004 թվականի նոյեմբերի 11-ի N 1592-Ն որոշմամբ հաստատված տեխնիկական կանոնակարգին և 2013 թվականի ապրիլի 18-ի N 441-Ն որոշմամբ հաստատված տեխնիկական բնութագրին համապատասխան </w:t>
      </w:r>
      <w:r w:rsidR="009951FD" w:rsidRPr="0000770E">
        <w:rPr>
          <w:rFonts w:ascii="GHEA Grapalat" w:eastAsia="Times New Roman" w:hAnsi="GHEA Grapalat" w:cs="Times New Roman"/>
          <w:sz w:val="24"/>
          <w:szCs w:val="24"/>
          <w:lang w:val="hy-AM"/>
        </w:rPr>
        <w:t>14325496</w:t>
      </w:r>
      <w:r w:rsidRPr="0000770E">
        <w:rPr>
          <w:rFonts w:ascii="GHEA Grapalat" w:eastAsia="Times New Roman" w:hAnsi="GHEA Grapalat" w:cs="Times New Roman"/>
          <w:sz w:val="24"/>
          <w:szCs w:val="24"/>
          <w:lang w:val="hy-AM"/>
        </w:rPr>
        <w:t xml:space="preserve"> լիտր դիզելային վառելանյութ և սույն ծրագրով սահմանված գնով վաճառել Հայաստանի Հանրապետության մարզերի համայնքների հողօգտագործողներին.</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 xml:space="preserve">2) Հայաստանի Հանրապետություն ներկրած դիզելային վառելանյութի որակը հավաստելու համար Հայաստանի Հանրապետության գյուղատնտեսության նախարարություն ներկայացնել դրա լաբորատոր փորձաքննության </w:t>
      </w:r>
      <w:r w:rsidR="000214B4">
        <w:rPr>
          <w:rFonts w:ascii="GHEA Grapalat" w:eastAsia="Times New Roman" w:hAnsi="GHEA Grapalat" w:cs="Times New Roman"/>
          <w:sz w:val="24"/>
          <w:szCs w:val="24"/>
          <w:lang w:val="hy-AM"/>
        </w:rPr>
        <w:t>եզրակացությունը</w:t>
      </w:r>
      <w:r w:rsidRPr="0000770E">
        <w:rPr>
          <w:rFonts w:ascii="GHEA Grapalat" w:eastAsia="Times New Roman" w:hAnsi="GHEA Grapalat" w:cs="Times New Roman"/>
          <w:sz w:val="24"/>
          <w:szCs w:val="24"/>
          <w:lang w:val="hy-AM"/>
        </w:rPr>
        <w:t>.</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lastRenderedPageBreak/>
        <w:t>3) դիզելային վառելանյութի վաճառքն իրականացնել համայնքների ղեկավարների միջոցով` համաձայն մարզպետների կողմից</w:t>
      </w:r>
      <w:r w:rsidR="00BC4431">
        <w:rPr>
          <w:rFonts w:ascii="GHEA Grapalat" w:eastAsia="Times New Roman" w:hAnsi="GHEA Grapalat" w:cs="Times New Roman"/>
          <w:sz w:val="24"/>
          <w:szCs w:val="24"/>
          <w:lang w:val="hy-AM"/>
        </w:rPr>
        <w:t xml:space="preserve"> լրացված և</w:t>
      </w:r>
      <w:r w:rsidRPr="0000770E">
        <w:rPr>
          <w:rFonts w:ascii="GHEA Grapalat" w:eastAsia="Times New Roman" w:hAnsi="GHEA Grapalat" w:cs="Times New Roman"/>
          <w:sz w:val="24"/>
          <w:szCs w:val="24"/>
          <w:lang w:val="hy-AM"/>
        </w:rPr>
        <w:t xml:space="preserve"> հաստատված N 1 ձևերի </w:t>
      </w:r>
      <w:r w:rsidR="00BC4431">
        <w:rPr>
          <w:rFonts w:ascii="GHEA Grapalat" w:eastAsia="Times New Roman" w:hAnsi="GHEA Grapalat" w:cs="Times New Roman"/>
          <w:sz w:val="24"/>
          <w:szCs w:val="24"/>
          <w:lang w:val="hy-AM"/>
        </w:rPr>
        <w:t>ու</w:t>
      </w:r>
      <w:r w:rsidRPr="0000770E">
        <w:rPr>
          <w:rFonts w:ascii="GHEA Grapalat" w:eastAsia="Times New Roman" w:hAnsi="GHEA Grapalat" w:cs="Times New Roman"/>
          <w:sz w:val="24"/>
          <w:szCs w:val="24"/>
          <w:lang w:val="hy-AM"/>
        </w:rPr>
        <w:t xml:space="preserve"> դիզելային վառելանյութի համար վճարում կատարած հողօգտագործողների ցուցակների` համաձայն N 4 ձևերի.</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4) դիզելային վառելանյութի վաճառքն իրականացնել 1 լիտրը 350 դրամ արժեքով.</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 xml:space="preserve">5) </w:t>
      </w:r>
      <w:r w:rsidR="00097EA5" w:rsidRPr="0000770E">
        <w:rPr>
          <w:rFonts w:ascii="GHEA Grapalat" w:eastAsia="Times New Roman" w:hAnsi="GHEA Grapalat" w:cs="Times New Roman"/>
          <w:sz w:val="24"/>
          <w:szCs w:val="24"/>
          <w:lang w:val="hy-AM"/>
        </w:rPr>
        <w:t>էլեկտրոնային փոստով Հայաստանի Հանրապետության գյուղատնտեսության նախարարություն ներկայացնել տեղեկատվություն` ըստ մարզերի, անհրաժեշտության դեպքում նաև ըստ համայնքների</w:t>
      </w:r>
      <w:r w:rsidRPr="0000770E">
        <w:rPr>
          <w:rFonts w:ascii="GHEA Grapalat" w:eastAsia="Times New Roman" w:hAnsi="GHEA Grapalat" w:cs="Times New Roman"/>
          <w:sz w:val="24"/>
          <w:szCs w:val="24"/>
          <w:lang w:val="hy-AM"/>
        </w:rPr>
        <w:t xml:space="preserve"> հավաքագրված գումարների և իրացված դիզելային վառելանյութի քանակների մասին.</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6) մարզպետների կողմից հաստատված N 1 ձևով դիզելային վառելանյութը համայնքներում ամբողջությամբ չվաճառվելու դեպքում տեղեկացնել համապատասխան մարզպետարանին չիրացված խմբաքանակի մասին` վերաբաշխում կատարելու նպատակով.</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7) ստուգել և անճշտություններ չհայտնաբերելու դեպքում հաստատել Հայաստանի Հանրապետության մարզպետարանների կողմից հաստատված N 3 ձևերը և պատճենը ներկայացնել Հայաստանի Հանրապետության գյուղատնտեսության նախարարություն.</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8) ներկայացված N 3 ձևերում անճշտություններ հայտնաբերելու դեպքում տեղեկատվություն ներկայացնել համապատասխան մարզպետարան՝ ճշտումներ կատարելու համար.</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9) համայնքների հողօգտագործողներից փաստացի հավաքագրված գումարների դիմաց դիզելային վառելանյութը մատակարարել համապատասխան համայնք՝ համայնքի ղեկավարի հետ կազմելով դիզելային վառելանյութի հանձնման-ընդունման երկկողմանի հաստատված ակտ՝ համաձայն N 5 ձևի.</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10) Հայաստանի Հանրապետության մարզերին հատկացված և Հայաստանի Հանրապետության մարզպետների կողմից` ըստ համայնքների հաստատված դիզելային վառելանյութն ամբողջությամբ չվաճառվելու դեպքում չիրացված դիզելային վառելանյութի քանակի համար տրամադրված սուբսիդիան վերադարձնել Հայաստանի Հանրապետության պետական բյուջե՝ ծրագրի կատարման մասին հաշվետվությունները Հայաստանի Հանրապետության գյուղատնտեսության նախարարություն ներկայացնելուց հետո 5 աշխատանքային օրվա ընթացքում.</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11) Հայաստանի Հանրապետության կառավարության աշխատակազմ ներկայացնելու համար Հայաստանի Հանրապետության մարզերում դիզելային վառելանյութի վաճառքը մինչև 201</w:t>
      </w:r>
      <w:r w:rsidR="00B67059" w:rsidRPr="0000770E">
        <w:rPr>
          <w:rFonts w:ascii="GHEA Grapalat" w:eastAsia="Times New Roman" w:hAnsi="GHEA Grapalat" w:cs="Times New Roman"/>
          <w:sz w:val="24"/>
          <w:szCs w:val="24"/>
          <w:lang w:val="hy-AM"/>
        </w:rPr>
        <w:t>4</w:t>
      </w:r>
      <w:r w:rsidRPr="0000770E">
        <w:rPr>
          <w:rFonts w:ascii="GHEA Grapalat" w:eastAsia="Times New Roman" w:hAnsi="GHEA Grapalat" w:cs="Times New Roman"/>
          <w:sz w:val="24"/>
          <w:szCs w:val="24"/>
          <w:lang w:val="hy-AM"/>
        </w:rPr>
        <w:t xml:space="preserve"> թվականի </w:t>
      </w:r>
      <w:r w:rsidR="00732BBB" w:rsidRPr="0000770E">
        <w:rPr>
          <w:rFonts w:ascii="GHEA Grapalat" w:eastAsia="Times New Roman" w:hAnsi="GHEA Grapalat" w:cs="Times New Roman"/>
          <w:sz w:val="24"/>
          <w:szCs w:val="24"/>
          <w:lang w:val="hy-AM"/>
        </w:rPr>
        <w:t>նոյեմբերի 1-ը</w:t>
      </w:r>
      <w:r w:rsidRPr="0000770E">
        <w:rPr>
          <w:rFonts w:ascii="GHEA Grapalat" w:eastAsia="Times New Roman" w:hAnsi="GHEA Grapalat" w:cs="Times New Roman"/>
          <w:sz w:val="24"/>
          <w:szCs w:val="24"/>
          <w:lang w:val="hy-AM"/>
        </w:rPr>
        <w:t xml:space="preserve"> ավարտելուց հետո մեկամսյա ժամկետում Հայաստանի Հանրապետության գյուղատնտեսության նախարարություն ներկայացնել՝</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ա. ծրագրի կատարման մասին</w:t>
      </w:r>
      <w:r w:rsidR="00BC4431" w:rsidRPr="00BC4431">
        <w:rPr>
          <w:rFonts w:ascii="GHEA Grapalat" w:eastAsia="Times New Roman" w:hAnsi="GHEA Grapalat" w:cs="Times New Roman"/>
          <w:sz w:val="24"/>
          <w:szCs w:val="24"/>
          <w:lang w:val="hy-AM"/>
        </w:rPr>
        <w:t xml:space="preserve"> </w:t>
      </w:r>
      <w:r w:rsidR="00BC4431" w:rsidRPr="0000770E">
        <w:rPr>
          <w:rFonts w:ascii="GHEA Grapalat" w:eastAsia="Times New Roman" w:hAnsi="GHEA Grapalat" w:cs="Times New Roman"/>
          <w:sz w:val="24"/>
          <w:szCs w:val="24"/>
          <w:lang w:val="hy-AM"/>
        </w:rPr>
        <w:t>հաշվետվություն</w:t>
      </w:r>
      <w:r w:rsidRPr="0000770E">
        <w:rPr>
          <w:rFonts w:ascii="GHEA Grapalat" w:eastAsia="Times New Roman" w:hAnsi="GHEA Grapalat" w:cs="Times New Roman"/>
          <w:sz w:val="24"/>
          <w:szCs w:val="24"/>
          <w:lang w:val="hy-AM"/>
        </w:rPr>
        <w:t>,</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բ. ֆինանսական հաշվետվություն:</w:t>
      </w: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6. Հայաստանի Հանրապետության գյուղատնտեսության նախարարությունը և Հայաստանի Հանրապետության համապատասխան մարզպետարանները` յուրաքանչյուրն իր լիազորությունների շրջանակներում, վերահսկողություն են իրականացնում ծրագրի կատարման նկատմամբ:</w:t>
      </w:r>
    </w:p>
    <w:p w:rsidR="000248F8" w:rsidRPr="0000770E" w:rsidRDefault="000248F8" w:rsidP="000248F8">
      <w:pPr>
        <w:shd w:val="clear" w:color="auto" w:fill="FFFFFF"/>
        <w:spacing w:after="0" w:line="240" w:lineRule="auto"/>
        <w:ind w:firstLine="375"/>
        <w:jc w:val="both"/>
        <w:rPr>
          <w:rFonts w:ascii="GHEA Grapalat" w:eastAsia="Times New Roman" w:hAnsi="GHEA Grapalat" w:cs="Times New Roman"/>
          <w:sz w:val="24"/>
          <w:szCs w:val="24"/>
          <w:lang w:val="hy-AM"/>
        </w:rPr>
      </w:pPr>
    </w:p>
    <w:p w:rsidR="000248F8" w:rsidRPr="0000770E" w:rsidRDefault="000248F8" w:rsidP="000248F8">
      <w:pPr>
        <w:shd w:val="clear" w:color="auto" w:fill="FFFFFF"/>
        <w:spacing w:after="0" w:line="240" w:lineRule="auto"/>
        <w:ind w:firstLine="375"/>
        <w:jc w:val="both"/>
        <w:rPr>
          <w:rFonts w:ascii="GHEA Grapalat" w:eastAsia="Times New Roman" w:hAnsi="GHEA Grapalat" w:cs="Times New Roman"/>
          <w:sz w:val="24"/>
          <w:szCs w:val="24"/>
          <w:lang w:val="hy-AM"/>
        </w:rPr>
      </w:pPr>
    </w:p>
    <w:p w:rsidR="000248F8" w:rsidRPr="0000770E" w:rsidRDefault="000248F8" w:rsidP="000248F8">
      <w:pPr>
        <w:shd w:val="clear" w:color="auto" w:fill="FFFFFF"/>
        <w:spacing w:after="0" w:line="240" w:lineRule="auto"/>
        <w:ind w:firstLine="375"/>
        <w:jc w:val="both"/>
        <w:rPr>
          <w:rFonts w:ascii="GHEA Grapalat" w:eastAsia="Times New Roman" w:hAnsi="GHEA Grapalat" w:cs="Times New Roman"/>
          <w:sz w:val="24"/>
          <w:szCs w:val="24"/>
          <w:lang w:val="hy-AM"/>
        </w:rPr>
      </w:pPr>
    </w:p>
    <w:p w:rsidR="000248F8" w:rsidRPr="0000770E" w:rsidRDefault="000248F8" w:rsidP="000248F8">
      <w:pPr>
        <w:shd w:val="clear" w:color="auto" w:fill="FFFFFF"/>
        <w:spacing w:after="0" w:line="240" w:lineRule="auto"/>
        <w:ind w:firstLine="375"/>
        <w:jc w:val="both"/>
        <w:rPr>
          <w:rFonts w:ascii="GHEA Grapalat" w:eastAsia="Times New Roman" w:hAnsi="GHEA Grapalat" w:cs="Times New Roman"/>
          <w:sz w:val="24"/>
          <w:szCs w:val="24"/>
          <w:lang w:val="hy-AM"/>
        </w:rPr>
      </w:pPr>
    </w:p>
    <w:p w:rsidR="00073E64" w:rsidRPr="0000770E" w:rsidRDefault="00073E64" w:rsidP="000248F8">
      <w:pPr>
        <w:shd w:val="clear" w:color="auto" w:fill="FFFFFF"/>
        <w:spacing w:after="0" w:line="240" w:lineRule="auto"/>
        <w:ind w:firstLine="375"/>
        <w:jc w:val="both"/>
        <w:rPr>
          <w:rFonts w:ascii="GHEA Grapalat" w:eastAsia="Times New Roman" w:hAnsi="GHEA Grapalat" w:cs="Times New Roman"/>
          <w:sz w:val="21"/>
          <w:szCs w:val="21"/>
          <w:lang w:val="hy-AM"/>
        </w:rPr>
      </w:pPr>
      <w:r w:rsidRPr="0000770E">
        <w:rPr>
          <w:rFonts w:ascii="Courier New" w:eastAsia="Times New Roman" w:hAnsi="Courier New" w:cs="Courier New"/>
          <w:sz w:val="21"/>
          <w:szCs w:val="21"/>
          <w:lang w:val="hy-AM"/>
        </w:rPr>
        <w:t> </w:t>
      </w:r>
    </w:p>
    <w:p w:rsidR="00073E64" w:rsidRPr="0000770E" w:rsidRDefault="00073E64" w:rsidP="007D7E25">
      <w:pPr>
        <w:shd w:val="clear" w:color="auto" w:fill="FFFFFF"/>
        <w:spacing w:after="0" w:line="240" w:lineRule="auto"/>
        <w:ind w:firstLine="375"/>
        <w:jc w:val="right"/>
        <w:rPr>
          <w:rFonts w:ascii="GHEA Grapalat" w:eastAsia="Times New Roman" w:hAnsi="GHEA Grapalat" w:cs="Times New Roman"/>
          <w:sz w:val="24"/>
          <w:szCs w:val="24"/>
          <w:lang w:val="hy-AM"/>
        </w:rPr>
      </w:pPr>
      <w:r w:rsidRPr="0000770E">
        <w:rPr>
          <w:rFonts w:ascii="Courier New" w:eastAsia="Times New Roman" w:hAnsi="Courier New" w:cs="Courier New"/>
          <w:sz w:val="21"/>
          <w:szCs w:val="21"/>
          <w:lang w:val="hy-AM"/>
        </w:rPr>
        <w:t> </w:t>
      </w:r>
      <w:r w:rsidRPr="0000770E">
        <w:rPr>
          <w:rFonts w:ascii="GHEA Grapalat" w:eastAsia="Times New Roman" w:hAnsi="GHEA Grapalat" w:cs="Times New Roman"/>
          <w:b/>
          <w:bCs/>
          <w:sz w:val="24"/>
          <w:szCs w:val="24"/>
          <w:lang w:val="hy-AM"/>
        </w:rPr>
        <w:t>Աղյուսակ</w:t>
      </w:r>
      <w:r w:rsidR="007D7E25" w:rsidRPr="0000770E">
        <w:rPr>
          <w:rFonts w:ascii="GHEA Grapalat" w:eastAsia="Times New Roman" w:hAnsi="GHEA Grapalat" w:cs="Times New Roman"/>
          <w:b/>
          <w:bCs/>
          <w:sz w:val="24"/>
          <w:szCs w:val="24"/>
          <w:lang w:val="hy-AM"/>
        </w:rPr>
        <w:t xml:space="preserve"> 1</w:t>
      </w:r>
    </w:p>
    <w:p w:rsidR="00073E64" w:rsidRPr="0000770E" w:rsidRDefault="00073E64" w:rsidP="00073E64">
      <w:pPr>
        <w:shd w:val="clear" w:color="auto" w:fill="FFFFFF"/>
        <w:spacing w:after="0" w:line="240" w:lineRule="auto"/>
        <w:ind w:firstLine="375"/>
        <w:jc w:val="center"/>
        <w:rPr>
          <w:rFonts w:ascii="GHEA Grapalat" w:eastAsia="Times New Roman" w:hAnsi="GHEA Grapalat" w:cs="Times New Roman"/>
          <w:sz w:val="24"/>
          <w:szCs w:val="24"/>
          <w:lang w:val="hy-AM"/>
        </w:rPr>
      </w:pPr>
      <w:r w:rsidRPr="0000770E">
        <w:rPr>
          <w:rFonts w:ascii="Courier New" w:eastAsia="Times New Roman" w:hAnsi="Courier New" w:cs="Courier New"/>
          <w:sz w:val="24"/>
          <w:szCs w:val="24"/>
          <w:lang w:val="hy-AM"/>
        </w:rPr>
        <w:t> </w:t>
      </w:r>
    </w:p>
    <w:p w:rsidR="00073E64" w:rsidRPr="0000770E" w:rsidRDefault="00073E64" w:rsidP="00073E64">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00770E">
        <w:rPr>
          <w:rFonts w:ascii="GHEA Grapalat" w:eastAsia="Times New Roman" w:hAnsi="GHEA Grapalat" w:cs="Times New Roman"/>
          <w:b/>
          <w:bCs/>
          <w:sz w:val="24"/>
          <w:szCs w:val="24"/>
          <w:lang w:val="hy-AM"/>
        </w:rPr>
        <w:t>ՀԱՅԱՍՏԱՆԻ ՀԱՆՐԱՊԵՏՈՒԹՅԱՆ ՄԱՐԶԵՐԻՆ 201</w:t>
      </w:r>
      <w:r w:rsidR="00804F97" w:rsidRPr="0000770E">
        <w:rPr>
          <w:rFonts w:ascii="GHEA Grapalat" w:eastAsia="Times New Roman" w:hAnsi="GHEA Grapalat" w:cs="Times New Roman"/>
          <w:b/>
          <w:bCs/>
          <w:sz w:val="24"/>
          <w:szCs w:val="24"/>
          <w:lang w:val="hy-AM"/>
        </w:rPr>
        <w:t>4</w:t>
      </w:r>
      <w:r w:rsidRPr="0000770E">
        <w:rPr>
          <w:rFonts w:ascii="GHEA Grapalat" w:eastAsia="Times New Roman" w:hAnsi="GHEA Grapalat" w:cs="Times New Roman"/>
          <w:b/>
          <w:bCs/>
          <w:sz w:val="24"/>
          <w:szCs w:val="24"/>
          <w:lang w:val="hy-AM"/>
        </w:rPr>
        <w:t xml:space="preserve"> ԹՎԱԿԱՆԻ ԳՅՈՒՂԱՏՆՏԵՍԱԿԱՆ ԱՇԽԱՏԱՆՔՆԵՐԻ ՀԱՄԱՐ ՀԱՏԿԱՑՎՈՂ ԴԻԶԵԼԱՅԻՆ ՎԱՌԵԼԱՆՅՈՒԹԻ ՔԱՆԱԿՈՒԹՅՈՒՆԸ</w:t>
      </w:r>
    </w:p>
    <w:p w:rsidR="00804F97" w:rsidRPr="0000770E" w:rsidRDefault="00804F97" w:rsidP="00073E64">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804F97" w:rsidRPr="0000770E" w:rsidRDefault="00804F97" w:rsidP="00073E64">
      <w:pPr>
        <w:shd w:val="clear" w:color="auto" w:fill="FFFFFF"/>
        <w:spacing w:after="0" w:line="240" w:lineRule="auto"/>
        <w:ind w:firstLine="375"/>
        <w:jc w:val="center"/>
        <w:rPr>
          <w:rFonts w:ascii="GHEA Grapalat" w:eastAsia="Times New Roman" w:hAnsi="GHEA Grapalat" w:cs="Times New Roman"/>
          <w:sz w:val="24"/>
          <w:szCs w:val="24"/>
          <w:lang w:val="hy-AM"/>
        </w:rPr>
      </w:pPr>
    </w:p>
    <w:tbl>
      <w:tblPr>
        <w:tblW w:w="10097" w:type="dxa"/>
        <w:tblCellSpacing w:w="0" w:type="dxa"/>
        <w:tblInd w:w="-38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72"/>
        <w:gridCol w:w="2284"/>
        <w:gridCol w:w="3586"/>
        <w:gridCol w:w="2184"/>
        <w:gridCol w:w="1671"/>
      </w:tblGrid>
      <w:tr w:rsidR="002D62DB" w:rsidRPr="0000770E" w:rsidTr="002D6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NN</w:t>
            </w:r>
            <w:r w:rsidRPr="0000770E">
              <w:rPr>
                <w:rFonts w:ascii="GHEA Grapalat" w:eastAsia="Times New Roman" w:hAnsi="GHEA Grapalat" w:cs="Times New Roman"/>
                <w:sz w:val="24"/>
                <w:szCs w:val="24"/>
              </w:rPr>
              <w:br/>
              <w:t>ը/կ</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Մարզի անվանումը</w:t>
            </w:r>
          </w:p>
        </w:tc>
        <w:tc>
          <w:tcPr>
            <w:tcW w:w="3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2344CB">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Դիզելային վառելանյութի՝</w:t>
            </w:r>
            <w:r w:rsidRPr="0000770E">
              <w:rPr>
                <w:rFonts w:ascii="GHEA Grapalat" w:eastAsia="Times New Roman" w:hAnsi="GHEA Grapalat" w:cs="Times New Roman"/>
                <w:sz w:val="24"/>
                <w:szCs w:val="24"/>
              </w:rPr>
              <w:br/>
              <w:t>գյուղատնտեսական</w:t>
            </w:r>
            <w:r w:rsidRPr="0000770E">
              <w:rPr>
                <w:rFonts w:ascii="Courier New" w:eastAsia="Times New Roman" w:hAnsi="Courier New" w:cs="Courier New"/>
                <w:sz w:val="24"/>
                <w:szCs w:val="24"/>
              </w:rPr>
              <w:t> </w:t>
            </w:r>
            <w:r w:rsidRPr="0000770E">
              <w:rPr>
                <w:rFonts w:ascii="GHEA Grapalat" w:eastAsia="Times New Roman" w:hAnsi="GHEA Grapalat" w:cs="Times New Roman"/>
                <w:sz w:val="24"/>
                <w:szCs w:val="24"/>
              </w:rPr>
              <w:br/>
              <w:t>աշխատանքների համար</w:t>
            </w:r>
            <w:r w:rsidRPr="0000770E">
              <w:rPr>
                <w:rFonts w:ascii="Courier New" w:eastAsia="Times New Roman" w:hAnsi="Courier New" w:cs="Courier New"/>
                <w:sz w:val="24"/>
                <w:szCs w:val="24"/>
              </w:rPr>
              <w:t> </w:t>
            </w:r>
            <w:r w:rsidRPr="0000770E">
              <w:rPr>
                <w:rFonts w:ascii="GHEA Grapalat" w:eastAsia="Times New Roman" w:hAnsi="GHEA Grapalat" w:cs="Times New Roman"/>
                <w:sz w:val="24"/>
                <w:szCs w:val="24"/>
              </w:rPr>
              <w:br/>
              <w:t>հատկացված քանակը</w:t>
            </w:r>
            <w:r w:rsidRPr="0000770E">
              <w:rPr>
                <w:rFonts w:ascii="GHEA Grapalat" w:eastAsia="Times New Roman" w:hAnsi="GHEA Grapalat" w:cs="Times New Roman"/>
                <w:sz w:val="24"/>
                <w:szCs w:val="24"/>
                <w:lang w:val="hy-AM"/>
              </w:rPr>
              <w:t>, որից`</w:t>
            </w:r>
            <w:r w:rsidRPr="0000770E">
              <w:rPr>
                <w:rFonts w:ascii="Courier New" w:eastAsia="Times New Roman" w:hAnsi="Courier New" w:cs="Courier New"/>
                <w:sz w:val="24"/>
                <w:szCs w:val="24"/>
              </w:rPr>
              <w:t> </w:t>
            </w:r>
            <w:r w:rsidRPr="0000770E">
              <w:rPr>
                <w:rFonts w:ascii="GHEA Grapalat" w:eastAsia="Times New Roman" w:hAnsi="GHEA Grapalat" w:cs="Times New Roman"/>
                <w:sz w:val="24"/>
                <w:szCs w:val="24"/>
              </w:rPr>
              <w:br/>
              <w:t>(լիտր)</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2D62DB" w:rsidP="002344CB">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Սույն ծրագրի մատակարար կազմակերպության միջոցով</w:t>
            </w:r>
          </w:p>
          <w:p w:rsidR="002D62DB" w:rsidRPr="0000770E" w:rsidRDefault="002D62DB" w:rsidP="002344CB">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լիտր</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2D62DB" w:rsidP="002344CB">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2013թ Ֆլեշ ՍՊԸ-ի մոտ մնացած մնացորդը</w:t>
            </w:r>
          </w:p>
          <w:p w:rsidR="002D62DB" w:rsidRPr="0000770E" w:rsidRDefault="002D62DB" w:rsidP="002344CB">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լիտր</w:t>
            </w:r>
          </w:p>
        </w:tc>
      </w:tr>
      <w:tr w:rsidR="002D62DB" w:rsidRPr="0000770E" w:rsidTr="002D6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1.</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Արագածոտն</w:t>
            </w:r>
          </w:p>
        </w:tc>
        <w:tc>
          <w:tcPr>
            <w:tcW w:w="3797" w:type="dxa"/>
            <w:tcBorders>
              <w:top w:val="outset" w:sz="6" w:space="0" w:color="auto"/>
              <w:left w:val="outset" w:sz="6" w:space="0" w:color="auto"/>
              <w:bottom w:val="outset" w:sz="6" w:space="0" w:color="auto"/>
              <w:right w:val="outset" w:sz="6" w:space="0" w:color="auto"/>
            </w:tcBorders>
            <w:shd w:val="clear" w:color="auto" w:fill="FFFFFF"/>
            <w:vAlign w:val="center"/>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1800000</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7C4318"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1177781</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7C4318"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622219</w:t>
            </w:r>
          </w:p>
        </w:tc>
      </w:tr>
      <w:tr w:rsidR="002D62DB" w:rsidRPr="0000770E" w:rsidTr="002D6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2.</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Արարատ</w:t>
            </w:r>
          </w:p>
        </w:tc>
        <w:tc>
          <w:tcPr>
            <w:tcW w:w="3797" w:type="dxa"/>
            <w:tcBorders>
              <w:top w:val="outset" w:sz="6" w:space="0" w:color="auto"/>
              <w:left w:val="outset" w:sz="6" w:space="0" w:color="auto"/>
              <w:bottom w:val="outset" w:sz="6" w:space="0" w:color="auto"/>
              <w:right w:val="outset" w:sz="6" w:space="0" w:color="auto"/>
            </w:tcBorders>
            <w:shd w:val="clear" w:color="auto" w:fill="FFFFFF"/>
            <w:vAlign w:val="center"/>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458850</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7C4318"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120401</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E942B4"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338449</w:t>
            </w:r>
          </w:p>
        </w:tc>
      </w:tr>
      <w:tr w:rsidR="002D62DB" w:rsidRPr="0000770E" w:rsidTr="002D6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3.</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Արմավիր</w:t>
            </w:r>
          </w:p>
        </w:tc>
        <w:tc>
          <w:tcPr>
            <w:tcW w:w="3797" w:type="dxa"/>
            <w:tcBorders>
              <w:top w:val="outset" w:sz="6" w:space="0" w:color="auto"/>
              <w:left w:val="outset" w:sz="6" w:space="0" w:color="auto"/>
              <w:bottom w:val="outset" w:sz="6" w:space="0" w:color="auto"/>
              <w:right w:val="outset" w:sz="6" w:space="0" w:color="auto"/>
            </w:tcBorders>
            <w:shd w:val="clear" w:color="auto" w:fill="FFFFFF"/>
            <w:vAlign w:val="center"/>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2000000</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7C4318"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1793897</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E942B4"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206103</w:t>
            </w:r>
          </w:p>
        </w:tc>
      </w:tr>
      <w:tr w:rsidR="002D62DB" w:rsidRPr="0000770E" w:rsidTr="002D6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4.</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Գեղարքունիք</w:t>
            </w:r>
          </w:p>
        </w:tc>
        <w:tc>
          <w:tcPr>
            <w:tcW w:w="3797" w:type="dxa"/>
            <w:tcBorders>
              <w:top w:val="outset" w:sz="6" w:space="0" w:color="auto"/>
              <w:left w:val="outset" w:sz="6" w:space="0" w:color="auto"/>
              <w:bottom w:val="outset" w:sz="6" w:space="0" w:color="auto"/>
              <w:right w:val="outset" w:sz="6" w:space="0" w:color="auto"/>
            </w:tcBorders>
            <w:shd w:val="clear" w:color="auto" w:fill="FFFFFF"/>
            <w:vAlign w:val="center"/>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4525915</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7C4318"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4374332</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E942B4"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151583</w:t>
            </w:r>
          </w:p>
        </w:tc>
      </w:tr>
      <w:tr w:rsidR="002D62DB" w:rsidRPr="0000770E" w:rsidTr="002D6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5.</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Լոռի</w:t>
            </w:r>
          </w:p>
        </w:tc>
        <w:tc>
          <w:tcPr>
            <w:tcW w:w="3797" w:type="dxa"/>
            <w:tcBorders>
              <w:top w:val="outset" w:sz="6" w:space="0" w:color="auto"/>
              <w:left w:val="outset" w:sz="6" w:space="0" w:color="auto"/>
              <w:bottom w:val="outset" w:sz="6" w:space="0" w:color="auto"/>
              <w:right w:val="outset" w:sz="6" w:space="0" w:color="auto"/>
            </w:tcBorders>
            <w:shd w:val="clear" w:color="auto" w:fill="FFFFFF"/>
            <w:vAlign w:val="bottom"/>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1500000</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7C4318"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1145181</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E942B4"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354819</w:t>
            </w:r>
          </w:p>
        </w:tc>
      </w:tr>
      <w:tr w:rsidR="002D62DB" w:rsidRPr="0000770E" w:rsidTr="002D6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6.</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Շիրակ</w:t>
            </w:r>
          </w:p>
        </w:tc>
        <w:tc>
          <w:tcPr>
            <w:tcW w:w="3797" w:type="dxa"/>
            <w:tcBorders>
              <w:top w:val="outset" w:sz="6" w:space="0" w:color="auto"/>
              <w:left w:val="outset" w:sz="6" w:space="0" w:color="auto"/>
              <w:bottom w:val="outset" w:sz="6" w:space="0" w:color="auto"/>
              <w:right w:val="outset" w:sz="6" w:space="0" w:color="auto"/>
            </w:tcBorders>
            <w:shd w:val="clear" w:color="auto" w:fill="FFFFFF"/>
            <w:vAlign w:val="bottom"/>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4406600</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7C4318"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3184940</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E942B4"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1221660</w:t>
            </w:r>
          </w:p>
        </w:tc>
      </w:tr>
      <w:tr w:rsidR="002D62DB" w:rsidRPr="0000770E" w:rsidTr="002D6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7.</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Կոտայք</w:t>
            </w:r>
          </w:p>
        </w:tc>
        <w:tc>
          <w:tcPr>
            <w:tcW w:w="3797" w:type="dxa"/>
            <w:tcBorders>
              <w:top w:val="outset" w:sz="6" w:space="0" w:color="auto"/>
              <w:left w:val="outset" w:sz="6" w:space="0" w:color="auto"/>
              <w:bottom w:val="outset" w:sz="6" w:space="0" w:color="auto"/>
              <w:right w:val="outset" w:sz="6" w:space="0" w:color="auto"/>
            </w:tcBorders>
            <w:shd w:val="clear" w:color="auto" w:fill="FFFFFF"/>
            <w:vAlign w:val="bottom"/>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312000</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7C4318"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252295</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E942B4"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59705</w:t>
            </w:r>
          </w:p>
        </w:tc>
      </w:tr>
      <w:tr w:rsidR="002D62DB" w:rsidRPr="0000770E" w:rsidTr="002D6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8.</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Սյունիք</w:t>
            </w:r>
          </w:p>
        </w:tc>
        <w:tc>
          <w:tcPr>
            <w:tcW w:w="3797" w:type="dxa"/>
            <w:tcBorders>
              <w:top w:val="outset" w:sz="6" w:space="0" w:color="auto"/>
              <w:left w:val="outset" w:sz="6" w:space="0" w:color="auto"/>
              <w:bottom w:val="outset" w:sz="6" w:space="0" w:color="auto"/>
              <w:right w:val="outset" w:sz="6" w:space="0" w:color="auto"/>
            </w:tcBorders>
            <w:shd w:val="clear" w:color="auto" w:fill="FFFFFF"/>
            <w:vAlign w:val="bottom"/>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1500000</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7C4318"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1329843</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E942B4"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170157</w:t>
            </w:r>
          </w:p>
        </w:tc>
      </w:tr>
      <w:tr w:rsidR="002D62DB" w:rsidRPr="0000770E" w:rsidTr="002D6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9.</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Վայոց ձոր</w:t>
            </w:r>
          </w:p>
        </w:tc>
        <w:tc>
          <w:tcPr>
            <w:tcW w:w="3797" w:type="dxa"/>
            <w:tcBorders>
              <w:top w:val="outset" w:sz="6" w:space="0" w:color="auto"/>
              <w:left w:val="outset" w:sz="6" w:space="0" w:color="auto"/>
              <w:bottom w:val="outset" w:sz="6" w:space="0" w:color="auto"/>
              <w:right w:val="outset" w:sz="6" w:space="0" w:color="auto"/>
            </w:tcBorders>
            <w:shd w:val="clear" w:color="auto" w:fill="FFFFFF"/>
            <w:vAlign w:val="bottom"/>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341600</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7C4318"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169300</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E942B4"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172300</w:t>
            </w:r>
          </w:p>
        </w:tc>
      </w:tr>
      <w:tr w:rsidR="002D62DB" w:rsidRPr="0000770E" w:rsidTr="002D62D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10.</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Տավուշ</w:t>
            </w:r>
          </w:p>
        </w:tc>
        <w:tc>
          <w:tcPr>
            <w:tcW w:w="3797" w:type="dxa"/>
            <w:tcBorders>
              <w:top w:val="outset" w:sz="6" w:space="0" w:color="auto"/>
              <w:left w:val="outset" w:sz="6" w:space="0" w:color="auto"/>
              <w:bottom w:val="outset" w:sz="6" w:space="0" w:color="auto"/>
              <w:right w:val="outset" w:sz="6" w:space="0" w:color="auto"/>
            </w:tcBorders>
            <w:shd w:val="clear" w:color="auto" w:fill="FFFFFF"/>
            <w:vAlign w:val="bottom"/>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700000</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7C4318"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680926</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E942B4"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19074</w:t>
            </w:r>
          </w:p>
        </w:tc>
      </w:tr>
      <w:tr w:rsidR="002D62DB" w:rsidRPr="0000770E" w:rsidTr="002D62DB">
        <w:trPr>
          <w:tblCellSpacing w:w="0" w:type="dxa"/>
        </w:trPr>
        <w:tc>
          <w:tcPr>
            <w:tcW w:w="278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D62DB" w:rsidRPr="0000770E" w:rsidRDefault="002D62DB" w:rsidP="00804F97">
            <w:pPr>
              <w:spacing w:before="100" w:beforeAutospacing="1" w:after="100" w:afterAutospacing="1" w:line="36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r w:rsidRPr="0000770E">
              <w:rPr>
                <w:rFonts w:ascii="GHEA Grapalat" w:eastAsia="Times New Roman" w:hAnsi="GHEA Grapalat" w:cs="Arial Unicode"/>
                <w:sz w:val="24"/>
                <w:szCs w:val="24"/>
              </w:rPr>
              <w:t>Ընդամեն</w:t>
            </w:r>
            <w:r w:rsidRPr="0000770E">
              <w:rPr>
                <w:rFonts w:ascii="GHEA Grapalat" w:eastAsia="Times New Roman" w:hAnsi="GHEA Grapalat" w:cs="Times New Roman"/>
                <w:sz w:val="24"/>
                <w:szCs w:val="24"/>
              </w:rPr>
              <w:t>ը</w:t>
            </w:r>
          </w:p>
        </w:tc>
        <w:tc>
          <w:tcPr>
            <w:tcW w:w="3797" w:type="dxa"/>
            <w:tcBorders>
              <w:top w:val="outset" w:sz="6" w:space="0" w:color="auto"/>
              <w:left w:val="outset" w:sz="6" w:space="0" w:color="auto"/>
              <w:bottom w:val="outset" w:sz="6" w:space="0" w:color="auto"/>
              <w:right w:val="outset" w:sz="6" w:space="0" w:color="auto"/>
            </w:tcBorders>
            <w:shd w:val="clear" w:color="auto" w:fill="FFFFFF"/>
            <w:vAlign w:val="center"/>
          </w:tcPr>
          <w:p w:rsidR="002D62DB" w:rsidRPr="0000770E" w:rsidRDefault="002D62DB"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17544965</w:t>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3E5DA0" w:rsidP="00804F97">
            <w:pPr>
              <w:spacing w:before="100" w:beforeAutospacing="1" w:after="100" w:afterAutospacing="1" w:line="36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fldChar w:fldCharType="begin"/>
            </w:r>
            <w:r w:rsidR="007C4318" w:rsidRPr="0000770E">
              <w:rPr>
                <w:rFonts w:ascii="GHEA Grapalat" w:eastAsia="Times New Roman" w:hAnsi="GHEA Grapalat" w:cs="Times New Roman"/>
                <w:sz w:val="24"/>
                <w:szCs w:val="24"/>
                <w:lang w:val="hy-AM"/>
              </w:rPr>
              <w:instrText xml:space="preserve"> =SUM(ABOVE) </w:instrText>
            </w:r>
            <w:r w:rsidRPr="0000770E">
              <w:rPr>
                <w:rFonts w:ascii="GHEA Grapalat" w:eastAsia="Times New Roman" w:hAnsi="GHEA Grapalat" w:cs="Times New Roman"/>
                <w:sz w:val="24"/>
                <w:szCs w:val="24"/>
                <w:lang w:val="hy-AM"/>
              </w:rPr>
              <w:fldChar w:fldCharType="separate"/>
            </w:r>
            <w:r w:rsidR="007C4318" w:rsidRPr="0000770E">
              <w:rPr>
                <w:rFonts w:ascii="GHEA Grapalat" w:eastAsia="Times New Roman" w:hAnsi="GHEA Grapalat" w:cs="Times New Roman"/>
                <w:noProof/>
                <w:sz w:val="24"/>
                <w:szCs w:val="24"/>
                <w:lang w:val="hy-AM"/>
              </w:rPr>
              <w:t>14228896</w:t>
            </w:r>
            <w:r w:rsidRPr="0000770E">
              <w:rPr>
                <w:rFonts w:ascii="GHEA Grapalat" w:eastAsia="Times New Roman" w:hAnsi="GHEA Grapalat" w:cs="Times New Roman"/>
                <w:sz w:val="24"/>
                <w:szCs w:val="24"/>
                <w:lang w:val="hy-AM"/>
              </w:rPr>
              <w:fldChar w:fldCharType="end"/>
            </w:r>
          </w:p>
        </w:tc>
        <w:tc>
          <w:tcPr>
            <w:tcW w:w="1758" w:type="dxa"/>
            <w:tcBorders>
              <w:top w:val="outset" w:sz="6" w:space="0" w:color="auto"/>
              <w:left w:val="outset" w:sz="6" w:space="0" w:color="auto"/>
              <w:bottom w:val="outset" w:sz="6" w:space="0" w:color="auto"/>
              <w:right w:val="outset" w:sz="6" w:space="0" w:color="auto"/>
            </w:tcBorders>
            <w:shd w:val="clear" w:color="auto" w:fill="FFFFFF"/>
          </w:tcPr>
          <w:p w:rsidR="002D62DB" w:rsidRPr="0000770E" w:rsidRDefault="003E5DA0" w:rsidP="00804F97">
            <w:pPr>
              <w:spacing w:before="100" w:beforeAutospacing="1" w:after="100" w:afterAutospacing="1" w:line="36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fldChar w:fldCharType="begin"/>
            </w:r>
            <w:r w:rsidR="00E942B4" w:rsidRPr="0000770E">
              <w:rPr>
                <w:rFonts w:ascii="GHEA Grapalat" w:eastAsia="Times New Roman" w:hAnsi="GHEA Grapalat" w:cs="Times New Roman"/>
                <w:sz w:val="24"/>
                <w:szCs w:val="24"/>
              </w:rPr>
              <w:instrText xml:space="preserve"> =SUM(ABOVE) </w:instrText>
            </w:r>
            <w:r w:rsidRPr="0000770E">
              <w:rPr>
                <w:rFonts w:ascii="GHEA Grapalat" w:eastAsia="Times New Roman" w:hAnsi="GHEA Grapalat" w:cs="Times New Roman"/>
                <w:sz w:val="24"/>
                <w:szCs w:val="24"/>
              </w:rPr>
              <w:fldChar w:fldCharType="separate"/>
            </w:r>
            <w:r w:rsidR="00E942B4" w:rsidRPr="0000770E">
              <w:rPr>
                <w:rFonts w:ascii="GHEA Grapalat" w:eastAsia="Times New Roman" w:hAnsi="GHEA Grapalat" w:cs="Times New Roman"/>
                <w:noProof/>
                <w:sz w:val="24"/>
                <w:szCs w:val="24"/>
              </w:rPr>
              <w:t>3316069</w:t>
            </w:r>
            <w:r w:rsidRPr="0000770E">
              <w:rPr>
                <w:rFonts w:ascii="GHEA Grapalat" w:eastAsia="Times New Roman" w:hAnsi="GHEA Grapalat" w:cs="Times New Roman"/>
                <w:sz w:val="24"/>
                <w:szCs w:val="24"/>
              </w:rPr>
              <w:fldChar w:fldCharType="end"/>
            </w:r>
          </w:p>
        </w:tc>
      </w:tr>
    </w:tbl>
    <w:p w:rsidR="000248F8" w:rsidRPr="0000770E" w:rsidRDefault="000248F8" w:rsidP="00073E64">
      <w:pPr>
        <w:shd w:val="clear" w:color="auto" w:fill="FFFFFF"/>
        <w:spacing w:after="0" w:line="240" w:lineRule="auto"/>
        <w:ind w:firstLine="375"/>
        <w:jc w:val="right"/>
        <w:rPr>
          <w:rFonts w:ascii="GHEA Grapalat" w:eastAsia="Times New Roman" w:hAnsi="GHEA Grapalat" w:cs="Times New Roman"/>
          <w:b/>
          <w:bCs/>
          <w:sz w:val="24"/>
          <w:szCs w:val="24"/>
          <w:u w:val="single"/>
        </w:rPr>
      </w:pPr>
    </w:p>
    <w:p w:rsidR="000248F8" w:rsidRPr="0000770E" w:rsidRDefault="000248F8">
      <w:pPr>
        <w:rPr>
          <w:rFonts w:ascii="GHEA Grapalat" w:eastAsia="Times New Roman" w:hAnsi="GHEA Grapalat" w:cs="Times New Roman"/>
          <w:b/>
          <w:bCs/>
          <w:sz w:val="24"/>
          <w:szCs w:val="24"/>
          <w:u w:val="single"/>
        </w:rPr>
      </w:pPr>
      <w:r w:rsidRPr="0000770E">
        <w:rPr>
          <w:rFonts w:ascii="GHEA Grapalat" w:eastAsia="Times New Roman" w:hAnsi="GHEA Grapalat" w:cs="Times New Roman"/>
          <w:b/>
          <w:bCs/>
          <w:sz w:val="24"/>
          <w:szCs w:val="24"/>
          <w:u w:val="single"/>
        </w:rPr>
        <w:br w:type="page"/>
      </w:r>
    </w:p>
    <w:p w:rsidR="007D7E25" w:rsidRPr="0000770E" w:rsidRDefault="007D7E25" w:rsidP="007D7E25">
      <w:pPr>
        <w:jc w:val="right"/>
        <w:rPr>
          <w:rFonts w:ascii="GHEA Grapalat" w:hAnsi="GHEA Grapalat" w:cs="Sylfaen"/>
          <w:b/>
          <w:sz w:val="24"/>
          <w:szCs w:val="24"/>
          <w:lang w:val="hy-AM"/>
        </w:rPr>
      </w:pPr>
      <w:r w:rsidRPr="0000770E">
        <w:rPr>
          <w:rFonts w:ascii="GHEA Grapalat" w:eastAsia="Times New Roman" w:hAnsi="GHEA Grapalat" w:cs="Times New Roman"/>
          <w:b/>
          <w:bCs/>
          <w:sz w:val="24"/>
          <w:szCs w:val="24"/>
        </w:rPr>
        <w:lastRenderedPageBreak/>
        <w:t>Աղյուսակ</w:t>
      </w:r>
      <w:r w:rsidRPr="0000770E">
        <w:rPr>
          <w:rFonts w:ascii="GHEA Grapalat" w:eastAsia="Times New Roman" w:hAnsi="GHEA Grapalat" w:cs="Times New Roman"/>
          <w:b/>
          <w:bCs/>
          <w:sz w:val="24"/>
          <w:szCs w:val="24"/>
          <w:lang w:val="hy-AM"/>
        </w:rPr>
        <w:t xml:space="preserve"> 2</w:t>
      </w:r>
    </w:p>
    <w:p w:rsidR="00732BBB" w:rsidRPr="0000770E" w:rsidRDefault="00732BBB" w:rsidP="00732BBB">
      <w:pPr>
        <w:jc w:val="center"/>
        <w:rPr>
          <w:rFonts w:ascii="GHEA Grapalat" w:eastAsia="Times New Roman" w:hAnsi="GHEA Grapalat" w:cs="Times New Roman"/>
          <w:b/>
          <w:bCs/>
          <w:sz w:val="24"/>
          <w:szCs w:val="24"/>
          <w:lang w:val="hy-AM"/>
        </w:rPr>
      </w:pPr>
      <w:r w:rsidRPr="0000770E">
        <w:rPr>
          <w:rFonts w:ascii="GHEA Grapalat" w:hAnsi="GHEA Grapalat" w:cs="Sylfaen"/>
          <w:b/>
          <w:sz w:val="24"/>
          <w:szCs w:val="24"/>
          <w:lang w:val="hy-AM"/>
        </w:rPr>
        <w:t>ՀԱՅԱՍՏԱՆԻ ՀԱՆՐԱՊԵՏՈՒԹՅԱՆ</w:t>
      </w:r>
      <w:r w:rsidRPr="0000770E">
        <w:rPr>
          <w:rFonts w:ascii="GHEA Grapalat" w:hAnsi="GHEA Grapalat"/>
          <w:b/>
          <w:sz w:val="24"/>
          <w:szCs w:val="24"/>
          <w:lang w:val="hy-AM"/>
        </w:rPr>
        <w:t xml:space="preserve"> ԳՅՈՒՂԱՏՆՏԵՍՈՒԹՅԱՆ ՆԱԽԱՐԱՐՈՒԹՅ</w:t>
      </w:r>
      <w:r w:rsidR="00D775A8" w:rsidRPr="0000770E">
        <w:rPr>
          <w:rFonts w:ascii="GHEA Grapalat" w:hAnsi="GHEA Grapalat"/>
          <w:b/>
          <w:sz w:val="24"/>
          <w:szCs w:val="24"/>
          <w:lang w:val="hy-AM"/>
        </w:rPr>
        <w:t>Ա</w:t>
      </w:r>
      <w:r w:rsidRPr="0000770E">
        <w:rPr>
          <w:rFonts w:ascii="GHEA Grapalat" w:hAnsi="GHEA Grapalat"/>
          <w:b/>
          <w:sz w:val="24"/>
          <w:szCs w:val="24"/>
          <w:lang w:val="hy-AM"/>
        </w:rPr>
        <w:t xml:space="preserve">Ն, </w:t>
      </w:r>
      <w:r w:rsidRPr="0000770E">
        <w:rPr>
          <w:rFonts w:ascii="GHEA Grapalat" w:hAnsi="GHEA Grapalat" w:cs="Sylfaen"/>
          <w:b/>
          <w:sz w:val="24"/>
          <w:szCs w:val="24"/>
          <w:lang w:val="hy-AM"/>
        </w:rPr>
        <w:t>ՀԱՅԱՍՏԱՆԻ ՀԱՆՐԱՊԵՏՈՒԹՅԱՆ</w:t>
      </w:r>
      <w:r w:rsidRPr="0000770E">
        <w:rPr>
          <w:rFonts w:ascii="GHEA Grapalat" w:hAnsi="GHEA Grapalat"/>
          <w:b/>
          <w:sz w:val="24"/>
          <w:szCs w:val="24"/>
          <w:lang w:val="hy-AM"/>
        </w:rPr>
        <w:t xml:space="preserve"> ԱԳՐԱՐԱՅԻՆ ՀԱՄԱԼՍԱՐԱՆԻ ԳԻՏԱԿԱՆ ԿԵՆՏՐՈՆՆԵՐԻՆ, ԿԱԶՄԱԿԵՐՊՈՒԹՅՈՒՆՆԵՐԻՆ ԵՎ</w:t>
      </w:r>
      <w:r w:rsidRPr="0000770E">
        <w:rPr>
          <w:rFonts w:ascii="GHEA Grapalat" w:eastAsia="Times New Roman" w:hAnsi="GHEA Grapalat" w:cs="Times New Roman"/>
          <w:b/>
          <w:bCs/>
          <w:sz w:val="24"/>
          <w:szCs w:val="24"/>
          <w:lang w:val="hy-AM"/>
        </w:rPr>
        <w:t xml:space="preserve"> </w:t>
      </w:r>
      <w:r w:rsidRPr="0000770E">
        <w:rPr>
          <w:rFonts w:ascii="GHEA Grapalat" w:hAnsi="GHEA Grapalat" w:cs="Sylfaen"/>
          <w:b/>
          <w:sz w:val="24"/>
          <w:szCs w:val="24"/>
          <w:lang w:val="hy-AM"/>
        </w:rPr>
        <w:t>ՀԱՅԱՍՏԱՆԻ</w:t>
      </w:r>
      <w:r w:rsidRPr="0000770E">
        <w:rPr>
          <w:rFonts w:ascii="GHEA Grapalat" w:hAnsi="GHEA Grapalat"/>
          <w:b/>
          <w:sz w:val="24"/>
          <w:szCs w:val="24"/>
          <w:lang w:val="hy-AM"/>
        </w:rPr>
        <w:t xml:space="preserve"> ՀԱՆՐԱՊԵՏՈՒԹՅԱՆ 2013-2018 ԹՎԱԿԱՆՆԵՐԻ ԱՇՆԱՆԱՑԱՆ ՑՈՐԵՆԻ ՍԵՐՄՆԱԲՈՒԾՈՒԹՅԱՆ, ԲԱՐՁՐ ՎԵՐԱՐՏԱԴՐՈՒԹՅԱՆ ՍԵՐՄԵՐԻ ԱՐՏԱԴՐՈՒԹՅԱՆ ԶԱՐԳԱՑՄԱՆ ԾՐԱ</w:t>
      </w:r>
      <w:r w:rsidRPr="0000770E">
        <w:rPr>
          <w:rFonts w:ascii="GHEA Grapalat" w:hAnsi="GHEA Grapalat"/>
          <w:b/>
          <w:sz w:val="24"/>
          <w:szCs w:val="24"/>
          <w:lang w:val="hy-AM"/>
        </w:rPr>
        <w:softHyphen/>
        <w:t>ԳՐԵՐՈՒՄ ԸՆԴԳՐԿՎԱԾ ՇԱՀԱՌՈՒՆԵՐԻՆ</w:t>
      </w:r>
      <w:r w:rsidRPr="0000770E">
        <w:rPr>
          <w:rFonts w:ascii="GHEA Grapalat" w:eastAsia="Times New Roman" w:hAnsi="GHEA Grapalat" w:cs="Times New Roman"/>
          <w:b/>
          <w:bCs/>
          <w:sz w:val="24"/>
          <w:szCs w:val="24"/>
          <w:lang w:val="hy-AM"/>
        </w:rPr>
        <w:t>2014 ԹՎԱԿԱՆԻ ԳՅՈՒՂԱՏՆՏԵՍԱԿԱՆ ԱՇԽԱՏԱՆՔՆԵՐԻ ՀԱՄԱՐ ՀԱՏԿԱՑՎՈՂ ԴԻԶԵԼԱՅԻՆ ՎԱՌԵԼԱՆՅՈՒԹԻ ՔԱՆԱԿՈՒԹՅՈՒՆԸ</w:t>
      </w:r>
    </w:p>
    <w:tbl>
      <w:tblPr>
        <w:tblStyle w:val="TableGrid"/>
        <w:tblW w:w="9464" w:type="dxa"/>
        <w:tblLayout w:type="fixed"/>
        <w:tblLook w:val="04A0"/>
      </w:tblPr>
      <w:tblGrid>
        <w:gridCol w:w="546"/>
        <w:gridCol w:w="5232"/>
        <w:gridCol w:w="3686"/>
      </w:tblGrid>
      <w:tr w:rsidR="001C166C" w:rsidRPr="0000770E" w:rsidTr="00732BBB">
        <w:tc>
          <w:tcPr>
            <w:tcW w:w="546" w:type="dxa"/>
            <w:vAlign w:val="center"/>
          </w:tcPr>
          <w:p w:rsidR="00732BBB" w:rsidRPr="0000770E" w:rsidRDefault="00732BBB" w:rsidP="00D775A8">
            <w:pPr>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h</w:t>
            </w:r>
          </w:p>
          <w:p w:rsidR="00732BBB" w:rsidRPr="0000770E" w:rsidRDefault="00732BBB" w:rsidP="00D775A8">
            <w:pPr>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lang w:val="hy-AM"/>
              </w:rPr>
              <w:t>/</w:t>
            </w:r>
          </w:p>
          <w:p w:rsidR="00732BBB" w:rsidRPr="0000770E" w:rsidRDefault="00732BBB" w:rsidP="00D775A8">
            <w:pPr>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h</w:t>
            </w:r>
          </w:p>
        </w:tc>
        <w:tc>
          <w:tcPr>
            <w:tcW w:w="5232" w:type="dxa"/>
            <w:vAlign w:val="center"/>
          </w:tcPr>
          <w:p w:rsidR="00732BBB" w:rsidRPr="0000770E" w:rsidRDefault="00732BBB" w:rsidP="00D775A8">
            <w:pPr>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lang w:val="hy-AM"/>
              </w:rPr>
              <w:t>Ա</w:t>
            </w:r>
            <w:r w:rsidRPr="0000770E">
              <w:rPr>
                <w:rFonts w:ascii="GHEA Grapalat" w:eastAsia="Times New Roman" w:hAnsi="GHEA Grapalat" w:cs="Times New Roman"/>
                <w:sz w:val="24"/>
                <w:szCs w:val="24"/>
              </w:rPr>
              <w:t>նվանումը</w:t>
            </w:r>
          </w:p>
        </w:tc>
        <w:tc>
          <w:tcPr>
            <w:tcW w:w="3686" w:type="dxa"/>
            <w:vAlign w:val="center"/>
          </w:tcPr>
          <w:p w:rsidR="00732BBB" w:rsidRPr="0000770E" w:rsidRDefault="00732BBB" w:rsidP="002344CB">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rPr>
              <w:t>Դիզելային վառելանյութի՝</w:t>
            </w:r>
            <w:r w:rsidRPr="0000770E">
              <w:rPr>
                <w:rFonts w:ascii="GHEA Grapalat" w:eastAsia="Times New Roman" w:hAnsi="GHEA Grapalat" w:cs="Times New Roman"/>
                <w:sz w:val="24"/>
                <w:szCs w:val="24"/>
              </w:rPr>
              <w:br/>
              <w:t>գյուղատնտեսական</w:t>
            </w:r>
            <w:r w:rsidRPr="0000770E">
              <w:rPr>
                <w:rFonts w:ascii="Courier New" w:eastAsia="Times New Roman" w:hAnsi="Courier New" w:cs="Courier New"/>
                <w:sz w:val="24"/>
                <w:szCs w:val="24"/>
              </w:rPr>
              <w:t> </w:t>
            </w:r>
            <w:r w:rsidRPr="0000770E">
              <w:rPr>
                <w:rFonts w:ascii="GHEA Grapalat" w:eastAsia="Times New Roman" w:hAnsi="GHEA Grapalat" w:cs="Times New Roman"/>
                <w:sz w:val="24"/>
                <w:szCs w:val="24"/>
              </w:rPr>
              <w:br/>
              <w:t>աշխատանքների համար</w:t>
            </w:r>
            <w:r w:rsidRPr="0000770E">
              <w:rPr>
                <w:rFonts w:ascii="Courier New" w:eastAsia="Times New Roman" w:hAnsi="Courier New" w:cs="Courier New"/>
                <w:sz w:val="24"/>
                <w:szCs w:val="24"/>
              </w:rPr>
              <w:t> </w:t>
            </w:r>
            <w:r w:rsidRPr="0000770E">
              <w:rPr>
                <w:rFonts w:ascii="GHEA Grapalat" w:eastAsia="Times New Roman" w:hAnsi="GHEA Grapalat" w:cs="Times New Roman"/>
                <w:sz w:val="24"/>
                <w:szCs w:val="24"/>
              </w:rPr>
              <w:br/>
              <w:t>հատկացված քանակը</w:t>
            </w:r>
            <w:r w:rsidRPr="0000770E">
              <w:rPr>
                <w:rFonts w:ascii="Courier New" w:eastAsia="Times New Roman" w:hAnsi="Courier New" w:cs="Courier New"/>
                <w:sz w:val="24"/>
                <w:szCs w:val="24"/>
              </w:rPr>
              <w:t> </w:t>
            </w:r>
            <w:r w:rsidRPr="0000770E">
              <w:rPr>
                <w:rFonts w:ascii="GHEA Grapalat" w:eastAsia="Times New Roman" w:hAnsi="GHEA Grapalat" w:cs="Times New Roman"/>
                <w:sz w:val="24"/>
                <w:szCs w:val="24"/>
              </w:rPr>
              <w:br/>
              <w:t>(լիտր)</w:t>
            </w:r>
          </w:p>
        </w:tc>
      </w:tr>
      <w:tr w:rsidR="001C166C" w:rsidRPr="0000770E" w:rsidTr="00732BBB">
        <w:tc>
          <w:tcPr>
            <w:tcW w:w="546"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«Գյումրիի սելեկցիոն կայան» ՓԲԸ</w:t>
            </w:r>
          </w:p>
        </w:tc>
        <w:tc>
          <w:tcPr>
            <w:tcW w:w="3686" w:type="dxa"/>
            <w:vAlign w:val="center"/>
          </w:tcPr>
          <w:p w:rsidR="00732BBB" w:rsidRPr="0000770E" w:rsidRDefault="00E871F3"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28000</w:t>
            </w:r>
          </w:p>
        </w:tc>
      </w:tr>
      <w:tr w:rsidR="001C166C" w:rsidRPr="0000770E" w:rsidTr="00732BBB">
        <w:tc>
          <w:tcPr>
            <w:tcW w:w="546"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2</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«Երկրագործության գիտական կենտրոն» ՊՈԱԿ</w:t>
            </w:r>
          </w:p>
        </w:tc>
        <w:tc>
          <w:tcPr>
            <w:tcW w:w="3686" w:type="dxa"/>
            <w:vAlign w:val="center"/>
          </w:tcPr>
          <w:p w:rsidR="00732BBB" w:rsidRPr="0000770E" w:rsidRDefault="00E871F3"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5000</w:t>
            </w:r>
          </w:p>
        </w:tc>
      </w:tr>
      <w:tr w:rsidR="001C166C" w:rsidRPr="0000770E" w:rsidTr="00732BBB">
        <w:tc>
          <w:tcPr>
            <w:tcW w:w="546"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3</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«Բանջարաբոստանային և տեխնիկական մշակաբույսերի գիտական կենտրոն» ՊՈԱԿ</w:t>
            </w:r>
          </w:p>
        </w:tc>
        <w:tc>
          <w:tcPr>
            <w:tcW w:w="3686" w:type="dxa"/>
            <w:vAlign w:val="center"/>
          </w:tcPr>
          <w:p w:rsidR="00732BBB" w:rsidRPr="0000770E" w:rsidRDefault="00E871F3"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2000</w:t>
            </w:r>
          </w:p>
        </w:tc>
      </w:tr>
      <w:tr w:rsidR="001C166C" w:rsidRPr="0000770E" w:rsidTr="00732BBB">
        <w:tc>
          <w:tcPr>
            <w:tcW w:w="546" w:type="dxa"/>
          </w:tcPr>
          <w:p w:rsidR="00732BBB" w:rsidRPr="0000770E" w:rsidRDefault="00055DF8"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4</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ՀՀԿԳՆ ՀԱԱՀ «Բալահովիտի ուսումնափորձարարական տնտեսություն»</w:t>
            </w:r>
          </w:p>
        </w:tc>
        <w:tc>
          <w:tcPr>
            <w:tcW w:w="3686" w:type="dxa"/>
            <w:vAlign w:val="center"/>
          </w:tcPr>
          <w:p w:rsidR="00732BBB" w:rsidRPr="0000770E" w:rsidRDefault="00E871F3"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30000</w:t>
            </w:r>
          </w:p>
        </w:tc>
      </w:tr>
      <w:tr w:rsidR="001C166C" w:rsidRPr="0000770E" w:rsidTr="00732BBB">
        <w:tc>
          <w:tcPr>
            <w:tcW w:w="546" w:type="dxa"/>
          </w:tcPr>
          <w:p w:rsidR="00732BBB" w:rsidRPr="0000770E" w:rsidRDefault="00055DF8"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5</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ՀՀԿԳՆ ՀԱԱՀ</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Հ. Պետրոսյանի անվան հողագիտության, ագրոքիմիայի և մելիորացիայի գիտական կենտրոն մասնաճյուղի Արմավիրի փորձամելորատիվ կայան</w:t>
            </w:r>
          </w:p>
        </w:tc>
        <w:tc>
          <w:tcPr>
            <w:tcW w:w="3686" w:type="dxa"/>
            <w:vAlign w:val="center"/>
          </w:tcPr>
          <w:p w:rsidR="00732BBB" w:rsidRPr="0000770E" w:rsidRDefault="00E871F3"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15000</w:t>
            </w:r>
          </w:p>
        </w:tc>
      </w:tr>
      <w:tr w:rsidR="001C166C" w:rsidRPr="0000770E" w:rsidTr="00732BBB">
        <w:tc>
          <w:tcPr>
            <w:tcW w:w="546" w:type="dxa"/>
          </w:tcPr>
          <w:p w:rsidR="00732BBB" w:rsidRPr="0000770E" w:rsidRDefault="00055DF8"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6</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ՀՀԿԳՆ ՀԱԱՀ  Խաղողապտղագինե-գործության գիտական կենտրոն մասնաճյուղի Նալբանդյանի փորձակայան</w:t>
            </w:r>
          </w:p>
        </w:tc>
        <w:tc>
          <w:tcPr>
            <w:tcW w:w="3686" w:type="dxa"/>
            <w:vAlign w:val="center"/>
          </w:tcPr>
          <w:p w:rsidR="00732BBB" w:rsidRPr="0000770E" w:rsidRDefault="00E871F3"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6000</w:t>
            </w:r>
          </w:p>
        </w:tc>
      </w:tr>
      <w:tr w:rsidR="001C166C" w:rsidRPr="0000770E" w:rsidTr="00732BBB">
        <w:tc>
          <w:tcPr>
            <w:tcW w:w="546" w:type="dxa"/>
          </w:tcPr>
          <w:p w:rsidR="00732BBB" w:rsidRPr="0000770E" w:rsidRDefault="001C166C" w:rsidP="00D775A8">
            <w:pP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7</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Մ. Ղազարյան</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 xml:space="preserve">ՀՀ Շիրակի մարզ </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գ. Բենիամին</w:t>
            </w:r>
          </w:p>
        </w:tc>
        <w:tc>
          <w:tcPr>
            <w:tcW w:w="3686" w:type="dxa"/>
            <w:vAlign w:val="center"/>
          </w:tcPr>
          <w:p w:rsidR="00732BBB" w:rsidRPr="0000770E" w:rsidRDefault="00732BBB"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1200</w:t>
            </w:r>
          </w:p>
        </w:tc>
      </w:tr>
      <w:tr w:rsidR="001C166C" w:rsidRPr="0000770E" w:rsidTr="00732BBB">
        <w:tc>
          <w:tcPr>
            <w:tcW w:w="546" w:type="dxa"/>
          </w:tcPr>
          <w:p w:rsidR="00732BBB" w:rsidRPr="0000770E" w:rsidRDefault="001C166C" w:rsidP="00D775A8">
            <w:pP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8</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Հ. Գևորգյան</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 xml:space="preserve">ՀՀ Շիրակի մարզ </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գ. Ախուրյան</w:t>
            </w:r>
          </w:p>
        </w:tc>
        <w:tc>
          <w:tcPr>
            <w:tcW w:w="3686" w:type="dxa"/>
            <w:vAlign w:val="center"/>
          </w:tcPr>
          <w:p w:rsidR="00732BBB" w:rsidRPr="0000770E" w:rsidRDefault="00732BBB"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1200</w:t>
            </w:r>
          </w:p>
        </w:tc>
      </w:tr>
      <w:tr w:rsidR="001C166C" w:rsidRPr="0000770E" w:rsidTr="00732BBB">
        <w:tc>
          <w:tcPr>
            <w:tcW w:w="546" w:type="dxa"/>
          </w:tcPr>
          <w:p w:rsidR="00732BBB" w:rsidRPr="0000770E" w:rsidRDefault="001C166C" w:rsidP="001C166C">
            <w:pP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9</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Ա. Սերգոյան</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 xml:space="preserve">ՀՀ Շիրակի մարզ </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գ. Ախուրյան</w:t>
            </w:r>
          </w:p>
        </w:tc>
        <w:tc>
          <w:tcPr>
            <w:tcW w:w="3686" w:type="dxa"/>
            <w:vAlign w:val="center"/>
          </w:tcPr>
          <w:p w:rsidR="00732BBB" w:rsidRPr="0000770E" w:rsidRDefault="00732BBB"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1400</w:t>
            </w:r>
          </w:p>
        </w:tc>
      </w:tr>
      <w:tr w:rsidR="001C166C" w:rsidRPr="0000770E" w:rsidTr="00732BBB">
        <w:tc>
          <w:tcPr>
            <w:tcW w:w="546" w:type="dxa"/>
          </w:tcPr>
          <w:p w:rsidR="00732BBB" w:rsidRPr="0000770E" w:rsidRDefault="00055DF8" w:rsidP="001C166C">
            <w:pPr>
              <w:rPr>
                <w:rFonts w:ascii="GHEA Grapalat" w:eastAsia="Times New Roman" w:hAnsi="GHEA Grapalat" w:cs="Times New Roman"/>
                <w:sz w:val="24"/>
                <w:szCs w:val="24"/>
              </w:rPr>
            </w:pPr>
            <w:r w:rsidRPr="0000770E">
              <w:rPr>
                <w:rFonts w:ascii="GHEA Grapalat" w:eastAsia="Times New Roman" w:hAnsi="GHEA Grapalat" w:cs="Times New Roman"/>
                <w:sz w:val="24"/>
                <w:szCs w:val="24"/>
                <w:lang w:val="hy-AM"/>
              </w:rPr>
              <w:t>1</w:t>
            </w:r>
            <w:r w:rsidR="001C166C" w:rsidRPr="0000770E">
              <w:rPr>
                <w:rFonts w:ascii="GHEA Grapalat" w:eastAsia="Times New Roman" w:hAnsi="GHEA Grapalat" w:cs="Times New Roman"/>
                <w:sz w:val="24"/>
                <w:szCs w:val="24"/>
              </w:rPr>
              <w:t>0</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Հ. Գաբոյան</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 xml:space="preserve">ՀՀ Շիրակի մարզ </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գ. Կառնուտ</w:t>
            </w:r>
          </w:p>
        </w:tc>
        <w:tc>
          <w:tcPr>
            <w:tcW w:w="3686" w:type="dxa"/>
            <w:vAlign w:val="center"/>
          </w:tcPr>
          <w:p w:rsidR="00732BBB" w:rsidRPr="0000770E" w:rsidRDefault="00732BBB"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1200</w:t>
            </w:r>
          </w:p>
        </w:tc>
      </w:tr>
      <w:tr w:rsidR="001C166C" w:rsidRPr="0000770E" w:rsidTr="00732BBB">
        <w:tc>
          <w:tcPr>
            <w:tcW w:w="546" w:type="dxa"/>
          </w:tcPr>
          <w:p w:rsidR="00732BBB" w:rsidRPr="0000770E" w:rsidRDefault="001C166C" w:rsidP="00D775A8">
            <w:pPr>
              <w:rPr>
                <w:rFonts w:ascii="GHEA Grapalat" w:eastAsia="Times New Roman" w:hAnsi="GHEA Grapalat" w:cs="Times New Roman"/>
                <w:sz w:val="24"/>
                <w:szCs w:val="24"/>
              </w:rPr>
            </w:pPr>
            <w:r w:rsidRPr="0000770E">
              <w:rPr>
                <w:rFonts w:ascii="GHEA Grapalat" w:eastAsia="Times New Roman" w:hAnsi="GHEA Grapalat" w:cs="Times New Roman"/>
                <w:sz w:val="24"/>
                <w:szCs w:val="24"/>
                <w:lang w:val="hy-AM"/>
              </w:rPr>
              <w:lastRenderedPageBreak/>
              <w:t>1</w:t>
            </w:r>
            <w:r w:rsidRPr="0000770E">
              <w:rPr>
                <w:rFonts w:ascii="GHEA Grapalat" w:eastAsia="Times New Roman" w:hAnsi="GHEA Grapalat" w:cs="Times New Roman"/>
                <w:sz w:val="24"/>
                <w:szCs w:val="24"/>
              </w:rPr>
              <w:t>1</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Գ. Խաչատրյան</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Սյունիքի սերմ արտադրողների միություն ՀՀ Սյունիքի մարզ գ. Աղիտու</w:t>
            </w:r>
          </w:p>
        </w:tc>
        <w:tc>
          <w:tcPr>
            <w:tcW w:w="3686" w:type="dxa"/>
            <w:vAlign w:val="center"/>
          </w:tcPr>
          <w:p w:rsidR="00732BBB" w:rsidRPr="0000770E" w:rsidRDefault="00732BBB"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1000</w:t>
            </w:r>
          </w:p>
        </w:tc>
      </w:tr>
      <w:tr w:rsidR="001C166C" w:rsidRPr="0000770E" w:rsidTr="00732BBB">
        <w:tc>
          <w:tcPr>
            <w:tcW w:w="546" w:type="dxa"/>
          </w:tcPr>
          <w:p w:rsidR="00732BBB" w:rsidRPr="0000770E" w:rsidRDefault="001C166C" w:rsidP="00D775A8">
            <w:pPr>
              <w:rPr>
                <w:rFonts w:ascii="GHEA Grapalat" w:eastAsia="Times New Roman" w:hAnsi="GHEA Grapalat" w:cs="Times New Roman"/>
                <w:sz w:val="24"/>
                <w:szCs w:val="24"/>
              </w:rPr>
            </w:pPr>
            <w:r w:rsidRPr="0000770E">
              <w:rPr>
                <w:rFonts w:ascii="GHEA Grapalat" w:eastAsia="Times New Roman" w:hAnsi="GHEA Grapalat" w:cs="Times New Roman"/>
                <w:sz w:val="24"/>
                <w:szCs w:val="24"/>
                <w:lang w:val="hy-AM"/>
              </w:rPr>
              <w:t>1</w:t>
            </w:r>
            <w:r w:rsidRPr="0000770E">
              <w:rPr>
                <w:rFonts w:ascii="GHEA Grapalat" w:eastAsia="Times New Roman" w:hAnsi="GHEA Grapalat" w:cs="Times New Roman"/>
                <w:sz w:val="24"/>
                <w:szCs w:val="24"/>
              </w:rPr>
              <w:t>2</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Ս. Իվանյան</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ՀՀ Սյունիքի մարզ</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 xml:space="preserve"> գ. Նորավան</w:t>
            </w:r>
          </w:p>
        </w:tc>
        <w:tc>
          <w:tcPr>
            <w:tcW w:w="3686" w:type="dxa"/>
            <w:vAlign w:val="center"/>
          </w:tcPr>
          <w:p w:rsidR="00732BBB" w:rsidRPr="0000770E" w:rsidRDefault="00732BBB"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1200</w:t>
            </w:r>
          </w:p>
        </w:tc>
      </w:tr>
      <w:tr w:rsidR="001C166C" w:rsidRPr="0000770E" w:rsidTr="00732BBB">
        <w:tc>
          <w:tcPr>
            <w:tcW w:w="546" w:type="dxa"/>
          </w:tcPr>
          <w:p w:rsidR="00732BBB" w:rsidRPr="0000770E" w:rsidRDefault="001C166C" w:rsidP="00D775A8">
            <w:pPr>
              <w:rPr>
                <w:rFonts w:ascii="GHEA Grapalat" w:eastAsia="Times New Roman" w:hAnsi="GHEA Grapalat" w:cs="Times New Roman"/>
                <w:sz w:val="24"/>
                <w:szCs w:val="24"/>
              </w:rPr>
            </w:pPr>
            <w:r w:rsidRPr="0000770E">
              <w:rPr>
                <w:rFonts w:ascii="GHEA Grapalat" w:eastAsia="Times New Roman" w:hAnsi="GHEA Grapalat" w:cs="Times New Roman"/>
                <w:sz w:val="24"/>
                <w:szCs w:val="24"/>
                <w:lang w:val="hy-AM"/>
              </w:rPr>
              <w:t>1</w:t>
            </w:r>
            <w:r w:rsidRPr="0000770E">
              <w:rPr>
                <w:rFonts w:ascii="GHEA Grapalat" w:eastAsia="Times New Roman" w:hAnsi="GHEA Grapalat" w:cs="Times New Roman"/>
                <w:sz w:val="24"/>
                <w:szCs w:val="24"/>
              </w:rPr>
              <w:t>3</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Ա. Թանգյան</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ՀՀ Սյունիքի մարզ</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 xml:space="preserve"> գ. Բռնակոթ</w:t>
            </w:r>
          </w:p>
        </w:tc>
        <w:tc>
          <w:tcPr>
            <w:tcW w:w="3686" w:type="dxa"/>
            <w:vAlign w:val="center"/>
          </w:tcPr>
          <w:p w:rsidR="00732BBB" w:rsidRPr="0000770E" w:rsidRDefault="00732BBB"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1200</w:t>
            </w:r>
          </w:p>
        </w:tc>
      </w:tr>
      <w:tr w:rsidR="001C166C" w:rsidRPr="0000770E" w:rsidTr="00732BBB">
        <w:tc>
          <w:tcPr>
            <w:tcW w:w="546" w:type="dxa"/>
          </w:tcPr>
          <w:p w:rsidR="00732BBB" w:rsidRPr="0000770E" w:rsidRDefault="001C166C" w:rsidP="00D775A8">
            <w:pPr>
              <w:rPr>
                <w:rFonts w:ascii="GHEA Grapalat" w:eastAsia="Times New Roman" w:hAnsi="GHEA Grapalat" w:cs="Times New Roman"/>
                <w:sz w:val="24"/>
                <w:szCs w:val="24"/>
              </w:rPr>
            </w:pPr>
            <w:r w:rsidRPr="0000770E">
              <w:rPr>
                <w:rFonts w:ascii="GHEA Grapalat" w:eastAsia="Times New Roman" w:hAnsi="GHEA Grapalat" w:cs="Times New Roman"/>
                <w:sz w:val="24"/>
                <w:szCs w:val="24"/>
                <w:lang w:val="hy-AM"/>
              </w:rPr>
              <w:t>1</w:t>
            </w:r>
            <w:r w:rsidRPr="0000770E">
              <w:rPr>
                <w:rFonts w:ascii="GHEA Grapalat" w:eastAsia="Times New Roman" w:hAnsi="GHEA Grapalat" w:cs="Times New Roman"/>
                <w:sz w:val="24"/>
                <w:szCs w:val="24"/>
              </w:rPr>
              <w:t>4</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Է. Նալբանդյան</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ՀՀ Գեղարքունիքի մարզ գ. Ազատ</w:t>
            </w:r>
          </w:p>
        </w:tc>
        <w:tc>
          <w:tcPr>
            <w:tcW w:w="3686" w:type="dxa"/>
            <w:vAlign w:val="center"/>
          </w:tcPr>
          <w:p w:rsidR="00732BBB" w:rsidRPr="0000770E" w:rsidRDefault="00732BBB"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1000</w:t>
            </w:r>
          </w:p>
        </w:tc>
      </w:tr>
      <w:tr w:rsidR="001C166C" w:rsidRPr="0000770E" w:rsidTr="00732BBB">
        <w:tc>
          <w:tcPr>
            <w:tcW w:w="546" w:type="dxa"/>
          </w:tcPr>
          <w:p w:rsidR="00732BBB" w:rsidRPr="0000770E" w:rsidRDefault="001C166C" w:rsidP="00D775A8">
            <w:pPr>
              <w:rPr>
                <w:rFonts w:ascii="GHEA Grapalat" w:eastAsia="Times New Roman" w:hAnsi="GHEA Grapalat" w:cs="Times New Roman"/>
                <w:sz w:val="24"/>
                <w:szCs w:val="24"/>
              </w:rPr>
            </w:pPr>
            <w:r w:rsidRPr="0000770E">
              <w:rPr>
                <w:rFonts w:ascii="GHEA Grapalat" w:eastAsia="Times New Roman" w:hAnsi="GHEA Grapalat" w:cs="Times New Roman"/>
                <w:sz w:val="24"/>
                <w:szCs w:val="24"/>
                <w:lang w:val="hy-AM"/>
              </w:rPr>
              <w:t>1</w:t>
            </w:r>
            <w:r w:rsidRPr="0000770E">
              <w:rPr>
                <w:rFonts w:ascii="GHEA Grapalat" w:eastAsia="Times New Roman" w:hAnsi="GHEA Grapalat" w:cs="Times New Roman"/>
                <w:sz w:val="24"/>
                <w:szCs w:val="24"/>
              </w:rPr>
              <w:t>5</w:t>
            </w:r>
          </w:p>
        </w:tc>
        <w:tc>
          <w:tcPr>
            <w:tcW w:w="5232" w:type="dxa"/>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Օ. Սարգսյան</w:t>
            </w:r>
          </w:p>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ՀՀ Գեղարքունիքի մարզ գ. Լճաշեն</w:t>
            </w:r>
          </w:p>
        </w:tc>
        <w:tc>
          <w:tcPr>
            <w:tcW w:w="3686" w:type="dxa"/>
            <w:vAlign w:val="center"/>
          </w:tcPr>
          <w:p w:rsidR="00732BBB" w:rsidRPr="0000770E" w:rsidRDefault="00732BBB" w:rsidP="00D775A8">
            <w:pPr>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1000</w:t>
            </w:r>
          </w:p>
        </w:tc>
      </w:tr>
      <w:tr w:rsidR="001C166C" w:rsidRPr="0000770E" w:rsidTr="00732BBB">
        <w:tc>
          <w:tcPr>
            <w:tcW w:w="5778" w:type="dxa"/>
            <w:gridSpan w:val="2"/>
          </w:tcPr>
          <w:p w:rsidR="00732BBB" w:rsidRPr="0000770E" w:rsidRDefault="00732BBB" w:rsidP="00D775A8">
            <w:pP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Ընդամենը</w:t>
            </w:r>
          </w:p>
        </w:tc>
        <w:tc>
          <w:tcPr>
            <w:tcW w:w="3686" w:type="dxa"/>
            <w:vAlign w:val="center"/>
          </w:tcPr>
          <w:p w:rsidR="00732BBB" w:rsidRPr="0000770E" w:rsidRDefault="001C166C" w:rsidP="00D775A8">
            <w:pPr>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96600</w:t>
            </w:r>
          </w:p>
        </w:tc>
      </w:tr>
    </w:tbl>
    <w:p w:rsidR="00732BBB" w:rsidRPr="0000770E" w:rsidRDefault="00732BBB" w:rsidP="00732BBB">
      <w:pPr>
        <w:jc w:val="center"/>
        <w:rPr>
          <w:rFonts w:ascii="GHEA Grapalat" w:eastAsia="Times New Roman" w:hAnsi="GHEA Grapalat" w:cs="Times New Roman"/>
          <w:b/>
          <w:bCs/>
          <w:sz w:val="24"/>
          <w:szCs w:val="24"/>
          <w:u w:val="single"/>
          <w:lang w:val="hy-AM"/>
        </w:rPr>
      </w:pPr>
    </w:p>
    <w:p w:rsidR="00732BBB" w:rsidRPr="0000770E" w:rsidRDefault="00732BBB">
      <w:pPr>
        <w:rPr>
          <w:rFonts w:ascii="GHEA Grapalat" w:eastAsia="Times New Roman" w:hAnsi="GHEA Grapalat" w:cs="Times New Roman"/>
          <w:b/>
          <w:bCs/>
          <w:sz w:val="24"/>
          <w:szCs w:val="24"/>
          <w:u w:val="single"/>
        </w:rPr>
      </w:pPr>
    </w:p>
    <w:p w:rsidR="00732BBB" w:rsidRPr="0000770E" w:rsidRDefault="00732BBB">
      <w:pPr>
        <w:rPr>
          <w:rFonts w:ascii="GHEA Grapalat" w:eastAsia="Times New Roman" w:hAnsi="GHEA Grapalat" w:cs="Times New Roman"/>
          <w:b/>
          <w:bCs/>
          <w:sz w:val="24"/>
          <w:szCs w:val="24"/>
          <w:u w:val="single"/>
        </w:rPr>
      </w:pPr>
      <w:r w:rsidRPr="0000770E">
        <w:rPr>
          <w:rFonts w:ascii="GHEA Grapalat" w:eastAsia="Times New Roman" w:hAnsi="GHEA Grapalat" w:cs="Times New Roman"/>
          <w:b/>
          <w:bCs/>
          <w:sz w:val="24"/>
          <w:szCs w:val="24"/>
          <w:u w:val="single"/>
        </w:rPr>
        <w:br w:type="page"/>
      </w: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GHEA Grapalat" w:eastAsia="Times New Roman" w:hAnsi="GHEA Grapalat" w:cs="Times New Roman"/>
          <w:b/>
          <w:bCs/>
          <w:sz w:val="24"/>
          <w:szCs w:val="24"/>
          <w:u w:val="single"/>
        </w:rPr>
        <w:lastRenderedPageBreak/>
        <w:t>Ձև N 1</w:t>
      </w: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Հաստատում եմ</w:t>
      </w: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ՀՀ ___________________________ մարզպետ</w:t>
      </w: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________________________________________</w:t>
      </w: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________________________________________</w:t>
      </w: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 xml:space="preserve">____ ___________ 20 </w:t>
      </w:r>
      <w:r w:rsidRPr="0000770E">
        <w:rPr>
          <w:rFonts w:ascii="Courier New" w:eastAsia="Times New Roman" w:hAnsi="Courier New" w:cs="Courier New"/>
          <w:sz w:val="24"/>
          <w:szCs w:val="24"/>
        </w:rPr>
        <w:t> </w:t>
      </w:r>
      <w:r w:rsidRPr="0000770E">
        <w:rPr>
          <w:rFonts w:ascii="GHEA Grapalat" w:eastAsia="Times New Roman" w:hAnsi="GHEA Grapalat" w:cs="Arial Unicode"/>
          <w:sz w:val="24"/>
          <w:szCs w:val="24"/>
        </w:rPr>
        <w:t>թ</w:t>
      </w:r>
      <w:r w:rsidRPr="0000770E">
        <w:rPr>
          <w:rFonts w:ascii="GHEA Grapalat" w:eastAsia="Times New Roman" w:hAnsi="GHEA Grapalat" w:cs="Times New Roman"/>
          <w:sz w:val="24"/>
          <w:szCs w:val="24"/>
        </w:rPr>
        <w:t>.</w:t>
      </w:r>
    </w:p>
    <w:p w:rsidR="00073E64" w:rsidRPr="0000770E" w:rsidRDefault="00073E64" w:rsidP="00073E64">
      <w:pPr>
        <w:shd w:val="clear" w:color="auto" w:fill="FFFFFF"/>
        <w:spacing w:after="0" w:line="240" w:lineRule="auto"/>
        <w:ind w:firstLine="375"/>
        <w:jc w:val="center"/>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73E64" w:rsidRPr="0000770E" w:rsidRDefault="00073E64" w:rsidP="00804F97">
      <w:pPr>
        <w:shd w:val="clear" w:color="auto" w:fill="FFFFFF"/>
        <w:spacing w:after="0" w:line="240" w:lineRule="auto"/>
        <w:ind w:firstLine="375"/>
        <w:jc w:val="center"/>
        <w:rPr>
          <w:rFonts w:ascii="GHEA Grapalat" w:eastAsia="Times New Roman" w:hAnsi="GHEA Grapalat" w:cs="Arial Unicode"/>
          <w:b/>
          <w:bCs/>
          <w:sz w:val="24"/>
          <w:szCs w:val="24"/>
          <w:lang w:val="hy-AM"/>
        </w:rPr>
      </w:pPr>
      <w:r w:rsidRPr="0000770E">
        <w:rPr>
          <w:rFonts w:ascii="GHEA Grapalat" w:eastAsia="Times New Roman" w:hAnsi="GHEA Grapalat" w:cs="Times New Roman"/>
          <w:b/>
          <w:bCs/>
          <w:sz w:val="24"/>
          <w:szCs w:val="24"/>
        </w:rPr>
        <w:t xml:space="preserve">ՀԱՅԱՍՏԱՆԻ ՀԱՆՐԱՊԵՏՈՒԹՅԱՆ _______________________ ՄԱՐԶԻՆ </w:t>
      </w:r>
      <w:r w:rsidR="00804F97" w:rsidRPr="0000770E">
        <w:rPr>
          <w:rFonts w:ascii="GHEA Grapalat" w:eastAsia="Times New Roman" w:hAnsi="GHEA Grapalat" w:cs="Times New Roman"/>
          <w:b/>
          <w:bCs/>
          <w:sz w:val="24"/>
          <w:szCs w:val="24"/>
        </w:rPr>
        <w:t>ՀԱՅԱՍՏԱՆԻ ՀԱՆՐԱՊԵՏՈՒԹՅԱՆ ՀՈՂՕԳՏԱԳՈՐԾՈՂՆԵՐԻՆ 2014 ԹՎԱԿԱՆԻ ԳՅՈՒՂԱՏՆՏԵՍԱԿԱՆ ԱՇԽԱՏԱՆՔՆԵՐԻ ՀԱՄԱՐ ՄԱՏՉԵԼԻ ԳՆԵՐՈՎ ԴԻԶԵԼԱՅԻՆ ՎԱՌԵԼԱՆՅՈՒԹԻ ՁԵՌՔԲԵՐՄԱՆ ՆՊԱՏԱԿՈՎ ՊԵՏԱԿԱՆ ԱՋԱԿՑՈՒԹՅԱՆ</w:t>
      </w:r>
      <w:r w:rsidR="00804F97" w:rsidRPr="0000770E">
        <w:rPr>
          <w:rFonts w:ascii="GHEA Grapalat" w:eastAsia="Times New Roman" w:hAnsi="GHEA Grapalat" w:cs="Times New Roman"/>
          <w:b/>
          <w:bCs/>
          <w:sz w:val="24"/>
          <w:szCs w:val="24"/>
          <w:lang w:val="hy-AM"/>
        </w:rPr>
        <w:t xml:space="preserve"> ԾՐԱԳՐԻ ՇՐՋԱՆԱԿՆԵՐՈՒՄ </w:t>
      </w:r>
      <w:r w:rsidRPr="0000770E">
        <w:rPr>
          <w:rFonts w:ascii="GHEA Grapalat" w:eastAsia="Times New Roman" w:hAnsi="GHEA Grapalat" w:cs="Times New Roman"/>
          <w:b/>
          <w:bCs/>
          <w:sz w:val="24"/>
          <w:szCs w:val="24"/>
          <w:lang w:val="hy-AM"/>
        </w:rPr>
        <w:t>ՀԱՏԿԱՑՎԱԾ ԴԻԶԵԼԱՅԻՆ ՎԱՌԵԼԱՆՅՈՒԹԻ ՔԱՆԱԿԸ՝ ԸՍՏ</w:t>
      </w:r>
      <w:r w:rsidRPr="0000770E">
        <w:rPr>
          <w:rFonts w:ascii="Courier New" w:eastAsia="Times New Roman" w:hAnsi="Courier New" w:cs="Courier New"/>
          <w:b/>
          <w:bCs/>
          <w:sz w:val="24"/>
          <w:szCs w:val="24"/>
          <w:lang w:val="hy-AM"/>
        </w:rPr>
        <w:t> </w:t>
      </w:r>
      <w:r w:rsidRPr="0000770E">
        <w:rPr>
          <w:rFonts w:ascii="GHEA Grapalat" w:eastAsia="Times New Roman" w:hAnsi="GHEA Grapalat" w:cs="Arial Unicode"/>
          <w:b/>
          <w:bCs/>
          <w:sz w:val="24"/>
          <w:szCs w:val="24"/>
          <w:lang w:val="hy-AM"/>
        </w:rPr>
        <w:t>ՀԱՄԱՅՆՔՆԵՐԻ</w:t>
      </w:r>
    </w:p>
    <w:p w:rsidR="00804F97" w:rsidRPr="0000770E" w:rsidRDefault="00804F97" w:rsidP="00073E64">
      <w:pPr>
        <w:shd w:val="clear" w:color="auto" w:fill="FFFFFF"/>
        <w:spacing w:after="0" w:line="240" w:lineRule="auto"/>
        <w:ind w:firstLine="375"/>
        <w:jc w:val="center"/>
        <w:rPr>
          <w:rFonts w:ascii="GHEA Grapalat" w:eastAsia="Times New Roman" w:hAnsi="GHEA Grapalat" w:cs="Arial Unicode"/>
          <w:b/>
          <w:bCs/>
          <w:sz w:val="24"/>
          <w:szCs w:val="24"/>
          <w:lang w:val="hy-AM"/>
        </w:rPr>
      </w:pPr>
    </w:p>
    <w:p w:rsidR="00804F97" w:rsidRPr="0000770E" w:rsidRDefault="00804F97" w:rsidP="00073E64">
      <w:pPr>
        <w:shd w:val="clear" w:color="auto" w:fill="FFFFFF"/>
        <w:spacing w:after="0" w:line="240" w:lineRule="auto"/>
        <w:ind w:firstLine="375"/>
        <w:jc w:val="center"/>
        <w:rPr>
          <w:rFonts w:ascii="GHEA Grapalat" w:eastAsia="Times New Roman" w:hAnsi="GHEA Grapalat" w:cs="Times New Roman"/>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17"/>
        <w:gridCol w:w="1651"/>
        <w:gridCol w:w="3791"/>
        <w:gridCol w:w="3791"/>
      </w:tblGrid>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NN</w:t>
            </w:r>
            <w:r w:rsidRPr="0000770E">
              <w:rPr>
                <w:rFonts w:ascii="GHEA Grapalat" w:eastAsia="Times New Roman" w:hAnsi="GHEA Grapalat" w:cs="Times New Roman"/>
                <w:sz w:val="24"/>
                <w:szCs w:val="24"/>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Համայնքը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Հատկացված դիզելային</w:t>
            </w:r>
            <w:r w:rsidRPr="0000770E">
              <w:rPr>
                <w:rFonts w:ascii="GHEA Grapalat" w:eastAsia="Times New Roman" w:hAnsi="GHEA Grapalat" w:cs="Times New Roman"/>
                <w:sz w:val="24"/>
                <w:szCs w:val="24"/>
              </w:rPr>
              <w:br/>
              <w:t>վառելանյութի քանակը</w:t>
            </w:r>
            <w:r w:rsidRPr="0000770E">
              <w:rPr>
                <w:rFonts w:ascii="GHEA Grapalat" w:eastAsia="Times New Roman" w:hAnsi="GHEA Grapalat" w:cs="Times New Roman"/>
                <w:sz w:val="24"/>
                <w:szCs w:val="24"/>
              </w:rPr>
              <w:br/>
              <w:t>(լիտր)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Հատկացված դիզելային</w:t>
            </w:r>
            <w:r w:rsidRPr="0000770E">
              <w:rPr>
                <w:rFonts w:ascii="GHEA Grapalat" w:eastAsia="Times New Roman" w:hAnsi="GHEA Grapalat" w:cs="Times New Roman"/>
                <w:sz w:val="24"/>
                <w:szCs w:val="24"/>
              </w:rPr>
              <w:br/>
              <w:t>վառելանյութի դիմաց</w:t>
            </w:r>
            <w:r w:rsidRPr="0000770E">
              <w:rPr>
                <w:rFonts w:ascii="Courier New" w:eastAsia="Times New Roman" w:hAnsi="Courier New" w:cs="Courier New"/>
                <w:sz w:val="24"/>
                <w:szCs w:val="24"/>
              </w:rPr>
              <w:t> </w:t>
            </w:r>
            <w:r w:rsidRPr="0000770E">
              <w:rPr>
                <w:rFonts w:ascii="GHEA Grapalat" w:eastAsia="Times New Roman" w:hAnsi="GHEA Grapalat" w:cs="Times New Roman"/>
                <w:sz w:val="24"/>
                <w:szCs w:val="24"/>
              </w:rPr>
              <w:br/>
              <w:t>հավաքագրման</w:t>
            </w:r>
            <w:r w:rsidRPr="0000770E">
              <w:rPr>
                <w:rFonts w:ascii="Courier New" w:eastAsia="Times New Roman" w:hAnsi="Courier New" w:cs="Courier New"/>
                <w:sz w:val="24"/>
                <w:szCs w:val="24"/>
              </w:rPr>
              <w:t> </w:t>
            </w:r>
            <w:r w:rsidRPr="0000770E">
              <w:rPr>
                <w:rFonts w:ascii="GHEA Grapalat" w:eastAsia="Times New Roman" w:hAnsi="GHEA Grapalat" w:cs="Times New Roman"/>
                <w:sz w:val="24"/>
                <w:szCs w:val="24"/>
              </w:rPr>
              <w:br/>
              <w:t>ենթակա գումարը</w:t>
            </w:r>
            <w:r w:rsidRPr="0000770E">
              <w:rPr>
                <w:rFonts w:ascii="GHEA Grapalat" w:eastAsia="Times New Roman" w:hAnsi="GHEA Grapalat" w:cs="Times New Roman"/>
                <w:sz w:val="24"/>
                <w:szCs w:val="24"/>
              </w:rPr>
              <w:br/>
              <w:t>(դրամ)</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r w:rsidRPr="0000770E">
              <w:rPr>
                <w:rFonts w:ascii="GHEA Grapalat" w:eastAsia="Times New Roman" w:hAnsi="GHEA Grapalat" w:cs="Arial Unicode"/>
                <w:sz w:val="24"/>
                <w:szCs w:val="24"/>
              </w:rPr>
              <w:t>Ընդամեն</w:t>
            </w:r>
            <w:r w:rsidRPr="0000770E">
              <w:rPr>
                <w:rFonts w:ascii="GHEA Grapalat" w:eastAsia="Times New Roman" w:hAnsi="GHEA Grapalat" w:cs="Times New Roman"/>
                <w:sz w:val="24"/>
                <w:szCs w:val="24"/>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bl>
    <w:p w:rsidR="00073E64" w:rsidRPr="0000770E" w:rsidRDefault="00073E64" w:rsidP="00073E64">
      <w:pPr>
        <w:spacing w:after="0" w:line="240" w:lineRule="auto"/>
        <w:rPr>
          <w:rFonts w:ascii="GHEA Grapalat" w:eastAsia="Times New Roman" w:hAnsi="GHEA Grapalat" w:cs="Times New Roman"/>
          <w:vanish/>
          <w:sz w:val="24"/>
          <w:szCs w:val="24"/>
        </w:rPr>
      </w:pPr>
    </w:p>
    <w:tbl>
      <w:tblPr>
        <w:tblW w:w="9750" w:type="dxa"/>
        <w:jc w:val="center"/>
        <w:tblCellSpacing w:w="0" w:type="dxa"/>
        <w:shd w:val="clear" w:color="auto" w:fill="FFFFFF"/>
        <w:tblCellMar>
          <w:left w:w="0" w:type="dxa"/>
          <w:right w:w="0" w:type="dxa"/>
        </w:tblCellMar>
        <w:tblLook w:val="04A0"/>
      </w:tblPr>
      <w:tblGrid>
        <w:gridCol w:w="4744"/>
        <w:gridCol w:w="5006"/>
      </w:tblGrid>
      <w:tr w:rsidR="001C166C" w:rsidRPr="0000770E" w:rsidTr="00073E64">
        <w:trPr>
          <w:tblCellSpacing w:w="0" w:type="dxa"/>
          <w:jc w:val="center"/>
        </w:trPr>
        <w:tc>
          <w:tcPr>
            <w:tcW w:w="0" w:type="auto"/>
            <w:shd w:val="clear" w:color="auto" w:fill="FFFFFF"/>
            <w:vAlign w:val="center"/>
            <w:hideMark/>
          </w:tcPr>
          <w:p w:rsidR="00073E64" w:rsidRPr="0000770E" w:rsidRDefault="00073E64" w:rsidP="00073E64">
            <w:pPr>
              <w:spacing w:before="100" w:beforeAutospacing="1" w:after="100" w:afterAutospacing="1" w:line="24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Գյուղատնտեսության և</w:t>
            </w:r>
          </w:p>
        </w:tc>
        <w:tc>
          <w:tcPr>
            <w:tcW w:w="0" w:type="auto"/>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_________________________</w:t>
            </w:r>
          </w:p>
        </w:tc>
      </w:tr>
      <w:tr w:rsidR="001C166C" w:rsidRPr="0000770E" w:rsidTr="00073E64">
        <w:trPr>
          <w:tblCellSpacing w:w="0" w:type="dxa"/>
          <w:jc w:val="center"/>
        </w:trPr>
        <w:tc>
          <w:tcPr>
            <w:tcW w:w="0" w:type="auto"/>
            <w:shd w:val="clear" w:color="auto" w:fill="FFFFFF"/>
            <w:vAlign w:val="center"/>
            <w:hideMark/>
          </w:tcPr>
          <w:p w:rsidR="00073E64" w:rsidRPr="0000770E" w:rsidRDefault="00073E64" w:rsidP="00073E64">
            <w:pPr>
              <w:spacing w:before="100" w:beforeAutospacing="1" w:after="100" w:afterAutospacing="1" w:line="24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բնապահպանության վարչության պետ</w:t>
            </w:r>
          </w:p>
        </w:tc>
        <w:tc>
          <w:tcPr>
            <w:tcW w:w="0" w:type="auto"/>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(անունը, ազգանունը, ստորագրությունը)</w:t>
            </w:r>
          </w:p>
        </w:tc>
      </w:tr>
    </w:tbl>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248F8" w:rsidRPr="0000770E" w:rsidRDefault="000248F8">
      <w:pPr>
        <w:rPr>
          <w:rFonts w:ascii="GHEA Grapalat" w:eastAsia="Times New Roman" w:hAnsi="GHEA Grapalat" w:cs="Times New Roman"/>
          <w:b/>
          <w:bCs/>
          <w:sz w:val="24"/>
          <w:szCs w:val="24"/>
          <w:u w:val="single"/>
        </w:rPr>
      </w:pPr>
      <w:r w:rsidRPr="0000770E">
        <w:rPr>
          <w:rFonts w:ascii="GHEA Grapalat" w:eastAsia="Times New Roman" w:hAnsi="GHEA Grapalat" w:cs="Times New Roman"/>
          <w:b/>
          <w:bCs/>
          <w:sz w:val="24"/>
          <w:szCs w:val="24"/>
          <w:u w:val="single"/>
        </w:rPr>
        <w:br w:type="page"/>
      </w: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GHEA Grapalat" w:eastAsia="Times New Roman" w:hAnsi="GHEA Grapalat" w:cs="Times New Roman"/>
          <w:b/>
          <w:bCs/>
          <w:sz w:val="24"/>
          <w:szCs w:val="24"/>
          <w:u w:val="single"/>
        </w:rPr>
        <w:lastRenderedPageBreak/>
        <w:t>Ձև N 2</w:t>
      </w:r>
    </w:p>
    <w:p w:rsidR="00073E64" w:rsidRPr="0000770E" w:rsidRDefault="00073E64" w:rsidP="00073E64">
      <w:pPr>
        <w:shd w:val="clear" w:color="auto" w:fill="FFFFFF"/>
        <w:spacing w:after="0" w:line="240" w:lineRule="auto"/>
        <w:ind w:firstLine="375"/>
        <w:jc w:val="center"/>
        <w:rPr>
          <w:rFonts w:ascii="GHEA Grapalat" w:eastAsia="Times New Roman" w:hAnsi="GHEA Grapalat" w:cs="Times New Roman"/>
          <w:sz w:val="24"/>
          <w:szCs w:val="24"/>
        </w:rPr>
      </w:pPr>
      <w:r w:rsidRPr="0000770E">
        <w:rPr>
          <w:rFonts w:ascii="GHEA Grapalat" w:eastAsia="Times New Roman" w:hAnsi="GHEA Grapalat" w:cs="Times New Roman"/>
          <w:b/>
          <w:bCs/>
          <w:sz w:val="24"/>
          <w:szCs w:val="24"/>
        </w:rPr>
        <w:t>Ց Ա Ն Կ</w:t>
      </w:r>
    </w:p>
    <w:p w:rsidR="00073E64" w:rsidRPr="0000770E" w:rsidRDefault="00073E64" w:rsidP="00073E64">
      <w:pPr>
        <w:shd w:val="clear" w:color="auto" w:fill="FFFFFF"/>
        <w:spacing w:after="0" w:line="240" w:lineRule="auto"/>
        <w:ind w:firstLine="375"/>
        <w:jc w:val="center"/>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73E64" w:rsidRPr="0000770E" w:rsidRDefault="00073E64" w:rsidP="00073E64">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00770E">
        <w:rPr>
          <w:rFonts w:ascii="GHEA Grapalat" w:eastAsia="Times New Roman" w:hAnsi="GHEA Grapalat" w:cs="Times New Roman"/>
          <w:b/>
          <w:bCs/>
          <w:sz w:val="24"/>
          <w:szCs w:val="24"/>
        </w:rPr>
        <w:t xml:space="preserve">ՀՀ _____________________ ՄԱՐԶԻ ___________________________ՀԱՄԱՅՆՔՈՒՄ </w:t>
      </w:r>
      <w:r w:rsidR="00804F97" w:rsidRPr="0000770E">
        <w:rPr>
          <w:rFonts w:ascii="GHEA Grapalat" w:eastAsia="Times New Roman" w:hAnsi="GHEA Grapalat" w:cs="Times New Roman"/>
          <w:b/>
          <w:bCs/>
          <w:sz w:val="24"/>
          <w:szCs w:val="24"/>
        </w:rPr>
        <w:t>ՀԱՅԱՍՏԱՆԻ ՀԱՆՐԱՊԵՏՈՒԹՅԱՆ ՀՈՂՕԳՏԱԳՈՐԾՈՂՆԵՐԻՆ 2014 ԹՎԱԿԱՆԻ ԳՅՈՒՂԱՏՆՏԵՍԱԿԱՆ ԱՇԽԱՏԱՆՔՆԵՐԻ ՀԱՄԱՐ ՄԱՏՉԵԼԻ ԳՆԵՐՈՎ ԴԻԶԵԼԱՅԻՆ ՎԱՌԵԼԱՆՅՈՒԹԻ ՁԵՌՔԲԵՐՄԱՆ ՆՊԱՏԱԿՈՎ ՊԵՏԱԿԱՆ ԱՋԱԿՑՈՒԹՅԱՆ</w:t>
      </w:r>
      <w:r w:rsidRPr="0000770E">
        <w:rPr>
          <w:rFonts w:ascii="GHEA Grapalat" w:eastAsia="Times New Roman" w:hAnsi="GHEA Grapalat" w:cs="Times New Roman"/>
          <w:b/>
          <w:bCs/>
          <w:sz w:val="24"/>
          <w:szCs w:val="24"/>
        </w:rPr>
        <w:t xml:space="preserve"> ԾՐԱԳՐԻ ՇՐՋԱՆԱԿՆԵՐՈՒՄ</w:t>
      </w:r>
      <w:r w:rsidRPr="0000770E">
        <w:rPr>
          <w:rFonts w:ascii="Courier New" w:eastAsia="Times New Roman" w:hAnsi="Courier New" w:cs="Courier New"/>
          <w:b/>
          <w:bCs/>
          <w:sz w:val="24"/>
          <w:szCs w:val="24"/>
        </w:rPr>
        <w:t> </w:t>
      </w:r>
      <w:r w:rsidRPr="0000770E">
        <w:rPr>
          <w:rFonts w:ascii="GHEA Grapalat" w:eastAsia="Times New Roman" w:hAnsi="GHEA Grapalat" w:cs="Times New Roman"/>
          <w:b/>
          <w:bCs/>
          <w:caps/>
          <w:sz w:val="24"/>
          <w:szCs w:val="24"/>
        </w:rPr>
        <w:t>ԴԻԶԵԼԱՅԻՆ ՎԱՌԵԼԱՆՅՈՒԹ</w:t>
      </w:r>
      <w:r w:rsidR="00542F20" w:rsidRPr="0000770E">
        <w:rPr>
          <w:rFonts w:ascii="GHEA Grapalat" w:eastAsia="Times New Roman" w:hAnsi="GHEA Grapalat" w:cs="Times New Roman"/>
          <w:b/>
          <w:bCs/>
          <w:caps/>
          <w:sz w:val="24"/>
          <w:szCs w:val="24"/>
          <w:lang w:val="hy-AM"/>
        </w:rPr>
        <w:t xml:space="preserve"> </w:t>
      </w:r>
      <w:r w:rsidRPr="0000770E">
        <w:rPr>
          <w:rFonts w:ascii="GHEA Grapalat" w:eastAsia="Times New Roman" w:hAnsi="GHEA Grapalat" w:cs="Times New Roman"/>
          <w:b/>
          <w:bCs/>
          <w:sz w:val="24"/>
          <w:szCs w:val="24"/>
        </w:rPr>
        <w:t>ԳՆԱԾ</w:t>
      </w:r>
      <w:r w:rsidR="00804F97" w:rsidRPr="0000770E">
        <w:rPr>
          <w:rFonts w:ascii="GHEA Grapalat" w:eastAsia="Times New Roman" w:hAnsi="GHEA Grapalat" w:cs="Times New Roman"/>
          <w:b/>
          <w:bCs/>
          <w:sz w:val="24"/>
          <w:szCs w:val="24"/>
          <w:lang w:val="hy-AM"/>
        </w:rPr>
        <w:t xml:space="preserve"> </w:t>
      </w:r>
      <w:r w:rsidRPr="0000770E">
        <w:rPr>
          <w:rFonts w:ascii="GHEA Grapalat" w:eastAsia="Times New Roman" w:hAnsi="GHEA Grapalat" w:cs="Times New Roman"/>
          <w:b/>
          <w:bCs/>
          <w:sz w:val="24"/>
          <w:szCs w:val="24"/>
        </w:rPr>
        <w:t>ՇԱՀԱՌՈՒՆԵՐԻ</w:t>
      </w:r>
    </w:p>
    <w:p w:rsidR="00804F97" w:rsidRPr="0000770E" w:rsidRDefault="00804F97" w:rsidP="00073E64">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804F97" w:rsidRPr="0000770E" w:rsidRDefault="00804F97" w:rsidP="00073E64">
      <w:pPr>
        <w:shd w:val="clear" w:color="auto" w:fill="FFFFFF"/>
        <w:spacing w:after="0" w:line="240" w:lineRule="auto"/>
        <w:ind w:firstLine="375"/>
        <w:jc w:val="center"/>
        <w:rPr>
          <w:rFonts w:ascii="GHEA Grapalat" w:eastAsia="Times New Roman" w:hAnsi="GHEA Grapalat" w:cs="Times New Roman"/>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71"/>
        <w:gridCol w:w="2760"/>
        <w:gridCol w:w="1964"/>
        <w:gridCol w:w="2626"/>
        <w:gridCol w:w="2029"/>
      </w:tblGrid>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before="100" w:beforeAutospacing="1" w:after="100" w:afterAutospacing="1" w:line="24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NN</w:t>
            </w:r>
            <w:r w:rsidRPr="0000770E">
              <w:rPr>
                <w:rFonts w:ascii="GHEA Grapalat" w:eastAsia="Times New Roman" w:hAnsi="GHEA Grapalat" w:cs="Times New Roman"/>
                <w:sz w:val="24"/>
                <w:szCs w:val="24"/>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Ազգանունը, 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Անձնագրի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Գնված դիզելային</w:t>
            </w:r>
            <w:r w:rsidRPr="0000770E">
              <w:rPr>
                <w:rFonts w:ascii="GHEA Grapalat" w:eastAsia="Times New Roman" w:hAnsi="GHEA Grapalat" w:cs="Times New Roman"/>
                <w:sz w:val="24"/>
                <w:szCs w:val="24"/>
              </w:rPr>
              <w:br/>
              <w:t>վառելանյութի քանակը (լիտր)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Ստորագրությունը</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bl>
    <w:p w:rsidR="00073E64" w:rsidRPr="0000770E" w:rsidRDefault="00073E64" w:rsidP="00073E64">
      <w:pPr>
        <w:spacing w:after="0" w:line="240" w:lineRule="auto"/>
        <w:rPr>
          <w:rFonts w:ascii="GHEA Grapalat" w:eastAsia="Times New Roman" w:hAnsi="GHEA Grapalat" w:cs="Times New Roman"/>
          <w:vanish/>
          <w:sz w:val="24"/>
          <w:szCs w:val="24"/>
        </w:rPr>
      </w:pPr>
    </w:p>
    <w:tbl>
      <w:tblPr>
        <w:tblW w:w="9750" w:type="dxa"/>
        <w:jc w:val="center"/>
        <w:tblCellSpacing w:w="0" w:type="dxa"/>
        <w:shd w:val="clear" w:color="auto" w:fill="FFFFFF"/>
        <w:tblCellMar>
          <w:left w:w="0" w:type="dxa"/>
          <w:right w:w="0" w:type="dxa"/>
        </w:tblCellMar>
        <w:tblLook w:val="04A0"/>
      </w:tblPr>
      <w:tblGrid>
        <w:gridCol w:w="2902"/>
        <w:gridCol w:w="6848"/>
      </w:tblGrid>
      <w:tr w:rsidR="001C166C" w:rsidRPr="0000770E" w:rsidTr="00073E64">
        <w:trPr>
          <w:tblCellSpacing w:w="0" w:type="dxa"/>
          <w:jc w:val="center"/>
        </w:trPr>
        <w:tc>
          <w:tcPr>
            <w:tcW w:w="0" w:type="auto"/>
            <w:shd w:val="clear" w:color="auto" w:fill="FFFFFF"/>
            <w:vAlign w:val="center"/>
            <w:hideMark/>
          </w:tcPr>
          <w:p w:rsidR="00073E64" w:rsidRPr="0000770E" w:rsidRDefault="00073E64" w:rsidP="00073E64">
            <w:pPr>
              <w:spacing w:before="100" w:beforeAutospacing="1" w:after="100" w:afterAutospacing="1" w:line="24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Համայնքի ղեկավար</w:t>
            </w:r>
          </w:p>
        </w:tc>
        <w:tc>
          <w:tcPr>
            <w:tcW w:w="0" w:type="auto"/>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_________________</w:t>
            </w:r>
            <w:r w:rsidRPr="0000770E">
              <w:rPr>
                <w:rFonts w:ascii="Courier New" w:eastAsia="Times New Roman" w:hAnsi="Courier New" w:cs="Courier New"/>
                <w:sz w:val="24"/>
                <w:szCs w:val="24"/>
              </w:rPr>
              <w:t>   </w:t>
            </w:r>
            <w:r w:rsidRPr="0000770E">
              <w:rPr>
                <w:rFonts w:ascii="GHEA Grapalat" w:eastAsia="Times New Roman" w:hAnsi="GHEA Grapalat" w:cs="Times New Roman"/>
                <w:sz w:val="24"/>
                <w:szCs w:val="24"/>
              </w:rPr>
              <w:t xml:space="preserve"> _____________</w:t>
            </w:r>
          </w:p>
        </w:tc>
      </w:tr>
      <w:tr w:rsidR="001C166C" w:rsidRPr="0000770E" w:rsidTr="00073E64">
        <w:trPr>
          <w:tblCellSpacing w:w="0" w:type="dxa"/>
          <w:jc w:val="center"/>
        </w:trPr>
        <w:tc>
          <w:tcPr>
            <w:tcW w:w="0" w:type="auto"/>
            <w:shd w:val="clear" w:color="auto" w:fill="FFFFFF"/>
            <w:vAlign w:val="center"/>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(Կ.Տ.) (անունը, ազգանունը)</w:t>
            </w:r>
            <w:r w:rsidRPr="0000770E">
              <w:rPr>
                <w:rFonts w:ascii="Courier New" w:eastAsia="Times New Roman" w:hAnsi="Courier New" w:cs="Courier New"/>
                <w:sz w:val="24"/>
                <w:szCs w:val="24"/>
              </w:rPr>
              <w:t> </w:t>
            </w:r>
            <w:r w:rsidRPr="0000770E">
              <w:rPr>
                <w:rFonts w:ascii="GHEA Grapalat" w:eastAsia="Times New Roman" w:hAnsi="GHEA Grapalat" w:cs="Times New Roman"/>
                <w:sz w:val="24"/>
                <w:szCs w:val="24"/>
              </w:rPr>
              <w:t xml:space="preserve"> (</w:t>
            </w:r>
            <w:r w:rsidRPr="0000770E">
              <w:rPr>
                <w:rFonts w:ascii="GHEA Grapalat" w:eastAsia="Times New Roman" w:hAnsi="GHEA Grapalat" w:cs="Arial Unicode"/>
                <w:sz w:val="24"/>
                <w:szCs w:val="24"/>
              </w:rPr>
              <w:t>ստորագրությունը</w:t>
            </w:r>
            <w:r w:rsidRPr="0000770E">
              <w:rPr>
                <w:rFonts w:ascii="GHEA Grapalat" w:eastAsia="Times New Roman" w:hAnsi="GHEA Grapalat" w:cs="Times New Roman"/>
                <w:sz w:val="24"/>
                <w:szCs w:val="24"/>
              </w:rPr>
              <w:t>)</w:t>
            </w:r>
          </w:p>
        </w:tc>
      </w:tr>
    </w:tbl>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248F8" w:rsidRPr="0000770E" w:rsidRDefault="000248F8">
      <w:pPr>
        <w:rPr>
          <w:rFonts w:ascii="GHEA Grapalat" w:eastAsia="Times New Roman" w:hAnsi="GHEA Grapalat" w:cs="Times New Roman"/>
          <w:b/>
          <w:bCs/>
          <w:sz w:val="24"/>
          <w:szCs w:val="24"/>
          <w:u w:val="single"/>
        </w:rPr>
      </w:pPr>
      <w:r w:rsidRPr="0000770E">
        <w:rPr>
          <w:rFonts w:ascii="GHEA Grapalat" w:eastAsia="Times New Roman" w:hAnsi="GHEA Grapalat" w:cs="Times New Roman"/>
          <w:b/>
          <w:bCs/>
          <w:sz w:val="24"/>
          <w:szCs w:val="24"/>
          <w:u w:val="single"/>
        </w:rPr>
        <w:br w:type="page"/>
      </w: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GHEA Grapalat" w:eastAsia="Times New Roman" w:hAnsi="GHEA Grapalat" w:cs="Times New Roman"/>
          <w:b/>
          <w:bCs/>
          <w:sz w:val="24"/>
          <w:szCs w:val="24"/>
          <w:u w:val="single"/>
        </w:rPr>
        <w:lastRenderedPageBreak/>
        <w:t>Ձև N 3</w:t>
      </w: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Հաստատում եմ</w:t>
      </w: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մարզպետ</w:t>
      </w: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_______________________</w:t>
      </w:r>
    </w:p>
    <w:p w:rsidR="00073E64" w:rsidRPr="0000770E" w:rsidRDefault="00073E64" w:rsidP="00073E64">
      <w:pPr>
        <w:shd w:val="clear" w:color="auto" w:fill="FFFFFF"/>
        <w:spacing w:after="0" w:line="240" w:lineRule="auto"/>
        <w:ind w:firstLine="375"/>
        <w:jc w:val="center"/>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73E64" w:rsidRPr="0000770E" w:rsidRDefault="00073E64" w:rsidP="00073E64">
      <w:pPr>
        <w:shd w:val="clear" w:color="auto" w:fill="FFFFFF"/>
        <w:spacing w:after="0" w:line="240" w:lineRule="auto"/>
        <w:ind w:firstLine="375"/>
        <w:jc w:val="center"/>
        <w:rPr>
          <w:rFonts w:ascii="GHEA Grapalat" w:eastAsia="Times New Roman" w:hAnsi="GHEA Grapalat" w:cs="Times New Roman"/>
          <w:sz w:val="24"/>
          <w:szCs w:val="24"/>
        </w:rPr>
      </w:pPr>
      <w:r w:rsidRPr="0000770E">
        <w:rPr>
          <w:rFonts w:ascii="GHEA Grapalat" w:eastAsia="Times New Roman" w:hAnsi="GHEA Grapalat" w:cs="Times New Roman"/>
          <w:b/>
          <w:bCs/>
          <w:sz w:val="24"/>
          <w:szCs w:val="24"/>
        </w:rPr>
        <w:t>Տ Ե Ղ Ե Կ Ա Ն Ք</w:t>
      </w:r>
    </w:p>
    <w:p w:rsidR="00073E64" w:rsidRPr="0000770E" w:rsidRDefault="00073E64" w:rsidP="00073E64">
      <w:pPr>
        <w:shd w:val="clear" w:color="auto" w:fill="FFFFFF"/>
        <w:spacing w:after="0" w:line="240" w:lineRule="auto"/>
        <w:ind w:firstLine="375"/>
        <w:jc w:val="center"/>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73E64" w:rsidRPr="0000770E" w:rsidRDefault="00542F20" w:rsidP="00073E64">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00770E">
        <w:rPr>
          <w:rFonts w:ascii="GHEA Grapalat" w:eastAsia="Times New Roman" w:hAnsi="GHEA Grapalat" w:cs="Times New Roman"/>
          <w:b/>
          <w:bCs/>
          <w:sz w:val="24"/>
          <w:szCs w:val="24"/>
        </w:rPr>
        <w:t xml:space="preserve">ՀԱՅԱՍՏԱՆԻ ՀԱՆՐԱՊԵՏՈՒԹՅԱՆ ՀՈՂՕԳՏԱԳՈՐԾՈՂՆԵՐԻՆ 2014 ԹՎԱԿԱՆԻ ԳՅՈՒՂԱՏՆՏԵՍԱԿԱՆ ԱՇԽԱՏԱՆՔՆԵՐԻ ՀԱՄԱՐ ՄԱՏՉԵԼԻ ԳՆԵՐՈՎ ԴԻԶԵԼԱՅԻՆ ՎԱՌԵԼԱՆՅՈՒԹԻ ՁԵՌՔԲԵՐՄԱՆ ՆՊԱՏԱԿՈՎ ՊԵՏԱԿԱՆ ԱՋԱԿՑՈՒԹՅԱՆ </w:t>
      </w:r>
      <w:r w:rsidR="00073E64" w:rsidRPr="0000770E">
        <w:rPr>
          <w:rFonts w:ascii="GHEA Grapalat" w:eastAsia="Times New Roman" w:hAnsi="GHEA Grapalat" w:cs="Times New Roman"/>
          <w:b/>
          <w:bCs/>
          <w:sz w:val="24"/>
          <w:szCs w:val="24"/>
        </w:rPr>
        <w:t>ՇՐՋԱՆԱԿՆԵՐՈՒՄ ՀՀ _________________ ՄԱՐԶԻ ՀԱՄԱՅՆՔՆԵՐԻ ՀԱՄԱՐ ՆԱԽԱՏԵՍՎԱԾ, ՓԱՍՏԱՑԻ ՎԱՃԱՌՎԱԾ ԴԻԶԵԼԱՅԻՆ ՎԱՌԵԼԱՆՅՈՒԹԻ ՔԱՆԱԿՈՒԹՅԱՆ ԵՎ ՇԱՀԱՌՈՒՆԵՐԻ ՄԱՍԻՆ</w:t>
      </w:r>
    </w:p>
    <w:p w:rsidR="00542F20" w:rsidRPr="0000770E" w:rsidRDefault="00542F20" w:rsidP="00073E64">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542F20" w:rsidRPr="0000770E" w:rsidRDefault="00542F20" w:rsidP="00073E64">
      <w:pPr>
        <w:shd w:val="clear" w:color="auto" w:fill="FFFFFF"/>
        <w:spacing w:after="0" w:line="240" w:lineRule="auto"/>
        <w:ind w:firstLine="375"/>
        <w:jc w:val="center"/>
        <w:rPr>
          <w:rFonts w:ascii="GHEA Grapalat" w:eastAsia="Times New Roman" w:hAnsi="GHEA Grapalat" w:cs="Times New Roman"/>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71"/>
        <w:gridCol w:w="1184"/>
        <w:gridCol w:w="1386"/>
        <w:gridCol w:w="1724"/>
        <w:gridCol w:w="1724"/>
        <w:gridCol w:w="1534"/>
        <w:gridCol w:w="1998"/>
      </w:tblGrid>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NN</w:t>
            </w:r>
            <w:r w:rsidRPr="0000770E">
              <w:rPr>
                <w:rFonts w:ascii="GHEA Grapalat" w:eastAsia="Times New Roman" w:hAnsi="GHEA Grapalat" w:cs="Times New Roman"/>
                <w:sz w:val="24"/>
                <w:szCs w:val="24"/>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Համայնքը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Համայնքի ղեկավարի ազգանունը, 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Համայնքին նախատեսված քանակությունը</w:t>
            </w:r>
            <w:r w:rsidRPr="0000770E">
              <w:rPr>
                <w:rFonts w:ascii="GHEA Grapalat" w:eastAsia="Times New Roman" w:hAnsi="GHEA Grapalat" w:cs="Times New Roman"/>
                <w:sz w:val="24"/>
                <w:szCs w:val="24"/>
              </w:rPr>
              <w:br/>
              <w:t>(լիտր)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Համայնքում փաստացի վաճառված քանակությունը</w:t>
            </w:r>
            <w:r w:rsidRPr="0000770E">
              <w:rPr>
                <w:rFonts w:ascii="GHEA Grapalat" w:eastAsia="Times New Roman" w:hAnsi="GHEA Grapalat" w:cs="Times New Roman"/>
                <w:sz w:val="24"/>
                <w:szCs w:val="24"/>
              </w:rPr>
              <w:br/>
              <w:t>(լիտր)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Դիզելային վառելանյութ գնած շահառուների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Համայնքի ղեկավարի ստորագրությունը</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bl>
    <w:p w:rsidR="00073E64" w:rsidRPr="0000770E" w:rsidRDefault="00073E64" w:rsidP="00073E64">
      <w:pPr>
        <w:spacing w:after="0" w:line="240" w:lineRule="auto"/>
        <w:rPr>
          <w:rFonts w:ascii="GHEA Grapalat" w:eastAsia="Times New Roman" w:hAnsi="GHEA Grapalat" w:cs="Times New Roman"/>
          <w:vanish/>
          <w:sz w:val="24"/>
          <w:szCs w:val="24"/>
        </w:rPr>
      </w:pPr>
    </w:p>
    <w:tbl>
      <w:tblPr>
        <w:tblW w:w="9750" w:type="dxa"/>
        <w:jc w:val="center"/>
        <w:tblCellSpacing w:w="0" w:type="dxa"/>
        <w:shd w:val="clear" w:color="auto" w:fill="FFFFFF"/>
        <w:tblCellMar>
          <w:left w:w="0" w:type="dxa"/>
          <w:right w:w="0" w:type="dxa"/>
        </w:tblCellMar>
        <w:tblLook w:val="04A0"/>
      </w:tblPr>
      <w:tblGrid>
        <w:gridCol w:w="6305"/>
        <w:gridCol w:w="3445"/>
      </w:tblGrid>
      <w:tr w:rsidR="001C166C" w:rsidRPr="0000770E" w:rsidTr="00073E64">
        <w:trPr>
          <w:tblCellSpacing w:w="0" w:type="dxa"/>
          <w:jc w:val="center"/>
        </w:trPr>
        <w:tc>
          <w:tcPr>
            <w:tcW w:w="0" w:type="auto"/>
            <w:shd w:val="clear" w:color="auto" w:fill="FFFFFF"/>
            <w:vAlign w:val="center"/>
            <w:hideMark/>
          </w:tcPr>
          <w:p w:rsidR="00073E64" w:rsidRPr="0000770E" w:rsidRDefault="00073E64" w:rsidP="00073E64">
            <w:pPr>
              <w:spacing w:before="100" w:beforeAutospacing="1" w:after="100" w:afterAutospacing="1" w:line="240" w:lineRule="auto"/>
              <w:ind w:firstLine="319"/>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Մատակարար կազմակերպության անվանումը</w:t>
            </w:r>
          </w:p>
        </w:tc>
        <w:tc>
          <w:tcPr>
            <w:tcW w:w="0" w:type="auto"/>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r w:rsidRPr="0000770E">
              <w:rPr>
                <w:rFonts w:ascii="GHEA Grapalat" w:eastAsia="Times New Roman" w:hAnsi="GHEA Grapalat" w:cs="Times New Roman"/>
                <w:sz w:val="24"/>
                <w:szCs w:val="24"/>
              </w:rPr>
              <w:t>____________________</w:t>
            </w:r>
          </w:p>
        </w:tc>
      </w:tr>
      <w:tr w:rsidR="001C166C" w:rsidRPr="0000770E" w:rsidTr="00073E64">
        <w:trPr>
          <w:tblCellSpacing w:w="0" w:type="dxa"/>
          <w:jc w:val="center"/>
        </w:trPr>
        <w:tc>
          <w:tcPr>
            <w:tcW w:w="0" w:type="auto"/>
            <w:shd w:val="clear" w:color="auto" w:fill="FFFFFF"/>
            <w:vAlign w:val="center"/>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(Կ.Տ.) (ստորագրությունը)</w:t>
            </w:r>
          </w:p>
        </w:tc>
      </w:tr>
    </w:tbl>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248F8" w:rsidRPr="0000770E" w:rsidRDefault="000248F8">
      <w:pPr>
        <w:rPr>
          <w:rFonts w:ascii="GHEA Grapalat" w:eastAsia="Times New Roman" w:hAnsi="GHEA Grapalat" w:cs="Times New Roman"/>
          <w:b/>
          <w:bCs/>
          <w:sz w:val="24"/>
          <w:szCs w:val="24"/>
          <w:u w:val="single"/>
        </w:rPr>
      </w:pPr>
      <w:r w:rsidRPr="0000770E">
        <w:rPr>
          <w:rFonts w:ascii="GHEA Grapalat" w:eastAsia="Times New Roman" w:hAnsi="GHEA Grapalat" w:cs="Times New Roman"/>
          <w:b/>
          <w:bCs/>
          <w:sz w:val="24"/>
          <w:szCs w:val="24"/>
          <w:u w:val="single"/>
        </w:rPr>
        <w:br w:type="page"/>
      </w:r>
    </w:p>
    <w:p w:rsidR="00542F20" w:rsidRPr="0000770E" w:rsidRDefault="00542F20" w:rsidP="00073E64">
      <w:pPr>
        <w:shd w:val="clear" w:color="auto" w:fill="FFFFFF"/>
        <w:spacing w:after="0" w:line="240" w:lineRule="auto"/>
        <w:ind w:firstLine="375"/>
        <w:jc w:val="right"/>
        <w:rPr>
          <w:rFonts w:ascii="GHEA Grapalat" w:eastAsia="Times New Roman" w:hAnsi="GHEA Grapalat" w:cs="Times New Roman"/>
          <w:b/>
          <w:bCs/>
          <w:sz w:val="24"/>
          <w:szCs w:val="24"/>
          <w:u w:val="single"/>
        </w:rPr>
        <w:sectPr w:rsidR="00542F20" w:rsidRPr="0000770E" w:rsidSect="008C0E29">
          <w:pgSz w:w="12240" w:h="15840"/>
          <w:pgMar w:top="709" w:right="850" w:bottom="851" w:left="1701" w:header="708" w:footer="708" w:gutter="0"/>
          <w:cols w:space="708"/>
          <w:docGrid w:linePitch="360"/>
        </w:sectPr>
      </w:pPr>
    </w:p>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GHEA Grapalat" w:eastAsia="Times New Roman" w:hAnsi="GHEA Grapalat" w:cs="Times New Roman"/>
          <w:b/>
          <w:bCs/>
          <w:sz w:val="24"/>
          <w:szCs w:val="24"/>
          <w:u w:val="single"/>
        </w:rPr>
        <w:lastRenderedPageBreak/>
        <w:t>Ձև N 4</w:t>
      </w:r>
    </w:p>
    <w:p w:rsidR="00073E64" w:rsidRPr="0000770E" w:rsidRDefault="00073E64" w:rsidP="00073E64">
      <w:pPr>
        <w:shd w:val="clear" w:color="auto" w:fill="FFFFFF"/>
        <w:spacing w:after="0" w:line="240" w:lineRule="auto"/>
        <w:ind w:firstLine="375"/>
        <w:jc w:val="center"/>
        <w:rPr>
          <w:rFonts w:ascii="GHEA Grapalat" w:eastAsia="Times New Roman" w:hAnsi="GHEA Grapalat" w:cs="Times New Roman"/>
          <w:sz w:val="24"/>
          <w:szCs w:val="24"/>
        </w:rPr>
      </w:pPr>
      <w:r w:rsidRPr="0000770E">
        <w:rPr>
          <w:rFonts w:ascii="GHEA Grapalat" w:eastAsia="Times New Roman" w:hAnsi="GHEA Grapalat" w:cs="Times New Roman"/>
          <w:b/>
          <w:bCs/>
          <w:sz w:val="24"/>
          <w:szCs w:val="24"/>
        </w:rPr>
        <w:t>Ց Ա Ն Կ</w:t>
      </w:r>
    </w:p>
    <w:p w:rsidR="00073E64" w:rsidRPr="0000770E" w:rsidRDefault="00073E64" w:rsidP="00073E64">
      <w:pPr>
        <w:shd w:val="clear" w:color="auto" w:fill="FFFFFF"/>
        <w:spacing w:after="0" w:line="240" w:lineRule="auto"/>
        <w:ind w:firstLine="375"/>
        <w:jc w:val="center"/>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73E64" w:rsidRPr="0000770E" w:rsidRDefault="00542F20" w:rsidP="00073E64">
      <w:pPr>
        <w:shd w:val="clear" w:color="auto" w:fill="FFFFFF"/>
        <w:spacing w:after="0" w:line="240" w:lineRule="auto"/>
        <w:ind w:firstLine="375"/>
        <w:jc w:val="center"/>
        <w:rPr>
          <w:rFonts w:ascii="GHEA Grapalat" w:eastAsia="Times New Roman" w:hAnsi="GHEA Grapalat" w:cs="Times New Roman"/>
          <w:sz w:val="24"/>
          <w:szCs w:val="24"/>
        </w:rPr>
      </w:pPr>
      <w:r w:rsidRPr="0000770E">
        <w:rPr>
          <w:rFonts w:ascii="GHEA Grapalat" w:eastAsia="Times New Roman" w:hAnsi="GHEA Grapalat" w:cs="Times New Roman"/>
          <w:b/>
          <w:bCs/>
          <w:sz w:val="24"/>
          <w:szCs w:val="24"/>
        </w:rPr>
        <w:t xml:space="preserve">ՀԱՅԱՍՏԱՆԻ ՀԱՆՐԱՊԵՏՈՒԹՅԱՆ ՀՈՂՕԳՏԱԳՈՐԾՈՂՆԵՐԻՆ 2014 ԹՎԱԿԱՆԻ ԳՅՈՒՂԱՏՆՏԵՍԱԿԱՆ ԱՇԽԱՏԱՆՔՆԵՐԻ ՀԱՄԱՐ ՄԱՏՉԵԼԻ ԳՆԵՐՈՎ ԴԻԶԵԼԱՅԻՆ ՎԱՌԵԼԱՆՅՈՒԹԻ ՁԵՌՔԲԵՐՄԱՆ ՆՊԱՏԱԿՈՎ ՊԵՏԱԿԱՆ ԱՋԱԿՑՈՒԹՅԱՆ </w:t>
      </w:r>
      <w:r w:rsidRPr="0000770E">
        <w:rPr>
          <w:rFonts w:ascii="GHEA Grapalat" w:eastAsia="Times New Roman" w:hAnsi="GHEA Grapalat" w:cs="Times New Roman"/>
          <w:b/>
          <w:bCs/>
          <w:sz w:val="24"/>
          <w:szCs w:val="24"/>
          <w:lang w:val="hy-AM"/>
        </w:rPr>
        <w:t xml:space="preserve">ԾՐԱԳՐԻ </w:t>
      </w:r>
      <w:r w:rsidR="00073E64" w:rsidRPr="0000770E">
        <w:rPr>
          <w:rFonts w:ascii="GHEA Grapalat" w:eastAsia="Times New Roman" w:hAnsi="GHEA Grapalat" w:cs="Times New Roman"/>
          <w:b/>
          <w:bCs/>
          <w:sz w:val="24"/>
          <w:szCs w:val="24"/>
        </w:rPr>
        <w:t>ՇՐՋԱՆԱԿՆԵՐՈՒՄ ՀՀ _________________ ՄԱՐԶԻ _______________ՀԱՄԱՅՆՔՈՒՄ ԴԻԶԵԼԱՅԻՆ ՎԱՌԵԼԱՆՅՈՒԹԻ ԴԻՄԱՑ ՎՃԱՐՈՒՄ ԿԱՏԱՐԱԾ ՀՈՂՕԳՏԱԳՈՐԾՈՂՆԵՐԻ</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71"/>
        <w:gridCol w:w="2066"/>
        <w:gridCol w:w="2066"/>
        <w:gridCol w:w="1749"/>
        <w:gridCol w:w="1580"/>
        <w:gridCol w:w="1580"/>
        <w:gridCol w:w="1256"/>
        <w:gridCol w:w="1211"/>
      </w:tblGrid>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NN</w:t>
            </w:r>
            <w:r w:rsidRPr="0000770E">
              <w:rPr>
                <w:rFonts w:ascii="GHEA Grapalat" w:eastAsia="Times New Roman" w:hAnsi="GHEA Grapalat" w:cs="Times New Roman"/>
                <w:sz w:val="24"/>
                <w:szCs w:val="24"/>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Հողօգտագործողի</w:t>
            </w:r>
            <w:r w:rsidRPr="0000770E">
              <w:rPr>
                <w:rFonts w:ascii="GHEA Grapalat" w:eastAsia="Times New Roman" w:hAnsi="GHEA Grapalat" w:cs="Times New Roman"/>
                <w:sz w:val="24"/>
                <w:szCs w:val="24"/>
              </w:rPr>
              <w:br/>
              <w:t>անունը, ազգանունը,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Հողօգտագործողի անձնագրի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Մշակվող հողատարածքի չափը</w:t>
            </w:r>
            <w:r w:rsidRPr="0000770E">
              <w:rPr>
                <w:rFonts w:ascii="GHEA Grapalat" w:eastAsia="Times New Roman" w:hAnsi="GHEA Grapalat" w:cs="Times New Roman"/>
                <w:sz w:val="24"/>
                <w:szCs w:val="24"/>
              </w:rPr>
              <w:br/>
              <w:t>(հա)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Դիզելային վառելանյութի քանակու-թյունը</w:t>
            </w:r>
            <w:r w:rsidRPr="0000770E">
              <w:rPr>
                <w:rFonts w:ascii="GHEA Grapalat" w:eastAsia="Times New Roman" w:hAnsi="GHEA Grapalat" w:cs="Times New Roman"/>
                <w:sz w:val="24"/>
                <w:szCs w:val="24"/>
              </w:rPr>
              <w:br/>
              <w:t>(լիտր)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Դիզելային վառելանյութի դիմաց վճարված գումարը</w:t>
            </w:r>
            <w:r w:rsidRPr="0000770E">
              <w:rPr>
                <w:rFonts w:ascii="Courier New" w:eastAsia="Times New Roman" w:hAnsi="Courier New" w:cs="Courier New"/>
                <w:sz w:val="24"/>
                <w:szCs w:val="24"/>
              </w:rPr>
              <w:t> </w:t>
            </w:r>
            <w:r w:rsidRPr="0000770E">
              <w:rPr>
                <w:rFonts w:ascii="GHEA Grapalat" w:eastAsia="Times New Roman" w:hAnsi="GHEA Grapalat" w:cs="Times New Roman"/>
                <w:sz w:val="24"/>
                <w:szCs w:val="24"/>
              </w:rPr>
              <w:br/>
              <w:t>(դրամ)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Վճարման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Հողօգտա-գործողի ստորա-գրությունը</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r w:rsidR="001C166C" w:rsidRPr="0000770E" w:rsidTr="00073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73E64" w:rsidRPr="0000770E" w:rsidRDefault="00073E64" w:rsidP="00073E64">
            <w:pPr>
              <w:spacing w:after="0" w:line="240" w:lineRule="auto"/>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tc>
      </w:tr>
    </w:tbl>
    <w:p w:rsidR="00073E64" w:rsidRPr="0000770E" w:rsidRDefault="00073E64" w:rsidP="00073E64">
      <w:pPr>
        <w:spacing w:after="0" w:line="240" w:lineRule="auto"/>
        <w:rPr>
          <w:rFonts w:ascii="GHEA Grapalat" w:eastAsia="Times New Roman" w:hAnsi="GHEA Grapalat" w:cs="Times New Roman"/>
          <w:vanish/>
          <w:sz w:val="24"/>
          <w:szCs w:val="24"/>
        </w:rPr>
      </w:pPr>
    </w:p>
    <w:tbl>
      <w:tblPr>
        <w:tblW w:w="9750" w:type="dxa"/>
        <w:jc w:val="center"/>
        <w:tblCellSpacing w:w="0" w:type="dxa"/>
        <w:shd w:val="clear" w:color="auto" w:fill="FFFFFF"/>
        <w:tblCellMar>
          <w:left w:w="0" w:type="dxa"/>
          <w:right w:w="0" w:type="dxa"/>
        </w:tblCellMar>
        <w:tblLook w:val="04A0"/>
      </w:tblPr>
      <w:tblGrid>
        <w:gridCol w:w="5982"/>
        <w:gridCol w:w="3768"/>
      </w:tblGrid>
      <w:tr w:rsidR="001C166C" w:rsidRPr="0000770E" w:rsidTr="00073E64">
        <w:trPr>
          <w:tblCellSpacing w:w="0" w:type="dxa"/>
          <w:jc w:val="center"/>
        </w:trPr>
        <w:tc>
          <w:tcPr>
            <w:tcW w:w="0" w:type="auto"/>
            <w:shd w:val="clear" w:color="auto" w:fill="FFFFFF"/>
            <w:vAlign w:val="center"/>
            <w:hideMark/>
          </w:tcPr>
          <w:p w:rsidR="00073E64" w:rsidRPr="0000770E" w:rsidRDefault="00073E64" w:rsidP="00073E64">
            <w:pPr>
              <w:spacing w:before="100" w:beforeAutospacing="1" w:after="100" w:afterAutospacing="1" w:line="240" w:lineRule="auto"/>
              <w:ind w:firstLine="319"/>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Համայնքի ղեկավարի ստորագրությունը</w:t>
            </w:r>
          </w:p>
        </w:tc>
        <w:tc>
          <w:tcPr>
            <w:tcW w:w="0" w:type="auto"/>
            <w:shd w:val="clear" w:color="auto" w:fill="FFFFFF"/>
            <w:vAlign w:val="center"/>
            <w:hideMark/>
          </w:tcPr>
          <w:p w:rsidR="00073E64" w:rsidRPr="0000770E" w:rsidRDefault="00073E64" w:rsidP="00073E64">
            <w:pPr>
              <w:spacing w:before="100" w:beforeAutospacing="1" w:after="100" w:afterAutospacing="1" w:line="240" w:lineRule="auto"/>
              <w:jc w:val="center"/>
              <w:rPr>
                <w:rFonts w:ascii="GHEA Grapalat" w:eastAsia="Times New Roman" w:hAnsi="GHEA Grapalat" w:cs="Times New Roman"/>
                <w:sz w:val="24"/>
                <w:szCs w:val="24"/>
              </w:rPr>
            </w:pPr>
            <w:r w:rsidRPr="0000770E">
              <w:rPr>
                <w:rFonts w:ascii="GHEA Grapalat" w:eastAsia="Times New Roman" w:hAnsi="GHEA Grapalat" w:cs="Times New Roman"/>
                <w:sz w:val="24"/>
                <w:szCs w:val="24"/>
              </w:rPr>
              <w:t>____________________</w:t>
            </w:r>
            <w:r w:rsidRPr="0000770E">
              <w:rPr>
                <w:rFonts w:ascii="GHEA Grapalat" w:eastAsia="Times New Roman" w:hAnsi="GHEA Grapalat" w:cs="Times New Roman"/>
                <w:sz w:val="24"/>
                <w:szCs w:val="24"/>
              </w:rPr>
              <w:br/>
              <w:t>(Կ.Տ.) (ստորագրությունը)</w:t>
            </w:r>
          </w:p>
        </w:tc>
      </w:tr>
    </w:tbl>
    <w:p w:rsidR="00073E64" w:rsidRPr="0000770E" w:rsidRDefault="00073E64" w:rsidP="00073E64">
      <w:pPr>
        <w:shd w:val="clear" w:color="auto" w:fill="FFFFFF"/>
        <w:spacing w:after="0" w:line="240" w:lineRule="auto"/>
        <w:ind w:firstLine="375"/>
        <w:jc w:val="right"/>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542F20" w:rsidRPr="0000770E" w:rsidRDefault="00542F20">
      <w:pPr>
        <w:rPr>
          <w:rFonts w:ascii="GHEA Grapalat" w:eastAsia="Times New Roman" w:hAnsi="GHEA Grapalat" w:cs="Times New Roman"/>
          <w:b/>
          <w:bCs/>
          <w:sz w:val="24"/>
          <w:szCs w:val="24"/>
          <w:u w:val="single"/>
        </w:rPr>
        <w:sectPr w:rsidR="00542F20" w:rsidRPr="0000770E" w:rsidSect="00542F20">
          <w:pgSz w:w="15840" w:h="12240" w:orient="landscape"/>
          <w:pgMar w:top="851" w:right="1134" w:bottom="1701" w:left="1134" w:header="709" w:footer="709" w:gutter="0"/>
          <w:cols w:space="708"/>
          <w:docGrid w:linePitch="360"/>
        </w:sectPr>
      </w:pPr>
    </w:p>
    <w:p w:rsidR="00073E64" w:rsidRPr="0000770E" w:rsidRDefault="00073E64" w:rsidP="00542F20">
      <w:pPr>
        <w:jc w:val="right"/>
        <w:rPr>
          <w:rFonts w:ascii="GHEA Grapalat" w:eastAsia="Times New Roman" w:hAnsi="GHEA Grapalat" w:cs="Times New Roman"/>
          <w:sz w:val="24"/>
          <w:szCs w:val="24"/>
        </w:rPr>
      </w:pPr>
      <w:r w:rsidRPr="0000770E">
        <w:rPr>
          <w:rFonts w:ascii="GHEA Grapalat" w:eastAsia="Times New Roman" w:hAnsi="GHEA Grapalat" w:cs="Times New Roman"/>
          <w:b/>
          <w:bCs/>
          <w:sz w:val="24"/>
          <w:szCs w:val="24"/>
          <w:u w:val="single"/>
        </w:rPr>
        <w:lastRenderedPageBreak/>
        <w:t>Ձև N 5</w:t>
      </w:r>
    </w:p>
    <w:p w:rsidR="00073E64" w:rsidRPr="0000770E" w:rsidRDefault="00073E64" w:rsidP="00073E64">
      <w:pPr>
        <w:shd w:val="clear" w:color="auto" w:fill="FFFFFF"/>
        <w:spacing w:after="0" w:line="240" w:lineRule="auto"/>
        <w:ind w:firstLine="375"/>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73E64" w:rsidRPr="0000770E" w:rsidRDefault="00073E64" w:rsidP="00542F20">
      <w:pPr>
        <w:shd w:val="clear" w:color="auto" w:fill="FFFFFF"/>
        <w:spacing w:after="0" w:line="360" w:lineRule="auto"/>
        <w:ind w:firstLine="375"/>
        <w:jc w:val="center"/>
        <w:rPr>
          <w:rFonts w:ascii="GHEA Grapalat" w:eastAsia="Times New Roman" w:hAnsi="GHEA Grapalat" w:cs="Times New Roman"/>
          <w:sz w:val="24"/>
          <w:szCs w:val="24"/>
        </w:rPr>
      </w:pPr>
      <w:r w:rsidRPr="0000770E">
        <w:rPr>
          <w:rFonts w:ascii="GHEA Grapalat" w:eastAsia="Times New Roman" w:hAnsi="GHEA Grapalat" w:cs="Times New Roman"/>
          <w:b/>
          <w:bCs/>
          <w:sz w:val="24"/>
          <w:szCs w:val="24"/>
        </w:rPr>
        <w:t>Ա Կ Տ</w:t>
      </w:r>
    </w:p>
    <w:p w:rsidR="00073E64" w:rsidRPr="0000770E" w:rsidRDefault="00073E64" w:rsidP="00542F20">
      <w:pPr>
        <w:shd w:val="clear" w:color="auto" w:fill="FFFFFF"/>
        <w:spacing w:after="0" w:line="360" w:lineRule="auto"/>
        <w:ind w:firstLine="375"/>
        <w:jc w:val="center"/>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73E64" w:rsidRPr="0000770E" w:rsidRDefault="00073E64" w:rsidP="00542F20">
      <w:pPr>
        <w:shd w:val="clear" w:color="auto" w:fill="FFFFFF"/>
        <w:spacing w:after="0" w:line="360" w:lineRule="auto"/>
        <w:ind w:firstLine="375"/>
        <w:jc w:val="center"/>
        <w:rPr>
          <w:rFonts w:ascii="GHEA Grapalat" w:eastAsia="Times New Roman" w:hAnsi="GHEA Grapalat" w:cs="Times New Roman"/>
          <w:b/>
          <w:bCs/>
          <w:sz w:val="24"/>
          <w:szCs w:val="24"/>
          <w:lang w:val="hy-AM"/>
        </w:rPr>
      </w:pPr>
      <w:r w:rsidRPr="0000770E">
        <w:rPr>
          <w:rFonts w:ascii="GHEA Grapalat" w:eastAsia="Times New Roman" w:hAnsi="GHEA Grapalat" w:cs="Times New Roman"/>
          <w:b/>
          <w:bCs/>
          <w:sz w:val="24"/>
          <w:szCs w:val="24"/>
        </w:rPr>
        <w:t>ԴԻԶԵԼԱՅԻՆ ՎԱՌԵԼԱՆՅՈՒԹԻ ՀԱՆՁՆՄԱՆ-ԸՆԴՈՒՆՄԱՆ</w:t>
      </w:r>
    </w:p>
    <w:p w:rsidR="00542F20" w:rsidRPr="0000770E" w:rsidRDefault="00542F20" w:rsidP="00542F20">
      <w:pPr>
        <w:shd w:val="clear" w:color="auto" w:fill="FFFFFF"/>
        <w:spacing w:after="0" w:line="360" w:lineRule="auto"/>
        <w:ind w:firstLine="375"/>
        <w:jc w:val="center"/>
        <w:rPr>
          <w:rFonts w:ascii="GHEA Grapalat" w:eastAsia="Times New Roman" w:hAnsi="GHEA Grapalat" w:cs="Times New Roman"/>
          <w:sz w:val="24"/>
          <w:szCs w:val="24"/>
          <w:lang w:val="hy-AM"/>
        </w:rPr>
      </w:pPr>
    </w:p>
    <w:p w:rsidR="00073E64" w:rsidRPr="0000770E" w:rsidRDefault="00073E64" w:rsidP="00542F20">
      <w:pPr>
        <w:shd w:val="clear" w:color="auto" w:fill="FFFFFF"/>
        <w:spacing w:after="0" w:line="360" w:lineRule="auto"/>
        <w:ind w:firstLine="375"/>
        <w:rPr>
          <w:rFonts w:ascii="GHEA Grapalat" w:eastAsia="Times New Roman" w:hAnsi="GHEA Grapalat" w:cs="Times New Roman"/>
          <w:sz w:val="24"/>
          <w:szCs w:val="24"/>
        </w:rPr>
      </w:pPr>
      <w:r w:rsidRPr="0000770E">
        <w:rPr>
          <w:rFonts w:ascii="Courier New" w:eastAsia="Times New Roman" w:hAnsi="Courier New" w:cs="Courier New"/>
          <w:sz w:val="24"/>
          <w:szCs w:val="24"/>
        </w:rPr>
        <w:t> </w:t>
      </w:r>
    </w:p>
    <w:p w:rsidR="00073E64" w:rsidRPr="0000770E" w:rsidRDefault="00073E64" w:rsidP="00542F20">
      <w:pPr>
        <w:shd w:val="clear" w:color="auto" w:fill="FFFFFF"/>
        <w:spacing w:after="0" w:line="360" w:lineRule="auto"/>
        <w:ind w:firstLine="375"/>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rPr>
        <w:t>Հայաստանի Հանրապետության _______________________________ մարզի ______________________________ համայնքի ղեկավար _________________ -ը, մի կողմից, և ___________________________ ընկերության տնօրեն _________________-ը, մյուս կողմից, սույնով հաստատում ենք, որ Հայաստանի Հանրապետության կառավարության 201</w:t>
      </w:r>
      <w:r w:rsidR="00542F20" w:rsidRPr="0000770E">
        <w:rPr>
          <w:rFonts w:ascii="GHEA Grapalat" w:eastAsia="Times New Roman" w:hAnsi="GHEA Grapalat" w:cs="Times New Roman"/>
          <w:sz w:val="24"/>
          <w:szCs w:val="24"/>
          <w:lang w:val="hy-AM"/>
        </w:rPr>
        <w:t>4</w:t>
      </w:r>
      <w:r w:rsidRPr="0000770E">
        <w:rPr>
          <w:rFonts w:ascii="GHEA Grapalat" w:eastAsia="Times New Roman" w:hAnsi="GHEA Grapalat" w:cs="Times New Roman"/>
          <w:sz w:val="24"/>
          <w:szCs w:val="24"/>
        </w:rPr>
        <w:t xml:space="preserve"> թվականի _________ </w:t>
      </w:r>
      <w:r w:rsidR="00542F20" w:rsidRPr="0000770E">
        <w:rPr>
          <w:rFonts w:ascii="GHEA Grapalat" w:eastAsia="Times New Roman" w:hAnsi="GHEA Grapalat" w:cs="Times New Roman"/>
          <w:sz w:val="24"/>
          <w:szCs w:val="24"/>
          <w:lang w:val="hy-AM"/>
        </w:rPr>
        <w:t>«</w:t>
      </w:r>
      <w:r w:rsidRPr="0000770E">
        <w:rPr>
          <w:rFonts w:ascii="GHEA Grapalat" w:eastAsia="Times New Roman" w:hAnsi="GHEA Grapalat" w:cs="Times New Roman"/>
          <w:sz w:val="24"/>
          <w:szCs w:val="24"/>
        </w:rPr>
        <w:t>____</w:t>
      </w:r>
      <w:r w:rsidR="00542F20" w:rsidRPr="0000770E">
        <w:rPr>
          <w:rFonts w:ascii="GHEA Grapalat" w:eastAsia="Times New Roman" w:hAnsi="GHEA Grapalat" w:cs="Times New Roman"/>
          <w:sz w:val="24"/>
          <w:szCs w:val="24"/>
          <w:lang w:val="hy-AM"/>
        </w:rPr>
        <w:t>»</w:t>
      </w:r>
      <w:r w:rsidRPr="0000770E">
        <w:rPr>
          <w:rFonts w:ascii="GHEA Grapalat" w:eastAsia="Times New Roman" w:hAnsi="GHEA Grapalat" w:cs="Times New Roman"/>
          <w:sz w:val="24"/>
          <w:szCs w:val="24"/>
        </w:rPr>
        <w:t>-ի N ___-Ն որոշման շրջանակներում, համայնքի համար մարզպետի կողմից հաստատված չափաքանակին համապատասխան, _________________________ ընկերության հաշվեհամարին փոխանցված _____________________ դրամի դիմաց մատակարարը 20__</w:t>
      </w:r>
      <w:r w:rsidR="00542F20" w:rsidRPr="0000770E">
        <w:rPr>
          <w:rFonts w:ascii="GHEA Grapalat" w:eastAsia="Times New Roman" w:hAnsi="GHEA Grapalat" w:cs="Times New Roman"/>
          <w:sz w:val="24"/>
          <w:szCs w:val="24"/>
          <w:lang w:val="hy-AM"/>
        </w:rPr>
        <w:t>__</w:t>
      </w:r>
      <w:r w:rsidRPr="0000770E">
        <w:rPr>
          <w:rFonts w:ascii="GHEA Grapalat" w:eastAsia="Times New Roman" w:hAnsi="GHEA Grapalat" w:cs="Times New Roman"/>
          <w:sz w:val="24"/>
          <w:szCs w:val="24"/>
        </w:rPr>
        <w:t xml:space="preserve"> թվականի __</w:t>
      </w:r>
      <w:r w:rsidR="00542F20" w:rsidRPr="0000770E">
        <w:rPr>
          <w:rFonts w:ascii="GHEA Grapalat" w:eastAsia="Times New Roman" w:hAnsi="GHEA Grapalat" w:cs="Times New Roman"/>
          <w:sz w:val="24"/>
          <w:szCs w:val="24"/>
          <w:lang w:val="hy-AM"/>
        </w:rPr>
        <w:t>______________</w:t>
      </w:r>
      <w:r w:rsidRPr="0000770E">
        <w:rPr>
          <w:rFonts w:ascii="GHEA Grapalat" w:eastAsia="Times New Roman" w:hAnsi="GHEA Grapalat" w:cs="Times New Roman"/>
          <w:sz w:val="24"/>
          <w:szCs w:val="24"/>
        </w:rPr>
        <w:t>___-ին համայնքին է հանձնել _________________________ լիտր դիզելային վառելանյութ:</w:t>
      </w:r>
    </w:p>
    <w:p w:rsidR="00542F20" w:rsidRPr="0000770E" w:rsidRDefault="00542F20" w:rsidP="00542F20">
      <w:pPr>
        <w:shd w:val="clear" w:color="auto" w:fill="FFFFFF"/>
        <w:spacing w:after="0" w:line="240" w:lineRule="auto"/>
        <w:ind w:firstLine="375"/>
        <w:jc w:val="both"/>
        <w:rPr>
          <w:rFonts w:ascii="GHEA Grapalat" w:eastAsia="Times New Roman" w:hAnsi="GHEA Grapalat" w:cs="Times New Roman"/>
          <w:sz w:val="24"/>
          <w:szCs w:val="24"/>
          <w:lang w:val="hy-AM"/>
        </w:rPr>
      </w:pPr>
    </w:p>
    <w:p w:rsidR="00542F20" w:rsidRPr="0000770E" w:rsidRDefault="00542F20" w:rsidP="00542F20">
      <w:pPr>
        <w:shd w:val="clear" w:color="auto" w:fill="FFFFFF"/>
        <w:spacing w:after="0" w:line="240" w:lineRule="auto"/>
        <w:ind w:firstLine="375"/>
        <w:jc w:val="both"/>
        <w:rPr>
          <w:rFonts w:ascii="GHEA Grapalat" w:eastAsia="Times New Roman" w:hAnsi="GHEA Grapalat" w:cs="Times New Roman"/>
          <w:sz w:val="24"/>
          <w:szCs w:val="24"/>
          <w:lang w:val="hy-AM"/>
        </w:rPr>
      </w:pPr>
    </w:p>
    <w:p w:rsidR="00542F20" w:rsidRPr="0000770E" w:rsidRDefault="00542F20" w:rsidP="00542F20">
      <w:pPr>
        <w:shd w:val="clear" w:color="auto" w:fill="FFFFFF"/>
        <w:spacing w:after="0" w:line="240" w:lineRule="auto"/>
        <w:ind w:firstLine="375"/>
        <w:jc w:val="both"/>
        <w:rPr>
          <w:rFonts w:ascii="GHEA Grapalat" w:eastAsia="Times New Roman" w:hAnsi="GHEA Grapalat" w:cs="Times New Roman"/>
          <w:sz w:val="24"/>
          <w:szCs w:val="24"/>
          <w:lang w:val="hy-AM"/>
        </w:rPr>
      </w:pPr>
    </w:p>
    <w:p w:rsidR="00542F20" w:rsidRPr="0000770E" w:rsidRDefault="00542F20" w:rsidP="00542F20">
      <w:pPr>
        <w:shd w:val="clear" w:color="auto" w:fill="FFFFFF"/>
        <w:spacing w:after="0" w:line="240" w:lineRule="auto"/>
        <w:ind w:firstLine="375"/>
        <w:jc w:val="both"/>
        <w:rPr>
          <w:rFonts w:ascii="GHEA Grapalat" w:eastAsia="Times New Roman" w:hAnsi="GHEA Grapalat" w:cs="Times New Roman"/>
          <w:sz w:val="24"/>
          <w:szCs w:val="24"/>
          <w:lang w:val="hy-AM"/>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2"/>
        <w:gridCol w:w="4953"/>
      </w:tblGrid>
      <w:tr w:rsidR="001C166C" w:rsidRPr="0000770E" w:rsidTr="00B63C9B">
        <w:trPr>
          <w:jc w:val="center"/>
        </w:trPr>
        <w:tc>
          <w:tcPr>
            <w:tcW w:w="4952" w:type="dxa"/>
          </w:tcPr>
          <w:p w:rsidR="00542F20" w:rsidRPr="0000770E" w:rsidRDefault="00542F20" w:rsidP="00E53472">
            <w:pPr>
              <w:spacing w:line="48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ՀԱՆՁՆԵՑ</w:t>
            </w:r>
          </w:p>
        </w:tc>
        <w:tc>
          <w:tcPr>
            <w:tcW w:w="4953" w:type="dxa"/>
          </w:tcPr>
          <w:p w:rsidR="00542F20" w:rsidRPr="0000770E" w:rsidRDefault="00542F20" w:rsidP="00E53472">
            <w:pPr>
              <w:spacing w:line="480" w:lineRule="auto"/>
              <w:jc w:val="center"/>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ԸՆԴՈՒՆԵՑ</w:t>
            </w:r>
          </w:p>
        </w:tc>
      </w:tr>
      <w:tr w:rsidR="00542F20" w:rsidRPr="0000770E" w:rsidTr="00B63C9B">
        <w:trPr>
          <w:jc w:val="center"/>
        </w:trPr>
        <w:tc>
          <w:tcPr>
            <w:tcW w:w="4952" w:type="dxa"/>
          </w:tcPr>
          <w:p w:rsidR="00542F20" w:rsidRPr="0000770E" w:rsidRDefault="00E53472" w:rsidP="00E53472">
            <w:pPr>
              <w:spacing w:line="480" w:lineRule="auto"/>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_______________</w:t>
            </w:r>
            <w:r w:rsidR="00B63C9B" w:rsidRPr="0000770E">
              <w:rPr>
                <w:rFonts w:ascii="GHEA Grapalat" w:eastAsia="Times New Roman" w:hAnsi="GHEA Grapalat" w:cs="Times New Roman"/>
                <w:sz w:val="24"/>
                <w:szCs w:val="24"/>
                <w:lang w:val="hy-AM"/>
              </w:rPr>
              <w:t>___</w:t>
            </w:r>
            <w:r w:rsidRPr="0000770E">
              <w:rPr>
                <w:rFonts w:ascii="GHEA Grapalat" w:eastAsia="Times New Roman" w:hAnsi="GHEA Grapalat" w:cs="Times New Roman"/>
                <w:sz w:val="24"/>
                <w:szCs w:val="24"/>
                <w:lang w:val="hy-AM"/>
              </w:rPr>
              <w:t>____-ի տնօրեն</w:t>
            </w:r>
          </w:p>
          <w:p w:rsidR="00E53472" w:rsidRPr="0000770E" w:rsidRDefault="00E53472" w:rsidP="00E53472">
            <w:pPr>
              <w:spacing w:line="480" w:lineRule="auto"/>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____________________________________</w:t>
            </w:r>
          </w:p>
          <w:p w:rsidR="00E53472" w:rsidRPr="0000770E" w:rsidRDefault="00E53472" w:rsidP="00E53472">
            <w:pPr>
              <w:spacing w:line="480" w:lineRule="auto"/>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____________________________________</w:t>
            </w:r>
          </w:p>
          <w:p w:rsidR="00E53472" w:rsidRPr="0000770E" w:rsidRDefault="00E53472" w:rsidP="00E53472">
            <w:pPr>
              <w:spacing w:line="480" w:lineRule="auto"/>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Կ.Տ.</w:t>
            </w:r>
          </w:p>
        </w:tc>
        <w:tc>
          <w:tcPr>
            <w:tcW w:w="4953" w:type="dxa"/>
          </w:tcPr>
          <w:p w:rsidR="00542F20" w:rsidRPr="0000770E" w:rsidRDefault="00E53472" w:rsidP="00E53472">
            <w:pPr>
              <w:spacing w:line="480" w:lineRule="auto"/>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___________________ համայնքի ղեկավար</w:t>
            </w:r>
          </w:p>
          <w:p w:rsidR="00E53472" w:rsidRPr="0000770E" w:rsidRDefault="00E53472" w:rsidP="00E53472">
            <w:pPr>
              <w:spacing w:line="480" w:lineRule="auto"/>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____________________________________</w:t>
            </w:r>
          </w:p>
          <w:p w:rsidR="00E53472" w:rsidRPr="0000770E" w:rsidRDefault="00E53472" w:rsidP="00E53472">
            <w:pPr>
              <w:spacing w:line="480" w:lineRule="auto"/>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____________________________________</w:t>
            </w:r>
          </w:p>
          <w:p w:rsidR="00E53472" w:rsidRPr="0000770E" w:rsidRDefault="00E53472" w:rsidP="00E53472">
            <w:pPr>
              <w:spacing w:line="480" w:lineRule="auto"/>
              <w:jc w:val="both"/>
              <w:rPr>
                <w:rFonts w:ascii="GHEA Grapalat" w:eastAsia="Times New Roman" w:hAnsi="GHEA Grapalat" w:cs="Times New Roman"/>
                <w:sz w:val="24"/>
                <w:szCs w:val="24"/>
                <w:lang w:val="hy-AM"/>
              </w:rPr>
            </w:pPr>
            <w:r w:rsidRPr="0000770E">
              <w:rPr>
                <w:rFonts w:ascii="GHEA Grapalat" w:eastAsia="Times New Roman" w:hAnsi="GHEA Grapalat" w:cs="Times New Roman"/>
                <w:sz w:val="24"/>
                <w:szCs w:val="24"/>
                <w:lang w:val="hy-AM"/>
              </w:rPr>
              <w:t>Կ.Տ.</w:t>
            </w:r>
          </w:p>
        </w:tc>
      </w:tr>
    </w:tbl>
    <w:p w:rsidR="00542F20" w:rsidRPr="0000770E" w:rsidRDefault="00542F20" w:rsidP="00542F20">
      <w:pPr>
        <w:shd w:val="clear" w:color="auto" w:fill="FFFFFF"/>
        <w:spacing w:after="0" w:line="240" w:lineRule="auto"/>
        <w:ind w:firstLine="375"/>
        <w:jc w:val="both"/>
        <w:rPr>
          <w:rFonts w:ascii="GHEA Grapalat" w:eastAsia="Times New Roman" w:hAnsi="GHEA Grapalat" w:cs="Times New Roman"/>
          <w:sz w:val="24"/>
          <w:szCs w:val="24"/>
          <w:lang w:val="hy-AM"/>
        </w:rPr>
      </w:pPr>
    </w:p>
    <w:p w:rsidR="00542F20" w:rsidRPr="0000770E" w:rsidRDefault="00542F20" w:rsidP="00542F20">
      <w:pPr>
        <w:shd w:val="clear" w:color="auto" w:fill="FFFFFF"/>
        <w:spacing w:after="0" w:line="240" w:lineRule="auto"/>
        <w:ind w:firstLine="375"/>
        <w:jc w:val="both"/>
        <w:rPr>
          <w:rFonts w:ascii="GHEA Grapalat" w:eastAsia="Times New Roman" w:hAnsi="GHEA Grapalat" w:cs="Times New Roman"/>
          <w:sz w:val="24"/>
          <w:szCs w:val="24"/>
          <w:lang w:val="hy-AM"/>
        </w:rPr>
      </w:pPr>
    </w:p>
    <w:p w:rsidR="002575AF" w:rsidRPr="0000770E" w:rsidRDefault="002575AF">
      <w:pPr>
        <w:rPr>
          <w:rFonts w:ascii="GHEA Grapalat" w:hAnsi="GHEA Grapalat"/>
        </w:rPr>
      </w:pPr>
      <w:r w:rsidRPr="0000770E">
        <w:rPr>
          <w:rFonts w:ascii="GHEA Grapalat" w:hAnsi="GHEA Grapalat"/>
        </w:rPr>
        <w:br w:type="page"/>
      </w:r>
    </w:p>
    <w:p w:rsidR="00C51BCB" w:rsidRPr="0000770E" w:rsidRDefault="00C51BCB">
      <w:pPr>
        <w:rPr>
          <w:rFonts w:ascii="GHEA Grapalat" w:hAnsi="GHEA Grapalat"/>
        </w:rPr>
      </w:pPr>
    </w:p>
    <w:p w:rsidR="002575AF" w:rsidRPr="0000770E" w:rsidRDefault="002575AF" w:rsidP="002575AF">
      <w:pPr>
        <w:spacing w:after="0"/>
        <w:jc w:val="right"/>
        <w:rPr>
          <w:rFonts w:ascii="GHEA Grapalat" w:hAnsi="GHEA Grapalat"/>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9347"/>
      </w:tblGrid>
      <w:tr w:rsidR="002575AF" w:rsidRPr="0000770E" w:rsidTr="002575AF">
        <w:tc>
          <w:tcPr>
            <w:tcW w:w="9905" w:type="dxa"/>
            <w:gridSpan w:val="2"/>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center"/>
              <w:rPr>
                <w:rFonts w:ascii="GHEA Grapalat" w:hAnsi="GHEA Grapalat"/>
                <w:sz w:val="24"/>
                <w:szCs w:val="24"/>
              </w:rPr>
            </w:pPr>
            <w:r w:rsidRPr="0000770E">
              <w:rPr>
                <w:rFonts w:ascii="GHEA Grapalat" w:hAnsi="GHEA Grapalat" w:cs="Sylfaen"/>
                <w:sz w:val="24"/>
                <w:szCs w:val="24"/>
              </w:rPr>
              <w:t>ՀԻՄՆԱՎՈՐՈւՄ</w:t>
            </w:r>
          </w:p>
          <w:p w:rsidR="002575AF" w:rsidRPr="0000770E" w:rsidRDefault="002575AF">
            <w:pPr>
              <w:pStyle w:val="mechtex"/>
              <w:spacing w:line="276" w:lineRule="auto"/>
              <w:rPr>
                <w:rFonts w:ascii="GHEA Grapalat" w:hAnsi="GHEA Grapalat" w:cs="Sylfaen"/>
                <w:sz w:val="24"/>
                <w:szCs w:val="24"/>
              </w:rPr>
            </w:pPr>
            <w:r w:rsidRPr="0000770E">
              <w:rPr>
                <w:rFonts w:ascii="GHEA Grapalat" w:hAnsi="GHEA Grapalat" w:cs="Sylfaen"/>
                <w:sz w:val="24"/>
                <w:szCs w:val="24"/>
              </w:rPr>
              <w:t>&lt;&lt;</w:t>
            </w:r>
            <w:r w:rsidR="00D775A8" w:rsidRPr="0000770E">
              <w:rPr>
                <w:rFonts w:ascii="GHEA Grapalat" w:hAnsi="GHEA Grapalat"/>
                <w:bCs/>
                <w:sz w:val="24"/>
                <w:szCs w:val="24"/>
              </w:rPr>
              <w:t>ՀԱՅԱՍՏԱՆԻ ՀԱՆՐԱՊԵՏՈՒԹՅԱՆ ՀՈՂՕԳՏԱԳՈՐԾՈՂՆԵՐԻՆ 2014 ԹՎԱԿԱՆԻ ԳՅՈՒՂԱՏՆՏԵՍԱԿԱՆ ԱՇԽԱՏԱՆՔՆԵՐԻ ՀԱՄԱՐ ՄԱՏՉԵԼԻ ԳՆԵՐՈՎ ԴԻԶԵԼԱՅԻՆ ՎԱՌԵԼԱՆՅՈՒԹԻ ՁԵՌՔԲԵՐՄԱՆ ՆՊԱՏԱԿՈՎ ՊԵՏԱԿԱՆ ԱՋԱԿՑՈՒԹՅԱՆ</w:t>
            </w:r>
            <w:r w:rsidR="00D775A8" w:rsidRPr="0000770E">
              <w:rPr>
                <w:rStyle w:val="Strong"/>
                <w:rFonts w:ascii="GHEA Grapalat" w:hAnsi="GHEA Grapalat"/>
                <w:color w:val="000000"/>
                <w:sz w:val="24"/>
                <w:szCs w:val="24"/>
              </w:rPr>
              <w:t xml:space="preserve"> </w:t>
            </w:r>
            <w:r w:rsidR="00D775A8" w:rsidRPr="0000770E">
              <w:rPr>
                <w:rStyle w:val="Strong"/>
                <w:rFonts w:ascii="GHEA Grapalat" w:hAnsi="GHEA Grapalat"/>
                <w:b w:val="0"/>
                <w:color w:val="000000"/>
                <w:sz w:val="24"/>
                <w:szCs w:val="24"/>
              </w:rPr>
              <w:t xml:space="preserve">ԾՐԱԳԻՐԸ ՀԱՍՏԱՏԵԼՈՒ, ՀԱՅԱՍՏԱՆԻ ՀԱՆՐԱՊԵՏՈՒԹՅԱՆ ԳՅՈՒՂԱՏՆՏԵՍՈՒԹՅԱՆ ՆԱԽԱՐԱՐՈՒԹՅԱՆԸ ԳՈՒՄԱՐ ՀԱՏԿԱՑՆԵԼՈՒ ԵՎ ՀԱՅԱՍՏԱՆԻ ՀԱՆՐԱՊԵՏՈՒԹՅԱՆ ԿԱՌԱՎԱՐՈՒԹՅԱՆ 2013 ԹՎԱԿԱՆԻ </w:t>
            </w:r>
            <w:r w:rsidR="00D775A8" w:rsidRPr="0000770E">
              <w:rPr>
                <w:rStyle w:val="Strong"/>
                <w:rFonts w:ascii="GHEA Grapalat" w:hAnsi="GHEA Grapalat"/>
                <w:b w:val="0"/>
                <w:color w:val="000000"/>
                <w:sz w:val="24"/>
                <w:szCs w:val="24"/>
                <w:lang w:val="hy-AM"/>
              </w:rPr>
              <w:t>ՕԳՈՍՏՈՍԻ</w:t>
            </w:r>
            <w:r w:rsidR="00D775A8" w:rsidRPr="0000770E">
              <w:rPr>
                <w:rStyle w:val="Strong"/>
                <w:rFonts w:ascii="GHEA Grapalat" w:hAnsi="GHEA Grapalat"/>
                <w:b w:val="0"/>
                <w:color w:val="000000"/>
                <w:sz w:val="24"/>
                <w:szCs w:val="24"/>
              </w:rPr>
              <w:t xml:space="preserve"> </w:t>
            </w:r>
            <w:r w:rsidR="00D775A8" w:rsidRPr="0000770E">
              <w:rPr>
                <w:rStyle w:val="Strong"/>
                <w:rFonts w:ascii="GHEA Grapalat" w:hAnsi="GHEA Grapalat"/>
                <w:b w:val="0"/>
                <w:color w:val="000000"/>
                <w:sz w:val="24"/>
                <w:szCs w:val="24"/>
                <w:lang w:val="hy-AM"/>
              </w:rPr>
              <w:t>29</w:t>
            </w:r>
            <w:r w:rsidR="00D775A8" w:rsidRPr="0000770E">
              <w:rPr>
                <w:rStyle w:val="Strong"/>
                <w:rFonts w:ascii="GHEA Grapalat" w:hAnsi="GHEA Grapalat"/>
                <w:b w:val="0"/>
                <w:color w:val="000000"/>
                <w:sz w:val="24"/>
                <w:szCs w:val="24"/>
              </w:rPr>
              <w:t xml:space="preserve">-Ի N </w:t>
            </w:r>
            <w:r w:rsidR="00D775A8" w:rsidRPr="0000770E">
              <w:rPr>
                <w:rStyle w:val="Strong"/>
                <w:rFonts w:ascii="GHEA Grapalat" w:hAnsi="GHEA Grapalat"/>
                <w:b w:val="0"/>
                <w:color w:val="000000"/>
                <w:sz w:val="24"/>
                <w:szCs w:val="24"/>
                <w:lang w:val="hy-AM"/>
              </w:rPr>
              <w:t>935</w:t>
            </w:r>
            <w:r w:rsidR="00D775A8" w:rsidRPr="0000770E">
              <w:rPr>
                <w:rStyle w:val="Strong"/>
                <w:rFonts w:ascii="GHEA Grapalat" w:hAnsi="GHEA Grapalat"/>
                <w:b w:val="0"/>
                <w:color w:val="000000"/>
                <w:sz w:val="24"/>
                <w:szCs w:val="24"/>
              </w:rPr>
              <w:t>-Ն ՈՐՈՇՄԱՆ ՄԵՋ ՓՈՓՈԽՈՒԹՅՈՒՆ ԿԱՏԱՐԵԼՈՒ ՄԱՍԻՆ</w:t>
            </w:r>
            <w:r w:rsidRPr="0000770E">
              <w:rPr>
                <w:rFonts w:ascii="GHEA Grapalat" w:hAnsi="GHEA Grapalat" w:cs="Sylfaen"/>
                <w:sz w:val="24"/>
                <w:szCs w:val="24"/>
              </w:rPr>
              <w:t xml:space="preserve">&gt;&gt; </w:t>
            </w:r>
            <w:r w:rsidRPr="0000770E">
              <w:rPr>
                <w:rFonts w:ascii="GHEA Grapalat" w:hAnsi="GHEA Grapalat" w:cs="Sylfaen"/>
                <w:sz w:val="24"/>
                <w:szCs w:val="24"/>
                <w:lang w:val="ru-RU"/>
              </w:rPr>
              <w:t>ՀԱՅԱՍՏԱՆԻ</w:t>
            </w:r>
            <w:r w:rsidRPr="0000770E">
              <w:rPr>
                <w:rFonts w:ascii="GHEA Grapalat" w:hAnsi="GHEA Grapalat" w:cs="Sylfaen"/>
                <w:sz w:val="24"/>
                <w:szCs w:val="24"/>
              </w:rPr>
              <w:t xml:space="preserve"> </w:t>
            </w:r>
            <w:r w:rsidRPr="0000770E">
              <w:rPr>
                <w:rFonts w:ascii="GHEA Grapalat" w:hAnsi="GHEA Grapalat" w:cs="Sylfaen"/>
                <w:sz w:val="24"/>
                <w:szCs w:val="24"/>
                <w:lang w:val="ru-RU"/>
              </w:rPr>
              <w:t>ՀԱՆՐԱՊԵՏՈՒԹՅԱՆ</w:t>
            </w:r>
            <w:r w:rsidRPr="0000770E">
              <w:rPr>
                <w:rFonts w:ascii="GHEA Grapalat" w:hAnsi="GHEA Grapalat" w:cs="Sylfaen"/>
                <w:sz w:val="24"/>
                <w:szCs w:val="24"/>
              </w:rPr>
              <w:t xml:space="preserve"> </w:t>
            </w:r>
            <w:r w:rsidRPr="0000770E">
              <w:rPr>
                <w:rFonts w:ascii="GHEA Grapalat" w:hAnsi="GHEA Grapalat" w:cs="Sylfaen"/>
                <w:sz w:val="24"/>
                <w:szCs w:val="24"/>
                <w:lang w:val="ru-RU"/>
              </w:rPr>
              <w:t>ԿԱՌԱՎԱՐՈՒԹՅԱՆ</w:t>
            </w:r>
            <w:r w:rsidRPr="0000770E">
              <w:rPr>
                <w:rFonts w:ascii="GHEA Grapalat" w:hAnsi="GHEA Grapalat" w:cs="Sylfaen"/>
                <w:sz w:val="24"/>
                <w:szCs w:val="24"/>
              </w:rPr>
              <w:t xml:space="preserve"> </w:t>
            </w:r>
            <w:r w:rsidRPr="0000770E">
              <w:rPr>
                <w:rFonts w:ascii="GHEA Grapalat" w:hAnsi="GHEA Grapalat" w:cs="Sylfaen"/>
                <w:sz w:val="24"/>
                <w:szCs w:val="24"/>
                <w:lang w:val="ru-RU"/>
              </w:rPr>
              <w:t>ՈՐՈՇՄԱՆ</w:t>
            </w:r>
            <w:r w:rsidRPr="0000770E">
              <w:rPr>
                <w:rFonts w:ascii="GHEA Grapalat" w:hAnsi="GHEA Grapalat" w:cs="Sylfaen"/>
                <w:sz w:val="24"/>
                <w:szCs w:val="24"/>
              </w:rPr>
              <w:t xml:space="preserve"> </w:t>
            </w:r>
            <w:r w:rsidRPr="0000770E">
              <w:rPr>
                <w:rFonts w:ascii="GHEA Grapalat" w:hAnsi="GHEA Grapalat" w:cs="Sylfaen"/>
                <w:sz w:val="24"/>
                <w:szCs w:val="24"/>
                <w:lang w:val="ru-RU"/>
              </w:rPr>
              <w:t>ՆԱԽԱԳԾԻ</w:t>
            </w:r>
            <w:r w:rsidRPr="0000770E">
              <w:rPr>
                <w:rFonts w:ascii="GHEA Grapalat" w:hAnsi="GHEA Grapalat"/>
                <w:sz w:val="24"/>
                <w:szCs w:val="24"/>
              </w:rPr>
              <w:t xml:space="preserve"> </w:t>
            </w:r>
            <w:r w:rsidRPr="0000770E">
              <w:rPr>
                <w:rFonts w:ascii="GHEA Grapalat" w:hAnsi="GHEA Grapalat" w:cs="Sylfaen"/>
                <w:sz w:val="24"/>
                <w:szCs w:val="24"/>
              </w:rPr>
              <w:t>ԸՆԴՈւՆՄԱՆ</w:t>
            </w:r>
            <w:r w:rsidRPr="0000770E">
              <w:rPr>
                <w:rFonts w:ascii="GHEA Grapalat" w:hAnsi="GHEA Grapalat"/>
                <w:sz w:val="24"/>
                <w:szCs w:val="24"/>
              </w:rPr>
              <w:t xml:space="preserve"> </w:t>
            </w:r>
            <w:r w:rsidRPr="0000770E">
              <w:rPr>
                <w:rFonts w:ascii="GHEA Grapalat" w:hAnsi="GHEA Grapalat" w:cs="Sylfaen"/>
                <w:sz w:val="24"/>
                <w:szCs w:val="24"/>
              </w:rPr>
              <w:t>ԱՆՀՐԱԺԵՇՏՈւԹՅԱՆ</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rPr>
                <w:rFonts w:ascii="GHEA Grapalat" w:hAnsi="GHEA Grapalat"/>
                <w:b/>
                <w:sz w:val="24"/>
              </w:rPr>
            </w:pPr>
            <w:r w:rsidRPr="0000770E">
              <w:rPr>
                <w:rFonts w:ascii="GHEA Grapalat" w:hAnsi="GHEA Grapalat"/>
                <w:b/>
                <w:sz w:val="24"/>
              </w:rPr>
              <w:t>1.</w:t>
            </w: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rPr>
                <w:rFonts w:ascii="GHEA Grapalat" w:hAnsi="GHEA Grapalat"/>
                <w:b/>
                <w:sz w:val="24"/>
              </w:rPr>
            </w:pPr>
            <w:r w:rsidRPr="0000770E">
              <w:rPr>
                <w:rFonts w:ascii="GHEA Grapalat" w:hAnsi="GHEA Grapalat"/>
                <w:b/>
                <w:sz w:val="24"/>
              </w:rPr>
              <w:t>Անհրաժեշտությունը</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rPr>
            </w:pP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cs="Sylfaen"/>
                <w:sz w:val="24"/>
              </w:rPr>
            </w:pPr>
            <w:r w:rsidRPr="0000770E">
              <w:rPr>
                <w:rFonts w:ascii="GHEA Grapalat" w:hAnsi="GHEA Grapalat" w:cs="Sylfaen"/>
                <w:sz w:val="24"/>
              </w:rPr>
              <w:tab/>
              <w:t xml:space="preserve">Համաձայն ՀՀ մարզպետարաններից ստացված տեղեկատվության՝ </w:t>
            </w:r>
            <w:r w:rsidRPr="0000770E">
              <w:rPr>
                <w:rFonts w:ascii="GHEA Grapalat" w:hAnsi="GHEA Grapalat"/>
                <w:sz w:val="24"/>
                <w:szCs w:val="24"/>
              </w:rPr>
              <w:t>դիզելային վառելանյութի նկատմամբ 201</w:t>
            </w:r>
            <w:r w:rsidR="00D775A8" w:rsidRPr="0000770E">
              <w:rPr>
                <w:rFonts w:ascii="GHEA Grapalat" w:hAnsi="GHEA Grapalat"/>
                <w:sz w:val="24"/>
                <w:szCs w:val="24"/>
              </w:rPr>
              <w:t>4</w:t>
            </w:r>
            <w:r w:rsidRPr="0000770E">
              <w:rPr>
                <w:rFonts w:ascii="GHEA Grapalat" w:hAnsi="GHEA Grapalat"/>
                <w:sz w:val="24"/>
                <w:szCs w:val="24"/>
              </w:rPr>
              <w:t xml:space="preserve"> թվականի գյուղատնտեսական աշխատանքների համար պահանջարկը կազմում է </w:t>
            </w:r>
            <w:r w:rsidR="00D775A8" w:rsidRPr="0000770E">
              <w:rPr>
                <w:rFonts w:ascii="GHEA Grapalat" w:hAnsi="GHEA Grapalat"/>
                <w:sz w:val="24"/>
                <w:szCs w:val="24"/>
              </w:rPr>
              <w:t>17641565</w:t>
            </w:r>
            <w:r w:rsidRPr="0000770E">
              <w:rPr>
                <w:rFonts w:ascii="GHEA Grapalat" w:hAnsi="GHEA Grapalat"/>
                <w:sz w:val="24"/>
                <w:szCs w:val="24"/>
              </w:rPr>
              <w:t>.0 լիտր:</w:t>
            </w:r>
          </w:p>
          <w:p w:rsidR="002575AF" w:rsidRPr="0000770E" w:rsidRDefault="002575AF" w:rsidP="00D775A8">
            <w:pPr>
              <w:jc w:val="both"/>
              <w:rPr>
                <w:rFonts w:ascii="GHEA Grapalat" w:hAnsi="GHEA Grapalat"/>
                <w:color w:val="000000"/>
                <w:spacing w:val="-4"/>
                <w:sz w:val="24"/>
                <w:szCs w:val="24"/>
              </w:rPr>
            </w:pPr>
            <w:r w:rsidRPr="0000770E">
              <w:rPr>
                <w:rFonts w:ascii="GHEA Grapalat" w:hAnsi="GHEA Grapalat"/>
                <w:sz w:val="24"/>
                <w:szCs w:val="24"/>
              </w:rPr>
              <w:tab/>
              <w:t>Դիզելային վառելանյութի պահանջարկը բավարարելու և 201</w:t>
            </w:r>
            <w:r w:rsidR="00D775A8" w:rsidRPr="0000770E">
              <w:rPr>
                <w:rFonts w:ascii="GHEA Grapalat" w:hAnsi="GHEA Grapalat"/>
                <w:sz w:val="24"/>
                <w:szCs w:val="24"/>
              </w:rPr>
              <w:t>4</w:t>
            </w:r>
            <w:r w:rsidRPr="0000770E">
              <w:rPr>
                <w:rFonts w:ascii="GHEA Grapalat" w:hAnsi="GHEA Grapalat"/>
                <w:sz w:val="24"/>
                <w:szCs w:val="24"/>
              </w:rPr>
              <w:t xml:space="preserve"> թվականի </w:t>
            </w:r>
            <w:r w:rsidRPr="0000770E">
              <w:rPr>
                <w:rFonts w:ascii="GHEA Grapalat" w:hAnsi="GHEA Grapalat"/>
                <w:sz w:val="24"/>
                <w:szCs w:val="24"/>
                <w:lang w:val="hy-AM"/>
              </w:rPr>
              <w:t xml:space="preserve">գյուղատնտեսական աշխատանքների </w:t>
            </w:r>
            <w:r w:rsidRPr="0000770E">
              <w:rPr>
                <w:rFonts w:ascii="GHEA Grapalat" w:hAnsi="GHEA Grapalat"/>
                <w:sz w:val="24"/>
                <w:szCs w:val="24"/>
              </w:rPr>
              <w:t xml:space="preserve">համար հանրապետության հողօգտագործողներին մատչելի գներով դիզելային վառելանյութի ձեռքբերման հարցում աջակցելու նպատակով անհրաժեշտություն է առաջացել հանրապետություն ներկրել </w:t>
            </w:r>
            <w:r w:rsidR="00D775A8" w:rsidRPr="0000770E">
              <w:rPr>
                <w:rFonts w:ascii="GHEA Grapalat" w:hAnsi="GHEA Grapalat"/>
                <w:sz w:val="24"/>
                <w:szCs w:val="24"/>
              </w:rPr>
              <w:t>17641565.0</w:t>
            </w:r>
            <w:r w:rsidRPr="0000770E">
              <w:rPr>
                <w:rFonts w:ascii="GHEA Grapalat" w:hAnsi="GHEA Grapalat"/>
                <w:sz w:val="24"/>
                <w:szCs w:val="24"/>
                <w:lang w:val="nl-NL"/>
              </w:rPr>
              <w:t xml:space="preserve"> </w:t>
            </w:r>
            <w:r w:rsidRPr="0000770E">
              <w:rPr>
                <w:rFonts w:ascii="GHEA Grapalat" w:hAnsi="GHEA Grapalat"/>
                <w:color w:val="000000"/>
                <w:sz w:val="24"/>
                <w:szCs w:val="24"/>
              </w:rPr>
              <w:t>լիտր</w:t>
            </w:r>
            <w:r w:rsidR="00D775A8" w:rsidRPr="0000770E">
              <w:rPr>
                <w:rFonts w:ascii="GHEA Grapalat" w:hAnsi="GHEA Grapalat"/>
                <w:color w:val="000000"/>
                <w:sz w:val="24"/>
                <w:szCs w:val="24"/>
                <w:lang w:val="nl-NL"/>
              </w:rPr>
              <w:t xml:space="preserve"> </w:t>
            </w:r>
            <w:r w:rsidRPr="0000770E">
              <w:rPr>
                <w:rFonts w:ascii="GHEA Grapalat" w:hAnsi="GHEA Grapalat"/>
                <w:color w:val="000000"/>
                <w:sz w:val="24"/>
                <w:szCs w:val="24"/>
              </w:rPr>
              <w:t>գործող</w:t>
            </w:r>
            <w:r w:rsidRPr="0000770E">
              <w:rPr>
                <w:rFonts w:ascii="GHEA Grapalat" w:hAnsi="GHEA Grapalat"/>
                <w:color w:val="000000"/>
                <w:sz w:val="24"/>
                <w:szCs w:val="24"/>
                <w:lang w:val="nl-NL"/>
              </w:rPr>
              <w:t xml:space="preserve"> </w:t>
            </w:r>
            <w:r w:rsidRPr="0000770E">
              <w:rPr>
                <w:rFonts w:ascii="GHEA Grapalat" w:hAnsi="GHEA Grapalat"/>
                <w:color w:val="000000"/>
                <w:sz w:val="24"/>
                <w:szCs w:val="24"/>
              </w:rPr>
              <w:t>նորմատիվներին</w:t>
            </w:r>
            <w:r w:rsidRPr="0000770E">
              <w:rPr>
                <w:rFonts w:ascii="GHEA Grapalat" w:hAnsi="GHEA Grapalat"/>
                <w:color w:val="000000"/>
                <w:sz w:val="24"/>
                <w:szCs w:val="24"/>
                <w:lang w:val="nl-NL"/>
              </w:rPr>
              <w:t xml:space="preserve"> </w:t>
            </w:r>
            <w:r w:rsidRPr="0000770E">
              <w:rPr>
                <w:rFonts w:ascii="GHEA Grapalat" w:hAnsi="GHEA Grapalat"/>
                <w:color w:val="000000"/>
                <w:sz w:val="24"/>
                <w:szCs w:val="24"/>
              </w:rPr>
              <w:t>և</w:t>
            </w:r>
            <w:r w:rsidRPr="0000770E">
              <w:rPr>
                <w:rFonts w:ascii="GHEA Grapalat" w:hAnsi="GHEA Grapalat"/>
                <w:color w:val="000000"/>
                <w:sz w:val="24"/>
                <w:szCs w:val="24"/>
                <w:lang w:val="nl-NL"/>
              </w:rPr>
              <w:t xml:space="preserve"> </w:t>
            </w:r>
            <w:r w:rsidRPr="0000770E">
              <w:rPr>
                <w:rFonts w:ascii="GHEA Grapalat" w:hAnsi="GHEA Grapalat"/>
                <w:color w:val="000000"/>
                <w:sz w:val="24"/>
                <w:szCs w:val="24"/>
              </w:rPr>
              <w:t>ստանդարտներին</w:t>
            </w:r>
            <w:r w:rsidRPr="0000770E">
              <w:rPr>
                <w:rFonts w:ascii="GHEA Grapalat" w:hAnsi="GHEA Grapalat"/>
                <w:color w:val="000000"/>
                <w:sz w:val="24"/>
                <w:szCs w:val="24"/>
                <w:lang w:val="nl-NL"/>
              </w:rPr>
              <w:t xml:space="preserve"> </w:t>
            </w:r>
            <w:r w:rsidRPr="0000770E">
              <w:rPr>
                <w:rFonts w:ascii="GHEA Grapalat" w:hAnsi="GHEA Grapalat"/>
                <w:color w:val="000000"/>
                <w:sz w:val="24"/>
                <w:szCs w:val="24"/>
              </w:rPr>
              <w:t>համապատասխանող</w:t>
            </w:r>
            <w:r w:rsidRPr="0000770E">
              <w:rPr>
                <w:rFonts w:ascii="GHEA Grapalat" w:hAnsi="GHEA Grapalat"/>
                <w:color w:val="000000"/>
                <w:sz w:val="24"/>
                <w:szCs w:val="24"/>
                <w:lang w:val="nl-NL"/>
              </w:rPr>
              <w:t xml:space="preserve"> </w:t>
            </w:r>
            <w:r w:rsidRPr="0000770E">
              <w:rPr>
                <w:rFonts w:ascii="GHEA Grapalat" w:hAnsi="GHEA Grapalat"/>
                <w:color w:val="000000"/>
                <w:sz w:val="24"/>
                <w:szCs w:val="24"/>
              </w:rPr>
              <w:t>դիզելային</w:t>
            </w:r>
            <w:r w:rsidRPr="0000770E">
              <w:rPr>
                <w:rFonts w:ascii="GHEA Grapalat" w:hAnsi="GHEA Grapalat"/>
                <w:color w:val="000000"/>
                <w:sz w:val="24"/>
                <w:szCs w:val="24"/>
                <w:lang w:val="nl-NL"/>
              </w:rPr>
              <w:t xml:space="preserve"> </w:t>
            </w:r>
            <w:r w:rsidRPr="0000770E">
              <w:rPr>
                <w:rFonts w:ascii="GHEA Grapalat" w:hAnsi="GHEA Grapalat"/>
                <w:color w:val="000000"/>
                <w:sz w:val="24"/>
                <w:szCs w:val="24"/>
              </w:rPr>
              <w:t>վառելանյութ՝</w:t>
            </w:r>
            <w:r w:rsidRPr="0000770E">
              <w:rPr>
                <w:rFonts w:ascii="GHEA Grapalat" w:hAnsi="GHEA Grapalat"/>
                <w:color w:val="000000"/>
                <w:spacing w:val="-4"/>
                <w:sz w:val="24"/>
                <w:szCs w:val="24"/>
                <w:lang w:val="nl-NL"/>
              </w:rPr>
              <w:t xml:space="preserve"> </w:t>
            </w:r>
            <w:r w:rsidRPr="0000770E">
              <w:rPr>
                <w:rFonts w:ascii="GHEA Grapalat" w:hAnsi="GHEA Grapalat"/>
                <w:color w:val="000000"/>
                <w:spacing w:val="-4"/>
                <w:sz w:val="24"/>
                <w:szCs w:val="24"/>
              </w:rPr>
              <w:t>Հայաստանի</w:t>
            </w:r>
            <w:r w:rsidRPr="0000770E">
              <w:rPr>
                <w:rFonts w:ascii="GHEA Grapalat" w:hAnsi="GHEA Grapalat"/>
                <w:color w:val="000000"/>
                <w:spacing w:val="-4"/>
                <w:sz w:val="24"/>
                <w:szCs w:val="24"/>
                <w:lang w:val="nl-NL"/>
              </w:rPr>
              <w:t xml:space="preserve"> </w:t>
            </w:r>
            <w:r w:rsidRPr="0000770E">
              <w:rPr>
                <w:rFonts w:ascii="GHEA Grapalat" w:hAnsi="GHEA Grapalat"/>
                <w:color w:val="000000"/>
                <w:spacing w:val="-4"/>
                <w:sz w:val="24"/>
                <w:szCs w:val="24"/>
              </w:rPr>
              <w:t>Հանրապետության</w:t>
            </w:r>
            <w:r w:rsidRPr="0000770E">
              <w:rPr>
                <w:rFonts w:ascii="GHEA Grapalat" w:hAnsi="GHEA Grapalat"/>
                <w:color w:val="000000"/>
                <w:spacing w:val="-4"/>
                <w:sz w:val="24"/>
                <w:szCs w:val="24"/>
                <w:lang w:val="nl-NL"/>
              </w:rPr>
              <w:t xml:space="preserve"> </w:t>
            </w:r>
            <w:r w:rsidRPr="0000770E">
              <w:rPr>
                <w:rFonts w:ascii="GHEA Grapalat" w:hAnsi="GHEA Grapalat"/>
                <w:color w:val="000000"/>
                <w:spacing w:val="-4"/>
                <w:sz w:val="24"/>
                <w:szCs w:val="24"/>
              </w:rPr>
              <w:t>մարզերի</w:t>
            </w:r>
            <w:r w:rsidRPr="0000770E">
              <w:rPr>
                <w:rFonts w:ascii="GHEA Grapalat" w:hAnsi="GHEA Grapalat"/>
                <w:color w:val="000000"/>
                <w:spacing w:val="-4"/>
                <w:sz w:val="24"/>
                <w:szCs w:val="24"/>
                <w:lang w:val="nl-NL"/>
              </w:rPr>
              <w:t xml:space="preserve"> </w:t>
            </w:r>
            <w:r w:rsidRPr="0000770E">
              <w:rPr>
                <w:rFonts w:ascii="GHEA Grapalat" w:hAnsi="GHEA Grapalat"/>
                <w:color w:val="000000"/>
                <w:spacing w:val="-4"/>
                <w:sz w:val="24"/>
                <w:szCs w:val="24"/>
              </w:rPr>
              <w:t>համայնքների հողօգտագործողներին</w:t>
            </w:r>
            <w:r w:rsidR="00D775A8" w:rsidRPr="0000770E">
              <w:rPr>
                <w:rFonts w:ascii="GHEA Grapalat" w:hAnsi="GHEA Grapalat"/>
                <w:color w:val="000000"/>
                <w:spacing w:val="-4"/>
                <w:sz w:val="24"/>
                <w:szCs w:val="24"/>
                <w:lang w:val="hy-AM"/>
              </w:rPr>
              <w:t xml:space="preserve">, գյուղատնտեսական կոոպերատիվներին </w:t>
            </w:r>
            <w:r w:rsidR="00D775A8" w:rsidRPr="0000770E">
              <w:rPr>
                <w:rFonts w:ascii="GHEA Grapalat" w:hAnsi="GHEA Grapalat" w:cs="Sylfaen"/>
                <w:sz w:val="24"/>
                <w:szCs w:val="24"/>
                <w:lang w:val="hy-AM"/>
              </w:rPr>
              <w:t>ՀՀ</w:t>
            </w:r>
            <w:r w:rsidR="00D775A8" w:rsidRPr="0000770E">
              <w:rPr>
                <w:rFonts w:ascii="GHEA Grapalat" w:hAnsi="GHEA Grapalat"/>
                <w:sz w:val="24"/>
                <w:szCs w:val="24"/>
                <w:lang w:val="hy-AM"/>
              </w:rPr>
              <w:t xml:space="preserve"> գյուղատնտեսության նախարարության, </w:t>
            </w:r>
            <w:r w:rsidR="00D775A8" w:rsidRPr="0000770E">
              <w:rPr>
                <w:rFonts w:ascii="GHEA Grapalat" w:hAnsi="GHEA Grapalat" w:cs="Sylfaen"/>
                <w:sz w:val="24"/>
                <w:szCs w:val="24"/>
                <w:lang w:val="hy-AM"/>
              </w:rPr>
              <w:t>ՀՀ</w:t>
            </w:r>
            <w:r w:rsidR="00D775A8" w:rsidRPr="0000770E">
              <w:rPr>
                <w:rFonts w:ascii="GHEA Grapalat" w:hAnsi="GHEA Grapalat"/>
                <w:sz w:val="24"/>
                <w:szCs w:val="24"/>
                <w:lang w:val="hy-AM"/>
              </w:rPr>
              <w:t xml:space="preserve"> ագրարային համալսարանի գիտական կենտրոններին, կազմակերպություններին և</w:t>
            </w:r>
            <w:r w:rsidR="00D775A8" w:rsidRPr="0000770E">
              <w:rPr>
                <w:rFonts w:ascii="GHEA Grapalat" w:eastAsia="Times New Roman" w:hAnsi="GHEA Grapalat" w:cs="Times New Roman"/>
                <w:bCs/>
                <w:sz w:val="24"/>
                <w:szCs w:val="24"/>
                <w:lang w:val="hy-AM"/>
              </w:rPr>
              <w:t xml:space="preserve"> </w:t>
            </w:r>
            <w:r w:rsidR="00D775A8" w:rsidRPr="0000770E">
              <w:rPr>
                <w:rFonts w:ascii="GHEA Grapalat" w:hAnsi="GHEA Grapalat" w:cs="Sylfaen"/>
                <w:sz w:val="24"/>
                <w:szCs w:val="24"/>
                <w:lang w:val="hy-AM"/>
              </w:rPr>
              <w:t>հայաստանի</w:t>
            </w:r>
            <w:r w:rsidR="00D775A8" w:rsidRPr="0000770E">
              <w:rPr>
                <w:rFonts w:ascii="GHEA Grapalat" w:hAnsi="GHEA Grapalat"/>
                <w:sz w:val="24"/>
                <w:szCs w:val="24"/>
                <w:lang w:val="hy-AM"/>
              </w:rPr>
              <w:t xml:space="preserve"> հանրապետության 2013-2018 թվականների աշնանացան ցորենի սերմնաբուծության, բարձր վերարտադրության սերմերի արտադրության զարգացման ծրա</w:t>
            </w:r>
            <w:r w:rsidR="00D775A8" w:rsidRPr="0000770E">
              <w:rPr>
                <w:rFonts w:ascii="GHEA Grapalat" w:hAnsi="GHEA Grapalat"/>
                <w:sz w:val="24"/>
                <w:szCs w:val="24"/>
                <w:lang w:val="hy-AM"/>
              </w:rPr>
              <w:softHyphen/>
              <w:t>գրերում ընդգրկված շահառուներին</w:t>
            </w:r>
            <w:r w:rsidR="00D775A8" w:rsidRPr="0000770E">
              <w:rPr>
                <w:rFonts w:ascii="GHEA Grapalat" w:hAnsi="GHEA Grapalat"/>
                <w:color w:val="000000"/>
                <w:spacing w:val="-4"/>
                <w:sz w:val="24"/>
                <w:szCs w:val="24"/>
                <w:lang w:val="hy-AM"/>
              </w:rPr>
              <w:t xml:space="preserve"> </w:t>
            </w:r>
            <w:r w:rsidRPr="0000770E">
              <w:rPr>
                <w:rFonts w:ascii="GHEA Grapalat" w:hAnsi="GHEA Grapalat"/>
                <w:color w:val="000000"/>
                <w:sz w:val="24"/>
                <w:szCs w:val="24"/>
              </w:rPr>
              <w:t>մեկ</w:t>
            </w:r>
            <w:r w:rsidRPr="0000770E">
              <w:rPr>
                <w:rFonts w:ascii="GHEA Grapalat" w:hAnsi="GHEA Grapalat"/>
                <w:color w:val="000000"/>
                <w:sz w:val="24"/>
                <w:szCs w:val="24"/>
                <w:lang w:val="nl-NL"/>
              </w:rPr>
              <w:t xml:space="preserve"> </w:t>
            </w:r>
            <w:r w:rsidRPr="0000770E">
              <w:rPr>
                <w:rFonts w:ascii="GHEA Grapalat" w:hAnsi="GHEA Grapalat"/>
                <w:color w:val="000000"/>
                <w:sz w:val="24"/>
                <w:szCs w:val="24"/>
              </w:rPr>
              <w:t>լիտրը</w:t>
            </w:r>
            <w:r w:rsidRPr="0000770E">
              <w:rPr>
                <w:rFonts w:ascii="GHEA Grapalat" w:hAnsi="GHEA Grapalat"/>
                <w:color w:val="000000"/>
                <w:sz w:val="24"/>
                <w:szCs w:val="24"/>
                <w:lang w:val="nl-NL"/>
              </w:rPr>
              <w:t xml:space="preserve"> 350 </w:t>
            </w:r>
            <w:r w:rsidRPr="0000770E">
              <w:rPr>
                <w:rFonts w:ascii="GHEA Grapalat" w:hAnsi="GHEA Grapalat"/>
                <w:color w:val="000000"/>
                <w:sz w:val="24"/>
                <w:szCs w:val="24"/>
              </w:rPr>
              <w:t>դրամ</w:t>
            </w:r>
            <w:r w:rsidRPr="0000770E">
              <w:rPr>
                <w:rFonts w:ascii="GHEA Grapalat" w:hAnsi="GHEA Grapalat"/>
                <w:color w:val="000000"/>
                <w:sz w:val="24"/>
                <w:szCs w:val="24"/>
                <w:lang w:val="nl-NL"/>
              </w:rPr>
              <w:t xml:space="preserve"> </w:t>
            </w:r>
            <w:r w:rsidRPr="0000770E">
              <w:rPr>
                <w:rFonts w:ascii="GHEA Grapalat" w:hAnsi="GHEA Grapalat"/>
                <w:color w:val="000000"/>
                <w:sz w:val="24"/>
                <w:szCs w:val="24"/>
              </w:rPr>
              <w:t>արժեքով</w:t>
            </w:r>
            <w:r w:rsidRPr="0000770E">
              <w:rPr>
                <w:rFonts w:ascii="GHEA Grapalat" w:hAnsi="GHEA Grapalat"/>
                <w:color w:val="000000"/>
                <w:sz w:val="24"/>
                <w:szCs w:val="24"/>
                <w:lang w:val="nl-NL"/>
              </w:rPr>
              <w:t xml:space="preserve"> </w:t>
            </w:r>
            <w:r w:rsidRPr="0000770E">
              <w:rPr>
                <w:rFonts w:ascii="GHEA Grapalat" w:hAnsi="GHEA Grapalat"/>
                <w:color w:val="000000"/>
                <w:sz w:val="24"/>
                <w:szCs w:val="24"/>
              </w:rPr>
              <w:t>վաճառելու</w:t>
            </w:r>
            <w:r w:rsidRPr="0000770E">
              <w:rPr>
                <w:rFonts w:ascii="GHEA Grapalat" w:hAnsi="GHEA Grapalat"/>
                <w:color w:val="000000"/>
                <w:sz w:val="24"/>
                <w:szCs w:val="24"/>
                <w:lang w:val="nl-NL"/>
              </w:rPr>
              <w:t xml:space="preserve"> </w:t>
            </w:r>
            <w:r w:rsidRPr="0000770E">
              <w:rPr>
                <w:rFonts w:ascii="GHEA Grapalat" w:hAnsi="GHEA Grapalat"/>
                <w:color w:val="000000"/>
                <w:sz w:val="24"/>
                <w:szCs w:val="24"/>
              </w:rPr>
              <w:t>համար:</w:t>
            </w:r>
            <w:r w:rsidRPr="0000770E">
              <w:rPr>
                <w:rFonts w:ascii="GHEA Grapalat" w:hAnsi="GHEA Grapalat"/>
                <w:color w:val="000000"/>
                <w:sz w:val="24"/>
                <w:szCs w:val="24"/>
                <w:lang w:val="nl-NL"/>
              </w:rPr>
              <w:t xml:space="preserve"> </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rPr>
                <w:rFonts w:ascii="GHEA Grapalat" w:hAnsi="GHEA Grapalat"/>
                <w:b/>
                <w:sz w:val="24"/>
              </w:rPr>
            </w:pPr>
            <w:r w:rsidRPr="0000770E">
              <w:rPr>
                <w:rFonts w:ascii="GHEA Grapalat" w:hAnsi="GHEA Grapalat"/>
                <w:b/>
                <w:sz w:val="24"/>
              </w:rPr>
              <w:t>2.</w:t>
            </w: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rPr>
                <w:rFonts w:ascii="GHEA Grapalat" w:hAnsi="GHEA Grapalat"/>
                <w:b/>
                <w:sz w:val="24"/>
              </w:rPr>
            </w:pPr>
            <w:r w:rsidRPr="0000770E">
              <w:rPr>
                <w:rFonts w:ascii="GHEA Grapalat" w:hAnsi="GHEA Grapalat"/>
                <w:b/>
                <w:sz w:val="24"/>
              </w:rPr>
              <w:t>Ընթացիկ իրավիճակը և խնդիրներ</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tcPr>
          <w:p w:rsidR="002575AF" w:rsidRPr="0000770E" w:rsidRDefault="002575AF">
            <w:pPr>
              <w:rPr>
                <w:rFonts w:ascii="GHEA Grapalat" w:hAnsi="GHEA Grapalat"/>
                <w:sz w:val="24"/>
              </w:rPr>
            </w:pP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rsidP="00D775A8">
            <w:pPr>
              <w:jc w:val="both"/>
              <w:rPr>
                <w:rFonts w:ascii="GHEA Grapalat" w:hAnsi="GHEA Grapalat"/>
                <w:sz w:val="24"/>
              </w:rPr>
            </w:pPr>
            <w:r w:rsidRPr="0000770E">
              <w:rPr>
                <w:rFonts w:ascii="GHEA Grapalat" w:hAnsi="GHEA Grapalat"/>
                <w:sz w:val="24"/>
              </w:rPr>
              <w:tab/>
              <w:t>Գյուղատնտեսական աշխատանքների իրականացման գործում Հայաստանի Հանրապետության հողօգտագործողներին</w:t>
            </w:r>
            <w:r w:rsidR="00D775A8" w:rsidRPr="0000770E">
              <w:rPr>
                <w:rFonts w:ascii="GHEA Grapalat" w:hAnsi="GHEA Grapalat"/>
                <w:sz w:val="24"/>
                <w:lang w:val="hy-AM"/>
              </w:rPr>
              <w:t xml:space="preserve"> </w:t>
            </w:r>
            <w:r w:rsidRPr="0000770E">
              <w:rPr>
                <w:rFonts w:ascii="GHEA Grapalat" w:hAnsi="GHEA Grapalat"/>
                <w:sz w:val="24"/>
              </w:rPr>
              <w:t xml:space="preserve">աջակցություն ցուցաբերելու, գյուղատնտեսությամբ զբաղվող գյուղացիական տնտեսությունների </w:t>
            </w:r>
            <w:r w:rsidRPr="0000770E">
              <w:rPr>
                <w:rFonts w:ascii="GHEA Grapalat" w:hAnsi="GHEA Grapalat"/>
                <w:sz w:val="24"/>
              </w:rPr>
              <w:lastRenderedPageBreak/>
              <w:t>եկամտաբերության մակարդակը բարձրացնելու և գյուղատնտեսությամբ զբաղվելը շահավետ դարձնելու նպատակով առաջարկվում է Հայաստանի Հանրապետության հողօգտագործողներին մատչելի</w:t>
            </w:r>
            <w:r w:rsidRPr="0000770E">
              <w:rPr>
                <w:rFonts w:ascii="GHEA Grapalat" w:hAnsi="GHEA Grapalat"/>
                <w:sz w:val="24"/>
                <w:lang w:val="hy-AM"/>
              </w:rPr>
              <w:t xml:space="preserve"> գնով</w:t>
            </w:r>
            <w:r w:rsidRPr="0000770E">
              <w:rPr>
                <w:rFonts w:ascii="GHEA Grapalat" w:hAnsi="GHEA Grapalat"/>
                <w:sz w:val="24"/>
              </w:rPr>
              <w:t>՝ 1 լիտրը 350 դրամ արժեքով</w:t>
            </w:r>
            <w:r w:rsidRPr="0000770E">
              <w:rPr>
                <w:rFonts w:ascii="GHEA Grapalat" w:hAnsi="GHEA Grapalat"/>
                <w:sz w:val="24"/>
                <w:lang w:val="hy-AM"/>
              </w:rPr>
              <w:t xml:space="preserve">, </w:t>
            </w:r>
            <w:r w:rsidRPr="0000770E">
              <w:rPr>
                <w:rFonts w:ascii="GHEA Grapalat" w:hAnsi="GHEA Grapalat"/>
                <w:sz w:val="24"/>
              </w:rPr>
              <w:t xml:space="preserve">տրամադրել </w:t>
            </w:r>
            <w:r w:rsidR="00D775A8" w:rsidRPr="0000770E">
              <w:rPr>
                <w:rFonts w:ascii="GHEA Grapalat" w:hAnsi="GHEA Grapalat"/>
                <w:sz w:val="24"/>
                <w:szCs w:val="24"/>
              </w:rPr>
              <w:t>17641565.0</w:t>
            </w:r>
            <w:r w:rsidR="00D775A8" w:rsidRPr="0000770E">
              <w:rPr>
                <w:rFonts w:ascii="GHEA Grapalat" w:hAnsi="GHEA Grapalat"/>
                <w:sz w:val="24"/>
                <w:szCs w:val="24"/>
                <w:lang w:val="hy-AM"/>
              </w:rPr>
              <w:t xml:space="preserve"> </w:t>
            </w:r>
            <w:r w:rsidRPr="0000770E">
              <w:rPr>
                <w:rFonts w:ascii="GHEA Grapalat" w:hAnsi="GHEA Grapalat"/>
                <w:sz w:val="24"/>
                <w:szCs w:val="24"/>
              </w:rPr>
              <w:t>լիտր դիզելային վառելանյութ:</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rPr>
                <w:rFonts w:ascii="GHEA Grapalat" w:hAnsi="GHEA Grapalat"/>
                <w:b/>
                <w:sz w:val="24"/>
              </w:rPr>
            </w:pPr>
            <w:r w:rsidRPr="0000770E">
              <w:rPr>
                <w:rFonts w:ascii="GHEA Grapalat" w:hAnsi="GHEA Grapalat"/>
                <w:b/>
                <w:sz w:val="24"/>
              </w:rPr>
              <w:lastRenderedPageBreak/>
              <w:t>3.</w:t>
            </w: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rPr>
                <w:rFonts w:ascii="GHEA Grapalat" w:hAnsi="GHEA Grapalat"/>
                <w:b/>
                <w:sz w:val="24"/>
              </w:rPr>
            </w:pPr>
            <w:r w:rsidRPr="0000770E">
              <w:rPr>
                <w:rFonts w:ascii="GHEA Grapalat" w:hAnsi="GHEA Grapalat"/>
                <w:b/>
                <w:sz w:val="24"/>
              </w:rPr>
              <w:t>Տվյալ բնագավառում իրականացվող քաղաքականությունը</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rPr>
            </w:pP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rsidP="00D775A8">
            <w:pPr>
              <w:jc w:val="both"/>
              <w:rPr>
                <w:rFonts w:ascii="GHEA Grapalat" w:hAnsi="GHEA Grapalat"/>
                <w:sz w:val="24"/>
              </w:rPr>
            </w:pPr>
            <w:r w:rsidRPr="0000770E">
              <w:rPr>
                <w:rFonts w:ascii="GHEA Grapalat" w:hAnsi="GHEA Grapalat"/>
                <w:sz w:val="24"/>
              </w:rPr>
              <w:tab/>
            </w:r>
            <w:r w:rsidRPr="0000770E">
              <w:rPr>
                <w:rFonts w:ascii="GHEA Grapalat" w:hAnsi="GHEA Grapalat"/>
                <w:sz w:val="24"/>
                <w:lang w:val="hy-AM"/>
              </w:rPr>
              <w:t>Գ</w:t>
            </w:r>
            <w:r w:rsidRPr="0000770E">
              <w:rPr>
                <w:rFonts w:ascii="GHEA Grapalat" w:hAnsi="GHEA Grapalat"/>
                <w:sz w:val="24"/>
              </w:rPr>
              <w:t xml:space="preserve">յուղատնտեսական աշխատանքների իրականացման գործում գյուղացիական տնտեսություններին աջակցելու նպատակով 2012 </w:t>
            </w:r>
            <w:r w:rsidR="00D775A8" w:rsidRPr="0000770E">
              <w:rPr>
                <w:rFonts w:ascii="GHEA Grapalat" w:hAnsi="GHEA Grapalat"/>
                <w:sz w:val="24"/>
                <w:lang w:val="hy-AM"/>
              </w:rPr>
              <w:t xml:space="preserve">և 2013 </w:t>
            </w:r>
            <w:r w:rsidRPr="0000770E">
              <w:rPr>
                <w:rFonts w:ascii="GHEA Grapalat" w:hAnsi="GHEA Grapalat"/>
                <w:sz w:val="24"/>
              </w:rPr>
              <w:t>թվական</w:t>
            </w:r>
            <w:r w:rsidR="00D775A8" w:rsidRPr="0000770E">
              <w:rPr>
                <w:rFonts w:ascii="GHEA Grapalat" w:hAnsi="GHEA Grapalat"/>
                <w:sz w:val="24"/>
                <w:lang w:val="hy-AM"/>
              </w:rPr>
              <w:t>ների</w:t>
            </w:r>
            <w:r w:rsidRPr="0000770E">
              <w:rPr>
                <w:rFonts w:ascii="GHEA Grapalat" w:hAnsi="GHEA Grapalat"/>
                <w:sz w:val="24"/>
              </w:rPr>
              <w:t xml:space="preserve"> գարնանը</w:t>
            </w:r>
            <w:r w:rsidRPr="0000770E">
              <w:rPr>
                <w:rFonts w:ascii="GHEA Grapalat" w:hAnsi="GHEA Grapalat"/>
                <w:sz w:val="24"/>
                <w:lang w:val="hy-AM"/>
              </w:rPr>
              <w:t xml:space="preserve">, </w:t>
            </w:r>
            <w:r w:rsidRPr="0000770E">
              <w:rPr>
                <w:rFonts w:ascii="GHEA Grapalat" w:hAnsi="GHEA Grapalat"/>
                <w:sz w:val="24"/>
              </w:rPr>
              <w:t>աշնան</w:t>
            </w:r>
            <w:r w:rsidRPr="0000770E">
              <w:rPr>
                <w:rFonts w:ascii="GHEA Grapalat" w:hAnsi="GHEA Grapalat"/>
                <w:sz w:val="24"/>
                <w:lang w:val="hy-AM"/>
              </w:rPr>
              <w:t xml:space="preserve">ը </w:t>
            </w:r>
            <w:r w:rsidRPr="0000770E">
              <w:rPr>
                <w:rFonts w:ascii="GHEA Grapalat" w:hAnsi="GHEA Grapalat"/>
                <w:sz w:val="24"/>
              </w:rPr>
              <w:t xml:space="preserve">իրականացվել են Հայաստանի Հանրապետության հողօգտագործողներին դիզելային վառելանյութի և ազոտական պարարտանյութի մատչելի գներով ձեռքբերման պետական աջակցության </w:t>
            </w:r>
            <w:r w:rsidR="00D775A8" w:rsidRPr="0000770E">
              <w:rPr>
                <w:rFonts w:ascii="GHEA Grapalat" w:hAnsi="GHEA Grapalat"/>
                <w:sz w:val="24"/>
                <w:lang w:val="hy-AM"/>
              </w:rPr>
              <w:t>8</w:t>
            </w:r>
            <w:r w:rsidRPr="0000770E">
              <w:rPr>
                <w:rFonts w:ascii="GHEA Grapalat" w:hAnsi="GHEA Grapalat"/>
                <w:sz w:val="24"/>
                <w:lang w:val="hy-AM"/>
              </w:rPr>
              <w:t xml:space="preserve"> </w:t>
            </w:r>
            <w:r w:rsidRPr="0000770E">
              <w:rPr>
                <w:rFonts w:ascii="GHEA Grapalat" w:hAnsi="GHEA Grapalat"/>
                <w:sz w:val="24"/>
              </w:rPr>
              <w:t>ծրագիր:</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rPr>
                <w:rFonts w:ascii="GHEA Grapalat" w:hAnsi="GHEA Grapalat"/>
                <w:b/>
                <w:sz w:val="24"/>
              </w:rPr>
            </w:pPr>
            <w:r w:rsidRPr="0000770E">
              <w:rPr>
                <w:rFonts w:ascii="GHEA Grapalat" w:hAnsi="GHEA Grapalat"/>
                <w:b/>
                <w:sz w:val="24"/>
              </w:rPr>
              <w:t>4.</w:t>
            </w: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rPr>
                <w:rFonts w:ascii="GHEA Grapalat" w:hAnsi="GHEA Grapalat"/>
                <w:b/>
                <w:sz w:val="24"/>
              </w:rPr>
            </w:pPr>
            <w:r w:rsidRPr="0000770E">
              <w:rPr>
                <w:rFonts w:ascii="GHEA Grapalat" w:hAnsi="GHEA Grapalat"/>
                <w:b/>
                <w:sz w:val="24"/>
              </w:rPr>
              <w:t>Կարգավորման նպատակը և բնույթը</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rPr>
            </w:pP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rsidP="008F1AE5">
            <w:pPr>
              <w:jc w:val="both"/>
              <w:rPr>
                <w:rFonts w:ascii="GHEA Grapalat" w:hAnsi="GHEA Grapalat"/>
                <w:sz w:val="24"/>
                <w:szCs w:val="24"/>
              </w:rPr>
            </w:pPr>
            <w:r w:rsidRPr="0000770E">
              <w:rPr>
                <w:rFonts w:ascii="GHEA Grapalat" w:hAnsi="GHEA Grapalat"/>
                <w:sz w:val="24"/>
                <w:szCs w:val="24"/>
              </w:rPr>
              <w:t>201</w:t>
            </w:r>
            <w:r w:rsidR="008F1AE5" w:rsidRPr="0000770E">
              <w:rPr>
                <w:rFonts w:ascii="GHEA Grapalat" w:hAnsi="GHEA Grapalat"/>
                <w:sz w:val="24"/>
                <w:szCs w:val="24"/>
                <w:lang w:val="hy-AM"/>
              </w:rPr>
              <w:t>4</w:t>
            </w:r>
            <w:r w:rsidRPr="0000770E">
              <w:rPr>
                <w:rFonts w:ascii="GHEA Grapalat" w:hAnsi="GHEA Grapalat"/>
                <w:sz w:val="24"/>
                <w:szCs w:val="24"/>
              </w:rPr>
              <w:t xml:space="preserve"> թվականի գյուղատնտեսական աշխատանքների </w:t>
            </w:r>
            <w:r w:rsidRPr="0000770E">
              <w:rPr>
                <w:rFonts w:ascii="GHEA Grapalat" w:hAnsi="GHEA Grapalat"/>
                <w:sz w:val="24"/>
              </w:rPr>
              <w:t xml:space="preserve">իրականացման </w:t>
            </w:r>
            <w:r w:rsidRPr="0000770E">
              <w:rPr>
                <w:rFonts w:ascii="GHEA Grapalat" w:hAnsi="GHEA Grapalat"/>
                <w:sz w:val="24"/>
                <w:lang w:val="hy-AM"/>
              </w:rPr>
              <w:t>ընթացքում</w:t>
            </w:r>
            <w:r w:rsidRPr="0000770E">
              <w:rPr>
                <w:rFonts w:ascii="GHEA Grapalat" w:hAnsi="GHEA Grapalat"/>
                <w:sz w:val="24"/>
                <w:szCs w:val="24"/>
                <w:lang w:val="hy-AM"/>
              </w:rPr>
              <w:t xml:space="preserve"> </w:t>
            </w:r>
            <w:r w:rsidRPr="0000770E">
              <w:rPr>
                <w:rFonts w:ascii="GHEA Grapalat" w:hAnsi="GHEA Grapalat"/>
                <w:sz w:val="24"/>
                <w:szCs w:val="24"/>
              </w:rPr>
              <w:t>աջակցել հանրապետության հողօգտագործողներին մատչելի գներով դիզելային վառելանյութի ձեռքբերման հարցում:</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rPr>
                <w:rFonts w:ascii="GHEA Grapalat" w:hAnsi="GHEA Grapalat"/>
                <w:b/>
                <w:sz w:val="24"/>
              </w:rPr>
            </w:pPr>
            <w:r w:rsidRPr="0000770E">
              <w:rPr>
                <w:rFonts w:ascii="GHEA Grapalat" w:hAnsi="GHEA Grapalat"/>
                <w:b/>
                <w:sz w:val="24"/>
              </w:rPr>
              <w:t>5.</w:t>
            </w: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rPr>
                <w:rFonts w:ascii="GHEA Grapalat" w:hAnsi="GHEA Grapalat"/>
                <w:b/>
                <w:sz w:val="24"/>
              </w:rPr>
            </w:pPr>
            <w:r w:rsidRPr="0000770E">
              <w:rPr>
                <w:rFonts w:ascii="GHEA Grapalat" w:hAnsi="GHEA Grapalat"/>
                <w:b/>
                <w:sz w:val="24"/>
              </w:rPr>
              <w:t>Նախագծի մշակման գործընթացում ներգրավված ինստիտուտները և անձիք</w:t>
            </w:r>
          </w:p>
        </w:tc>
      </w:tr>
      <w:tr w:rsidR="002575AF" w:rsidRPr="00205129" w:rsidTr="002575AF">
        <w:tc>
          <w:tcPr>
            <w:tcW w:w="558"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rPr>
            </w:pPr>
          </w:p>
        </w:tc>
        <w:tc>
          <w:tcPr>
            <w:tcW w:w="9347" w:type="dxa"/>
            <w:tcBorders>
              <w:top w:val="single" w:sz="4" w:space="0" w:color="000000"/>
              <w:left w:val="single" w:sz="4" w:space="0" w:color="000000"/>
              <w:bottom w:val="single" w:sz="4" w:space="0" w:color="000000"/>
              <w:right w:val="single" w:sz="4" w:space="0" w:color="000000"/>
            </w:tcBorders>
            <w:hideMark/>
          </w:tcPr>
          <w:p w:rsidR="008F1AE5" w:rsidRPr="0000770E" w:rsidRDefault="008F1AE5" w:rsidP="008F1AE5">
            <w:pPr>
              <w:spacing w:after="0"/>
              <w:ind w:right="-5" w:firstLine="540"/>
              <w:jc w:val="both"/>
              <w:rPr>
                <w:rFonts w:ascii="GHEA Grapalat" w:hAnsi="GHEA Grapalat"/>
                <w:sz w:val="24"/>
                <w:szCs w:val="24"/>
                <w:lang w:val="hy-AM"/>
              </w:rPr>
            </w:pPr>
            <w:r w:rsidRPr="0000770E">
              <w:rPr>
                <w:rFonts w:ascii="GHEA Grapalat" w:hAnsi="GHEA Grapalat"/>
                <w:sz w:val="24"/>
                <w:szCs w:val="24"/>
                <w:lang w:val="hy-AM"/>
              </w:rPr>
              <w:t>ՀՀ կառավարության աշխատակազմ,</w:t>
            </w:r>
          </w:p>
          <w:p w:rsidR="008F1AE5" w:rsidRPr="0000770E" w:rsidRDefault="008F1AE5" w:rsidP="008F1AE5">
            <w:pPr>
              <w:spacing w:after="0"/>
              <w:ind w:right="-5" w:firstLine="540"/>
              <w:jc w:val="both"/>
              <w:rPr>
                <w:rFonts w:ascii="GHEA Grapalat" w:hAnsi="GHEA Grapalat"/>
                <w:sz w:val="24"/>
                <w:szCs w:val="24"/>
                <w:lang w:val="hy-AM"/>
              </w:rPr>
            </w:pPr>
            <w:r w:rsidRPr="0000770E">
              <w:rPr>
                <w:rFonts w:ascii="GHEA Grapalat" w:hAnsi="GHEA Grapalat"/>
                <w:sz w:val="24"/>
                <w:szCs w:val="24"/>
                <w:lang w:val="hy-AM"/>
              </w:rPr>
              <w:t>ՀՀ տարածքային կառավարկան նախարարություն,</w:t>
            </w:r>
          </w:p>
          <w:p w:rsidR="002575AF" w:rsidRPr="0000770E" w:rsidRDefault="002575AF" w:rsidP="008F1AE5">
            <w:pPr>
              <w:spacing w:after="0"/>
              <w:ind w:right="-5" w:firstLine="540"/>
              <w:jc w:val="both"/>
              <w:rPr>
                <w:rFonts w:ascii="GHEA Grapalat" w:hAnsi="GHEA Grapalat"/>
                <w:sz w:val="24"/>
                <w:szCs w:val="24"/>
                <w:lang w:val="hy-AM"/>
              </w:rPr>
            </w:pPr>
            <w:r w:rsidRPr="0000770E">
              <w:rPr>
                <w:rFonts w:ascii="GHEA Grapalat" w:hAnsi="GHEA Grapalat"/>
                <w:sz w:val="24"/>
                <w:szCs w:val="24"/>
                <w:lang w:val="hy-AM"/>
              </w:rPr>
              <w:t>ՀՀ գյուղատնտեսության նախարարություն,</w:t>
            </w:r>
          </w:p>
          <w:p w:rsidR="002575AF" w:rsidRPr="0000770E" w:rsidRDefault="002575AF" w:rsidP="008F1AE5">
            <w:pPr>
              <w:spacing w:after="0"/>
              <w:ind w:right="-5" w:firstLine="540"/>
              <w:jc w:val="both"/>
              <w:rPr>
                <w:rFonts w:ascii="GHEA Grapalat" w:hAnsi="GHEA Grapalat"/>
                <w:sz w:val="24"/>
                <w:szCs w:val="24"/>
                <w:lang w:val="hy-AM"/>
              </w:rPr>
            </w:pPr>
            <w:r w:rsidRPr="0000770E">
              <w:rPr>
                <w:rFonts w:ascii="GHEA Grapalat" w:hAnsi="GHEA Grapalat"/>
                <w:sz w:val="24"/>
                <w:szCs w:val="24"/>
                <w:lang w:val="hy-AM"/>
              </w:rPr>
              <w:t xml:space="preserve">ՀՀ մարզպետարաններ: </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rPr>
                <w:rFonts w:ascii="GHEA Grapalat" w:hAnsi="GHEA Grapalat"/>
                <w:b/>
                <w:sz w:val="24"/>
              </w:rPr>
            </w:pPr>
            <w:r w:rsidRPr="0000770E">
              <w:rPr>
                <w:rFonts w:ascii="GHEA Grapalat" w:hAnsi="GHEA Grapalat"/>
                <w:b/>
                <w:sz w:val="24"/>
              </w:rPr>
              <w:t>6.</w:t>
            </w: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rPr>
                <w:rFonts w:ascii="GHEA Grapalat" w:hAnsi="GHEA Grapalat"/>
                <w:b/>
                <w:sz w:val="24"/>
              </w:rPr>
            </w:pPr>
            <w:r w:rsidRPr="0000770E">
              <w:rPr>
                <w:rFonts w:ascii="GHEA Grapalat" w:hAnsi="GHEA Grapalat"/>
                <w:b/>
                <w:sz w:val="24"/>
              </w:rPr>
              <w:t>Ակնկալվող արդյունքը</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rPr>
            </w:pP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sz w:val="24"/>
              </w:rPr>
            </w:pPr>
            <w:r w:rsidRPr="0000770E">
              <w:rPr>
                <w:rFonts w:ascii="GHEA Grapalat" w:hAnsi="GHEA Grapalat"/>
                <w:sz w:val="24"/>
                <w:szCs w:val="24"/>
              </w:rPr>
              <w:t>Աջակցություն հանրապետության հողօգտագործողներին մատչելի գներով դիզելային վառելանյութի ձեռքբերման հարցում:</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7.</w:t>
            </w: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Այլ տեղեկություններ</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rPr>
            </w:pPr>
          </w:p>
        </w:tc>
        <w:tc>
          <w:tcPr>
            <w:tcW w:w="9347"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rPr>
            </w:pPr>
          </w:p>
        </w:tc>
      </w:tr>
    </w:tbl>
    <w:p w:rsidR="008F1AE5" w:rsidRPr="0000770E" w:rsidRDefault="008F1AE5" w:rsidP="002575AF">
      <w:pPr>
        <w:jc w:val="both"/>
        <w:rPr>
          <w:rFonts w:ascii="GHEA Grapalat" w:hAnsi="GHEA Grapalat"/>
          <w:sz w:val="24"/>
        </w:rPr>
      </w:pPr>
    </w:p>
    <w:p w:rsidR="008F1AE5" w:rsidRPr="0000770E" w:rsidRDefault="008F1AE5">
      <w:pPr>
        <w:rPr>
          <w:rFonts w:ascii="GHEA Grapalat" w:hAnsi="GHEA Grapalat"/>
          <w:sz w:val="24"/>
        </w:rPr>
      </w:pPr>
      <w:r w:rsidRPr="0000770E">
        <w:rPr>
          <w:rFonts w:ascii="GHEA Grapalat" w:hAnsi="GHEA Grapalat"/>
          <w:sz w:val="24"/>
        </w:rPr>
        <w:br w:type="page"/>
      </w:r>
    </w:p>
    <w:p w:rsidR="002575AF" w:rsidRPr="0000770E" w:rsidRDefault="002575AF" w:rsidP="002575AF">
      <w:pPr>
        <w:jc w:val="both"/>
        <w:rPr>
          <w:rFonts w:ascii="GHEA Grapalat" w:hAnsi="GHEA Grapalat"/>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1"/>
        <w:gridCol w:w="9019"/>
      </w:tblGrid>
      <w:tr w:rsidR="002575AF" w:rsidRPr="0000770E" w:rsidTr="002575AF">
        <w:tc>
          <w:tcPr>
            <w:tcW w:w="9570" w:type="dxa"/>
            <w:gridSpan w:val="2"/>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center"/>
              <w:rPr>
                <w:rFonts w:ascii="GHEA Grapalat" w:hAnsi="GHEA Grapalat"/>
                <w:b/>
                <w:sz w:val="24"/>
              </w:rPr>
            </w:pPr>
            <w:r w:rsidRPr="0000770E">
              <w:rPr>
                <w:rFonts w:ascii="GHEA Grapalat" w:hAnsi="GHEA Grapalat"/>
                <w:b/>
                <w:sz w:val="24"/>
              </w:rPr>
              <w:t xml:space="preserve">ՆԱԽԱԳԾԻ ԸՆԴՈՒՆՄԱՆ ԱՌՆՉՈՒԹՅԱՄԲ ԸՆԴՈՒՆՎԵԼԻՔ ԱՅԼ ԻՐԱՎԱԿԱՆ ԱԿՏԵՐԻ ԿԱՄ ԴՐԱՆՑ ԸՆԴՈՒՆՄԱՆ ԱՆՀՐԱԺԵՇՏՈՒԹՅԱՆ ԲԱՑԱԿԱՅՈՒԹՅԱՆ ՄԱՍԻՆ ՏԵՂԵԿԱՆՔ </w:t>
            </w:r>
          </w:p>
        </w:tc>
      </w:tr>
      <w:tr w:rsidR="002575AF" w:rsidRPr="0000770E" w:rsidTr="002575AF">
        <w:tc>
          <w:tcPr>
            <w:tcW w:w="551"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1.</w:t>
            </w:r>
          </w:p>
        </w:tc>
        <w:tc>
          <w:tcPr>
            <w:tcW w:w="9019"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Այլ իրավական ակտերում փոփոխությունների և/կամ լրացումների անհրաժեշտությունը</w:t>
            </w:r>
          </w:p>
        </w:tc>
      </w:tr>
      <w:tr w:rsidR="002575AF" w:rsidRPr="0000770E" w:rsidTr="002575AF">
        <w:tc>
          <w:tcPr>
            <w:tcW w:w="551"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rPr>
            </w:pPr>
          </w:p>
        </w:tc>
        <w:tc>
          <w:tcPr>
            <w:tcW w:w="9019"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sz w:val="24"/>
              </w:rPr>
            </w:pPr>
            <w:r w:rsidRPr="0000770E">
              <w:rPr>
                <w:rFonts w:ascii="GHEA Grapalat" w:hAnsi="GHEA Grapalat" w:cs="Sylfaen"/>
                <w:sz w:val="24"/>
              </w:rPr>
              <w:tab/>
              <w:t>Նախագծի ընդունման կապակցությամբ այլ իրավական ակտերում փոփոխություններ և/կամ լրացումներ կատարելու անհրաժեշտություն չի առաջանում:</w:t>
            </w:r>
          </w:p>
        </w:tc>
      </w:tr>
      <w:tr w:rsidR="002575AF" w:rsidRPr="0000770E" w:rsidTr="002575AF">
        <w:tc>
          <w:tcPr>
            <w:tcW w:w="551"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2.</w:t>
            </w:r>
          </w:p>
        </w:tc>
        <w:tc>
          <w:tcPr>
            <w:tcW w:w="9019"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Միջազգային պայմանագրերով ստանձնած պարտավորությունների հետ համապատասխանությունը</w:t>
            </w:r>
          </w:p>
        </w:tc>
      </w:tr>
      <w:tr w:rsidR="002575AF" w:rsidRPr="0000770E" w:rsidTr="002575AF">
        <w:tc>
          <w:tcPr>
            <w:tcW w:w="551"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rPr>
            </w:pPr>
          </w:p>
        </w:tc>
        <w:tc>
          <w:tcPr>
            <w:tcW w:w="9019"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sz w:val="24"/>
                <w:szCs w:val="24"/>
              </w:rPr>
            </w:pPr>
            <w:r w:rsidRPr="0000770E">
              <w:rPr>
                <w:rFonts w:ascii="GHEA Grapalat" w:hAnsi="GHEA Grapalat"/>
                <w:sz w:val="24"/>
              </w:rPr>
              <w:t xml:space="preserve">Նախագծին առնչվող միջազգային պայմանագրերով ստանձնած պարտավորություններ չկան: </w:t>
            </w:r>
          </w:p>
        </w:tc>
      </w:tr>
      <w:tr w:rsidR="002575AF" w:rsidRPr="0000770E" w:rsidTr="002575AF">
        <w:tc>
          <w:tcPr>
            <w:tcW w:w="551"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3.</w:t>
            </w:r>
          </w:p>
        </w:tc>
        <w:tc>
          <w:tcPr>
            <w:tcW w:w="9019"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Այլ տեղեկություններ</w:t>
            </w:r>
          </w:p>
        </w:tc>
      </w:tr>
      <w:tr w:rsidR="002575AF" w:rsidRPr="0000770E" w:rsidTr="002575AF">
        <w:tc>
          <w:tcPr>
            <w:tcW w:w="551"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rPr>
            </w:pPr>
          </w:p>
        </w:tc>
        <w:tc>
          <w:tcPr>
            <w:tcW w:w="9019"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szCs w:val="24"/>
              </w:rPr>
            </w:pPr>
          </w:p>
        </w:tc>
      </w:tr>
    </w:tbl>
    <w:p w:rsidR="002575AF" w:rsidRPr="0000770E" w:rsidRDefault="002575AF" w:rsidP="002575AF">
      <w:pPr>
        <w:jc w:val="both"/>
        <w:rPr>
          <w:rFonts w:ascii="GHEA Grapalat" w:hAnsi="GHEA Grapalat"/>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9347"/>
      </w:tblGrid>
      <w:tr w:rsidR="002575AF" w:rsidRPr="0000770E" w:rsidTr="002575AF">
        <w:tc>
          <w:tcPr>
            <w:tcW w:w="9905" w:type="dxa"/>
            <w:gridSpan w:val="2"/>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center"/>
              <w:rPr>
                <w:rFonts w:ascii="GHEA Grapalat" w:hAnsi="GHEA Grapalat"/>
                <w:b/>
                <w:sz w:val="24"/>
              </w:rPr>
            </w:pPr>
            <w:r w:rsidRPr="0000770E">
              <w:rPr>
                <w:rFonts w:ascii="GHEA Grapalat" w:hAnsi="GHEA Grapalat"/>
                <w:b/>
                <w:sz w:val="24"/>
              </w:rPr>
              <w:t>ՏԵՂԵԿԱՆՔ</w:t>
            </w:r>
          </w:p>
          <w:p w:rsidR="002575AF" w:rsidRPr="0000770E" w:rsidRDefault="002575AF">
            <w:pPr>
              <w:jc w:val="center"/>
              <w:rPr>
                <w:rFonts w:ascii="GHEA Grapalat" w:hAnsi="GHEA Grapalat"/>
                <w:b/>
                <w:sz w:val="24"/>
              </w:rPr>
            </w:pPr>
            <w:r w:rsidRPr="0000770E">
              <w:rPr>
                <w:rFonts w:ascii="GHEA Grapalat" w:hAnsi="GHEA Grapalat"/>
                <w:b/>
                <w:sz w:val="24"/>
              </w:rPr>
              <w:t>ՀԱՍԱՐԱԿՈՒԹՅԱՆ ՄԱՍՆԱԿՑՈՒԹՅԱՆ ՄԱՍԻՆ</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1.</w:t>
            </w: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Հասարակությանը նախագծի մասին իրազեկումը</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rPr>
            </w:pP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sz w:val="24"/>
              </w:rPr>
            </w:pPr>
            <w:r w:rsidRPr="0000770E">
              <w:rPr>
                <w:rFonts w:ascii="GHEA Grapalat" w:hAnsi="GHEA Grapalat"/>
                <w:sz w:val="24"/>
              </w:rPr>
              <w:t>Հասարակությանը նախագծի մասին չի իրազեկվել:</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2.</w:t>
            </w: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Հասարակության մասնակցությունը նախագծմանը և/կամ քննարկումներին</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sz w:val="24"/>
              </w:rPr>
            </w:pP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sz w:val="24"/>
              </w:rPr>
            </w:pPr>
            <w:r w:rsidRPr="0000770E">
              <w:rPr>
                <w:rFonts w:ascii="GHEA Grapalat" w:hAnsi="GHEA Grapalat"/>
                <w:sz w:val="24"/>
              </w:rPr>
              <w:t>Նախագծմանը և/կամ քննարկումներին հասարակությունը մասնակցություն չի ունեցել:</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3.</w:t>
            </w:r>
          </w:p>
        </w:tc>
        <w:tc>
          <w:tcPr>
            <w:tcW w:w="9347" w:type="dxa"/>
            <w:tcBorders>
              <w:top w:val="single" w:sz="4" w:space="0" w:color="000000"/>
              <w:left w:val="single" w:sz="4" w:space="0" w:color="000000"/>
              <w:bottom w:val="single" w:sz="4" w:space="0" w:color="000000"/>
              <w:right w:val="single" w:sz="4" w:space="0" w:color="000000"/>
            </w:tcBorders>
            <w:hideMark/>
          </w:tcPr>
          <w:p w:rsidR="002575AF" w:rsidRPr="0000770E" w:rsidRDefault="002575AF">
            <w:pPr>
              <w:jc w:val="both"/>
              <w:rPr>
                <w:rFonts w:ascii="GHEA Grapalat" w:hAnsi="GHEA Grapalat"/>
                <w:b/>
                <w:sz w:val="24"/>
              </w:rPr>
            </w:pPr>
            <w:r w:rsidRPr="0000770E">
              <w:rPr>
                <w:rFonts w:ascii="GHEA Grapalat" w:hAnsi="GHEA Grapalat"/>
                <w:b/>
                <w:sz w:val="24"/>
              </w:rPr>
              <w:t>Այլ տեղեկություններ</w:t>
            </w:r>
          </w:p>
        </w:tc>
      </w:tr>
      <w:tr w:rsidR="002575AF" w:rsidRPr="0000770E" w:rsidTr="002575AF">
        <w:tc>
          <w:tcPr>
            <w:tcW w:w="558"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b/>
                <w:sz w:val="24"/>
              </w:rPr>
            </w:pPr>
          </w:p>
        </w:tc>
        <w:tc>
          <w:tcPr>
            <w:tcW w:w="9347" w:type="dxa"/>
            <w:tcBorders>
              <w:top w:val="single" w:sz="4" w:space="0" w:color="000000"/>
              <w:left w:val="single" w:sz="4" w:space="0" w:color="000000"/>
              <w:bottom w:val="single" w:sz="4" w:space="0" w:color="000000"/>
              <w:right w:val="single" w:sz="4" w:space="0" w:color="000000"/>
            </w:tcBorders>
          </w:tcPr>
          <w:p w:rsidR="002575AF" w:rsidRPr="0000770E" w:rsidRDefault="002575AF">
            <w:pPr>
              <w:jc w:val="both"/>
              <w:rPr>
                <w:rFonts w:ascii="GHEA Grapalat" w:hAnsi="GHEA Grapalat"/>
                <w:b/>
                <w:sz w:val="24"/>
              </w:rPr>
            </w:pPr>
          </w:p>
        </w:tc>
      </w:tr>
    </w:tbl>
    <w:p w:rsidR="002575AF" w:rsidRPr="0000770E" w:rsidRDefault="002575AF">
      <w:pPr>
        <w:rPr>
          <w:rFonts w:ascii="GHEA Grapalat" w:hAnsi="GHEA Grapalat"/>
        </w:rPr>
      </w:pPr>
    </w:p>
    <w:sectPr w:rsidR="002575AF" w:rsidRPr="0000770E" w:rsidSect="003E5DA0">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79F" w:rsidRDefault="001A479F" w:rsidP="00B67059">
      <w:pPr>
        <w:spacing w:after="0" w:line="240" w:lineRule="auto"/>
      </w:pPr>
      <w:r>
        <w:separator/>
      </w:r>
    </w:p>
  </w:endnote>
  <w:endnote w:type="continuationSeparator" w:id="0">
    <w:p w:rsidR="001A479F" w:rsidRDefault="001A479F" w:rsidP="00B67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4000202050904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79F" w:rsidRDefault="001A479F" w:rsidP="00B67059">
      <w:pPr>
        <w:spacing w:after="0" w:line="240" w:lineRule="auto"/>
      </w:pPr>
      <w:r>
        <w:separator/>
      </w:r>
    </w:p>
  </w:footnote>
  <w:footnote w:type="continuationSeparator" w:id="0">
    <w:p w:rsidR="001A479F" w:rsidRDefault="001A479F" w:rsidP="00B670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CD571D"/>
    <w:rsid w:val="0000770E"/>
    <w:rsid w:val="000214B4"/>
    <w:rsid w:val="000248F8"/>
    <w:rsid w:val="00055DF8"/>
    <w:rsid w:val="00073E64"/>
    <w:rsid w:val="00087F73"/>
    <w:rsid w:val="000950C9"/>
    <w:rsid w:val="00097EA5"/>
    <w:rsid w:val="000B4397"/>
    <w:rsid w:val="00110FEA"/>
    <w:rsid w:val="001249AC"/>
    <w:rsid w:val="00126A9A"/>
    <w:rsid w:val="001405AB"/>
    <w:rsid w:val="001475E9"/>
    <w:rsid w:val="001703C8"/>
    <w:rsid w:val="00190CE4"/>
    <w:rsid w:val="001A479F"/>
    <w:rsid w:val="001C166C"/>
    <w:rsid w:val="00205129"/>
    <w:rsid w:val="002344CB"/>
    <w:rsid w:val="002575AF"/>
    <w:rsid w:val="00274B8F"/>
    <w:rsid w:val="002D62DB"/>
    <w:rsid w:val="003C74EA"/>
    <w:rsid w:val="003E5DA0"/>
    <w:rsid w:val="00403EC1"/>
    <w:rsid w:val="00542F20"/>
    <w:rsid w:val="005C1F3B"/>
    <w:rsid w:val="005D02DD"/>
    <w:rsid w:val="006568B9"/>
    <w:rsid w:val="0069402B"/>
    <w:rsid w:val="006A6DCC"/>
    <w:rsid w:val="00732B87"/>
    <w:rsid w:val="00732BBB"/>
    <w:rsid w:val="007C4318"/>
    <w:rsid w:val="007D2F77"/>
    <w:rsid w:val="007D7E25"/>
    <w:rsid w:val="00804F97"/>
    <w:rsid w:val="00897765"/>
    <w:rsid w:val="008C0E29"/>
    <w:rsid w:val="008F1AE5"/>
    <w:rsid w:val="00940A18"/>
    <w:rsid w:val="00967545"/>
    <w:rsid w:val="009951FD"/>
    <w:rsid w:val="00A94559"/>
    <w:rsid w:val="00AD48FA"/>
    <w:rsid w:val="00B63C9B"/>
    <w:rsid w:val="00B67059"/>
    <w:rsid w:val="00B95492"/>
    <w:rsid w:val="00BB1EA7"/>
    <w:rsid w:val="00BC4431"/>
    <w:rsid w:val="00C10E2A"/>
    <w:rsid w:val="00C51BCB"/>
    <w:rsid w:val="00CD571D"/>
    <w:rsid w:val="00CF3063"/>
    <w:rsid w:val="00D775A8"/>
    <w:rsid w:val="00DC015E"/>
    <w:rsid w:val="00E15D83"/>
    <w:rsid w:val="00E369FB"/>
    <w:rsid w:val="00E53472"/>
    <w:rsid w:val="00E871F3"/>
    <w:rsid w:val="00E942B4"/>
    <w:rsid w:val="00EE7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059"/>
    <w:pPr>
      <w:tabs>
        <w:tab w:val="center" w:pos="4844"/>
        <w:tab w:val="right" w:pos="9689"/>
      </w:tabs>
      <w:spacing w:after="0" w:line="240" w:lineRule="auto"/>
    </w:pPr>
  </w:style>
  <w:style w:type="character" w:customStyle="1" w:styleId="HeaderChar">
    <w:name w:val="Header Char"/>
    <w:basedOn w:val="DefaultParagraphFont"/>
    <w:link w:val="Header"/>
    <w:uiPriority w:val="99"/>
    <w:rsid w:val="00B67059"/>
  </w:style>
  <w:style w:type="paragraph" w:styleId="Footer">
    <w:name w:val="footer"/>
    <w:basedOn w:val="Normal"/>
    <w:link w:val="FooterChar"/>
    <w:uiPriority w:val="99"/>
    <w:unhideWhenUsed/>
    <w:rsid w:val="00B67059"/>
    <w:pPr>
      <w:tabs>
        <w:tab w:val="center" w:pos="4844"/>
        <w:tab w:val="right" w:pos="9689"/>
      </w:tabs>
      <w:spacing w:after="0" w:line="240" w:lineRule="auto"/>
    </w:pPr>
  </w:style>
  <w:style w:type="character" w:customStyle="1" w:styleId="FooterChar">
    <w:name w:val="Footer Char"/>
    <w:basedOn w:val="DefaultParagraphFont"/>
    <w:link w:val="Footer"/>
    <w:uiPriority w:val="99"/>
    <w:rsid w:val="00B67059"/>
  </w:style>
  <w:style w:type="table" w:styleId="TableGrid">
    <w:name w:val="Table Grid"/>
    <w:basedOn w:val="TableNormal"/>
    <w:uiPriority w:val="59"/>
    <w:rsid w:val="00542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6DCC"/>
    <w:pPr>
      <w:ind w:left="720"/>
      <w:contextualSpacing/>
    </w:pPr>
  </w:style>
  <w:style w:type="paragraph" w:styleId="BalloonText">
    <w:name w:val="Balloon Text"/>
    <w:basedOn w:val="Normal"/>
    <w:link w:val="BalloonTextChar"/>
    <w:uiPriority w:val="99"/>
    <w:semiHidden/>
    <w:unhideWhenUsed/>
    <w:rsid w:val="001C1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6C"/>
    <w:rPr>
      <w:rFonts w:ascii="Tahoma" w:hAnsi="Tahoma" w:cs="Tahoma"/>
      <w:sz w:val="16"/>
      <w:szCs w:val="16"/>
    </w:rPr>
  </w:style>
  <w:style w:type="character" w:customStyle="1" w:styleId="mechtexChar">
    <w:name w:val="mechtex Char"/>
    <w:basedOn w:val="DefaultParagraphFont"/>
    <w:link w:val="mechtex"/>
    <w:locked/>
    <w:rsid w:val="002575AF"/>
    <w:rPr>
      <w:rFonts w:ascii="Arial Armenian" w:eastAsia="Times New Roman" w:hAnsi="Arial Armenian" w:cs="Times New Roman"/>
      <w:szCs w:val="20"/>
      <w:lang w:eastAsia="ru-RU"/>
    </w:rPr>
  </w:style>
  <w:style w:type="paragraph" w:customStyle="1" w:styleId="mechtex">
    <w:name w:val="mechtex"/>
    <w:basedOn w:val="Normal"/>
    <w:link w:val="mechtexChar"/>
    <w:rsid w:val="002575AF"/>
    <w:pPr>
      <w:spacing w:after="0" w:line="240" w:lineRule="auto"/>
      <w:jc w:val="center"/>
    </w:pPr>
    <w:rPr>
      <w:rFonts w:ascii="Arial Armenian" w:eastAsia="Times New Roman" w:hAnsi="Arial Armenian" w:cs="Times New Roman"/>
      <w:szCs w:val="20"/>
      <w:lang w:eastAsia="ru-RU"/>
    </w:rPr>
  </w:style>
  <w:style w:type="character" w:styleId="Strong">
    <w:name w:val="Strong"/>
    <w:basedOn w:val="DefaultParagraphFont"/>
    <w:uiPriority w:val="22"/>
    <w:qFormat/>
    <w:rsid w:val="00D775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059"/>
    <w:pPr>
      <w:tabs>
        <w:tab w:val="center" w:pos="4844"/>
        <w:tab w:val="right" w:pos="9689"/>
      </w:tabs>
      <w:spacing w:after="0" w:line="240" w:lineRule="auto"/>
    </w:pPr>
  </w:style>
  <w:style w:type="character" w:customStyle="1" w:styleId="HeaderChar">
    <w:name w:val="Header Char"/>
    <w:basedOn w:val="DefaultParagraphFont"/>
    <w:link w:val="Header"/>
    <w:uiPriority w:val="99"/>
    <w:rsid w:val="00B67059"/>
  </w:style>
  <w:style w:type="paragraph" w:styleId="Footer">
    <w:name w:val="footer"/>
    <w:basedOn w:val="Normal"/>
    <w:link w:val="FooterChar"/>
    <w:uiPriority w:val="99"/>
    <w:unhideWhenUsed/>
    <w:rsid w:val="00B67059"/>
    <w:pPr>
      <w:tabs>
        <w:tab w:val="center" w:pos="4844"/>
        <w:tab w:val="right" w:pos="9689"/>
      </w:tabs>
      <w:spacing w:after="0" w:line="240" w:lineRule="auto"/>
    </w:pPr>
  </w:style>
  <w:style w:type="character" w:customStyle="1" w:styleId="FooterChar">
    <w:name w:val="Footer Char"/>
    <w:basedOn w:val="DefaultParagraphFont"/>
    <w:link w:val="Footer"/>
    <w:uiPriority w:val="99"/>
    <w:rsid w:val="00B67059"/>
  </w:style>
  <w:style w:type="table" w:styleId="TableGrid">
    <w:name w:val="Table Grid"/>
    <w:basedOn w:val="TableNormal"/>
    <w:uiPriority w:val="59"/>
    <w:rsid w:val="00542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6DCC"/>
    <w:pPr>
      <w:ind w:left="720"/>
      <w:contextualSpacing/>
    </w:pPr>
  </w:style>
  <w:style w:type="paragraph" w:styleId="BalloonText">
    <w:name w:val="Balloon Text"/>
    <w:basedOn w:val="Normal"/>
    <w:link w:val="BalloonTextChar"/>
    <w:uiPriority w:val="99"/>
    <w:semiHidden/>
    <w:unhideWhenUsed/>
    <w:rsid w:val="001C1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6C"/>
    <w:rPr>
      <w:rFonts w:ascii="Tahoma" w:hAnsi="Tahoma" w:cs="Tahoma"/>
      <w:sz w:val="16"/>
      <w:szCs w:val="16"/>
    </w:rPr>
  </w:style>
  <w:style w:type="character" w:customStyle="1" w:styleId="mechtexChar">
    <w:name w:val="mechtex Char"/>
    <w:basedOn w:val="DefaultParagraphFont"/>
    <w:link w:val="mechtex"/>
    <w:locked/>
    <w:rsid w:val="002575AF"/>
    <w:rPr>
      <w:rFonts w:ascii="Arial Armenian" w:eastAsia="Times New Roman" w:hAnsi="Arial Armenian" w:cs="Times New Roman"/>
      <w:szCs w:val="20"/>
      <w:lang w:eastAsia="ru-RU"/>
    </w:rPr>
  </w:style>
  <w:style w:type="paragraph" w:customStyle="1" w:styleId="mechtex">
    <w:name w:val="mechtex"/>
    <w:basedOn w:val="Normal"/>
    <w:link w:val="mechtexChar"/>
    <w:rsid w:val="002575AF"/>
    <w:pPr>
      <w:spacing w:after="0" w:line="240" w:lineRule="auto"/>
      <w:jc w:val="center"/>
    </w:pPr>
    <w:rPr>
      <w:rFonts w:ascii="Arial Armenian" w:eastAsia="Times New Roman" w:hAnsi="Arial Armenian" w:cs="Times New Roman"/>
      <w:szCs w:val="20"/>
      <w:lang w:eastAsia="ru-RU"/>
    </w:rPr>
  </w:style>
  <w:style w:type="character" w:styleId="Strong">
    <w:name w:val="Strong"/>
    <w:basedOn w:val="DefaultParagraphFont"/>
    <w:uiPriority w:val="22"/>
    <w:qFormat/>
    <w:rsid w:val="00D775A8"/>
    <w:rPr>
      <w:b/>
      <w:bCs/>
    </w:rPr>
  </w:style>
</w:styles>
</file>

<file path=word/webSettings.xml><?xml version="1.0" encoding="utf-8"?>
<w:webSettings xmlns:r="http://schemas.openxmlformats.org/officeDocument/2006/relationships" xmlns:w="http://schemas.openxmlformats.org/wordprocessingml/2006/main">
  <w:divs>
    <w:div w:id="437799282">
      <w:bodyDiv w:val="1"/>
      <w:marLeft w:val="0"/>
      <w:marRight w:val="0"/>
      <w:marTop w:val="0"/>
      <w:marBottom w:val="0"/>
      <w:divBdr>
        <w:top w:val="none" w:sz="0" w:space="0" w:color="auto"/>
        <w:left w:val="none" w:sz="0" w:space="0" w:color="auto"/>
        <w:bottom w:val="none" w:sz="0" w:space="0" w:color="auto"/>
        <w:right w:val="none" w:sz="0" w:space="0" w:color="auto"/>
      </w:divBdr>
    </w:div>
    <w:div w:id="5367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Gevorg</dc:creator>
  <cp:keywords/>
  <dc:description/>
  <cp:lastModifiedBy>belag</cp:lastModifiedBy>
  <cp:revision>2</cp:revision>
  <cp:lastPrinted>2014-01-27T12:24:00Z</cp:lastPrinted>
  <dcterms:created xsi:type="dcterms:W3CDTF">2014-02-04T13:53:00Z</dcterms:created>
  <dcterms:modified xsi:type="dcterms:W3CDTF">2014-02-04T13:53:00Z</dcterms:modified>
</cp:coreProperties>
</file>