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56" w:rsidRPr="007574E8" w:rsidRDefault="005D3456" w:rsidP="005D345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7574E8">
        <w:rPr>
          <w:rFonts w:ascii="GHEA Grapalat" w:hAnsi="GHEA Grapalat" w:cs="Sylfaen"/>
          <w:b/>
          <w:sz w:val="24"/>
          <w:szCs w:val="24"/>
        </w:rPr>
        <w:t>Ա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Մ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Փ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Ո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Փ</w:t>
      </w:r>
      <w:r w:rsidRPr="007574E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-  </w:t>
      </w:r>
      <w:r w:rsidRPr="007574E8">
        <w:rPr>
          <w:rFonts w:ascii="GHEA Grapalat" w:hAnsi="GHEA Grapalat" w:cs="Sylfaen"/>
          <w:b/>
          <w:sz w:val="24"/>
          <w:szCs w:val="24"/>
        </w:rPr>
        <w:t>Տ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Ե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Ղ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Ե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Կ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Ա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Ն</w:t>
      </w:r>
      <w:r w:rsidRPr="007574E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574E8">
        <w:rPr>
          <w:rFonts w:ascii="GHEA Grapalat" w:hAnsi="GHEA Grapalat" w:cs="Sylfaen"/>
          <w:b/>
          <w:sz w:val="24"/>
          <w:szCs w:val="24"/>
        </w:rPr>
        <w:t>Ք</w:t>
      </w:r>
    </w:p>
    <w:p w:rsidR="005D3456" w:rsidRPr="007574E8" w:rsidRDefault="005D3456" w:rsidP="005D3456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7574E8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7574E8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7574E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574E8" w:rsidRPr="007574E8">
        <w:rPr>
          <w:rFonts w:ascii="GHEA Grapalat" w:hAnsi="GHEA Grapalat"/>
          <w:b/>
          <w:bCs/>
          <w:sz w:val="24"/>
          <w:szCs w:val="24"/>
          <w:lang w:val="pt-BR"/>
        </w:rPr>
        <w:t>&lt;&lt;</w:t>
      </w:r>
      <w:r w:rsidR="007574E8" w:rsidRPr="007574E8">
        <w:rPr>
          <w:rFonts w:ascii="GHEA Grapalat" w:hAnsi="GHEA Grapalat"/>
          <w:b/>
          <w:bCs/>
          <w:sz w:val="24"/>
          <w:szCs w:val="24"/>
        </w:rPr>
        <w:t>ԳՈՒՅՔԸ</w:t>
      </w:r>
      <w:r w:rsidR="007574E8" w:rsidRPr="007574E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7574E8" w:rsidRPr="007574E8">
        <w:rPr>
          <w:rFonts w:ascii="GHEA Grapalat" w:hAnsi="GHEA Grapalat"/>
          <w:b/>
          <w:bCs/>
          <w:sz w:val="24"/>
          <w:szCs w:val="24"/>
        </w:rPr>
        <w:t>ՀԵՏ</w:t>
      </w:r>
      <w:r w:rsidR="007574E8" w:rsidRPr="007574E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7574E8" w:rsidRPr="007574E8">
        <w:rPr>
          <w:rFonts w:ascii="GHEA Grapalat" w:hAnsi="GHEA Grapalat"/>
          <w:b/>
          <w:bCs/>
          <w:sz w:val="24"/>
          <w:szCs w:val="24"/>
        </w:rPr>
        <w:t>ՎԵՐՑՆԵԼՈՒ</w:t>
      </w:r>
      <w:r w:rsidR="007574E8" w:rsidRPr="007574E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7574E8" w:rsidRPr="007574E8">
        <w:rPr>
          <w:rFonts w:ascii="GHEA Grapalat" w:hAnsi="GHEA Grapalat"/>
          <w:b/>
          <w:bCs/>
          <w:sz w:val="24"/>
          <w:szCs w:val="24"/>
          <w:lang w:val="en-US"/>
        </w:rPr>
        <w:t>ԵՎ</w:t>
      </w:r>
      <w:r w:rsidR="007574E8" w:rsidRPr="007574E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7574E8" w:rsidRPr="007574E8">
        <w:rPr>
          <w:rFonts w:ascii="GHEA Grapalat" w:hAnsi="GHEA Grapalat"/>
          <w:b/>
          <w:bCs/>
          <w:sz w:val="24"/>
          <w:szCs w:val="24"/>
        </w:rPr>
        <w:t>ԱՄՐԱՑՆԵԼՈՒ</w:t>
      </w:r>
      <w:r w:rsidR="007574E8" w:rsidRPr="007574E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7574E8" w:rsidRPr="007574E8">
        <w:rPr>
          <w:rFonts w:ascii="GHEA Grapalat" w:hAnsi="GHEA Grapalat"/>
          <w:b/>
          <w:bCs/>
          <w:sz w:val="24"/>
          <w:szCs w:val="24"/>
        </w:rPr>
        <w:t>ՄԱՍԻՆ</w:t>
      </w:r>
      <w:r w:rsidR="007574E8" w:rsidRPr="007574E8">
        <w:rPr>
          <w:rFonts w:ascii="GHEA Grapalat" w:hAnsi="GHEA Grapalat"/>
          <w:b/>
          <w:bCs/>
          <w:sz w:val="24"/>
          <w:szCs w:val="24"/>
          <w:lang w:val="pt-BR"/>
        </w:rPr>
        <w:t xml:space="preserve">&gt;&gt;  </w:t>
      </w:r>
      <w:r w:rsidR="007574E8" w:rsidRPr="007574E8">
        <w:rPr>
          <w:rFonts w:ascii="GHEA Grapalat" w:hAnsi="GHEA Grapalat"/>
          <w:b/>
          <w:bCs/>
          <w:sz w:val="24"/>
          <w:szCs w:val="24"/>
        </w:rPr>
        <w:t>ՈՐՈՇՄԱՆ</w:t>
      </w:r>
      <w:r w:rsidR="007574E8" w:rsidRPr="007574E8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r w:rsidR="007574E8" w:rsidRPr="007574E8">
        <w:rPr>
          <w:rFonts w:ascii="GHEA Grapalat" w:hAnsi="GHEA Grapalat"/>
          <w:b/>
          <w:bCs/>
          <w:sz w:val="24"/>
          <w:szCs w:val="24"/>
        </w:rPr>
        <w:t>ՆԱԽԱԳԾ</w:t>
      </w:r>
      <w:r w:rsidR="007574E8" w:rsidRPr="007574E8">
        <w:rPr>
          <w:rFonts w:ascii="GHEA Grapalat" w:hAnsi="GHEA Grapalat"/>
          <w:b/>
          <w:bCs/>
          <w:sz w:val="24"/>
          <w:szCs w:val="24"/>
          <w:lang w:val="en-US"/>
        </w:rPr>
        <w:t>Ի</w:t>
      </w:r>
      <w:r w:rsidR="007574E8" w:rsidRPr="007574E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7574E8" w:rsidRPr="007574E8">
        <w:rPr>
          <w:rFonts w:ascii="GHEA Grapalat" w:hAnsi="GHEA Grapalat"/>
          <w:b/>
          <w:bCs/>
          <w:sz w:val="24"/>
          <w:szCs w:val="24"/>
          <w:lang w:val="en-US"/>
        </w:rPr>
        <w:t>ՎԵՐԱԲԵՐՅԱԼ</w:t>
      </w:r>
      <w:r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7574E8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ՇԱՀԱԳՐԳԻՌ</w:t>
      </w:r>
      <w:r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574E8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ՄԱՐՄԻՆՆԵՐԻՑ</w:t>
      </w:r>
      <w:r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574E8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ՍՏԱՑՎԱԾ</w:t>
      </w:r>
      <w:r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574E8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ԱՌԱՋԱՐԿՈՒԹՅՈՒՆՆԵՐԻ</w:t>
      </w:r>
      <w:r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ԵՎ </w:t>
      </w:r>
      <w:r w:rsidRPr="007574E8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ԱՌԱՐԿՈՒԹՅՈՒՆՆԵՐԻ</w:t>
      </w:r>
      <w:r w:rsidRPr="007574E8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574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574E8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tbl>
      <w:tblPr>
        <w:tblStyle w:val="a3"/>
        <w:tblW w:w="14202" w:type="dxa"/>
        <w:tblInd w:w="486" w:type="dxa"/>
        <w:tblLook w:val="04A0" w:firstRow="1" w:lastRow="0" w:firstColumn="1" w:lastColumn="0" w:noHBand="0" w:noVBand="1"/>
      </w:tblPr>
      <w:tblGrid>
        <w:gridCol w:w="350"/>
        <w:gridCol w:w="3412"/>
        <w:gridCol w:w="7920"/>
        <w:gridCol w:w="2520"/>
      </w:tblGrid>
      <w:tr w:rsidR="005D3456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ստացման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ամսաթիվը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համարը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7574E8" w:rsidRDefault="005D3456" w:rsidP="007574E8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 w:rsidRPr="007574E8">
              <w:rPr>
                <w:rFonts w:ascii="GHEA Grapalat" w:hAnsi="GHEA Grapalat"/>
                <w:b/>
                <w:lang w:eastAsia="en-US"/>
              </w:rPr>
              <w:t xml:space="preserve">, </w:t>
            </w: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 w:rsidRPr="007574E8">
              <w:rPr>
                <w:rFonts w:ascii="GHEA Grapalat" w:hAnsi="GHEA Grapalat"/>
                <w:b/>
                <w:lang w:eastAsia="en-US"/>
              </w:rPr>
              <w:t xml:space="preserve">  </w:t>
            </w: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Եզրակացություն</w:t>
            </w:r>
            <w:proofErr w:type="spellEnd"/>
          </w:p>
        </w:tc>
      </w:tr>
      <w:tr w:rsidR="005D3456" w:rsidRPr="00B77A4A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B77A4A" w:rsidRDefault="005D3456">
            <w:pPr>
              <w:rPr>
                <w:rFonts w:ascii="GHEA Grapalat" w:hAnsi="GHEA Grapalat"/>
                <w:lang w:val="pt-BR" w:eastAsia="en-US"/>
              </w:rPr>
            </w:pPr>
            <w:r w:rsidRPr="00B77A4A">
              <w:rPr>
                <w:rFonts w:ascii="GHEA Grapalat" w:hAnsi="GHEA Grapalat"/>
                <w:lang w:val="pt-BR" w:eastAsia="en-US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B77A4A" w:rsidRDefault="00B77A4A">
            <w:pPr>
              <w:rPr>
                <w:rFonts w:ascii="GHEA Grapalat" w:hAnsi="GHEA Grapalat" w:cs="Sylfaen"/>
                <w:lang w:val="pt-BR" w:eastAsia="en-US"/>
              </w:rPr>
            </w:pPr>
            <w:r w:rsidRPr="00B77A4A">
              <w:rPr>
                <w:rFonts w:ascii="GHEA Grapalat" w:hAnsi="GHEA Grapalat" w:cs="Sylfaen"/>
                <w:lang w:val="pt-BR" w:eastAsia="en-US"/>
              </w:rPr>
              <w:t xml:space="preserve">ՀՀ  ֆինանսների նախարարություն </w:t>
            </w:r>
          </w:p>
          <w:p w:rsidR="00B77A4A" w:rsidRPr="00B77A4A" w:rsidRDefault="00B77A4A">
            <w:pPr>
              <w:rPr>
                <w:rFonts w:ascii="GHEA Grapalat" w:hAnsi="GHEA Grapalat" w:cs="Sylfaen"/>
                <w:lang w:val="pt-BR" w:eastAsia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E8" w:rsidRPr="007574E8" w:rsidRDefault="007574E8" w:rsidP="007574E8">
            <w:pPr>
              <w:shd w:val="clear" w:color="auto" w:fill="FFFFFF"/>
              <w:ind w:firstLine="567"/>
              <w:jc w:val="both"/>
              <w:rPr>
                <w:rFonts w:ascii="GHEA Grapalat" w:eastAsia="Times New Roman" w:hAnsi="GHEA Grapalat"/>
                <w:color w:val="000000"/>
                <w:lang w:val="pt-BR"/>
              </w:rPr>
            </w:pPr>
            <w:proofErr w:type="spellStart"/>
            <w:r w:rsidRPr="007574E8">
              <w:rPr>
                <w:rFonts w:ascii="GHEA Grapalat" w:eastAsia="Times New Roman" w:hAnsi="GHEA Grapalat" w:cs="Sylfaen"/>
              </w:rPr>
              <w:t>Նախագծով</w:t>
            </w:r>
            <w:proofErr w:type="spellEnd"/>
            <w:r w:rsidRPr="007574E8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 w:cs="Sylfaen"/>
              </w:rPr>
              <w:t>նախատեսվում</w:t>
            </w:r>
            <w:proofErr w:type="spellEnd"/>
            <w:r w:rsidRPr="007574E8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 w:rsidRPr="007574E8">
              <w:rPr>
                <w:rFonts w:ascii="GHEA Grapalat" w:eastAsia="Times New Roman" w:hAnsi="GHEA Grapalat" w:cs="Sylfaen"/>
              </w:rPr>
              <w:t>է</w:t>
            </w:r>
            <w:r w:rsidRPr="007574E8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Երևան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քաղաքի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Սարյան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փողոցի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22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շենքի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N 5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տարածքի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հասցեում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գտնվող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r w:rsidRPr="007574E8">
              <w:rPr>
                <w:rFonts w:ascii="GHEA Grapalat" w:eastAsia="Times New Roman" w:hAnsi="GHEA Grapalat"/>
                <w:color w:val="000000"/>
              </w:rPr>
              <w:t>ՀՀ</w:t>
            </w:r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սեփականությունը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հանդիսացող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335.8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քառ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.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մետր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ընդհանուր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մակերեսով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r w:rsidRPr="007574E8">
              <w:rPr>
                <w:rFonts w:ascii="GHEA Grapalat" w:eastAsia="Times New Roman" w:hAnsi="GHEA Grapalat"/>
                <w:color w:val="000000"/>
              </w:rPr>
              <w:t>և</w:t>
            </w:r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67,639.2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հազ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.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դրամ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սկզբնական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արժեքով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տարածքը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(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այսուհետ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`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)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հետ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վերցնել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«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Հայաստանի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Հանրապետության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տրանսպորտի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,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կապի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r w:rsidRPr="007574E8">
              <w:rPr>
                <w:rFonts w:ascii="GHEA Grapalat" w:eastAsia="Times New Roman" w:hAnsi="GHEA Grapalat"/>
                <w:color w:val="000000"/>
              </w:rPr>
              <w:t>և</w:t>
            </w:r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տեղեկատվական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տեխնոլոգիաների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նախարարության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աշխատակազմ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»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կառավարչական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հիմնարկից</w:t>
            </w:r>
            <w:proofErr w:type="spellEnd"/>
            <w:r w:rsidRPr="007574E8">
              <w:rPr>
                <w:rFonts w:ascii="GHEA Grapalat" w:hAnsi="GHEA Grapalat" w:cs="Sylfaen"/>
                <w:lang w:val="pt-BR"/>
              </w:rPr>
              <w:t xml:space="preserve"> (</w:t>
            </w:r>
            <w:proofErr w:type="spellStart"/>
            <w:r w:rsidRPr="007574E8">
              <w:rPr>
                <w:rFonts w:ascii="GHEA Grapalat" w:hAnsi="GHEA Grapalat" w:cs="Sylfaen"/>
              </w:rPr>
              <w:t>այսուհետ</w:t>
            </w:r>
            <w:proofErr w:type="spellEnd"/>
            <w:r w:rsidRPr="007574E8">
              <w:rPr>
                <w:rFonts w:ascii="GHEA Grapalat" w:hAnsi="GHEA Grapalat" w:cs="Sylfaen"/>
                <w:lang w:val="pt-BR"/>
              </w:rPr>
              <w:t xml:space="preserve">` </w:t>
            </w:r>
            <w:proofErr w:type="spellStart"/>
            <w:r w:rsidRPr="007574E8">
              <w:rPr>
                <w:rFonts w:ascii="GHEA Grapalat" w:hAnsi="GHEA Grapalat" w:cs="Sylfaen"/>
              </w:rPr>
              <w:t>Նախարարություն</w:t>
            </w:r>
            <w:proofErr w:type="spellEnd"/>
            <w:r w:rsidRPr="007574E8">
              <w:rPr>
                <w:rFonts w:ascii="GHEA Grapalat" w:hAnsi="GHEA Grapalat" w:cs="Sylfaen"/>
                <w:lang w:val="pt-BR"/>
              </w:rPr>
              <w:t xml:space="preserve">) </w:t>
            </w:r>
            <w:r w:rsidRPr="007574E8">
              <w:rPr>
                <w:rFonts w:ascii="GHEA Grapalat" w:eastAsia="Times New Roman" w:hAnsi="GHEA Grapalat"/>
                <w:color w:val="000000"/>
              </w:rPr>
              <w:t>և</w:t>
            </w:r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ամրացնել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«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Հայաստանի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Հանրապետության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կառավարությանն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առընթեր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կառավարման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վարչության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աշխատակազմ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»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կառավարչական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հիմնարկին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(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այսուհետ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`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Վարչություն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>):</w:t>
            </w:r>
          </w:p>
          <w:p w:rsidR="007574E8" w:rsidRPr="007574E8" w:rsidRDefault="007574E8" w:rsidP="007574E8">
            <w:pPr>
              <w:shd w:val="clear" w:color="auto" w:fill="FFFFFF"/>
              <w:ind w:firstLine="567"/>
              <w:jc w:val="both"/>
              <w:rPr>
                <w:rFonts w:ascii="GHEA Grapalat" w:eastAsia="Times New Roman" w:hAnsi="GHEA Grapalat"/>
                <w:color w:val="000000"/>
                <w:lang w:val="pt-BR"/>
              </w:rPr>
            </w:pP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Միաժամանակ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Նախագծի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2-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րդ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կետի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2-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րդ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ենթակետով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Վարչության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պետին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հանձնարարվում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r w:rsidRPr="007574E8">
              <w:rPr>
                <w:rFonts w:ascii="GHEA Grapalat" w:eastAsia="Times New Roman" w:hAnsi="GHEA Grapalat"/>
                <w:color w:val="000000"/>
              </w:rPr>
              <w:t>է</w:t>
            </w:r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մեկամսյա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ժամկետում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ներկայացնել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r w:rsidRPr="007574E8">
              <w:rPr>
                <w:rFonts w:ascii="GHEA Grapalat" w:eastAsia="Times New Roman" w:hAnsi="GHEA Grapalat"/>
                <w:color w:val="000000"/>
              </w:rPr>
              <w:t>ՀՀ</w:t>
            </w:r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օրենսդրությամբ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սահմանված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կարգով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օտարման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վերաբերյալ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առաջարկություն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  <w:lang w:val="pt-BR"/>
              </w:rPr>
              <w:t>:</w:t>
            </w:r>
          </w:p>
          <w:p w:rsidR="007574E8" w:rsidRPr="007574E8" w:rsidRDefault="007574E8" w:rsidP="007574E8">
            <w:pPr>
              <w:shd w:val="clear" w:color="auto" w:fill="FFFFFF"/>
              <w:ind w:firstLine="567"/>
              <w:jc w:val="both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Ընդ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որում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որպես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հիմնավորում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նշվում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է,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որ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Գույքը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չի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շահագործվում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և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պահպանման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ծախսերից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խուսափելու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համար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առաջարկվում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է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այն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օտարման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նպատակով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հանձնել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Վարչությանը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: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Մինչդեռ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«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կառավարման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մասին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» ՀՀ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օրենքի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20-րդ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հոդվածի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1-ին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մասի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համաձայն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`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օտարման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հիմնական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նպատակներն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են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`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հետագա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օգտագործման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արդյունավետության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բարձրացումը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,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ակտիվ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տնտեսական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շրջանառության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մեջ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դնելը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,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օտարումից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ստացված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միջոցների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հաշվին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և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համայնքային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բյուջեների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եկամուտների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ավելացումը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: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Հետևաբար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գտնում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ենք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,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որ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չշահագործվող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լինելու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հանգամանքը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դեռևս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lastRenderedPageBreak/>
              <w:t>գույքի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օտարման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բավարար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հիմք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չէ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, և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եթե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Գույքը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Նախարարության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կարիքների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օգտագործման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համար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համարվել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է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ոչ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նպատակահարմար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,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ապա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,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դա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չի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նշանակում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,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որ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այն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չի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կարող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օգտագործվել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պետական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այլ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մարմինների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կարիքների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համար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: </w:t>
            </w:r>
          </w:p>
          <w:p w:rsidR="007574E8" w:rsidRPr="007574E8" w:rsidRDefault="007574E8" w:rsidP="007574E8">
            <w:pPr>
              <w:shd w:val="clear" w:color="auto" w:fill="FFFFFF"/>
              <w:ind w:firstLine="567"/>
              <w:jc w:val="both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Ելնելով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վերոգրյալից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առաջարկում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ենք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Նախագծի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2-րդ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կետում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«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օտարման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»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բառը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փոխարինել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 «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տնօրինման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 xml:space="preserve">» </w:t>
            </w:r>
            <w:proofErr w:type="spellStart"/>
            <w:r w:rsidRPr="007574E8">
              <w:rPr>
                <w:rFonts w:ascii="GHEA Grapalat" w:eastAsia="Times New Roman" w:hAnsi="GHEA Grapalat"/>
                <w:color w:val="000000"/>
              </w:rPr>
              <w:t>բառով</w:t>
            </w:r>
            <w:proofErr w:type="spellEnd"/>
            <w:r w:rsidRPr="007574E8">
              <w:rPr>
                <w:rFonts w:ascii="GHEA Grapalat" w:eastAsia="Times New Roman" w:hAnsi="GHEA Grapalat"/>
                <w:color w:val="000000"/>
              </w:rPr>
              <w:t>:</w:t>
            </w:r>
          </w:p>
          <w:p w:rsidR="005D3456" w:rsidRPr="007574E8" w:rsidRDefault="005D3456" w:rsidP="007574E8">
            <w:pPr>
              <w:tabs>
                <w:tab w:val="left" w:pos="180"/>
              </w:tabs>
              <w:ind w:right="122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E8" w:rsidRDefault="007574E8">
            <w:pPr>
              <w:rPr>
                <w:rFonts w:ascii="GHEA Grapalat" w:hAnsi="GHEA Grapalat" w:cs="GHEA Mariam"/>
                <w:lang w:val="af-ZA"/>
              </w:rPr>
            </w:pPr>
          </w:p>
          <w:p w:rsidR="007574E8" w:rsidRDefault="007574E8">
            <w:pPr>
              <w:rPr>
                <w:rFonts w:ascii="GHEA Grapalat" w:hAnsi="GHEA Grapalat" w:cs="GHEA Mariam"/>
                <w:lang w:val="af-ZA"/>
              </w:rPr>
            </w:pPr>
          </w:p>
          <w:p w:rsidR="007574E8" w:rsidRDefault="007574E8">
            <w:pPr>
              <w:rPr>
                <w:rFonts w:ascii="GHEA Grapalat" w:hAnsi="GHEA Grapalat" w:cs="GHEA Mariam"/>
                <w:lang w:val="af-ZA"/>
              </w:rPr>
            </w:pPr>
          </w:p>
          <w:p w:rsidR="007574E8" w:rsidRDefault="007574E8">
            <w:pPr>
              <w:rPr>
                <w:rFonts w:ascii="GHEA Grapalat" w:hAnsi="GHEA Grapalat" w:cs="GHEA Mariam"/>
                <w:lang w:val="af-ZA"/>
              </w:rPr>
            </w:pPr>
          </w:p>
          <w:p w:rsidR="007574E8" w:rsidRDefault="007574E8">
            <w:pPr>
              <w:rPr>
                <w:rFonts w:ascii="GHEA Grapalat" w:hAnsi="GHEA Grapalat" w:cs="GHEA Mariam"/>
                <w:lang w:val="af-ZA"/>
              </w:rPr>
            </w:pPr>
          </w:p>
          <w:p w:rsidR="007574E8" w:rsidRDefault="007574E8">
            <w:pPr>
              <w:rPr>
                <w:rFonts w:ascii="GHEA Grapalat" w:hAnsi="GHEA Grapalat" w:cs="GHEA Mariam"/>
                <w:lang w:val="af-ZA"/>
              </w:rPr>
            </w:pPr>
          </w:p>
          <w:p w:rsidR="007574E8" w:rsidRDefault="007574E8">
            <w:pPr>
              <w:rPr>
                <w:rFonts w:ascii="GHEA Grapalat" w:hAnsi="GHEA Grapalat" w:cs="GHEA Mariam"/>
                <w:lang w:val="af-ZA"/>
              </w:rPr>
            </w:pPr>
          </w:p>
          <w:p w:rsidR="007574E8" w:rsidRDefault="007574E8">
            <w:pPr>
              <w:rPr>
                <w:rFonts w:ascii="GHEA Grapalat" w:hAnsi="GHEA Grapalat" w:cs="GHEA Mariam"/>
                <w:lang w:val="af-ZA"/>
              </w:rPr>
            </w:pPr>
          </w:p>
          <w:p w:rsidR="007574E8" w:rsidRDefault="007574E8">
            <w:pPr>
              <w:rPr>
                <w:rFonts w:ascii="GHEA Grapalat" w:hAnsi="GHEA Grapalat" w:cs="GHEA Mariam"/>
                <w:lang w:val="af-ZA"/>
              </w:rPr>
            </w:pPr>
          </w:p>
          <w:p w:rsidR="00B77A4A" w:rsidRPr="00B77A4A" w:rsidRDefault="00B77A4A">
            <w:pPr>
              <w:rPr>
                <w:rFonts w:ascii="GHEA Grapalat" w:hAnsi="GHEA Grapalat" w:cs="Sylfaen"/>
                <w:lang w:val="pt-BR" w:eastAsia="en-US"/>
              </w:rPr>
            </w:pPr>
            <w:r w:rsidRPr="00B77A4A">
              <w:rPr>
                <w:rFonts w:ascii="GHEA Grapalat" w:hAnsi="GHEA Grapalat" w:cs="GHEA Mariam"/>
                <w:lang w:val="af-ZA"/>
              </w:rPr>
              <w:t>Նախագիծը խմբագրվել է:</w:t>
            </w:r>
          </w:p>
        </w:tc>
      </w:tr>
      <w:tr w:rsidR="005D3456" w:rsidRPr="007574E8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 w:eastAsia="en-US"/>
              </w:rPr>
              <w:lastRenderedPageBreak/>
              <w:t>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D5" w:rsidRPr="007574E8" w:rsidRDefault="007574E8">
            <w:pPr>
              <w:rPr>
                <w:rFonts w:ascii="GHEA Grapalat" w:hAnsi="GHEA Grapalat" w:cs="Sylfaen"/>
                <w:lang w:val="pt-BR" w:eastAsia="en-US"/>
              </w:rPr>
            </w:pPr>
            <w:r w:rsidRPr="007574E8">
              <w:rPr>
                <w:rFonts w:ascii="GHEA Grapalat" w:hAnsi="GHEA Grapalat" w:cs="Sylfaen"/>
                <w:lang w:val="pt-BR" w:eastAsia="en-US"/>
              </w:rPr>
              <w:t xml:space="preserve">ՀՀ ԿԱ պետական գույքի կառավարման վարչություն </w:t>
            </w:r>
          </w:p>
          <w:p w:rsidR="007574E8" w:rsidRPr="00D840BF" w:rsidRDefault="007574E8">
            <w:pPr>
              <w:rPr>
                <w:rFonts w:ascii="GHEA Grapalat" w:hAnsi="GHEA Grapalat" w:cs="Sylfaen"/>
                <w:lang w:val="pt-BR" w:eastAsia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E8" w:rsidRDefault="007574E8" w:rsidP="007574E8">
            <w:pPr>
              <w:ind w:left="-9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         Ի պատասխան 07.12.2017թ. Ձեր N01/16.1/22201-17 գրության՝ կապված &lt;&lt;Գույք հետ վերցնելու և ամրացնելու մասին&gt;&gt; ՀՀ կառավարության որոշման նախագծի վերաբերյալ կարծիք տրամադրելու հետ՝ առաջարկում եմ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նախագծից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հանել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Երևան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քաղաքի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Սարյան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փողոցի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22 </w:t>
            </w:r>
            <w:proofErr w:type="spellStart"/>
            <w:r>
              <w:rPr>
                <w:rFonts w:ascii="GHEA Grapalat" w:hAnsi="GHEA Grapalat"/>
                <w:color w:val="000000"/>
              </w:rPr>
              <w:t>շենքի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N5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հասցեում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գտնվող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տարածքի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օտարման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ներկայացնելու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վերաբերյալ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դրույթը</w:t>
            </w:r>
            <w:proofErr w:type="spellEnd"/>
            <w:r w:rsidRPr="007574E8">
              <w:rPr>
                <w:rFonts w:ascii="GHEA Grapalat" w:hAnsi="GHEA Grapalat"/>
                <w:color w:val="000000"/>
                <w:lang w:val="pt-BR"/>
              </w:rPr>
              <w:t>:</w:t>
            </w:r>
          </w:p>
          <w:p w:rsidR="005D3456" w:rsidRPr="007574E8" w:rsidRDefault="005D3456" w:rsidP="007574E8">
            <w:pPr>
              <w:ind w:firstLine="720"/>
              <w:jc w:val="both"/>
              <w:rPr>
                <w:rFonts w:ascii="GHEA Grapalat" w:hAnsi="GHEA Grapalat" w:cs="Sylfaen"/>
                <w:lang w:val="fr-FR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BF" w:rsidRPr="005D12A2" w:rsidRDefault="00D840BF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D840BF" w:rsidRPr="005D12A2" w:rsidRDefault="00D840BF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5D3456" w:rsidRPr="007574E8" w:rsidRDefault="007574E8">
            <w:pPr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խմբագրվել</w:t>
            </w:r>
            <w:proofErr w:type="spellEnd"/>
            <w:r>
              <w:rPr>
                <w:rFonts w:ascii="GHEA Grapalat" w:hAnsi="GHEA Grapalat" w:cs="Sylfaen"/>
                <w:lang w:val="en-US" w:eastAsia="en-US"/>
              </w:rPr>
              <w:t xml:space="preserve"> է</w:t>
            </w:r>
          </w:p>
        </w:tc>
      </w:tr>
      <w:tr w:rsidR="00B77A4A" w:rsidRPr="007574E8" w:rsidTr="000856D5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0856D5" w:rsidRDefault="00B77A4A">
            <w:pPr>
              <w:rPr>
                <w:rFonts w:ascii="GHEA Grapalat" w:hAnsi="GHEA Grapalat"/>
                <w:lang w:val="pt-BR" w:eastAsia="en-US"/>
              </w:rPr>
            </w:pPr>
            <w:r w:rsidRPr="000856D5">
              <w:rPr>
                <w:rFonts w:ascii="GHEA Grapalat" w:hAnsi="GHEA Grapalat"/>
                <w:lang w:val="pt-BR" w:eastAsia="en-US"/>
              </w:rPr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7574E8" w:rsidRDefault="000856D5">
            <w:pPr>
              <w:rPr>
                <w:rFonts w:ascii="GHEA Grapalat" w:hAnsi="GHEA Grapalat"/>
                <w:bCs/>
                <w:noProof/>
                <w:color w:val="000000"/>
                <w:lang w:val="en-US" w:eastAsia="en-GB"/>
              </w:rPr>
            </w:pPr>
            <w:r w:rsidRPr="007574E8">
              <w:rPr>
                <w:rFonts w:ascii="GHEA Grapalat" w:hAnsi="GHEA Grapalat"/>
                <w:bCs/>
                <w:noProof/>
                <w:color w:val="000000"/>
                <w:lang w:val="en-US" w:eastAsia="en-GB"/>
              </w:rPr>
              <w:t>ՀՀ</w:t>
            </w:r>
            <w:r w:rsidRPr="007574E8"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  <w:t xml:space="preserve"> </w:t>
            </w:r>
            <w:r w:rsidRPr="007574E8">
              <w:rPr>
                <w:rFonts w:ascii="GHEA Grapalat" w:hAnsi="GHEA Grapalat"/>
                <w:bCs/>
                <w:noProof/>
                <w:color w:val="000000"/>
                <w:lang w:val="en-US" w:eastAsia="en-GB"/>
              </w:rPr>
              <w:t>արդարադատության</w:t>
            </w:r>
            <w:r w:rsidRPr="007574E8"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  <w:t xml:space="preserve"> </w:t>
            </w:r>
            <w:r w:rsidRPr="007574E8">
              <w:rPr>
                <w:rFonts w:ascii="GHEA Grapalat" w:hAnsi="GHEA Grapalat"/>
                <w:bCs/>
                <w:noProof/>
                <w:color w:val="000000"/>
                <w:lang w:val="en-US" w:eastAsia="en-GB"/>
              </w:rPr>
              <w:t>նախարարություն</w:t>
            </w:r>
          </w:p>
          <w:p w:rsidR="007574E8" w:rsidRPr="007574E8" w:rsidRDefault="007574E8" w:rsidP="007574E8">
            <w:pPr>
              <w:rPr>
                <w:rFonts w:ascii="Sylfaen" w:hAnsi="Sylfaen"/>
                <w:color w:val="000000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  <w:p w:rsidR="000856D5" w:rsidRPr="00D840BF" w:rsidRDefault="000856D5">
            <w:pP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E8" w:rsidRPr="007574E8" w:rsidRDefault="007574E8" w:rsidP="007574E8">
            <w:pPr>
              <w:jc w:val="both"/>
              <w:rPr>
                <w:rFonts w:ascii="GHEA Grapalat" w:hAnsi="GHEA Grapalat" w:cs="GHEA Grapalat"/>
                <w:lang w:val="fr-FR"/>
              </w:rPr>
            </w:pPr>
            <w:r w:rsidRPr="007574E8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      </w:t>
            </w:r>
            <w:r w:rsidRPr="007574E8">
              <w:rPr>
                <w:rFonts w:ascii="GHEA Grapalat" w:eastAsia="Times New Roman" w:hAnsi="GHEA Grapalat" w:cs="GHEA Grapalat"/>
                <w:lang w:val="hy-AM"/>
              </w:rPr>
              <w:t>«Գույքը հետ վերցնելու և ամրացնելու մասին» Հայաստանի Հանրապետության կառավարության որոշման</w:t>
            </w:r>
            <w:r w:rsidRPr="007574E8">
              <w:rPr>
                <w:rFonts w:ascii="GHEA Grapalat" w:hAnsi="GHEA Grapalat" w:cs="GHEA Grapalat"/>
                <w:lang w:val="hy-AM"/>
              </w:rPr>
              <w:t xml:space="preserve"> նախագ</w:t>
            </w:r>
            <w:r w:rsidRPr="007574E8">
              <w:rPr>
                <w:rFonts w:ascii="GHEA Grapalat" w:hAnsi="GHEA Grapalat" w:cs="GHEA Grapalat"/>
              </w:rPr>
              <w:t>ի</w:t>
            </w:r>
            <w:r w:rsidRPr="007574E8">
              <w:rPr>
                <w:rFonts w:ascii="GHEA Grapalat" w:hAnsi="GHEA Grapalat" w:cs="GHEA Grapalat"/>
                <w:lang w:val="hy-AM"/>
              </w:rPr>
              <w:t>ծ</w:t>
            </w:r>
            <w:r w:rsidRPr="007574E8">
              <w:rPr>
                <w:rFonts w:ascii="GHEA Grapalat" w:hAnsi="GHEA Grapalat" w:cs="GHEA Grapalat"/>
              </w:rPr>
              <w:t>ը</w:t>
            </w:r>
            <w:r w:rsidRPr="007574E8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hAnsi="GHEA Grapalat" w:cs="GHEA Grapalat"/>
              </w:rPr>
              <w:t>համապատասխանում</w:t>
            </w:r>
            <w:proofErr w:type="spellEnd"/>
            <w:r w:rsidRPr="007574E8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7574E8">
              <w:rPr>
                <w:rFonts w:ascii="GHEA Grapalat" w:hAnsi="GHEA Grapalat" w:cs="GHEA Grapalat"/>
              </w:rPr>
              <w:t>է</w:t>
            </w:r>
            <w:r w:rsidRPr="007574E8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hAnsi="GHEA Grapalat" w:cs="GHEA Grapalat"/>
              </w:rPr>
              <w:t>Հայաստանի</w:t>
            </w:r>
            <w:proofErr w:type="spellEnd"/>
            <w:r w:rsidRPr="007574E8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hAnsi="GHEA Grapalat" w:cs="GHEA Grapalat"/>
              </w:rPr>
              <w:t>Հանրապետության</w:t>
            </w:r>
            <w:proofErr w:type="spellEnd"/>
            <w:r w:rsidRPr="007574E8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hAnsi="GHEA Grapalat" w:cs="GHEA Grapalat"/>
              </w:rPr>
              <w:t>օրենսդրության</w:t>
            </w:r>
            <w:proofErr w:type="spellEnd"/>
            <w:r w:rsidRPr="007574E8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7574E8">
              <w:rPr>
                <w:rFonts w:ascii="GHEA Grapalat" w:hAnsi="GHEA Grapalat" w:cs="GHEA Grapalat"/>
              </w:rPr>
              <w:t>պահանջներին</w:t>
            </w:r>
            <w:proofErr w:type="spellEnd"/>
            <w:r w:rsidRPr="007574E8">
              <w:rPr>
                <w:rFonts w:ascii="GHEA Grapalat" w:hAnsi="GHEA Grapalat" w:cs="GHEA Grapalat"/>
                <w:lang w:val="pt-BR"/>
              </w:rPr>
              <w:t xml:space="preserve">: </w:t>
            </w:r>
          </w:p>
          <w:p w:rsidR="00B77A4A" w:rsidRPr="007574E8" w:rsidRDefault="00B77A4A" w:rsidP="007574E8">
            <w:pPr>
              <w:ind w:left="72" w:right="342" w:firstLine="567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  <w:r w:rsidRPr="000856D5">
              <w:rPr>
                <w:rFonts w:ascii="GHEA Grapalat" w:hAnsi="GHEA Grapalat" w:cs="Sylfaen"/>
                <w:lang w:val="hy-AM" w:eastAsia="en-US"/>
              </w:rPr>
              <w:t xml:space="preserve"> </w:t>
            </w:r>
          </w:p>
          <w:p w:rsidR="000856D5" w:rsidRPr="00D840BF" w:rsidRDefault="000856D5">
            <w:pPr>
              <w:rPr>
                <w:rFonts w:ascii="GHEA Grapalat" w:hAnsi="GHEA Grapalat" w:cs="Sylfaen"/>
                <w:lang w:val="hy-AM" w:eastAsia="en-US"/>
              </w:rPr>
            </w:pPr>
          </w:p>
        </w:tc>
      </w:tr>
    </w:tbl>
    <w:p w:rsidR="00BD6D76" w:rsidRPr="00B77A4A" w:rsidRDefault="00BD6D76">
      <w:pPr>
        <w:rPr>
          <w:lang w:val="hy-AM"/>
        </w:rPr>
      </w:pPr>
    </w:p>
    <w:sectPr w:rsidR="00BD6D76" w:rsidRPr="00B77A4A" w:rsidSect="000856D5">
      <w:pgSz w:w="16838" w:h="11906" w:orient="landscape"/>
      <w:pgMar w:top="90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1996"/>
    <w:multiLevelType w:val="hybridMultilevel"/>
    <w:tmpl w:val="8902A70C"/>
    <w:lvl w:ilvl="0" w:tplc="C4A46A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D1"/>
    <w:rsid w:val="000856D5"/>
    <w:rsid w:val="0013282C"/>
    <w:rsid w:val="00512712"/>
    <w:rsid w:val="00512AC0"/>
    <w:rsid w:val="005947B3"/>
    <w:rsid w:val="005D12A2"/>
    <w:rsid w:val="005D3456"/>
    <w:rsid w:val="007574E8"/>
    <w:rsid w:val="00AF5ED1"/>
    <w:rsid w:val="00B25DCD"/>
    <w:rsid w:val="00B77A4A"/>
    <w:rsid w:val="00BD6D76"/>
    <w:rsid w:val="00D840BF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Lusine Voskanyan</cp:lastModifiedBy>
  <cp:revision>8</cp:revision>
  <cp:lastPrinted>2017-03-16T06:36:00Z</cp:lastPrinted>
  <dcterms:created xsi:type="dcterms:W3CDTF">2017-03-15T11:01:00Z</dcterms:created>
  <dcterms:modified xsi:type="dcterms:W3CDTF">2017-12-18T12:58:00Z</dcterms:modified>
</cp:coreProperties>
</file>