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A08" w:rsidRPr="00785A20" w:rsidRDefault="00425A08" w:rsidP="00425A08">
      <w:pPr>
        <w:tabs>
          <w:tab w:val="left" w:pos="1100"/>
        </w:tabs>
        <w:autoSpaceDE w:val="0"/>
        <w:autoSpaceDN w:val="0"/>
        <w:adjustRightInd w:val="0"/>
        <w:spacing w:line="240" w:lineRule="atLeast"/>
        <w:ind w:firstLine="700"/>
        <w:jc w:val="right"/>
        <w:rPr>
          <w:rFonts w:ascii="GHEA Grapalat" w:hAnsi="GHEA Grapalat" w:cs="IRTEK Courier"/>
          <w:sz w:val="24"/>
          <w:szCs w:val="24"/>
        </w:rPr>
      </w:pPr>
      <w:r w:rsidRPr="00785A20">
        <w:rPr>
          <w:rFonts w:ascii="GHEA Grapalat" w:hAnsi="GHEA Grapalat" w:cs="Sylfaen"/>
          <w:sz w:val="24"/>
          <w:szCs w:val="24"/>
        </w:rPr>
        <w:t>ՆԱԽԱԳԻԾ</w:t>
      </w:r>
    </w:p>
    <w:p w:rsidR="00425A08" w:rsidRPr="00785A20" w:rsidRDefault="00425A08" w:rsidP="00425A08">
      <w:pPr>
        <w:tabs>
          <w:tab w:val="left" w:pos="1100"/>
        </w:tabs>
        <w:autoSpaceDE w:val="0"/>
        <w:autoSpaceDN w:val="0"/>
        <w:adjustRightInd w:val="0"/>
        <w:spacing w:line="240" w:lineRule="atLeast"/>
        <w:ind w:firstLine="700"/>
        <w:jc w:val="center"/>
        <w:rPr>
          <w:rFonts w:ascii="GHEA Grapalat" w:hAnsi="GHEA Grapalat" w:cs="IRTEK Courier"/>
          <w:sz w:val="24"/>
          <w:szCs w:val="24"/>
        </w:rPr>
      </w:pPr>
    </w:p>
    <w:p w:rsidR="00425A08" w:rsidRPr="00785A20" w:rsidRDefault="00425A08" w:rsidP="00425A08">
      <w:pPr>
        <w:tabs>
          <w:tab w:val="left" w:pos="1100"/>
        </w:tabs>
        <w:autoSpaceDE w:val="0"/>
        <w:autoSpaceDN w:val="0"/>
        <w:adjustRightInd w:val="0"/>
        <w:spacing w:line="240" w:lineRule="atLeast"/>
        <w:ind w:firstLine="700"/>
        <w:jc w:val="center"/>
        <w:rPr>
          <w:rFonts w:ascii="GHEA Grapalat" w:hAnsi="GHEA Grapalat" w:cs="IRTEK Courier"/>
          <w:sz w:val="24"/>
          <w:szCs w:val="24"/>
        </w:rPr>
      </w:pPr>
    </w:p>
    <w:p w:rsidR="00425A08" w:rsidRPr="00785A20" w:rsidRDefault="00425A08" w:rsidP="00425A08">
      <w:pPr>
        <w:tabs>
          <w:tab w:val="left" w:pos="1100"/>
        </w:tabs>
        <w:autoSpaceDE w:val="0"/>
        <w:autoSpaceDN w:val="0"/>
        <w:adjustRightInd w:val="0"/>
        <w:spacing w:line="240" w:lineRule="atLeast"/>
        <w:jc w:val="center"/>
        <w:rPr>
          <w:rFonts w:ascii="GHEA Grapalat" w:hAnsi="GHEA Grapalat" w:cs="IRTEK Courier"/>
          <w:sz w:val="24"/>
          <w:szCs w:val="24"/>
        </w:rPr>
      </w:pPr>
      <w:r w:rsidRPr="00785A20">
        <w:rPr>
          <w:rFonts w:ascii="GHEA Grapalat" w:hAnsi="GHEA Grapalat" w:cs="Sylfaen"/>
          <w:sz w:val="24"/>
          <w:szCs w:val="24"/>
        </w:rPr>
        <w:t>ՀԱՅԱՍՏԱՆԻ</w:t>
      </w:r>
      <w:r w:rsidRPr="00785A20">
        <w:rPr>
          <w:rFonts w:ascii="GHEA Grapalat" w:hAnsi="GHEA Grapalat" w:cs="IRTEK Courier"/>
          <w:sz w:val="24"/>
          <w:szCs w:val="24"/>
        </w:rPr>
        <w:t xml:space="preserve"> </w:t>
      </w:r>
      <w:r w:rsidRPr="00785A20">
        <w:rPr>
          <w:rFonts w:ascii="GHEA Grapalat" w:hAnsi="GHEA Grapalat" w:cs="Sylfaen"/>
          <w:sz w:val="24"/>
          <w:szCs w:val="24"/>
        </w:rPr>
        <w:t>ՀԱՆՐԱՊԵՏՈՒԹՅԱՆ</w:t>
      </w:r>
    </w:p>
    <w:p w:rsidR="00425A08" w:rsidRPr="00785A20" w:rsidRDefault="00425A08" w:rsidP="00425A08">
      <w:pPr>
        <w:tabs>
          <w:tab w:val="left" w:pos="1100"/>
        </w:tabs>
        <w:autoSpaceDE w:val="0"/>
        <w:autoSpaceDN w:val="0"/>
        <w:adjustRightInd w:val="0"/>
        <w:spacing w:line="240" w:lineRule="atLeast"/>
        <w:jc w:val="center"/>
        <w:rPr>
          <w:rFonts w:ascii="GHEA Grapalat" w:hAnsi="GHEA Grapalat" w:cs="Sylfaen"/>
          <w:sz w:val="24"/>
          <w:szCs w:val="24"/>
        </w:rPr>
      </w:pPr>
      <w:r w:rsidRPr="00785A20">
        <w:rPr>
          <w:rFonts w:ascii="GHEA Grapalat" w:hAnsi="GHEA Grapalat" w:cs="Sylfaen"/>
          <w:sz w:val="24"/>
          <w:szCs w:val="24"/>
        </w:rPr>
        <w:t>ՕՐԵՆՔԸ</w:t>
      </w:r>
    </w:p>
    <w:p w:rsidR="00425A08" w:rsidRPr="00785A20" w:rsidRDefault="00425A08" w:rsidP="00425A08">
      <w:pPr>
        <w:tabs>
          <w:tab w:val="left" w:pos="1100"/>
        </w:tabs>
        <w:autoSpaceDE w:val="0"/>
        <w:autoSpaceDN w:val="0"/>
        <w:adjustRightInd w:val="0"/>
        <w:spacing w:line="240" w:lineRule="atLeast"/>
        <w:jc w:val="center"/>
        <w:rPr>
          <w:rFonts w:ascii="GHEA Grapalat" w:hAnsi="GHEA Grapalat" w:cs="IRTEK Courier"/>
          <w:sz w:val="24"/>
          <w:szCs w:val="24"/>
        </w:rPr>
      </w:pPr>
    </w:p>
    <w:p w:rsidR="00425A08" w:rsidRPr="00785A20" w:rsidRDefault="00425A08" w:rsidP="00425A08">
      <w:pPr>
        <w:tabs>
          <w:tab w:val="left" w:pos="1100"/>
        </w:tabs>
        <w:autoSpaceDE w:val="0"/>
        <w:autoSpaceDN w:val="0"/>
        <w:adjustRightInd w:val="0"/>
        <w:spacing w:line="240" w:lineRule="atLeast"/>
        <w:jc w:val="center"/>
        <w:rPr>
          <w:rFonts w:ascii="GHEA Grapalat" w:hAnsi="GHEA Grapalat" w:cs="IRTEK Courier"/>
          <w:sz w:val="24"/>
          <w:szCs w:val="24"/>
        </w:rPr>
      </w:pPr>
      <w:r w:rsidRPr="00785A20">
        <w:rPr>
          <w:rFonts w:ascii="GHEA Grapalat" w:hAnsi="GHEA Grapalat" w:cs="IRTEK Courier"/>
          <w:sz w:val="24"/>
          <w:szCs w:val="24"/>
        </w:rPr>
        <w:t>«</w:t>
      </w:r>
      <w:r w:rsidRPr="00785A20">
        <w:rPr>
          <w:rFonts w:ascii="GHEA Grapalat" w:hAnsi="GHEA Grapalat" w:cs="Sylfaen"/>
          <w:sz w:val="24"/>
          <w:szCs w:val="24"/>
        </w:rPr>
        <w:t>ՆԵՐԴՐՈՒՄԱՅԻՆ ՖՈՆԴԵՐԻ ՄԱՍԻՆ</w:t>
      </w:r>
      <w:r w:rsidRPr="00785A20">
        <w:rPr>
          <w:rFonts w:ascii="GHEA Grapalat" w:hAnsi="GHEA Grapalat" w:cs="IRTEK Courier"/>
          <w:sz w:val="24"/>
          <w:szCs w:val="24"/>
        </w:rPr>
        <w:t xml:space="preserve">» </w:t>
      </w:r>
      <w:r w:rsidRPr="00785A20">
        <w:rPr>
          <w:rFonts w:ascii="GHEA Grapalat" w:hAnsi="GHEA Grapalat" w:cs="Sylfaen"/>
          <w:sz w:val="24"/>
          <w:szCs w:val="24"/>
        </w:rPr>
        <w:t>ՀԱՅԱՍՏԱՆԻ</w:t>
      </w:r>
      <w:r w:rsidRPr="00785A20">
        <w:rPr>
          <w:rFonts w:ascii="GHEA Grapalat" w:hAnsi="GHEA Grapalat" w:cs="IRTEK Courier"/>
          <w:sz w:val="24"/>
          <w:szCs w:val="24"/>
        </w:rPr>
        <w:t xml:space="preserve"> </w:t>
      </w:r>
      <w:r w:rsidRPr="00785A20">
        <w:rPr>
          <w:rFonts w:ascii="GHEA Grapalat" w:hAnsi="GHEA Grapalat" w:cs="Sylfaen"/>
          <w:sz w:val="24"/>
          <w:szCs w:val="24"/>
        </w:rPr>
        <w:t>ՀԱՆՐԱՊԵՏՈՒԹՅԱՆ</w:t>
      </w:r>
      <w:r w:rsidRPr="00785A20">
        <w:rPr>
          <w:rFonts w:ascii="GHEA Grapalat" w:hAnsi="GHEA Grapalat" w:cs="IRTEK Courier"/>
          <w:sz w:val="24"/>
          <w:szCs w:val="24"/>
        </w:rPr>
        <w:t xml:space="preserve"> </w:t>
      </w:r>
      <w:r w:rsidRPr="00785A20">
        <w:rPr>
          <w:rFonts w:ascii="GHEA Grapalat" w:hAnsi="GHEA Grapalat" w:cs="Sylfaen"/>
          <w:sz w:val="24"/>
          <w:szCs w:val="24"/>
        </w:rPr>
        <w:t>ՕՐԵՆՔՈՒՄ</w:t>
      </w:r>
      <w:r w:rsidRPr="00785A20">
        <w:rPr>
          <w:rFonts w:ascii="GHEA Grapalat" w:hAnsi="GHEA Grapalat" w:cs="IRTEK Courier"/>
          <w:sz w:val="24"/>
          <w:szCs w:val="24"/>
        </w:rPr>
        <w:t xml:space="preserve"> </w:t>
      </w:r>
      <w:r w:rsidR="00754DBF" w:rsidRPr="00785A20">
        <w:rPr>
          <w:rFonts w:ascii="GHEA Grapalat" w:hAnsi="GHEA Grapalat" w:cs="Sylfaen"/>
          <w:sz w:val="24"/>
          <w:szCs w:val="24"/>
        </w:rPr>
        <w:t>ԼՐԱՑՈՒՄՆԵՐ</w:t>
      </w:r>
      <w:r w:rsidR="00754DBF" w:rsidRPr="00785A20">
        <w:rPr>
          <w:rFonts w:ascii="GHEA Grapalat" w:hAnsi="GHEA Grapalat" w:cs="IRTEK Courier"/>
          <w:sz w:val="24"/>
          <w:szCs w:val="24"/>
        </w:rPr>
        <w:t xml:space="preserve"> </w:t>
      </w:r>
      <w:r w:rsidR="00754DBF" w:rsidRPr="00785A20">
        <w:rPr>
          <w:rFonts w:ascii="GHEA Grapalat" w:hAnsi="GHEA Grapalat" w:cs="Sylfaen"/>
          <w:sz w:val="24"/>
          <w:szCs w:val="24"/>
        </w:rPr>
        <w:t xml:space="preserve">ԵՎ </w:t>
      </w:r>
      <w:r w:rsidRPr="00785A20">
        <w:rPr>
          <w:rFonts w:ascii="GHEA Grapalat" w:hAnsi="GHEA Grapalat" w:cs="Sylfaen"/>
          <w:sz w:val="24"/>
          <w:szCs w:val="24"/>
        </w:rPr>
        <w:t>ՓՈՓՈԽՈՒԹՅՈՒՆՆԵՐ ԿԱՏԱՐԵԼՈՒ</w:t>
      </w:r>
      <w:r w:rsidRPr="00785A20">
        <w:rPr>
          <w:rFonts w:ascii="GHEA Grapalat" w:hAnsi="GHEA Grapalat" w:cs="IRTEK Courier"/>
          <w:sz w:val="24"/>
          <w:szCs w:val="24"/>
        </w:rPr>
        <w:t xml:space="preserve"> </w:t>
      </w:r>
      <w:r w:rsidRPr="00785A20">
        <w:rPr>
          <w:rFonts w:ascii="GHEA Grapalat" w:hAnsi="GHEA Grapalat" w:cs="Sylfaen"/>
          <w:sz w:val="24"/>
          <w:szCs w:val="24"/>
        </w:rPr>
        <w:t>ՄԱՍԻՆ</w:t>
      </w:r>
    </w:p>
    <w:p w:rsidR="00425A08" w:rsidRPr="00785A20" w:rsidRDefault="00425A08" w:rsidP="00425A08">
      <w:pPr>
        <w:tabs>
          <w:tab w:val="left" w:pos="1100"/>
        </w:tabs>
        <w:autoSpaceDE w:val="0"/>
        <w:autoSpaceDN w:val="0"/>
        <w:adjustRightInd w:val="0"/>
        <w:spacing w:line="240" w:lineRule="atLeast"/>
        <w:ind w:firstLine="700"/>
        <w:rPr>
          <w:rFonts w:ascii="GHEA Grapalat" w:hAnsi="GHEA Grapalat" w:cs="IRTEK Courier"/>
          <w:b/>
          <w:sz w:val="24"/>
          <w:szCs w:val="24"/>
        </w:rPr>
      </w:pPr>
    </w:p>
    <w:p w:rsidR="00425A08" w:rsidRPr="00785A20" w:rsidRDefault="00425A08" w:rsidP="00425A08">
      <w:pPr>
        <w:tabs>
          <w:tab w:val="left" w:pos="1100"/>
        </w:tabs>
        <w:autoSpaceDE w:val="0"/>
        <w:autoSpaceDN w:val="0"/>
        <w:adjustRightInd w:val="0"/>
        <w:spacing w:line="240" w:lineRule="atLeast"/>
        <w:ind w:firstLine="700"/>
        <w:rPr>
          <w:rFonts w:ascii="GHEA Grapalat" w:hAnsi="GHEA Grapalat" w:cs="IRTEK Courier"/>
          <w:b/>
          <w:sz w:val="24"/>
          <w:szCs w:val="24"/>
        </w:rPr>
      </w:pPr>
    </w:p>
    <w:p w:rsidR="0012636F" w:rsidRPr="00785A20" w:rsidRDefault="00425A08" w:rsidP="00BE2FD3">
      <w:pPr>
        <w:tabs>
          <w:tab w:val="left" w:pos="1080"/>
        </w:tabs>
        <w:autoSpaceDE w:val="0"/>
        <w:autoSpaceDN w:val="0"/>
        <w:adjustRightInd w:val="0"/>
        <w:ind w:firstLine="720"/>
        <w:jc w:val="both"/>
        <w:rPr>
          <w:rFonts w:ascii="GHEA Grapalat" w:hAnsi="GHEA Grapalat" w:cs="Sylfaen"/>
          <w:sz w:val="24"/>
          <w:szCs w:val="24"/>
        </w:rPr>
      </w:pPr>
      <w:r w:rsidRPr="00785A20">
        <w:rPr>
          <w:rFonts w:ascii="GHEA Grapalat" w:hAnsi="GHEA Grapalat" w:cs="Sylfaen"/>
          <w:b/>
          <w:sz w:val="24"/>
          <w:szCs w:val="24"/>
        </w:rPr>
        <w:t>Հոդված 1.</w:t>
      </w:r>
      <w:r w:rsidRPr="00785A20">
        <w:rPr>
          <w:rFonts w:ascii="GHEA Grapalat" w:hAnsi="GHEA Grapalat" w:cs="Sylfaen"/>
          <w:sz w:val="24"/>
          <w:szCs w:val="24"/>
        </w:rPr>
        <w:t xml:space="preserve"> «Ներդրումային ֆոնդերի մասին» Հայաստանի Հանրապետության 2010 թվականի դեկտեմբերի 22-ի ՀՕ-245-Ն օրենքի (այսուհետ` Օրենք) </w:t>
      </w:r>
      <w:r w:rsidR="0012636F" w:rsidRPr="00785A20">
        <w:rPr>
          <w:rFonts w:ascii="GHEA Grapalat" w:hAnsi="GHEA Grapalat" w:cs="Sylfaen"/>
          <w:sz w:val="24"/>
          <w:szCs w:val="24"/>
        </w:rPr>
        <w:t>3-րդ հոդվածի 1-ին մասի 1-ին կետի «բ» ենթակետը «հիմնադրամը» բառից հետո լրացնել «, «Ավտոտրանսպորտային միջոցների օգտագործումից բխող պատասխանատվության պարտադիր ապահովագրության մասին» Հայաստանի Հանրապետության օրենքի հիման վրա ստեղծված Երաշխավորման ֆոնդը, ինչպես նաև «Կուտակային կենսաթոշակների մասին» Հայաստանի Հանրապետության օրենքով նախատեսված Երաշխիքային ֆոնդը» բառերով:</w:t>
      </w:r>
    </w:p>
    <w:p w:rsidR="0012636F" w:rsidRPr="00785A20" w:rsidRDefault="0012636F" w:rsidP="00BE2FD3">
      <w:pPr>
        <w:tabs>
          <w:tab w:val="left" w:pos="1080"/>
        </w:tabs>
        <w:autoSpaceDE w:val="0"/>
        <w:autoSpaceDN w:val="0"/>
        <w:adjustRightInd w:val="0"/>
        <w:ind w:firstLine="720"/>
        <w:jc w:val="both"/>
        <w:rPr>
          <w:rFonts w:ascii="GHEA Grapalat" w:hAnsi="GHEA Grapalat" w:cs="Sylfaen"/>
          <w:sz w:val="24"/>
          <w:szCs w:val="24"/>
        </w:rPr>
      </w:pPr>
    </w:p>
    <w:p w:rsidR="009836E3" w:rsidRPr="00785A20" w:rsidRDefault="0012636F" w:rsidP="00BE2FD3">
      <w:pPr>
        <w:tabs>
          <w:tab w:val="left" w:pos="1080"/>
        </w:tabs>
        <w:autoSpaceDE w:val="0"/>
        <w:autoSpaceDN w:val="0"/>
        <w:adjustRightInd w:val="0"/>
        <w:ind w:firstLine="720"/>
        <w:jc w:val="both"/>
        <w:rPr>
          <w:rFonts w:ascii="GHEA Grapalat" w:hAnsi="GHEA Grapalat" w:cs="Sylfaen"/>
          <w:sz w:val="24"/>
          <w:szCs w:val="24"/>
        </w:rPr>
      </w:pPr>
      <w:r w:rsidRPr="00785A20">
        <w:rPr>
          <w:rFonts w:ascii="GHEA Grapalat" w:hAnsi="GHEA Grapalat" w:cs="Sylfaen"/>
          <w:b/>
          <w:sz w:val="24"/>
          <w:szCs w:val="24"/>
        </w:rPr>
        <w:t>Հոդված 2.</w:t>
      </w:r>
      <w:r w:rsidRPr="00785A20">
        <w:rPr>
          <w:rFonts w:ascii="GHEA Grapalat" w:hAnsi="GHEA Grapalat" w:cs="Sylfaen"/>
          <w:sz w:val="24"/>
          <w:szCs w:val="24"/>
        </w:rPr>
        <w:t xml:space="preserve"> Օրենքի </w:t>
      </w:r>
      <w:r w:rsidR="009836E3" w:rsidRPr="00785A20">
        <w:rPr>
          <w:rFonts w:ascii="GHEA Grapalat" w:hAnsi="GHEA Grapalat" w:cs="Sylfaen"/>
          <w:sz w:val="24"/>
          <w:szCs w:val="24"/>
        </w:rPr>
        <w:t xml:space="preserve">4-րդ հոդվածի 5-րդ մասը «Պարտադիր» բառից առաջ լրացնել նոր նախադասությամբ` հետևյալ բովանդակությամբ` «Կենսաթոշակային ֆոնդը չի կարող լինել փակ </w:t>
      </w:r>
      <w:r w:rsidR="000C528A" w:rsidRPr="00785A20">
        <w:rPr>
          <w:rFonts w:ascii="GHEA Grapalat" w:hAnsi="GHEA Grapalat" w:cs="Sylfaen"/>
          <w:sz w:val="24"/>
          <w:szCs w:val="24"/>
        </w:rPr>
        <w:t xml:space="preserve">կամ միջակայքային </w:t>
      </w:r>
      <w:r w:rsidR="009836E3" w:rsidRPr="00785A20">
        <w:rPr>
          <w:rFonts w:ascii="GHEA Grapalat" w:hAnsi="GHEA Grapalat" w:cs="Sylfaen"/>
          <w:sz w:val="24"/>
          <w:szCs w:val="24"/>
        </w:rPr>
        <w:t>ֆոնդ:»:</w:t>
      </w:r>
    </w:p>
    <w:p w:rsidR="009836E3" w:rsidRPr="00785A20" w:rsidRDefault="009836E3" w:rsidP="00BE2FD3">
      <w:pPr>
        <w:tabs>
          <w:tab w:val="left" w:pos="1080"/>
        </w:tabs>
        <w:autoSpaceDE w:val="0"/>
        <w:autoSpaceDN w:val="0"/>
        <w:adjustRightInd w:val="0"/>
        <w:ind w:firstLine="720"/>
        <w:jc w:val="both"/>
        <w:rPr>
          <w:rFonts w:ascii="GHEA Grapalat" w:hAnsi="GHEA Grapalat" w:cs="Sylfaen"/>
          <w:sz w:val="24"/>
          <w:szCs w:val="24"/>
        </w:rPr>
      </w:pPr>
    </w:p>
    <w:p w:rsidR="004579F2" w:rsidRPr="00785A20" w:rsidRDefault="009836E3" w:rsidP="00BE2FD3">
      <w:pPr>
        <w:tabs>
          <w:tab w:val="left" w:pos="1080"/>
        </w:tabs>
        <w:autoSpaceDE w:val="0"/>
        <w:autoSpaceDN w:val="0"/>
        <w:adjustRightInd w:val="0"/>
        <w:ind w:firstLine="720"/>
        <w:jc w:val="both"/>
        <w:rPr>
          <w:rFonts w:ascii="GHEA Grapalat" w:hAnsi="GHEA Grapalat" w:cs="Sylfaen"/>
          <w:sz w:val="24"/>
          <w:szCs w:val="24"/>
        </w:rPr>
      </w:pPr>
      <w:r w:rsidRPr="00785A20">
        <w:rPr>
          <w:rFonts w:ascii="GHEA Grapalat" w:hAnsi="GHEA Grapalat" w:cs="Sylfaen"/>
          <w:b/>
          <w:sz w:val="24"/>
          <w:szCs w:val="24"/>
        </w:rPr>
        <w:t xml:space="preserve">Հոդված </w:t>
      </w:r>
      <w:r w:rsidR="0012636F" w:rsidRPr="00785A20">
        <w:rPr>
          <w:rFonts w:ascii="GHEA Grapalat" w:hAnsi="GHEA Grapalat" w:cs="Sylfaen"/>
          <w:b/>
          <w:sz w:val="24"/>
          <w:szCs w:val="24"/>
        </w:rPr>
        <w:t>3</w:t>
      </w:r>
      <w:r w:rsidRPr="00785A20">
        <w:rPr>
          <w:rFonts w:ascii="GHEA Grapalat" w:hAnsi="GHEA Grapalat" w:cs="Sylfaen"/>
          <w:b/>
          <w:sz w:val="24"/>
          <w:szCs w:val="24"/>
        </w:rPr>
        <w:t>.</w:t>
      </w:r>
      <w:r w:rsidRPr="00785A20">
        <w:rPr>
          <w:rFonts w:ascii="GHEA Grapalat" w:hAnsi="GHEA Grapalat" w:cs="Sylfaen"/>
          <w:sz w:val="24"/>
          <w:szCs w:val="24"/>
        </w:rPr>
        <w:t xml:space="preserve"> </w:t>
      </w:r>
      <w:r w:rsidRPr="00785A20">
        <w:rPr>
          <w:rFonts w:ascii="GHEA Grapalat" w:hAnsi="GHEA Grapalat" w:cs="Sylfaen"/>
          <w:sz w:val="24"/>
          <w:szCs w:val="24"/>
          <w:lang w:val="hy-AM"/>
        </w:rPr>
        <w:t xml:space="preserve">Օրենքի </w:t>
      </w:r>
      <w:r w:rsidR="004579F2" w:rsidRPr="00785A20">
        <w:rPr>
          <w:rFonts w:ascii="GHEA Grapalat" w:hAnsi="GHEA Grapalat" w:cs="Sylfaen"/>
          <w:sz w:val="24"/>
          <w:szCs w:val="24"/>
        </w:rPr>
        <w:t>15-</w:t>
      </w:r>
      <w:r w:rsidR="004579F2" w:rsidRPr="00785A20">
        <w:rPr>
          <w:rFonts w:ascii="GHEA Grapalat" w:hAnsi="GHEA Grapalat" w:cs="Sylfaen"/>
          <w:sz w:val="24"/>
          <w:szCs w:val="24"/>
          <w:lang w:val="ru-RU"/>
        </w:rPr>
        <w:t>րդ</w:t>
      </w:r>
      <w:r w:rsidR="004579F2" w:rsidRPr="00785A20">
        <w:rPr>
          <w:rFonts w:ascii="GHEA Grapalat" w:hAnsi="GHEA Grapalat" w:cs="Sylfaen"/>
          <w:sz w:val="24"/>
          <w:szCs w:val="24"/>
        </w:rPr>
        <w:t xml:space="preserve"> </w:t>
      </w:r>
      <w:r w:rsidR="004579F2" w:rsidRPr="00785A20">
        <w:rPr>
          <w:rFonts w:ascii="GHEA Grapalat" w:hAnsi="GHEA Grapalat" w:cs="Sylfaen"/>
          <w:sz w:val="24"/>
          <w:szCs w:val="24"/>
          <w:lang w:val="ru-RU"/>
        </w:rPr>
        <w:t>հոդվածի</w:t>
      </w:r>
      <w:r w:rsidR="004579F2" w:rsidRPr="00785A20">
        <w:rPr>
          <w:rFonts w:ascii="GHEA Grapalat" w:hAnsi="GHEA Grapalat" w:cs="Sylfaen"/>
          <w:sz w:val="24"/>
          <w:szCs w:val="24"/>
        </w:rPr>
        <w:t xml:space="preserve"> 3-</w:t>
      </w:r>
      <w:r w:rsidR="004579F2" w:rsidRPr="00785A20">
        <w:rPr>
          <w:rFonts w:ascii="GHEA Grapalat" w:hAnsi="GHEA Grapalat" w:cs="Sylfaen"/>
          <w:sz w:val="24"/>
          <w:szCs w:val="24"/>
          <w:lang w:val="ru-RU"/>
        </w:rPr>
        <w:t>րդ</w:t>
      </w:r>
      <w:r w:rsidR="004579F2" w:rsidRPr="00785A20">
        <w:rPr>
          <w:rFonts w:ascii="GHEA Grapalat" w:hAnsi="GHEA Grapalat" w:cs="Sylfaen"/>
          <w:sz w:val="24"/>
          <w:szCs w:val="24"/>
        </w:rPr>
        <w:t xml:space="preserve"> </w:t>
      </w:r>
      <w:r w:rsidR="004579F2" w:rsidRPr="00785A20">
        <w:rPr>
          <w:rFonts w:ascii="GHEA Grapalat" w:hAnsi="GHEA Grapalat" w:cs="Sylfaen"/>
          <w:sz w:val="24"/>
          <w:szCs w:val="24"/>
          <w:lang w:val="ru-RU"/>
        </w:rPr>
        <w:t>մասը</w:t>
      </w:r>
      <w:r w:rsidR="004579F2" w:rsidRPr="00785A20">
        <w:rPr>
          <w:rFonts w:ascii="GHEA Grapalat" w:hAnsi="GHEA Grapalat" w:cs="Sylfaen"/>
          <w:sz w:val="24"/>
          <w:szCs w:val="24"/>
        </w:rPr>
        <w:t xml:space="preserve"> «</w:t>
      </w:r>
      <w:r w:rsidR="004579F2" w:rsidRPr="00785A20">
        <w:rPr>
          <w:rFonts w:ascii="GHEA Grapalat" w:hAnsi="GHEA Grapalat" w:cs="Sylfaen"/>
          <w:sz w:val="24"/>
          <w:szCs w:val="24"/>
          <w:lang w:val="ru-RU"/>
        </w:rPr>
        <w:t>փայերը</w:t>
      </w:r>
      <w:r w:rsidR="004579F2" w:rsidRPr="00785A20">
        <w:rPr>
          <w:rFonts w:ascii="GHEA Grapalat" w:hAnsi="GHEA Grapalat" w:cs="Sylfaen"/>
          <w:sz w:val="24"/>
          <w:szCs w:val="24"/>
        </w:rPr>
        <w:t xml:space="preserve">» </w:t>
      </w:r>
      <w:r w:rsidR="004579F2" w:rsidRPr="00785A20">
        <w:rPr>
          <w:rFonts w:ascii="GHEA Grapalat" w:hAnsi="GHEA Grapalat" w:cs="Sylfaen"/>
          <w:sz w:val="24"/>
          <w:szCs w:val="24"/>
          <w:lang w:val="ru-RU"/>
        </w:rPr>
        <w:t>բա</w:t>
      </w:r>
      <w:r w:rsidR="004D5F55" w:rsidRPr="00785A20">
        <w:rPr>
          <w:rFonts w:ascii="GHEA Grapalat" w:hAnsi="GHEA Grapalat" w:cs="Sylfaen"/>
          <w:sz w:val="24"/>
          <w:szCs w:val="24"/>
          <w:lang w:val="ru-RU"/>
        </w:rPr>
        <w:t>ռից</w:t>
      </w:r>
      <w:r w:rsidR="004D5F55" w:rsidRPr="00785A20">
        <w:rPr>
          <w:rFonts w:ascii="GHEA Grapalat" w:hAnsi="GHEA Grapalat" w:cs="Sylfaen"/>
          <w:sz w:val="24"/>
          <w:szCs w:val="24"/>
        </w:rPr>
        <w:t xml:space="preserve"> </w:t>
      </w:r>
      <w:r w:rsidR="004D5F55" w:rsidRPr="00785A20">
        <w:rPr>
          <w:rFonts w:ascii="GHEA Grapalat" w:hAnsi="GHEA Grapalat" w:cs="Sylfaen"/>
          <w:sz w:val="24"/>
          <w:szCs w:val="24"/>
          <w:lang w:val="ru-RU"/>
        </w:rPr>
        <w:t>հետո</w:t>
      </w:r>
      <w:r w:rsidR="004D5F55" w:rsidRPr="00785A20">
        <w:rPr>
          <w:rFonts w:ascii="GHEA Grapalat" w:hAnsi="GHEA Grapalat" w:cs="Sylfaen"/>
          <w:sz w:val="24"/>
          <w:szCs w:val="24"/>
        </w:rPr>
        <w:t xml:space="preserve"> </w:t>
      </w:r>
      <w:r w:rsidR="004D5F55" w:rsidRPr="00785A20">
        <w:rPr>
          <w:rFonts w:ascii="GHEA Grapalat" w:hAnsi="GHEA Grapalat" w:cs="Sylfaen"/>
          <w:sz w:val="24"/>
          <w:szCs w:val="24"/>
          <w:lang w:val="ru-RU"/>
        </w:rPr>
        <w:t>լրացնել</w:t>
      </w:r>
      <w:r w:rsidR="004D5F55" w:rsidRPr="00785A20">
        <w:rPr>
          <w:rFonts w:ascii="GHEA Grapalat" w:hAnsi="GHEA Grapalat" w:cs="Sylfaen"/>
          <w:sz w:val="24"/>
          <w:szCs w:val="24"/>
        </w:rPr>
        <w:t xml:space="preserve"> «(</w:t>
      </w:r>
      <w:r w:rsidR="004D5F55" w:rsidRPr="00785A20">
        <w:rPr>
          <w:rFonts w:ascii="GHEA Grapalat" w:hAnsi="GHEA Grapalat" w:cs="Sylfaen"/>
          <w:sz w:val="24"/>
          <w:szCs w:val="24"/>
          <w:lang w:val="ru-RU"/>
        </w:rPr>
        <w:t>բաժնետոմսերը</w:t>
      </w:r>
      <w:r w:rsidR="004D5F55" w:rsidRPr="00785A20">
        <w:rPr>
          <w:rFonts w:ascii="GHEA Grapalat" w:hAnsi="GHEA Grapalat" w:cs="Sylfaen"/>
          <w:sz w:val="24"/>
          <w:szCs w:val="24"/>
        </w:rPr>
        <w:t xml:space="preserve">)» </w:t>
      </w:r>
      <w:r w:rsidR="004D5F55" w:rsidRPr="00785A20">
        <w:rPr>
          <w:rFonts w:ascii="GHEA Grapalat" w:hAnsi="GHEA Grapalat" w:cs="Sylfaen"/>
          <w:sz w:val="24"/>
          <w:szCs w:val="24"/>
          <w:lang w:val="ru-RU"/>
        </w:rPr>
        <w:t>բառով</w:t>
      </w:r>
      <w:r w:rsidR="004D5F55" w:rsidRPr="00785A20">
        <w:rPr>
          <w:rFonts w:ascii="GHEA Grapalat" w:hAnsi="GHEA Grapalat" w:cs="Sylfaen"/>
          <w:sz w:val="24"/>
          <w:szCs w:val="24"/>
        </w:rPr>
        <w:t>:</w:t>
      </w:r>
    </w:p>
    <w:p w:rsidR="004579F2" w:rsidRPr="00785A20" w:rsidRDefault="004579F2" w:rsidP="00BE2FD3">
      <w:pPr>
        <w:tabs>
          <w:tab w:val="left" w:pos="1080"/>
        </w:tabs>
        <w:autoSpaceDE w:val="0"/>
        <w:autoSpaceDN w:val="0"/>
        <w:adjustRightInd w:val="0"/>
        <w:ind w:firstLine="720"/>
        <w:jc w:val="both"/>
        <w:rPr>
          <w:rFonts w:ascii="GHEA Grapalat" w:hAnsi="GHEA Grapalat" w:cs="Sylfaen"/>
          <w:sz w:val="24"/>
          <w:szCs w:val="24"/>
        </w:rPr>
      </w:pPr>
    </w:p>
    <w:p w:rsidR="004D5F55" w:rsidRPr="00785A20" w:rsidRDefault="004D5F55" w:rsidP="00BE2FD3">
      <w:pPr>
        <w:tabs>
          <w:tab w:val="left" w:pos="1080"/>
        </w:tabs>
        <w:autoSpaceDE w:val="0"/>
        <w:autoSpaceDN w:val="0"/>
        <w:adjustRightInd w:val="0"/>
        <w:ind w:firstLine="720"/>
        <w:jc w:val="both"/>
        <w:rPr>
          <w:rFonts w:ascii="GHEA Grapalat" w:hAnsi="GHEA Grapalat" w:cs="Sylfaen"/>
          <w:sz w:val="24"/>
          <w:szCs w:val="24"/>
        </w:rPr>
      </w:pPr>
      <w:r w:rsidRPr="00785A20">
        <w:rPr>
          <w:rFonts w:ascii="GHEA Grapalat" w:hAnsi="GHEA Grapalat" w:cs="Sylfaen"/>
          <w:b/>
          <w:sz w:val="24"/>
          <w:szCs w:val="24"/>
        </w:rPr>
        <w:t xml:space="preserve">Հոդված </w:t>
      </w:r>
      <w:r w:rsidR="0012636F" w:rsidRPr="00785A20">
        <w:rPr>
          <w:rFonts w:ascii="GHEA Grapalat" w:hAnsi="GHEA Grapalat" w:cs="Sylfaen"/>
          <w:b/>
          <w:sz w:val="24"/>
          <w:szCs w:val="24"/>
        </w:rPr>
        <w:t>4</w:t>
      </w:r>
      <w:r w:rsidRPr="00785A20">
        <w:rPr>
          <w:rFonts w:ascii="GHEA Grapalat" w:hAnsi="GHEA Grapalat" w:cs="Sylfaen"/>
          <w:b/>
          <w:sz w:val="24"/>
          <w:szCs w:val="24"/>
        </w:rPr>
        <w:t xml:space="preserve">. </w:t>
      </w:r>
      <w:r w:rsidRPr="00785A20">
        <w:rPr>
          <w:rFonts w:ascii="GHEA Grapalat" w:hAnsi="GHEA Grapalat" w:cs="Sylfaen"/>
          <w:sz w:val="24"/>
          <w:szCs w:val="24"/>
        </w:rPr>
        <w:t>Օրենքի 17-րդ հոդվածի 4-րդ մասում «առավելագույն սահմանաչափեր» բառերը փոխարինել «թույլատրելի ուղղութունները և դրանց առավելագույն սահմանաչափերը, ինչպես նաև կառավարչի և պահառուի պարգևավճարների հաշվարկման կարգը» բառերով:</w:t>
      </w:r>
    </w:p>
    <w:p w:rsidR="004D5F55" w:rsidRPr="00785A20" w:rsidRDefault="004D5F55" w:rsidP="00BE2FD3">
      <w:pPr>
        <w:tabs>
          <w:tab w:val="left" w:pos="1080"/>
        </w:tabs>
        <w:autoSpaceDE w:val="0"/>
        <w:autoSpaceDN w:val="0"/>
        <w:adjustRightInd w:val="0"/>
        <w:ind w:firstLine="720"/>
        <w:jc w:val="both"/>
        <w:rPr>
          <w:rFonts w:ascii="GHEA Grapalat" w:hAnsi="GHEA Grapalat" w:cs="Sylfaen"/>
          <w:sz w:val="24"/>
          <w:szCs w:val="24"/>
        </w:rPr>
      </w:pPr>
    </w:p>
    <w:p w:rsidR="00BE2FD3" w:rsidRPr="00785A20" w:rsidRDefault="004D5F55" w:rsidP="00BE2FD3">
      <w:pPr>
        <w:tabs>
          <w:tab w:val="left" w:pos="1080"/>
        </w:tabs>
        <w:autoSpaceDE w:val="0"/>
        <w:autoSpaceDN w:val="0"/>
        <w:adjustRightInd w:val="0"/>
        <w:ind w:firstLine="720"/>
        <w:jc w:val="both"/>
        <w:rPr>
          <w:rFonts w:ascii="GHEA Grapalat" w:hAnsi="GHEA Grapalat" w:cs="Sylfaen"/>
          <w:sz w:val="24"/>
          <w:szCs w:val="24"/>
        </w:rPr>
      </w:pPr>
      <w:r w:rsidRPr="00785A20">
        <w:rPr>
          <w:rFonts w:ascii="GHEA Grapalat" w:hAnsi="GHEA Grapalat" w:cs="Sylfaen"/>
          <w:b/>
          <w:sz w:val="24"/>
          <w:szCs w:val="24"/>
        </w:rPr>
        <w:t xml:space="preserve">Հոդված </w:t>
      </w:r>
      <w:r w:rsidR="0012636F" w:rsidRPr="00785A20">
        <w:rPr>
          <w:rFonts w:ascii="GHEA Grapalat" w:hAnsi="GHEA Grapalat" w:cs="Sylfaen"/>
          <w:b/>
          <w:sz w:val="24"/>
          <w:szCs w:val="24"/>
        </w:rPr>
        <w:t>5</w:t>
      </w:r>
      <w:r w:rsidRPr="00785A20">
        <w:rPr>
          <w:rFonts w:ascii="GHEA Grapalat" w:hAnsi="GHEA Grapalat" w:cs="Sylfaen"/>
          <w:b/>
          <w:sz w:val="24"/>
          <w:szCs w:val="24"/>
        </w:rPr>
        <w:t xml:space="preserve">. </w:t>
      </w:r>
      <w:r w:rsidR="00BE2FD3" w:rsidRPr="00785A20">
        <w:rPr>
          <w:rFonts w:ascii="GHEA Grapalat" w:hAnsi="GHEA Grapalat" w:cs="Sylfaen"/>
          <w:sz w:val="24"/>
          <w:szCs w:val="24"/>
        </w:rPr>
        <w:t>21-րդ հոդվածի 2-րդ մասում`</w:t>
      </w:r>
    </w:p>
    <w:p w:rsidR="00BE2FD3" w:rsidRPr="00785A20" w:rsidRDefault="00BE2FD3" w:rsidP="00BE2FD3">
      <w:pPr>
        <w:pStyle w:val="ListParagraph"/>
        <w:numPr>
          <w:ilvl w:val="0"/>
          <w:numId w:val="5"/>
        </w:numPr>
        <w:tabs>
          <w:tab w:val="left" w:pos="1080"/>
        </w:tabs>
        <w:autoSpaceDE w:val="0"/>
        <w:autoSpaceDN w:val="0"/>
        <w:adjustRightInd w:val="0"/>
        <w:ind w:left="0" w:firstLine="720"/>
        <w:jc w:val="both"/>
        <w:rPr>
          <w:rFonts w:ascii="GHEA Grapalat" w:hAnsi="GHEA Grapalat" w:cs="Sylfaen"/>
          <w:sz w:val="24"/>
          <w:szCs w:val="24"/>
        </w:rPr>
      </w:pPr>
      <w:r w:rsidRPr="00785A20">
        <w:rPr>
          <w:rFonts w:ascii="GHEA Grapalat" w:hAnsi="GHEA Grapalat" w:cs="Sylfaen"/>
          <w:sz w:val="24"/>
          <w:szCs w:val="24"/>
        </w:rPr>
        <w:t>4-րդ կետից հանել «` 6 օրինակից» բառերը.</w:t>
      </w:r>
    </w:p>
    <w:p w:rsidR="00BE2FD3" w:rsidRPr="00785A20" w:rsidRDefault="00BE2FD3" w:rsidP="00BE2FD3">
      <w:pPr>
        <w:pStyle w:val="ListParagraph"/>
        <w:numPr>
          <w:ilvl w:val="0"/>
          <w:numId w:val="5"/>
        </w:numPr>
        <w:tabs>
          <w:tab w:val="left" w:pos="1080"/>
        </w:tabs>
        <w:autoSpaceDE w:val="0"/>
        <w:autoSpaceDN w:val="0"/>
        <w:adjustRightInd w:val="0"/>
        <w:ind w:left="0" w:firstLine="720"/>
        <w:jc w:val="both"/>
        <w:rPr>
          <w:rFonts w:ascii="GHEA Grapalat" w:hAnsi="GHEA Grapalat" w:cs="Sylfaen"/>
          <w:sz w:val="24"/>
          <w:szCs w:val="24"/>
        </w:rPr>
      </w:pPr>
      <w:r w:rsidRPr="00785A20">
        <w:rPr>
          <w:rFonts w:ascii="GHEA Grapalat" w:hAnsi="GHEA Grapalat" w:cs="Sylfaen"/>
          <w:sz w:val="24"/>
          <w:szCs w:val="24"/>
        </w:rPr>
        <w:t>լրացնել 4.1-րդ կետով` հետևյալ բովանդակությամբ`</w:t>
      </w:r>
    </w:p>
    <w:p w:rsidR="00BE2FD3" w:rsidRPr="00785A20" w:rsidRDefault="00BE2FD3" w:rsidP="00BE2FD3">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sz w:val="24"/>
          <w:szCs w:val="24"/>
          <w:lang w:val="hy-AM"/>
        </w:rPr>
        <w:t>«4.1)</w:t>
      </w:r>
      <w:r w:rsidRPr="00785A20">
        <w:rPr>
          <w:rFonts w:ascii="Courier New" w:hAnsi="Courier New" w:cs="Courier New"/>
          <w:sz w:val="24"/>
          <w:szCs w:val="24"/>
        </w:rPr>
        <w:t> </w:t>
      </w:r>
      <w:r w:rsidRPr="00785A20">
        <w:rPr>
          <w:rFonts w:ascii="GHEA Grapalat" w:hAnsi="GHEA Grapalat" w:cs="Sylfaen"/>
          <w:sz w:val="24"/>
          <w:szCs w:val="24"/>
          <w:lang w:val="hy-AM"/>
        </w:rPr>
        <w:t>ֆոնդի</w:t>
      </w:r>
      <w:r w:rsidRPr="00785A20">
        <w:rPr>
          <w:rFonts w:ascii="GHEA Grapalat" w:hAnsi="GHEA Grapalat" w:cs="Sylfaen"/>
          <w:sz w:val="24"/>
          <w:szCs w:val="24"/>
        </w:rPr>
        <w:t xml:space="preserve"> ֆիրմային անվանման գրանցման հայտը</w:t>
      </w:r>
      <w:r w:rsidRPr="00785A20">
        <w:rPr>
          <w:rFonts w:ascii="GHEA Grapalat" w:hAnsi="GHEA Grapalat" w:cs="Sylfaen"/>
          <w:sz w:val="24"/>
          <w:szCs w:val="24"/>
          <w:lang w:val="hy-AM"/>
        </w:rPr>
        <w:t xml:space="preserve"> (կորպորատիվ ֆոնդի դեպքում)</w:t>
      </w:r>
      <w:r w:rsidRPr="00785A20">
        <w:rPr>
          <w:rFonts w:ascii="GHEA Grapalat" w:hAnsi="GHEA Grapalat" w:cs="Sylfaen"/>
          <w:sz w:val="24"/>
          <w:szCs w:val="24"/>
        </w:rPr>
        <w:t>, որին ներկայացվող պահանջները, դրա հետ ներկայացվող փաստաթղթերի ցանկը, ինչպես նաև հայտի քննարկման ու ֆիրմային անվանման և դրա փոփոխությունների գրանցման հետ կապված հարաբերությունները կարգավորվում են «Ֆիրմային անվանումների</w:t>
      </w:r>
      <w:r w:rsidRPr="00785A20">
        <w:rPr>
          <w:rFonts w:ascii="Courier New" w:hAnsi="Courier New" w:cs="Courier New"/>
          <w:sz w:val="24"/>
          <w:szCs w:val="24"/>
        </w:rPr>
        <w:t> </w:t>
      </w:r>
      <w:r w:rsidRPr="00785A20">
        <w:rPr>
          <w:rFonts w:ascii="GHEA Grapalat" w:hAnsi="GHEA Grapalat" w:cs="GHEA Grapalat"/>
          <w:sz w:val="24"/>
          <w:szCs w:val="24"/>
        </w:rPr>
        <w:t>մասին»</w:t>
      </w:r>
      <w:r w:rsidRPr="00785A20">
        <w:rPr>
          <w:rFonts w:ascii="GHEA Grapalat" w:hAnsi="GHEA Grapalat" w:cs="Sylfaen"/>
          <w:sz w:val="24"/>
          <w:szCs w:val="24"/>
        </w:rPr>
        <w:t xml:space="preserve"> </w:t>
      </w:r>
      <w:r w:rsidRPr="00785A20">
        <w:rPr>
          <w:rFonts w:ascii="GHEA Grapalat" w:hAnsi="GHEA Grapalat" w:cs="GHEA Grapalat"/>
          <w:sz w:val="24"/>
          <w:szCs w:val="24"/>
        </w:rPr>
        <w:t>Հայաստանի</w:t>
      </w:r>
      <w:r w:rsidRPr="00785A20">
        <w:rPr>
          <w:rFonts w:ascii="GHEA Grapalat" w:hAnsi="GHEA Grapalat" w:cs="Sylfaen"/>
          <w:sz w:val="24"/>
          <w:szCs w:val="24"/>
        </w:rPr>
        <w:t xml:space="preserve"> </w:t>
      </w:r>
      <w:r w:rsidRPr="00785A20">
        <w:rPr>
          <w:rFonts w:ascii="GHEA Grapalat" w:hAnsi="GHEA Grapalat" w:cs="GHEA Grapalat"/>
          <w:sz w:val="24"/>
          <w:szCs w:val="24"/>
        </w:rPr>
        <w:t>Հանրապետության</w:t>
      </w:r>
      <w:r w:rsidRPr="00785A20">
        <w:rPr>
          <w:rFonts w:ascii="GHEA Grapalat" w:hAnsi="GHEA Grapalat" w:cs="Sylfaen"/>
          <w:sz w:val="24"/>
          <w:szCs w:val="24"/>
        </w:rPr>
        <w:t xml:space="preserve"> </w:t>
      </w:r>
      <w:r w:rsidRPr="00785A20">
        <w:rPr>
          <w:rFonts w:ascii="GHEA Grapalat" w:hAnsi="GHEA Grapalat" w:cs="GHEA Grapalat"/>
          <w:sz w:val="24"/>
          <w:szCs w:val="24"/>
        </w:rPr>
        <w:t>օրենքով</w:t>
      </w:r>
      <w:r w:rsidR="001D4E3B" w:rsidRPr="00785A20">
        <w:rPr>
          <w:rFonts w:ascii="GHEA Grapalat" w:hAnsi="GHEA Grapalat" w:cs="Sylfaen"/>
          <w:sz w:val="24"/>
          <w:szCs w:val="24"/>
          <w:lang w:val="hy-AM"/>
        </w:rPr>
        <w:t>:»</w:t>
      </w:r>
      <w:r w:rsidRPr="00785A20">
        <w:rPr>
          <w:rFonts w:ascii="GHEA Grapalat" w:hAnsi="GHEA Grapalat" w:cs="Sylfaen"/>
          <w:sz w:val="24"/>
          <w:szCs w:val="24"/>
          <w:lang w:val="hy-AM"/>
        </w:rPr>
        <w:t>:</w:t>
      </w:r>
    </w:p>
    <w:p w:rsidR="00BE2FD3" w:rsidRPr="00785A20" w:rsidRDefault="00BE2FD3" w:rsidP="00BE2FD3">
      <w:pPr>
        <w:tabs>
          <w:tab w:val="left" w:pos="1080"/>
        </w:tabs>
        <w:autoSpaceDE w:val="0"/>
        <w:autoSpaceDN w:val="0"/>
        <w:adjustRightInd w:val="0"/>
        <w:ind w:firstLine="720"/>
        <w:jc w:val="both"/>
        <w:rPr>
          <w:rFonts w:ascii="GHEA Grapalat" w:hAnsi="GHEA Grapalat" w:cs="Sylfaen"/>
          <w:sz w:val="24"/>
          <w:szCs w:val="24"/>
          <w:lang w:val="hy-AM"/>
        </w:rPr>
      </w:pPr>
    </w:p>
    <w:p w:rsidR="001C1E11" w:rsidRPr="00785A20" w:rsidRDefault="00BE2FD3" w:rsidP="00BE2FD3">
      <w:pPr>
        <w:tabs>
          <w:tab w:val="left" w:pos="1080"/>
        </w:tabs>
        <w:autoSpaceDE w:val="0"/>
        <w:autoSpaceDN w:val="0"/>
        <w:adjustRightInd w:val="0"/>
        <w:ind w:firstLine="720"/>
        <w:jc w:val="both"/>
        <w:rPr>
          <w:rFonts w:ascii="GHEA Grapalat" w:hAnsi="GHEA Grapalat" w:cs="Sylfaen"/>
          <w:sz w:val="24"/>
          <w:szCs w:val="24"/>
          <w:lang w:val="ru-RU"/>
        </w:rPr>
      </w:pPr>
      <w:r w:rsidRPr="00785A20">
        <w:rPr>
          <w:rFonts w:ascii="GHEA Grapalat" w:hAnsi="GHEA Grapalat" w:cs="Sylfaen"/>
          <w:sz w:val="24"/>
          <w:szCs w:val="24"/>
          <w:lang w:val="hy-AM"/>
        </w:rPr>
        <w:t xml:space="preserve"> </w:t>
      </w: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12636F" w:rsidRPr="00785A20">
        <w:rPr>
          <w:rFonts w:ascii="GHEA Grapalat" w:hAnsi="GHEA Grapalat" w:cs="IRTEK Courier"/>
          <w:b/>
          <w:sz w:val="24"/>
          <w:szCs w:val="24"/>
        </w:rPr>
        <w:t>6</w:t>
      </w:r>
      <w:r w:rsidRPr="00785A20">
        <w:rPr>
          <w:rFonts w:ascii="GHEA Grapalat" w:hAnsi="GHEA Grapalat" w:cs="IRTEK Courier"/>
          <w:b/>
          <w:sz w:val="24"/>
          <w:szCs w:val="24"/>
          <w:lang w:val="hy-AM"/>
        </w:rPr>
        <w:t xml:space="preserve">. </w:t>
      </w:r>
      <w:r w:rsidRPr="00785A20">
        <w:rPr>
          <w:rFonts w:ascii="GHEA Grapalat" w:hAnsi="GHEA Grapalat" w:cs="Sylfaen"/>
          <w:sz w:val="24"/>
          <w:szCs w:val="24"/>
          <w:lang w:val="hy-AM"/>
        </w:rPr>
        <w:t xml:space="preserve">Օրենքի </w:t>
      </w:r>
      <w:r w:rsidR="00B72B79" w:rsidRPr="00785A20">
        <w:rPr>
          <w:rFonts w:ascii="GHEA Grapalat" w:hAnsi="GHEA Grapalat" w:cs="Sylfaen"/>
          <w:sz w:val="24"/>
          <w:szCs w:val="24"/>
          <w:lang w:val="hy-AM"/>
        </w:rPr>
        <w:t>28-րդ հոդված</w:t>
      </w:r>
      <w:r w:rsidR="001C1E11" w:rsidRPr="00785A20">
        <w:rPr>
          <w:rFonts w:ascii="GHEA Grapalat" w:hAnsi="GHEA Grapalat" w:cs="Sylfaen"/>
          <w:sz w:val="24"/>
          <w:szCs w:val="24"/>
          <w:lang w:val="ru-RU"/>
        </w:rPr>
        <w:t>ում`</w:t>
      </w:r>
    </w:p>
    <w:p w:rsidR="006F360A" w:rsidRPr="00785A20" w:rsidRDefault="00B72B79" w:rsidP="001C1E11">
      <w:pPr>
        <w:pStyle w:val="ListParagraph"/>
        <w:numPr>
          <w:ilvl w:val="0"/>
          <w:numId w:val="6"/>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Sylfaen"/>
          <w:sz w:val="24"/>
          <w:szCs w:val="24"/>
          <w:lang w:val="hy-AM"/>
        </w:rPr>
        <w:t>2-րդ մաս</w:t>
      </w:r>
      <w:r w:rsidR="002D6DB5" w:rsidRPr="00785A20">
        <w:rPr>
          <w:rFonts w:ascii="GHEA Grapalat" w:hAnsi="GHEA Grapalat" w:cs="Sylfaen"/>
          <w:sz w:val="24"/>
          <w:szCs w:val="24"/>
          <w:lang w:val="hy-AM"/>
        </w:rPr>
        <w:t>ը</w:t>
      </w:r>
      <w:r w:rsidR="002D6DB5" w:rsidRPr="00785A20">
        <w:rPr>
          <w:rFonts w:ascii="GHEA Grapalat" w:hAnsi="GHEA Grapalat" w:cs="Arial"/>
          <w:sz w:val="24"/>
          <w:szCs w:val="24"/>
          <w:lang w:val="hy-AM"/>
        </w:rPr>
        <w:t xml:space="preserve"> </w:t>
      </w:r>
      <w:r w:rsidR="002D6DB5" w:rsidRPr="00785A20">
        <w:rPr>
          <w:rFonts w:ascii="GHEA Grapalat" w:hAnsi="GHEA Grapalat" w:cs="Sylfaen"/>
          <w:sz w:val="24"/>
          <w:szCs w:val="24"/>
          <w:lang w:val="hy-AM"/>
        </w:rPr>
        <w:t>շարադրել</w:t>
      </w:r>
      <w:r w:rsidR="002D6DB5" w:rsidRPr="00785A20">
        <w:rPr>
          <w:rFonts w:ascii="GHEA Grapalat" w:hAnsi="GHEA Grapalat" w:cs="Arial"/>
          <w:sz w:val="24"/>
          <w:szCs w:val="24"/>
          <w:lang w:val="hy-AM"/>
        </w:rPr>
        <w:t xml:space="preserve"> </w:t>
      </w:r>
      <w:r w:rsidR="002D6DB5" w:rsidRPr="00785A20">
        <w:rPr>
          <w:rFonts w:ascii="GHEA Grapalat" w:hAnsi="GHEA Grapalat" w:cs="Sylfaen"/>
          <w:sz w:val="24"/>
          <w:szCs w:val="24"/>
          <w:lang w:val="hy-AM"/>
        </w:rPr>
        <w:t>հետևյալ</w:t>
      </w:r>
      <w:r w:rsidR="002D6DB5" w:rsidRPr="00785A20">
        <w:rPr>
          <w:rFonts w:ascii="GHEA Grapalat" w:hAnsi="GHEA Grapalat" w:cs="Arial"/>
          <w:sz w:val="24"/>
          <w:szCs w:val="24"/>
          <w:lang w:val="hy-AM"/>
        </w:rPr>
        <w:t xml:space="preserve"> </w:t>
      </w:r>
      <w:r w:rsidR="002D6DB5" w:rsidRPr="00785A20">
        <w:rPr>
          <w:rFonts w:ascii="GHEA Grapalat" w:hAnsi="GHEA Grapalat" w:cs="Sylfaen"/>
          <w:sz w:val="24"/>
          <w:szCs w:val="24"/>
          <w:lang w:val="hy-AM"/>
        </w:rPr>
        <w:t>խմբագրությամբ</w:t>
      </w:r>
      <w:r w:rsidR="002D6DB5" w:rsidRPr="00785A20">
        <w:rPr>
          <w:rFonts w:ascii="GHEA Grapalat" w:hAnsi="GHEA Grapalat" w:cs="Arial"/>
          <w:sz w:val="24"/>
          <w:szCs w:val="24"/>
          <w:lang w:val="hy-AM"/>
        </w:rPr>
        <w:t xml:space="preserve">` </w:t>
      </w:r>
    </w:p>
    <w:p w:rsidR="00107CF1" w:rsidRPr="00785A20" w:rsidRDefault="009D5AC7" w:rsidP="007D2AD2">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sz w:val="24"/>
          <w:szCs w:val="24"/>
          <w:lang w:val="hy-AM"/>
        </w:rPr>
        <w:t>«2. Բացառությամբ սույն հոդվածի 2.1-րդ և 3-րդ մաս</w:t>
      </w:r>
      <w:r w:rsidR="00833355" w:rsidRPr="00785A20">
        <w:rPr>
          <w:rFonts w:ascii="GHEA Grapalat" w:hAnsi="GHEA Grapalat" w:cs="Sylfaen"/>
          <w:sz w:val="24"/>
          <w:szCs w:val="24"/>
          <w:lang w:val="hy-AM"/>
        </w:rPr>
        <w:t xml:space="preserve">երով նախատեսված դեպքերի, փայը (բաժնետոմսը) տեղաբաշխվում է դրա ձեռքբերման (բաժանորդագրման) պահանջ ներկայացվելու, իսկ փայի (բաժնետոմսի) դիմաց վճարումն ավելի ուշ կատարվելու դեպքում` համապատասխան վճարումը կատարելու պահից հետո սույն օրենքի 29-րդ հոդվածով սահմանված կարգով </w:t>
      </w:r>
      <w:r w:rsidRPr="00785A20">
        <w:rPr>
          <w:rFonts w:ascii="GHEA Grapalat" w:hAnsi="GHEA Grapalat" w:cs="Sylfaen"/>
          <w:sz w:val="24"/>
          <w:szCs w:val="24"/>
          <w:lang w:val="hy-AM"/>
        </w:rPr>
        <w:t>առաջին հաշվարկված և հրապարակված տվյալ փայի (բաժնետոմսի) տեղաբաշխման գնով: Փակ և միջակայքային ֆոնդերի, ինչպես նաև կամավոր կենսաթոշակային ֆոնդի կանոններով (կանոնադրությամբ) կարող է նախատեսվել, որ փայը</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բաժնետոմսը</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տեղաբաշխվում</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է</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դրա</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ձեռքբերման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բաժանորդագրման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պահանջ</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ներկայացվելու</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իսկ</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փայի</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բաժնետոմսի</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դիմաց</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վճարումն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ավելի</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ուշ</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կատարվելու</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դեպքում</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համապատասխան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վճարումը</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կատարելու</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պահի դրությամբ</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սույն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օրենքի</w:t>
      </w:r>
      <w:r w:rsidR="002B458F" w:rsidRPr="00785A20">
        <w:rPr>
          <w:rFonts w:ascii="GHEA Grapalat" w:hAnsi="GHEA Grapalat" w:cs="Sylfaen"/>
          <w:sz w:val="24"/>
          <w:szCs w:val="24"/>
          <w:lang w:val="hy-AM"/>
        </w:rPr>
        <w:t xml:space="preserve"> 29-</w:t>
      </w:r>
      <w:r w:rsidRPr="00785A20">
        <w:rPr>
          <w:rFonts w:ascii="GHEA Grapalat" w:hAnsi="GHEA Grapalat" w:cs="Sylfaen"/>
          <w:sz w:val="24"/>
          <w:szCs w:val="24"/>
          <w:lang w:val="hy-AM"/>
        </w:rPr>
        <w:t>րդ</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հոդվածով</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սահմանված</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կարգով</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վերջին հաշվարկված</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և</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հրապարակված</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տվյալ</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փայի</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բաժնետոմսի</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տեղաբաշխման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գնով</w:t>
      </w:r>
      <w:r w:rsidR="002B458F" w:rsidRPr="00785A20">
        <w:rPr>
          <w:rFonts w:ascii="GHEA Grapalat" w:hAnsi="GHEA Grapalat" w:cs="Sylfaen"/>
          <w:sz w:val="24"/>
          <w:szCs w:val="24"/>
          <w:lang w:val="hy-AM"/>
        </w:rPr>
        <w:t>:</w:t>
      </w:r>
      <w:r w:rsidRPr="00785A20">
        <w:rPr>
          <w:rFonts w:ascii="GHEA Grapalat" w:hAnsi="GHEA Grapalat" w:cs="Sylfaen"/>
          <w:sz w:val="24"/>
          <w:szCs w:val="24"/>
          <w:lang w:val="hy-AM"/>
        </w:rPr>
        <w:t>».</w:t>
      </w:r>
    </w:p>
    <w:p w:rsidR="002B458F" w:rsidRPr="00785A20" w:rsidRDefault="00833355" w:rsidP="001C1E11">
      <w:pPr>
        <w:pStyle w:val="ListParagraph"/>
        <w:numPr>
          <w:ilvl w:val="0"/>
          <w:numId w:val="6"/>
        </w:numPr>
        <w:tabs>
          <w:tab w:val="left" w:pos="993"/>
        </w:tabs>
        <w:autoSpaceDE w:val="0"/>
        <w:autoSpaceDN w:val="0"/>
        <w:adjustRightInd w:val="0"/>
        <w:ind w:left="0" w:firstLine="709"/>
        <w:jc w:val="both"/>
        <w:rPr>
          <w:rFonts w:ascii="GHEA Grapalat" w:hAnsi="GHEA Grapalat" w:cs="Sylfaen"/>
          <w:sz w:val="24"/>
          <w:szCs w:val="24"/>
          <w:lang w:val="hy-AM"/>
        </w:rPr>
      </w:pPr>
      <w:r w:rsidRPr="00785A20">
        <w:rPr>
          <w:rFonts w:ascii="GHEA Grapalat" w:hAnsi="GHEA Grapalat" w:cs="Sylfaen"/>
          <w:sz w:val="24"/>
          <w:szCs w:val="24"/>
          <w:lang w:val="hy-AM"/>
        </w:rPr>
        <w:t>լրացնել 2.1-րդ մասով` հետևյալ բովանդակությամբ`</w:t>
      </w:r>
    </w:p>
    <w:p w:rsidR="00107CF1" w:rsidRPr="00785A20" w:rsidRDefault="00833355" w:rsidP="007D2AD2">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sz w:val="24"/>
          <w:szCs w:val="24"/>
          <w:lang w:val="hy-AM"/>
        </w:rPr>
        <w:t>«2.1. Պարտադիր կենսաթոշակային ֆոնդի փայերը</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տեղաբաշխվում</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են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դրանց</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ձեռքբերման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պահանջ</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ներկայացվելու</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պահի դրությամբ</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սույն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օրենքի</w:t>
      </w:r>
      <w:r w:rsidR="002B458F" w:rsidRPr="00785A20">
        <w:rPr>
          <w:rFonts w:ascii="GHEA Grapalat" w:hAnsi="GHEA Grapalat" w:cs="Sylfaen"/>
          <w:sz w:val="24"/>
          <w:szCs w:val="24"/>
          <w:lang w:val="hy-AM"/>
        </w:rPr>
        <w:t xml:space="preserve"> 29-</w:t>
      </w:r>
      <w:r w:rsidRPr="00785A20">
        <w:rPr>
          <w:rFonts w:ascii="GHEA Grapalat" w:hAnsi="GHEA Grapalat" w:cs="Sylfaen"/>
          <w:sz w:val="24"/>
          <w:szCs w:val="24"/>
          <w:lang w:val="hy-AM"/>
        </w:rPr>
        <w:t>րդ</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հոդվածով</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սահմանված</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կարգով</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վերջին հաշվարկված</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և</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հրապարակված</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տվյալ</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փայի</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տեղաբաշխման</w:t>
      </w:r>
      <w:r w:rsidR="002B458F"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գնով</w:t>
      </w:r>
      <w:r w:rsidR="002B458F" w:rsidRPr="00785A20">
        <w:rPr>
          <w:rFonts w:ascii="GHEA Grapalat" w:hAnsi="GHEA Grapalat" w:cs="Sylfaen"/>
          <w:sz w:val="24"/>
          <w:szCs w:val="24"/>
          <w:lang w:val="hy-AM"/>
        </w:rPr>
        <w:t>:</w:t>
      </w:r>
      <w:r w:rsidRPr="00785A20">
        <w:rPr>
          <w:rFonts w:ascii="GHEA Grapalat" w:hAnsi="GHEA Grapalat" w:cs="Sylfaen"/>
          <w:sz w:val="24"/>
          <w:szCs w:val="24"/>
          <w:lang w:val="hy-AM"/>
        </w:rPr>
        <w:t>».</w:t>
      </w:r>
    </w:p>
    <w:p w:rsidR="001C1E11" w:rsidRPr="00785A20" w:rsidRDefault="001C1E11" w:rsidP="001C1E11">
      <w:pPr>
        <w:pStyle w:val="ListParagraph"/>
        <w:numPr>
          <w:ilvl w:val="0"/>
          <w:numId w:val="6"/>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Arial"/>
          <w:sz w:val="24"/>
          <w:szCs w:val="24"/>
          <w:lang w:val="hy-AM"/>
        </w:rPr>
        <w:t>լրացնել 5-րդ մասով` հետևյալ բովանդակությամբ.</w:t>
      </w:r>
    </w:p>
    <w:p w:rsidR="00B72B79" w:rsidRPr="00785A20" w:rsidRDefault="001C1E11" w:rsidP="001C1E11">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sz w:val="24"/>
          <w:szCs w:val="24"/>
          <w:lang w:val="hy-AM"/>
        </w:rPr>
        <w:t xml:space="preserve">«5. </w:t>
      </w:r>
      <w:r w:rsidR="00E12943" w:rsidRPr="00785A20">
        <w:rPr>
          <w:rFonts w:ascii="GHEA Grapalat" w:hAnsi="GHEA Grapalat" w:cs="Sylfaen"/>
          <w:sz w:val="24"/>
          <w:szCs w:val="24"/>
          <w:lang w:val="hy-AM"/>
        </w:rPr>
        <w:t xml:space="preserve">Կենսաթոշակային ֆոնդի կառավարչի, գործակալի </w:t>
      </w:r>
      <w:r w:rsidRPr="00785A20">
        <w:rPr>
          <w:rFonts w:ascii="GHEA Grapalat" w:hAnsi="GHEA Grapalat" w:cs="Sylfaen"/>
          <w:sz w:val="24"/>
          <w:szCs w:val="24"/>
          <w:lang w:val="hy-AM"/>
        </w:rPr>
        <w:t xml:space="preserve">կամ </w:t>
      </w:r>
      <w:r w:rsidR="002A4DD2" w:rsidRPr="00785A20">
        <w:rPr>
          <w:rFonts w:ascii="GHEA Grapalat" w:hAnsi="GHEA Grapalat" w:cs="Sylfaen"/>
          <w:sz w:val="24"/>
          <w:szCs w:val="24"/>
          <w:lang w:val="hy-AM"/>
        </w:rPr>
        <w:t>պահառու</w:t>
      </w:r>
      <w:r w:rsidR="00E12943" w:rsidRPr="00785A20">
        <w:rPr>
          <w:rFonts w:ascii="GHEA Grapalat" w:hAnsi="GHEA Grapalat" w:cs="Sylfaen"/>
          <w:sz w:val="24"/>
          <w:szCs w:val="24"/>
          <w:lang w:val="hy-AM"/>
        </w:rPr>
        <w:t>ի կողմից կ</w:t>
      </w:r>
      <w:r w:rsidRPr="00785A20">
        <w:rPr>
          <w:rFonts w:ascii="GHEA Grapalat" w:hAnsi="GHEA Grapalat" w:cs="Sylfaen"/>
          <w:sz w:val="24"/>
          <w:szCs w:val="24"/>
          <w:lang w:val="hy-AM"/>
        </w:rPr>
        <w:t xml:space="preserve">ուտակային կենսաթոշակային վճարի ստացումը սույն հոդվածի իմաստով համարվում է </w:t>
      </w:r>
      <w:r w:rsidR="00371731" w:rsidRPr="00785A20">
        <w:rPr>
          <w:rFonts w:ascii="GHEA Grapalat" w:hAnsi="GHEA Grapalat" w:cs="Sylfaen"/>
          <w:sz w:val="24"/>
          <w:szCs w:val="24"/>
          <w:lang w:val="hy-AM"/>
        </w:rPr>
        <w:t xml:space="preserve">համապատասխան մասնակցի կողմից </w:t>
      </w:r>
      <w:r w:rsidRPr="00785A20">
        <w:rPr>
          <w:rFonts w:ascii="GHEA Grapalat" w:hAnsi="GHEA Grapalat" w:cs="Sylfaen"/>
          <w:sz w:val="24"/>
          <w:szCs w:val="24"/>
          <w:lang w:val="hy-AM"/>
        </w:rPr>
        <w:t>կենսաթոշակային ֆոնդի փայի</w:t>
      </w:r>
      <w:r w:rsidR="00E12943" w:rsidRPr="00785A20">
        <w:rPr>
          <w:rFonts w:ascii="GHEA Grapalat" w:hAnsi="GHEA Grapalat" w:cs="Sylfaen"/>
          <w:sz w:val="24"/>
          <w:szCs w:val="24"/>
          <w:lang w:val="hy-AM"/>
        </w:rPr>
        <w:t xml:space="preserve"> (բաժնետոմսի) </w:t>
      </w:r>
      <w:r w:rsidRPr="00785A20">
        <w:rPr>
          <w:rFonts w:ascii="GHEA Grapalat" w:hAnsi="GHEA Grapalat" w:cs="Sylfaen"/>
          <w:sz w:val="24"/>
          <w:szCs w:val="24"/>
          <w:lang w:val="hy-AM"/>
        </w:rPr>
        <w:t xml:space="preserve">ձեռքբերման պահանջի </w:t>
      </w:r>
      <w:r w:rsidR="00371731" w:rsidRPr="00785A20">
        <w:rPr>
          <w:rFonts w:ascii="GHEA Grapalat" w:hAnsi="GHEA Grapalat" w:cs="Sylfaen"/>
          <w:sz w:val="24"/>
          <w:szCs w:val="24"/>
          <w:lang w:val="hy-AM"/>
        </w:rPr>
        <w:t>ներկայ</w:t>
      </w:r>
      <w:r w:rsidRPr="00785A20">
        <w:rPr>
          <w:rFonts w:ascii="GHEA Grapalat" w:hAnsi="GHEA Grapalat" w:cs="Sylfaen"/>
          <w:sz w:val="24"/>
          <w:szCs w:val="24"/>
          <w:lang w:val="hy-AM"/>
        </w:rPr>
        <w:t>ացում:»</w:t>
      </w:r>
      <w:r w:rsidR="002D6DB5" w:rsidRPr="00785A20">
        <w:rPr>
          <w:rFonts w:ascii="GHEA Grapalat" w:hAnsi="GHEA Grapalat" w:cs="Sylfaen"/>
          <w:sz w:val="24"/>
          <w:szCs w:val="24"/>
          <w:lang w:val="hy-AM"/>
        </w:rPr>
        <w:t>:</w:t>
      </w:r>
    </w:p>
    <w:p w:rsidR="00B72B79" w:rsidRPr="00785A20" w:rsidRDefault="00B72B79" w:rsidP="00425A08">
      <w:pPr>
        <w:tabs>
          <w:tab w:val="left" w:pos="1080"/>
        </w:tabs>
        <w:autoSpaceDE w:val="0"/>
        <w:autoSpaceDN w:val="0"/>
        <w:adjustRightInd w:val="0"/>
        <w:ind w:firstLine="720"/>
        <w:jc w:val="both"/>
        <w:rPr>
          <w:rFonts w:ascii="GHEA Grapalat" w:hAnsi="GHEA Grapalat" w:cs="IRTEK Courier"/>
          <w:sz w:val="24"/>
          <w:szCs w:val="24"/>
          <w:lang w:val="hy-AM"/>
        </w:rPr>
      </w:pPr>
    </w:p>
    <w:p w:rsidR="00B72B79" w:rsidRPr="00785A20" w:rsidRDefault="00B72B79"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12636F" w:rsidRPr="00785A20">
        <w:rPr>
          <w:rFonts w:ascii="GHEA Grapalat" w:hAnsi="GHEA Grapalat" w:cs="IRTEK Courier"/>
          <w:b/>
          <w:sz w:val="24"/>
          <w:szCs w:val="24"/>
          <w:lang w:val="hy-AM"/>
        </w:rPr>
        <w:t>7</w:t>
      </w:r>
      <w:r w:rsidRPr="00785A20">
        <w:rPr>
          <w:rFonts w:ascii="GHEA Grapalat" w:hAnsi="GHEA Grapalat" w:cs="IRTEK Courier"/>
          <w:b/>
          <w:sz w:val="24"/>
          <w:szCs w:val="24"/>
          <w:lang w:val="hy-AM"/>
        </w:rPr>
        <w:t xml:space="preserve">. </w:t>
      </w:r>
      <w:r w:rsidRPr="00785A20">
        <w:rPr>
          <w:rFonts w:ascii="GHEA Grapalat" w:hAnsi="GHEA Grapalat" w:cs="IRTEK Courier"/>
          <w:sz w:val="24"/>
          <w:szCs w:val="24"/>
          <w:lang w:val="hy-AM"/>
        </w:rPr>
        <w:t>Օրենքի 29-րդ հոդված</w:t>
      </w:r>
      <w:r w:rsidR="002D6DB5" w:rsidRPr="00785A20">
        <w:rPr>
          <w:rFonts w:ascii="GHEA Grapalat" w:hAnsi="GHEA Grapalat" w:cs="IRTEK Courier"/>
          <w:sz w:val="24"/>
          <w:szCs w:val="24"/>
          <w:lang w:val="hy-AM"/>
        </w:rPr>
        <w:t>ը շարադրել հետևյալ խմբագրությամբ`</w:t>
      </w:r>
    </w:p>
    <w:p w:rsidR="002D6DB5" w:rsidRPr="00785A20" w:rsidRDefault="002D6DB5" w:rsidP="002D6DB5">
      <w:pPr>
        <w:tabs>
          <w:tab w:val="left" w:pos="993"/>
        </w:tabs>
        <w:autoSpaceDE w:val="0"/>
        <w:autoSpaceDN w:val="0"/>
        <w:adjustRightInd w:val="0"/>
        <w:ind w:firstLine="709"/>
        <w:jc w:val="both"/>
        <w:rPr>
          <w:rFonts w:ascii="GHEA Grapalat" w:hAnsi="GHEA Grapalat" w:cs="Sylfaen"/>
          <w:b/>
          <w:sz w:val="24"/>
          <w:szCs w:val="24"/>
          <w:lang w:val="hy-AM"/>
        </w:rPr>
      </w:pPr>
      <w:r w:rsidRPr="00785A20">
        <w:rPr>
          <w:rFonts w:ascii="GHEA Grapalat" w:hAnsi="GHEA Grapalat" w:cs="Sylfaen"/>
          <w:sz w:val="24"/>
          <w:szCs w:val="24"/>
          <w:lang w:val="hy-AM"/>
        </w:rPr>
        <w:t>«</w:t>
      </w:r>
      <w:r w:rsidRPr="00785A20">
        <w:rPr>
          <w:rFonts w:ascii="GHEA Grapalat" w:hAnsi="GHEA Grapalat" w:cs="Sylfaen"/>
          <w:b/>
          <w:sz w:val="24"/>
          <w:szCs w:val="24"/>
          <w:lang w:val="hy-AM"/>
        </w:rPr>
        <w:t>Հոդված 29. Փայի (բաժնետոմսի) հաշվարկային արժեքի, տեղաբաշխման և հետգնման գների հաշվարկումը և հրապարակումը</w:t>
      </w:r>
    </w:p>
    <w:p w:rsidR="002D6DB5" w:rsidRPr="00785A20" w:rsidRDefault="002D6DB5" w:rsidP="002D6DB5">
      <w:pPr>
        <w:tabs>
          <w:tab w:val="left" w:pos="993"/>
        </w:tabs>
        <w:autoSpaceDE w:val="0"/>
        <w:autoSpaceDN w:val="0"/>
        <w:adjustRightInd w:val="0"/>
        <w:ind w:firstLine="709"/>
        <w:jc w:val="both"/>
        <w:rPr>
          <w:rFonts w:ascii="GHEA Grapalat" w:hAnsi="GHEA Grapalat" w:cs="Sylfaen"/>
          <w:sz w:val="24"/>
          <w:szCs w:val="24"/>
          <w:lang w:val="hy-AM"/>
        </w:rPr>
      </w:pPr>
    </w:p>
    <w:p w:rsidR="002D6DB5" w:rsidRPr="00785A20" w:rsidRDefault="002D6DB5" w:rsidP="002D6DB5">
      <w:pPr>
        <w:pStyle w:val="ListParagraph"/>
        <w:numPr>
          <w:ilvl w:val="0"/>
          <w:numId w:val="2"/>
        </w:numPr>
        <w:tabs>
          <w:tab w:val="left" w:pos="993"/>
        </w:tabs>
        <w:autoSpaceDE w:val="0"/>
        <w:autoSpaceDN w:val="0"/>
        <w:adjustRightInd w:val="0"/>
        <w:ind w:left="0" w:firstLine="709"/>
        <w:jc w:val="both"/>
        <w:rPr>
          <w:rFonts w:ascii="GHEA Grapalat" w:hAnsi="GHEA Grapalat" w:cs="Sylfaen"/>
          <w:sz w:val="24"/>
          <w:szCs w:val="24"/>
          <w:lang w:val="hy-AM"/>
        </w:rPr>
      </w:pPr>
      <w:r w:rsidRPr="00785A20">
        <w:rPr>
          <w:rFonts w:ascii="GHEA Grapalat" w:hAnsi="GHEA Grapalat" w:cs="Sylfaen"/>
          <w:sz w:val="24"/>
          <w:szCs w:val="24"/>
          <w:lang w:val="hy-AM"/>
        </w:rPr>
        <w:t>Կառավարիչ</w:t>
      </w:r>
      <w:r w:rsidR="00833355" w:rsidRPr="00785A20">
        <w:rPr>
          <w:rFonts w:ascii="GHEA Grapalat" w:hAnsi="GHEA Grapalat" w:cs="Sylfaen"/>
          <w:sz w:val="24"/>
          <w:szCs w:val="24"/>
          <w:lang w:val="hy-AM"/>
        </w:rPr>
        <w:t>ն</w:t>
      </w:r>
      <w:r w:rsidRPr="00785A20">
        <w:rPr>
          <w:rFonts w:ascii="GHEA Grapalat" w:hAnsi="GHEA Grapalat" w:cs="Sylfaen"/>
          <w:sz w:val="24"/>
          <w:szCs w:val="24"/>
          <w:lang w:val="hy-AM"/>
        </w:rPr>
        <w:t xml:space="preserve"> իր կողմից կառավարվող բաց ֆոնդի փայի (բաժնետոմսի)` յուրաքանչյուր օրվա հաշվարկային արժեքը, տեղաբաշխման և հետգնման գները հաշվարկ</w:t>
      </w:r>
      <w:r w:rsidR="00833355" w:rsidRPr="00785A20">
        <w:rPr>
          <w:rFonts w:ascii="GHEA Grapalat" w:hAnsi="GHEA Grapalat" w:cs="Sylfaen"/>
          <w:sz w:val="24"/>
          <w:szCs w:val="24"/>
          <w:lang w:val="hy-AM"/>
        </w:rPr>
        <w:t>ում</w:t>
      </w:r>
      <w:r w:rsidRPr="00785A20">
        <w:rPr>
          <w:rFonts w:ascii="GHEA Grapalat" w:hAnsi="GHEA Grapalat" w:cs="Sylfaen"/>
          <w:sz w:val="24"/>
          <w:szCs w:val="24"/>
          <w:lang w:val="hy-AM"/>
        </w:rPr>
        <w:t xml:space="preserve"> և հրապարակ</w:t>
      </w:r>
      <w:r w:rsidR="00833355" w:rsidRPr="00785A20">
        <w:rPr>
          <w:rFonts w:ascii="GHEA Grapalat" w:hAnsi="GHEA Grapalat" w:cs="Sylfaen"/>
          <w:sz w:val="24"/>
          <w:szCs w:val="24"/>
          <w:lang w:val="hy-AM"/>
        </w:rPr>
        <w:t>ում է</w:t>
      </w:r>
      <w:r w:rsidRPr="00785A20">
        <w:rPr>
          <w:rFonts w:ascii="GHEA Grapalat" w:hAnsi="GHEA Grapalat" w:cs="Sylfaen"/>
          <w:sz w:val="24"/>
          <w:szCs w:val="24"/>
          <w:lang w:val="hy-AM"/>
        </w:rPr>
        <w:t xml:space="preserve"> ֆոնդի կանոներով (կանոնադրությամբ) սահմանված ժամկետում, բայց ոչ ուշ, քան այդ օրվան հաջորդող առաջին աշխատանքային օրը: Ֆոնդի կանոններով (կանոնադրությամբ) նախատեսված դեպքերում օրվա տարբեր ժամանակահատվածների համար կարող է իրականացվել փայի (բաժնետոմսի) հաշվարկային արժեքի, տեղաբաշխման և հետգնման գների առանձին հաշվարկ և հրապարակում: Կենտրոնական բանկի նորմատիվ </w:t>
      </w:r>
      <w:r w:rsidRPr="00785A20">
        <w:rPr>
          <w:rFonts w:ascii="GHEA Grapalat" w:hAnsi="GHEA Grapalat" w:cs="Sylfaen"/>
          <w:sz w:val="24"/>
          <w:szCs w:val="24"/>
          <w:lang w:val="hy-AM"/>
        </w:rPr>
        <w:lastRenderedPageBreak/>
        <w:t xml:space="preserve">իրավական ակտով կարող </w:t>
      </w:r>
      <w:r w:rsidR="005D5BAE" w:rsidRPr="00785A20">
        <w:rPr>
          <w:rFonts w:ascii="GHEA Grapalat" w:hAnsi="GHEA Grapalat" w:cs="Sylfaen"/>
          <w:sz w:val="24"/>
          <w:szCs w:val="24"/>
          <w:lang w:val="hy-AM"/>
        </w:rPr>
        <w:t>են</w:t>
      </w:r>
      <w:r w:rsidRPr="00785A20">
        <w:rPr>
          <w:rFonts w:ascii="GHEA Grapalat" w:hAnsi="GHEA Grapalat" w:cs="Sylfaen"/>
          <w:sz w:val="24"/>
          <w:szCs w:val="24"/>
          <w:lang w:val="hy-AM"/>
        </w:rPr>
        <w:t xml:space="preserve"> սահմանվել սույն մասով նախատեսված հրապարակման առավելագույն ժամկետներ:</w:t>
      </w:r>
    </w:p>
    <w:p w:rsidR="002D6DB5" w:rsidRPr="00785A20" w:rsidRDefault="002D6DB5" w:rsidP="002D6DB5">
      <w:pPr>
        <w:pStyle w:val="ListParagraph"/>
        <w:numPr>
          <w:ilvl w:val="0"/>
          <w:numId w:val="2"/>
        </w:numPr>
        <w:tabs>
          <w:tab w:val="left" w:pos="993"/>
        </w:tabs>
        <w:autoSpaceDE w:val="0"/>
        <w:autoSpaceDN w:val="0"/>
        <w:adjustRightInd w:val="0"/>
        <w:ind w:left="0" w:firstLine="709"/>
        <w:jc w:val="both"/>
        <w:rPr>
          <w:rFonts w:ascii="GHEA Grapalat" w:hAnsi="GHEA Grapalat" w:cs="Sylfaen"/>
          <w:sz w:val="24"/>
          <w:szCs w:val="24"/>
          <w:lang w:val="hy-AM"/>
        </w:rPr>
      </w:pPr>
      <w:r w:rsidRPr="00785A20">
        <w:rPr>
          <w:rFonts w:ascii="GHEA Grapalat" w:hAnsi="GHEA Grapalat" w:cs="Sylfaen"/>
          <w:sz w:val="24"/>
          <w:szCs w:val="24"/>
          <w:lang w:val="hy-AM"/>
        </w:rPr>
        <w:t>Փայերի (բաժնետոմսերի) տեղաբաշխման և հետգնման ժամանակահատվածներում (միջակայքում կամ օրը կամ օրերին) սույն հոդվածի 1-ին մասով սահմանված դրույթները տարածվում են նաև փակ և միջակայքային ֆոնդերի վրա: Ընդ որում, փակ կամ միջակայքային ֆոնդի կողմից փայերի (բաժնետոմսերի) տեղաբաշխումը (միջակայքային ֆոնդի դեպքում` նաև դրանց հետգնումը) սկսելու օրվան նախորդող աշխատանքային օրվա համար փայի (բաժնետոմսի) հաշվարկային արժեքը, տեղաբաշխման և հետգնման գները հաշվարկվ</w:t>
      </w:r>
      <w:r w:rsidR="00833355" w:rsidRPr="00785A20">
        <w:rPr>
          <w:rFonts w:ascii="GHEA Grapalat" w:hAnsi="GHEA Grapalat" w:cs="Sylfaen"/>
          <w:sz w:val="24"/>
          <w:szCs w:val="24"/>
          <w:lang w:val="hy-AM"/>
        </w:rPr>
        <w:t>ում</w:t>
      </w:r>
      <w:r w:rsidRPr="00785A20">
        <w:rPr>
          <w:rFonts w:ascii="GHEA Grapalat" w:hAnsi="GHEA Grapalat" w:cs="Sylfaen"/>
          <w:sz w:val="24"/>
          <w:szCs w:val="24"/>
          <w:lang w:val="hy-AM"/>
        </w:rPr>
        <w:t xml:space="preserve"> և հրապարակվ</w:t>
      </w:r>
      <w:r w:rsidR="00833355" w:rsidRPr="00785A20">
        <w:rPr>
          <w:rFonts w:ascii="GHEA Grapalat" w:hAnsi="GHEA Grapalat" w:cs="Sylfaen"/>
          <w:sz w:val="24"/>
          <w:szCs w:val="24"/>
          <w:lang w:val="hy-AM"/>
        </w:rPr>
        <w:t xml:space="preserve">ում </w:t>
      </w:r>
      <w:r w:rsidRPr="00785A20">
        <w:rPr>
          <w:rFonts w:ascii="GHEA Grapalat" w:hAnsi="GHEA Grapalat" w:cs="Sylfaen"/>
          <w:sz w:val="24"/>
          <w:szCs w:val="24"/>
          <w:lang w:val="hy-AM"/>
        </w:rPr>
        <w:t xml:space="preserve">են ոչ ուշ, քան </w:t>
      </w:r>
      <w:r w:rsidR="00833355" w:rsidRPr="00785A20">
        <w:rPr>
          <w:rFonts w:ascii="GHEA Grapalat" w:hAnsi="GHEA Grapalat" w:cs="Sylfaen"/>
          <w:sz w:val="24"/>
          <w:szCs w:val="24"/>
          <w:lang w:val="hy-AM"/>
        </w:rPr>
        <w:t xml:space="preserve">մինչև </w:t>
      </w:r>
      <w:r w:rsidRPr="00785A20">
        <w:rPr>
          <w:rFonts w:ascii="GHEA Grapalat" w:hAnsi="GHEA Grapalat" w:cs="Sylfaen"/>
          <w:sz w:val="24"/>
          <w:szCs w:val="24"/>
          <w:lang w:val="hy-AM"/>
        </w:rPr>
        <w:t>այդ օրվա վերջը:</w:t>
      </w:r>
    </w:p>
    <w:p w:rsidR="002D6DB5" w:rsidRPr="00785A20" w:rsidRDefault="009D5AC7" w:rsidP="002D6DB5">
      <w:pPr>
        <w:pStyle w:val="ListParagraph"/>
        <w:numPr>
          <w:ilvl w:val="0"/>
          <w:numId w:val="2"/>
        </w:numPr>
        <w:tabs>
          <w:tab w:val="left" w:pos="993"/>
        </w:tabs>
        <w:autoSpaceDE w:val="0"/>
        <w:autoSpaceDN w:val="0"/>
        <w:adjustRightInd w:val="0"/>
        <w:ind w:left="0" w:firstLine="709"/>
        <w:jc w:val="both"/>
        <w:rPr>
          <w:rFonts w:ascii="GHEA Grapalat" w:hAnsi="GHEA Grapalat" w:cs="Sylfaen"/>
          <w:sz w:val="24"/>
          <w:szCs w:val="24"/>
          <w:lang w:val="hy-AM"/>
        </w:rPr>
      </w:pPr>
      <w:r w:rsidRPr="00785A20">
        <w:rPr>
          <w:rFonts w:ascii="GHEA Grapalat" w:hAnsi="GHEA Grapalat" w:cs="Sylfaen"/>
          <w:sz w:val="24"/>
          <w:szCs w:val="24"/>
          <w:lang w:val="hy-AM"/>
        </w:rPr>
        <w:t>Անկախ սույն հոդվածի 2-րդ մասով նախատեսված դեպքերից` կառավարիչն իր կողմից կառավարվող</w:t>
      </w:r>
      <w:r w:rsidR="002D6DB5" w:rsidRPr="00785A20">
        <w:rPr>
          <w:rFonts w:ascii="GHEA Grapalat" w:hAnsi="GHEA Grapalat" w:cs="Sylfaen"/>
          <w:sz w:val="24"/>
          <w:szCs w:val="24"/>
          <w:lang w:val="hy-AM"/>
        </w:rPr>
        <w:t xml:space="preserve"> փակ </w:t>
      </w:r>
      <w:r w:rsidRPr="00785A20">
        <w:rPr>
          <w:rFonts w:ascii="GHEA Grapalat" w:hAnsi="GHEA Grapalat" w:cs="Sylfaen"/>
          <w:sz w:val="24"/>
          <w:szCs w:val="24"/>
          <w:lang w:val="hy-AM"/>
        </w:rPr>
        <w:t xml:space="preserve">և </w:t>
      </w:r>
      <w:r w:rsidR="002D6DB5" w:rsidRPr="00785A20">
        <w:rPr>
          <w:rFonts w:ascii="GHEA Grapalat" w:hAnsi="GHEA Grapalat" w:cs="Sylfaen"/>
          <w:sz w:val="24"/>
          <w:szCs w:val="24"/>
          <w:lang w:val="hy-AM"/>
        </w:rPr>
        <w:t>միջակայքային ֆոնդ</w:t>
      </w:r>
      <w:r w:rsidRPr="00785A20">
        <w:rPr>
          <w:rFonts w:ascii="GHEA Grapalat" w:hAnsi="GHEA Grapalat" w:cs="Sylfaen"/>
          <w:sz w:val="24"/>
          <w:szCs w:val="24"/>
          <w:lang w:val="hy-AM"/>
        </w:rPr>
        <w:t>եր</w:t>
      </w:r>
      <w:r w:rsidR="002D6DB5" w:rsidRPr="00785A20">
        <w:rPr>
          <w:rFonts w:ascii="GHEA Grapalat" w:hAnsi="GHEA Grapalat" w:cs="Sylfaen"/>
          <w:sz w:val="24"/>
          <w:szCs w:val="24"/>
          <w:lang w:val="hy-AM"/>
        </w:rPr>
        <w:t>ի փայի (բաժնետոմսի) հաշվարկային արժեք</w:t>
      </w:r>
      <w:r w:rsidRPr="00785A20">
        <w:rPr>
          <w:rFonts w:ascii="GHEA Grapalat" w:hAnsi="GHEA Grapalat" w:cs="Sylfaen"/>
          <w:sz w:val="24"/>
          <w:szCs w:val="24"/>
          <w:lang w:val="hy-AM"/>
        </w:rPr>
        <w:t>ը</w:t>
      </w:r>
      <w:r w:rsidR="002D6DB5" w:rsidRPr="00785A20">
        <w:rPr>
          <w:rFonts w:ascii="GHEA Grapalat" w:hAnsi="GHEA Grapalat" w:cs="Sylfaen"/>
          <w:sz w:val="24"/>
          <w:szCs w:val="24"/>
          <w:lang w:val="hy-AM"/>
        </w:rPr>
        <w:t>, տեղաբաշխման և հետգնման գներ</w:t>
      </w:r>
      <w:r w:rsidRPr="00785A20">
        <w:rPr>
          <w:rFonts w:ascii="GHEA Grapalat" w:hAnsi="GHEA Grapalat" w:cs="Sylfaen"/>
          <w:sz w:val="24"/>
          <w:szCs w:val="24"/>
          <w:lang w:val="hy-AM"/>
        </w:rPr>
        <w:t>ը հաշվարկում և հրապարակում է նաև ֆոնդի կանոններով (կանոնադրությամբ) սահմանված պարբերականությամբ</w:t>
      </w:r>
      <w:r w:rsidR="002D6DB5"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Ս</w:t>
      </w:r>
      <w:r w:rsidR="002D6DB5" w:rsidRPr="00785A20">
        <w:rPr>
          <w:rFonts w:ascii="GHEA Grapalat" w:hAnsi="GHEA Grapalat" w:cs="Sylfaen"/>
          <w:sz w:val="24"/>
          <w:szCs w:val="24"/>
          <w:lang w:val="hy-AM"/>
        </w:rPr>
        <w:t xml:space="preserve">ույն մասով նախատեսված </w:t>
      </w:r>
      <w:r w:rsidRPr="00785A20">
        <w:rPr>
          <w:rFonts w:ascii="GHEA Grapalat" w:hAnsi="GHEA Grapalat" w:cs="Sylfaen"/>
          <w:sz w:val="24"/>
          <w:szCs w:val="24"/>
          <w:lang w:val="hy-AM"/>
        </w:rPr>
        <w:t xml:space="preserve">հաշվարկի և հրապարակման </w:t>
      </w:r>
      <w:r w:rsidR="002D6DB5" w:rsidRPr="00785A20">
        <w:rPr>
          <w:rFonts w:ascii="GHEA Grapalat" w:hAnsi="GHEA Grapalat" w:cs="Sylfaen"/>
          <w:sz w:val="24"/>
          <w:szCs w:val="24"/>
          <w:lang w:val="hy-AM"/>
        </w:rPr>
        <w:t>նվազագույն պարբերականությունը</w:t>
      </w:r>
      <w:r w:rsidRPr="00785A20">
        <w:rPr>
          <w:rFonts w:ascii="GHEA Grapalat" w:hAnsi="GHEA Grapalat" w:cs="Sylfaen"/>
          <w:sz w:val="24"/>
          <w:szCs w:val="24"/>
          <w:lang w:val="hy-AM"/>
        </w:rPr>
        <w:t xml:space="preserve"> սահմանվում է Կենտրոնական բանկի կողմից և</w:t>
      </w:r>
      <w:r w:rsidR="002D6DB5" w:rsidRPr="00785A20">
        <w:rPr>
          <w:rFonts w:ascii="GHEA Grapalat" w:hAnsi="GHEA Grapalat" w:cs="Sylfaen"/>
          <w:sz w:val="24"/>
          <w:szCs w:val="24"/>
          <w:lang w:val="hy-AM"/>
        </w:rPr>
        <w:t xml:space="preserve"> չի կարող պակաս</w:t>
      </w:r>
      <w:r w:rsidRPr="00785A20">
        <w:rPr>
          <w:rFonts w:ascii="GHEA Grapalat" w:hAnsi="GHEA Grapalat" w:cs="Sylfaen"/>
          <w:sz w:val="24"/>
          <w:szCs w:val="24"/>
          <w:lang w:val="hy-AM"/>
        </w:rPr>
        <w:t xml:space="preserve"> լինել</w:t>
      </w:r>
      <w:r w:rsidR="002D6DB5" w:rsidRPr="00785A20">
        <w:rPr>
          <w:rFonts w:ascii="GHEA Grapalat" w:hAnsi="GHEA Grapalat" w:cs="Sylfaen"/>
          <w:sz w:val="24"/>
          <w:szCs w:val="24"/>
          <w:lang w:val="hy-AM"/>
        </w:rPr>
        <w:t xml:space="preserve"> ամիսը մեկ անգամ</w:t>
      </w:r>
      <w:r w:rsidRPr="00785A20">
        <w:rPr>
          <w:rFonts w:ascii="GHEA Grapalat" w:hAnsi="GHEA Grapalat" w:cs="Sylfaen"/>
          <w:sz w:val="24"/>
          <w:szCs w:val="24"/>
          <w:lang w:val="hy-AM"/>
        </w:rPr>
        <w:t>ից</w:t>
      </w:r>
      <w:r w:rsidR="002D6DB5" w:rsidRPr="00785A20">
        <w:rPr>
          <w:rFonts w:ascii="GHEA Grapalat" w:hAnsi="GHEA Grapalat" w:cs="Sylfaen"/>
          <w:sz w:val="24"/>
          <w:szCs w:val="24"/>
          <w:lang w:val="hy-AM"/>
        </w:rPr>
        <w:t>:</w:t>
      </w:r>
    </w:p>
    <w:p w:rsidR="002D6DB5" w:rsidRPr="00785A20" w:rsidRDefault="002D6DB5" w:rsidP="002D6DB5">
      <w:pPr>
        <w:pStyle w:val="ListParagraph"/>
        <w:numPr>
          <w:ilvl w:val="0"/>
          <w:numId w:val="2"/>
        </w:numPr>
        <w:tabs>
          <w:tab w:val="left" w:pos="993"/>
        </w:tabs>
        <w:autoSpaceDE w:val="0"/>
        <w:autoSpaceDN w:val="0"/>
        <w:adjustRightInd w:val="0"/>
        <w:ind w:left="0" w:firstLine="709"/>
        <w:jc w:val="both"/>
        <w:rPr>
          <w:rFonts w:ascii="GHEA Grapalat" w:hAnsi="GHEA Grapalat" w:cs="Sylfaen"/>
          <w:sz w:val="24"/>
          <w:szCs w:val="24"/>
          <w:lang w:val="hy-AM"/>
        </w:rPr>
      </w:pPr>
      <w:r w:rsidRPr="00785A20">
        <w:rPr>
          <w:rFonts w:ascii="GHEA Grapalat" w:hAnsi="GHEA Grapalat" w:cs="Sylfaen"/>
          <w:sz w:val="24"/>
          <w:szCs w:val="24"/>
          <w:lang w:val="hy-AM"/>
        </w:rPr>
        <w:t>Փայի (բաժնետոմսի) տեղաբաշխման և հետգնման գները (բացառությամբ</w:t>
      </w:r>
      <w:r w:rsidR="009D5AC7" w:rsidRPr="00785A20">
        <w:rPr>
          <w:rFonts w:ascii="GHEA Grapalat" w:hAnsi="GHEA Grapalat" w:cs="Sylfaen"/>
          <w:sz w:val="24"/>
          <w:szCs w:val="24"/>
          <w:lang w:val="hy-AM"/>
        </w:rPr>
        <w:t xml:space="preserve"> փ</w:t>
      </w:r>
      <w:r w:rsidR="00E767E8" w:rsidRPr="00785A20">
        <w:rPr>
          <w:rFonts w:ascii="GHEA Grapalat" w:hAnsi="GHEA Grapalat" w:cs="Sylfaen"/>
          <w:sz w:val="24"/>
          <w:szCs w:val="24"/>
          <w:lang w:val="hy-AM"/>
        </w:rPr>
        <w:t>ակ ֆոնդի կողմից լրացուցիչ տեղաբաշխվող փայի (բաժնետոմսի)</w:t>
      </w:r>
      <w:r w:rsidR="009D5AC7" w:rsidRPr="00785A20">
        <w:rPr>
          <w:rFonts w:ascii="GHEA Grapalat" w:hAnsi="GHEA Grapalat" w:cs="Sylfaen"/>
          <w:sz w:val="24"/>
          <w:szCs w:val="24"/>
          <w:lang w:val="hy-AM"/>
        </w:rPr>
        <w:t xml:space="preserve">, ինչպես  նաև առաջին անգամ փայերի (բաժնետոմսերի) տեղաբաշխում իրականացնող ֆոնդի փայի (բաժնետոմսի) </w:t>
      </w:r>
      <w:r w:rsidR="00E767E8" w:rsidRPr="00785A20">
        <w:rPr>
          <w:rFonts w:ascii="GHEA Grapalat" w:hAnsi="GHEA Grapalat" w:cs="Sylfaen"/>
          <w:sz w:val="24"/>
          <w:szCs w:val="24"/>
          <w:lang w:val="hy-AM"/>
        </w:rPr>
        <w:t>տեղաբաշխման գ</w:t>
      </w:r>
      <w:r w:rsidR="009D5AC7" w:rsidRPr="00785A20">
        <w:rPr>
          <w:rFonts w:ascii="GHEA Grapalat" w:hAnsi="GHEA Grapalat" w:cs="Sylfaen"/>
          <w:sz w:val="24"/>
          <w:szCs w:val="24"/>
          <w:lang w:val="hy-AM"/>
        </w:rPr>
        <w:t>ների</w:t>
      </w:r>
      <w:r w:rsidRPr="00785A20">
        <w:rPr>
          <w:rFonts w:ascii="GHEA Grapalat" w:hAnsi="GHEA Grapalat" w:cs="Sylfaen"/>
          <w:sz w:val="24"/>
          <w:szCs w:val="24"/>
          <w:lang w:val="hy-AM"/>
        </w:rPr>
        <w:t>) հաշվարկվում են այդ օրվա (համապատասխան ժամանակահատվածի) համար հրապարակված տվյալ փայի (բաժնետոմսի) հաշվարկային արժեքի հիման վրա և կարող են տարբերվել դրանից միայն սույն հոդվածի համապատասխանաբար 5-րդ կամ 6-րդ մասով սահմանված դեպքերում և չափով: Փակ ֆոնդի կողմից լրացուցիչ տեղաբաշխվող փայի (բաժնետոմսի) տեղաբաշխման գինը չի կարող պակաս լինել այդ օրվա (համապատասխան ժամանակահատվածի) համար հրապարակված տվյալ փայի (բաժնետոմսի) հաշվարկային արժեքից:</w:t>
      </w:r>
    </w:p>
    <w:p w:rsidR="002D6DB5" w:rsidRPr="00785A20" w:rsidRDefault="002D6DB5" w:rsidP="002D6DB5">
      <w:pPr>
        <w:pStyle w:val="ListParagraph"/>
        <w:numPr>
          <w:ilvl w:val="0"/>
          <w:numId w:val="2"/>
        </w:numPr>
        <w:tabs>
          <w:tab w:val="left" w:pos="993"/>
        </w:tabs>
        <w:autoSpaceDE w:val="0"/>
        <w:autoSpaceDN w:val="0"/>
        <w:adjustRightInd w:val="0"/>
        <w:ind w:left="0" w:firstLine="709"/>
        <w:jc w:val="both"/>
        <w:rPr>
          <w:rFonts w:ascii="GHEA Grapalat" w:hAnsi="GHEA Grapalat" w:cs="Sylfaen"/>
          <w:sz w:val="24"/>
          <w:szCs w:val="24"/>
          <w:lang w:val="hy-AM"/>
        </w:rPr>
      </w:pPr>
      <w:r w:rsidRPr="00785A20">
        <w:rPr>
          <w:rFonts w:ascii="GHEA Grapalat" w:hAnsi="GHEA Grapalat" w:cs="Sylfaen"/>
          <w:sz w:val="24"/>
          <w:szCs w:val="24"/>
          <w:lang w:val="hy-AM"/>
        </w:rPr>
        <w:t>Փայի (բաժնետոմսի) տեղաբաշխման գինը կարող է գերազանցել այդ օրվա (համապատասխան ժամանակահատվածի) համար հրապարակված տվյալ փայի (բաժնետոմսի) հաշվարկային արժեքը ֆոնդի կանոններով (կանոնադրությամբ) սահմանված վճարների (հավելատոկոսի) և ծախսերի չափով, բացառությամբ եթե դրանք արդեն իսկ հաշվի են առնվել ֆոնդի (ենթաֆոնդի) զուտ ակտիվների արժեքը հաշվարկելիս:</w:t>
      </w:r>
    </w:p>
    <w:p w:rsidR="002D6DB5" w:rsidRPr="00785A20" w:rsidRDefault="002D6DB5" w:rsidP="002D6DB5">
      <w:pPr>
        <w:pStyle w:val="ListParagraph"/>
        <w:numPr>
          <w:ilvl w:val="0"/>
          <w:numId w:val="2"/>
        </w:numPr>
        <w:tabs>
          <w:tab w:val="left" w:pos="993"/>
        </w:tabs>
        <w:autoSpaceDE w:val="0"/>
        <w:autoSpaceDN w:val="0"/>
        <w:adjustRightInd w:val="0"/>
        <w:ind w:left="0" w:firstLine="709"/>
        <w:jc w:val="both"/>
        <w:rPr>
          <w:rFonts w:ascii="GHEA Grapalat" w:hAnsi="GHEA Grapalat" w:cs="Sylfaen"/>
          <w:sz w:val="24"/>
          <w:szCs w:val="24"/>
          <w:lang w:val="hy-AM"/>
        </w:rPr>
      </w:pPr>
      <w:r w:rsidRPr="00785A20">
        <w:rPr>
          <w:rFonts w:ascii="GHEA Grapalat" w:hAnsi="GHEA Grapalat" w:cs="Sylfaen"/>
          <w:sz w:val="24"/>
          <w:szCs w:val="24"/>
          <w:lang w:val="hy-AM"/>
        </w:rPr>
        <w:t xml:space="preserve">Փայի (բաժնետոմսի) հետգնման գինը կարող է ցածր լինել այդ օրվա (համապատասխան ժամանակահատվածի) համար հրապարակված տվյալ փայի (բաժնետոմսի) հաշվարկային արժեքից ֆոնդի կանոններով (կանոնադրությամբ) սահմանված վճարների (զեղչատոկոսի) և ծախսերի չափով, բացառությամբ եթե դրանք արդեն իսկ հաշվի են առնվել ֆոնդի (ենթաֆոնդի) զուտ ակտիվների արժեքը հաշվարկելիս:»: </w:t>
      </w:r>
    </w:p>
    <w:p w:rsidR="00B72B79" w:rsidRPr="00785A20" w:rsidRDefault="00B72B79" w:rsidP="00425A08">
      <w:pPr>
        <w:tabs>
          <w:tab w:val="left" w:pos="1080"/>
        </w:tabs>
        <w:autoSpaceDE w:val="0"/>
        <w:autoSpaceDN w:val="0"/>
        <w:adjustRightInd w:val="0"/>
        <w:ind w:firstLine="720"/>
        <w:jc w:val="both"/>
        <w:rPr>
          <w:rFonts w:ascii="GHEA Grapalat" w:hAnsi="GHEA Grapalat" w:cs="Sylfaen"/>
          <w:b/>
          <w:sz w:val="24"/>
          <w:szCs w:val="24"/>
          <w:lang w:val="hy-AM"/>
        </w:rPr>
      </w:pPr>
    </w:p>
    <w:p w:rsidR="00425A08" w:rsidRPr="00785A20" w:rsidRDefault="00B72B79"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12636F" w:rsidRPr="00785A20">
        <w:rPr>
          <w:rFonts w:ascii="GHEA Grapalat" w:hAnsi="GHEA Grapalat" w:cs="IRTEK Courier"/>
          <w:b/>
          <w:sz w:val="24"/>
          <w:szCs w:val="24"/>
          <w:lang w:val="hy-AM"/>
        </w:rPr>
        <w:t>8</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Օրենքի </w:t>
      </w:r>
      <w:r w:rsidR="00425A08" w:rsidRPr="00785A20">
        <w:rPr>
          <w:rFonts w:ascii="GHEA Grapalat" w:hAnsi="GHEA Grapalat" w:cs="IRTEK Courier"/>
          <w:sz w:val="24"/>
          <w:szCs w:val="24"/>
          <w:lang w:val="hy-AM"/>
        </w:rPr>
        <w:t>3</w:t>
      </w:r>
      <w:r w:rsidR="0010726F" w:rsidRPr="00785A20">
        <w:rPr>
          <w:rFonts w:ascii="GHEA Grapalat" w:hAnsi="GHEA Grapalat" w:cs="IRTEK Courier"/>
          <w:sz w:val="24"/>
          <w:szCs w:val="24"/>
          <w:lang w:val="hy-AM"/>
        </w:rPr>
        <w:t>0</w:t>
      </w:r>
      <w:r w:rsidR="00425A08" w:rsidRPr="00785A20">
        <w:rPr>
          <w:rFonts w:ascii="GHEA Grapalat" w:hAnsi="GHEA Grapalat" w:cs="IRTEK Courier"/>
          <w:sz w:val="24"/>
          <w:szCs w:val="24"/>
          <w:lang w:val="hy-AM"/>
        </w:rPr>
        <w:t>-րդ հոդված</w:t>
      </w:r>
      <w:r w:rsidR="0010726F" w:rsidRPr="00785A20">
        <w:rPr>
          <w:rFonts w:ascii="GHEA Grapalat" w:hAnsi="GHEA Grapalat" w:cs="IRTEK Courier"/>
          <w:sz w:val="24"/>
          <w:szCs w:val="24"/>
          <w:lang w:val="hy-AM"/>
        </w:rPr>
        <w:t>ը լրացնել 4-րդ մասով`</w:t>
      </w:r>
      <w:r w:rsidR="00425A08" w:rsidRPr="00785A20">
        <w:rPr>
          <w:rFonts w:ascii="GHEA Grapalat" w:hAnsi="GHEA Grapalat" w:cs="IRTEK Courier"/>
          <w:sz w:val="24"/>
          <w:szCs w:val="24"/>
          <w:lang w:val="hy-AM"/>
        </w:rPr>
        <w:t xml:space="preserve"> հետևյալ </w:t>
      </w:r>
      <w:r w:rsidR="0010726F" w:rsidRPr="00785A20">
        <w:rPr>
          <w:rFonts w:ascii="GHEA Grapalat" w:hAnsi="GHEA Grapalat" w:cs="IRTEK Courier"/>
          <w:sz w:val="24"/>
          <w:szCs w:val="24"/>
          <w:lang w:val="hy-AM"/>
        </w:rPr>
        <w:t>բովանդակ</w:t>
      </w:r>
      <w:r w:rsidR="00425A08" w:rsidRPr="00785A20">
        <w:rPr>
          <w:rFonts w:ascii="GHEA Grapalat" w:hAnsi="GHEA Grapalat" w:cs="IRTEK Courier"/>
          <w:sz w:val="24"/>
          <w:szCs w:val="24"/>
          <w:lang w:val="hy-AM"/>
        </w:rPr>
        <w:t>ությամբ`</w:t>
      </w:r>
    </w:p>
    <w:p w:rsidR="00425A08" w:rsidRPr="00785A20" w:rsidRDefault="00425A08"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sz w:val="24"/>
          <w:szCs w:val="24"/>
          <w:lang w:val="hy-AM"/>
        </w:rPr>
        <w:t>«</w:t>
      </w:r>
      <w:r w:rsidR="0010726F" w:rsidRPr="00785A20">
        <w:rPr>
          <w:rFonts w:ascii="GHEA Grapalat" w:hAnsi="GHEA Grapalat"/>
          <w:sz w:val="24"/>
          <w:szCs w:val="24"/>
          <w:lang w:val="hy-AM"/>
        </w:rPr>
        <w:t>4. Ֆոնդի լուծարման (դադարեցման) դեպքում ֆոնդի ակտիվները ֆոնդի մասնակիցների միջև բաշխելու` ներառյալ այդ ակտիվների հաշվին այլ ֆոնդի փայեր (բաժնետոմսեր) ձեռք բերելու համար</w:t>
      </w:r>
      <w:r w:rsidR="009F6975" w:rsidRPr="00785A20">
        <w:rPr>
          <w:rFonts w:ascii="GHEA Grapalat" w:hAnsi="GHEA Grapalat"/>
          <w:sz w:val="24"/>
          <w:szCs w:val="24"/>
          <w:lang w:val="hy-AM"/>
        </w:rPr>
        <w:t>, ինչպես նաև առանց իր համաձայնության ֆոնդի կառավարումն այլ կառավարչի փոխանցվելու կամ ֆոնդի տեսակը փոփոխվելու դեպքում ֆոնդի մասնակցի կողմից փայերի (բաժնետոմսերի) հետգնման պահանջ ներկայացվելիս</w:t>
      </w:r>
      <w:r w:rsidR="0010726F" w:rsidRPr="00785A20">
        <w:rPr>
          <w:rFonts w:ascii="GHEA Grapalat" w:hAnsi="GHEA Grapalat"/>
          <w:sz w:val="24"/>
          <w:szCs w:val="24"/>
          <w:lang w:val="hy-AM"/>
        </w:rPr>
        <w:t xml:space="preserve"> հետգնման (մարման) վճար չի կարող գանձվել:</w:t>
      </w:r>
      <w:r w:rsidRPr="00785A20">
        <w:rPr>
          <w:rFonts w:ascii="GHEA Grapalat" w:hAnsi="GHEA Grapalat"/>
          <w:sz w:val="24"/>
          <w:szCs w:val="24"/>
          <w:lang w:val="hy-AM"/>
        </w:rPr>
        <w:t>»</w:t>
      </w:r>
      <w:r w:rsidRPr="00785A20">
        <w:rPr>
          <w:rFonts w:ascii="GHEA Grapalat" w:hAnsi="GHEA Grapalat" w:cs="IRTEK Courier"/>
          <w:sz w:val="24"/>
          <w:szCs w:val="24"/>
          <w:lang w:val="hy-AM"/>
        </w:rPr>
        <w:t>:</w:t>
      </w:r>
    </w:p>
    <w:p w:rsidR="001D2984" w:rsidRPr="00785A20" w:rsidRDefault="001D2984" w:rsidP="00425A08">
      <w:pPr>
        <w:tabs>
          <w:tab w:val="left" w:pos="1080"/>
        </w:tabs>
        <w:autoSpaceDE w:val="0"/>
        <w:autoSpaceDN w:val="0"/>
        <w:adjustRightInd w:val="0"/>
        <w:ind w:firstLine="720"/>
        <w:jc w:val="both"/>
        <w:rPr>
          <w:rFonts w:ascii="GHEA Grapalat" w:hAnsi="GHEA Grapalat" w:cs="IRTEK Courier"/>
          <w:sz w:val="24"/>
          <w:szCs w:val="24"/>
          <w:lang w:val="hy-AM"/>
        </w:rPr>
      </w:pPr>
    </w:p>
    <w:p w:rsidR="00330D99" w:rsidRPr="00785A20" w:rsidRDefault="001D2984"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12636F" w:rsidRPr="00785A20">
        <w:rPr>
          <w:rFonts w:ascii="GHEA Grapalat" w:hAnsi="GHEA Grapalat" w:cs="IRTEK Courier"/>
          <w:b/>
          <w:sz w:val="24"/>
          <w:szCs w:val="24"/>
          <w:lang w:val="hy-AM"/>
        </w:rPr>
        <w:t>9</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w:t>
      </w:r>
      <w:r w:rsidR="00B72B79" w:rsidRPr="00785A20">
        <w:rPr>
          <w:rFonts w:ascii="GHEA Grapalat" w:hAnsi="GHEA Grapalat" w:cs="IRTEK Courier"/>
          <w:sz w:val="24"/>
          <w:szCs w:val="24"/>
          <w:lang w:val="hy-AM"/>
        </w:rPr>
        <w:t xml:space="preserve">Օրենքի </w:t>
      </w:r>
      <w:r w:rsidR="00330D99" w:rsidRPr="00785A20">
        <w:rPr>
          <w:rFonts w:ascii="GHEA Grapalat" w:hAnsi="GHEA Grapalat" w:cs="IRTEK Courier"/>
          <w:sz w:val="24"/>
          <w:szCs w:val="24"/>
          <w:lang w:val="hy-AM"/>
        </w:rPr>
        <w:t>31-րդ հոդվածի 3-րդ մասը շարադրել հետևյալ խմբագրությամբ`</w:t>
      </w:r>
    </w:p>
    <w:p w:rsidR="00330D99" w:rsidRPr="00785A20" w:rsidRDefault="00330D99"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«3. Փայերի փոխանակումն իրականացվում է փոխանակման պահանջը ներկայացվելու օրը (ժամին) հետգնվող (մարվող) և տեղաբաշխվող փայերի համար սույն գլխով սահմանված կարգով որոշվող համապատասխանաբար հետգնման (մարման) և տեղաբաշխման գներով` ֆոնդի կանոններով սահմանված կարգով:</w:t>
      </w:r>
      <w:r w:rsidR="00BC15F2" w:rsidRPr="00785A20">
        <w:rPr>
          <w:rFonts w:ascii="GHEA Grapalat" w:hAnsi="GHEA Grapalat" w:cs="IRTEK Courier"/>
          <w:sz w:val="24"/>
          <w:szCs w:val="24"/>
          <w:lang w:val="hy-AM"/>
        </w:rPr>
        <w:t xml:space="preserve"> Պարտադիր կենսաթոշակային ֆոնդ</w:t>
      </w:r>
      <w:r w:rsidR="00566681" w:rsidRPr="00785A20">
        <w:rPr>
          <w:rFonts w:ascii="GHEA Grapalat" w:hAnsi="GHEA Grapalat" w:cs="IRTEK Courier"/>
          <w:sz w:val="24"/>
          <w:szCs w:val="24"/>
          <w:lang w:val="hy-AM"/>
        </w:rPr>
        <w:t>եր</w:t>
      </w:r>
      <w:r w:rsidR="00BC15F2" w:rsidRPr="00785A20">
        <w:rPr>
          <w:rFonts w:ascii="GHEA Grapalat" w:hAnsi="GHEA Grapalat" w:cs="IRTEK Courier"/>
          <w:sz w:val="24"/>
          <w:szCs w:val="24"/>
          <w:lang w:val="hy-AM"/>
        </w:rPr>
        <w:t>ի փայերի փոխանակումը, ինչպես նաև տարբեր կառավարիչների կողմից կառավարվող կամավոր կենսաթոշակային ֆոնդ</w:t>
      </w:r>
      <w:r w:rsidR="00566681" w:rsidRPr="00785A20">
        <w:rPr>
          <w:rFonts w:ascii="GHEA Grapalat" w:hAnsi="GHEA Grapalat" w:cs="IRTEK Courier"/>
          <w:sz w:val="24"/>
          <w:szCs w:val="24"/>
          <w:lang w:val="hy-AM"/>
        </w:rPr>
        <w:t xml:space="preserve">երի փայերի փոխանակումն իրականացվում է փոխանակման պահանջը ներկայացվելու օրվա (ժամի) համար որոշվող հետգնման (մարման) և </w:t>
      </w:r>
      <w:r w:rsidR="00787299" w:rsidRPr="00785A20">
        <w:rPr>
          <w:rFonts w:ascii="GHEA Grapalat" w:hAnsi="GHEA Grapalat" w:cs="IRTEK Courier"/>
          <w:sz w:val="24"/>
          <w:szCs w:val="24"/>
          <w:lang w:val="hy-AM"/>
        </w:rPr>
        <w:t>և նոր փայեր տեղաբաշխելու</w:t>
      </w:r>
      <w:r w:rsidR="00787299" w:rsidRPr="00787299">
        <w:rPr>
          <w:rFonts w:ascii="GHEA Grapalat" w:hAnsi="GHEA Grapalat" w:cs="IRTEK Courier"/>
          <w:sz w:val="24"/>
          <w:szCs w:val="24"/>
          <w:lang w:val="hy-AM"/>
        </w:rPr>
        <w:t xml:space="preserve"> </w:t>
      </w:r>
      <w:r w:rsidR="00787299" w:rsidRPr="00785A20">
        <w:rPr>
          <w:rFonts w:ascii="GHEA Grapalat" w:hAnsi="GHEA Grapalat" w:cs="IRTEK Courier"/>
          <w:sz w:val="24"/>
          <w:szCs w:val="24"/>
          <w:lang w:val="hy-AM"/>
        </w:rPr>
        <w:t xml:space="preserve">օրվա (ժամի) համար որոշվող </w:t>
      </w:r>
      <w:r w:rsidR="00566681" w:rsidRPr="00785A20">
        <w:rPr>
          <w:rFonts w:ascii="GHEA Grapalat" w:hAnsi="GHEA Grapalat" w:cs="IRTEK Courier"/>
          <w:sz w:val="24"/>
          <w:szCs w:val="24"/>
          <w:lang w:val="hy-AM"/>
        </w:rPr>
        <w:t>տեղաբաշխման գներով:</w:t>
      </w:r>
      <w:r w:rsidRPr="00785A20">
        <w:rPr>
          <w:rFonts w:ascii="GHEA Grapalat" w:hAnsi="GHEA Grapalat" w:cs="IRTEK Courier"/>
          <w:sz w:val="24"/>
          <w:szCs w:val="24"/>
          <w:lang w:val="hy-AM"/>
        </w:rPr>
        <w:t>»:</w:t>
      </w:r>
    </w:p>
    <w:p w:rsidR="00330D99" w:rsidRPr="00785A20" w:rsidRDefault="00330D99" w:rsidP="00425A08">
      <w:pPr>
        <w:tabs>
          <w:tab w:val="left" w:pos="1080"/>
        </w:tabs>
        <w:autoSpaceDE w:val="0"/>
        <w:autoSpaceDN w:val="0"/>
        <w:adjustRightInd w:val="0"/>
        <w:ind w:firstLine="720"/>
        <w:jc w:val="both"/>
        <w:rPr>
          <w:rFonts w:ascii="GHEA Grapalat" w:hAnsi="GHEA Grapalat" w:cs="IRTEK Courier"/>
          <w:sz w:val="24"/>
          <w:szCs w:val="24"/>
          <w:lang w:val="hy-AM"/>
        </w:rPr>
      </w:pPr>
    </w:p>
    <w:p w:rsidR="005F28B5" w:rsidRPr="00785A20" w:rsidRDefault="00330D99" w:rsidP="00425A08">
      <w:pPr>
        <w:tabs>
          <w:tab w:val="left" w:pos="1080"/>
        </w:tabs>
        <w:autoSpaceDE w:val="0"/>
        <w:autoSpaceDN w:val="0"/>
        <w:adjustRightInd w:val="0"/>
        <w:ind w:firstLine="720"/>
        <w:jc w:val="both"/>
        <w:rPr>
          <w:rFonts w:ascii="GHEA Grapalat" w:hAnsi="GHEA Grapalat" w:cs="IRTEK Courier"/>
          <w:sz w:val="24"/>
          <w:szCs w:val="24"/>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12636F" w:rsidRPr="00785A20">
        <w:rPr>
          <w:rFonts w:ascii="GHEA Grapalat" w:hAnsi="GHEA Grapalat" w:cs="IRTEK Courier"/>
          <w:b/>
          <w:sz w:val="24"/>
          <w:szCs w:val="24"/>
        </w:rPr>
        <w:t>10</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w:t>
      </w:r>
      <w:r w:rsidR="0012636F" w:rsidRPr="00785A20">
        <w:rPr>
          <w:rFonts w:ascii="GHEA Grapalat" w:hAnsi="GHEA Grapalat" w:cs="IRTEK Courier"/>
          <w:sz w:val="24"/>
          <w:szCs w:val="24"/>
          <w:lang w:val="hy-AM"/>
        </w:rPr>
        <w:t xml:space="preserve">Օրենքի </w:t>
      </w:r>
      <w:r w:rsidR="00B72B79" w:rsidRPr="00785A20">
        <w:rPr>
          <w:rFonts w:ascii="GHEA Grapalat" w:hAnsi="GHEA Grapalat" w:cs="IRTEK Courier"/>
          <w:sz w:val="24"/>
          <w:szCs w:val="24"/>
          <w:lang w:val="hy-AM"/>
        </w:rPr>
        <w:t>32-րդ հոդված</w:t>
      </w:r>
      <w:r w:rsidR="005F28B5" w:rsidRPr="00785A20">
        <w:rPr>
          <w:rFonts w:ascii="GHEA Grapalat" w:hAnsi="GHEA Grapalat" w:cs="IRTEK Courier"/>
          <w:sz w:val="24"/>
          <w:szCs w:val="24"/>
        </w:rPr>
        <w:t>ում`</w:t>
      </w:r>
    </w:p>
    <w:p w:rsidR="00041952" w:rsidRPr="00785A20" w:rsidRDefault="009D5AC7">
      <w:pPr>
        <w:pStyle w:val="ListParagraph"/>
        <w:numPr>
          <w:ilvl w:val="0"/>
          <w:numId w:val="9"/>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IRTEK Courier"/>
          <w:sz w:val="24"/>
          <w:szCs w:val="24"/>
          <w:lang w:val="hy-AM"/>
        </w:rPr>
        <w:t>5-րդ մասը շարադրել հետևյալ խմբագրությամբ`</w:t>
      </w:r>
    </w:p>
    <w:p w:rsidR="005F28B5" w:rsidRPr="00785A20" w:rsidRDefault="009D5AC7" w:rsidP="005F28B5">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sz w:val="24"/>
          <w:szCs w:val="24"/>
          <w:lang w:val="hy-AM"/>
        </w:rPr>
        <w:t>«5. Փայը (բաժնետոմսը), բացառությամբ պարտադիր կենսաթոշակային ֆոնդի փայերի, հետ է գնվում (մարվում է) ֆոնդի մասնակցի կողմից համապատասխան պահանջ ներկայացվելու պահից հետո սույն օրենքի 29-րդ հոդվածով սահմանված կարգով առաջին հաշվարկված և հրապարակված տվյալ փայի (բաժնետոմսի) հետգնման գնով:</w:t>
      </w:r>
      <w:r w:rsidR="005F28B5" w:rsidRPr="00785A20">
        <w:rPr>
          <w:rFonts w:ascii="GHEA Grapalat" w:hAnsi="GHEA Grapalat" w:cs="Sylfaen"/>
          <w:sz w:val="24"/>
          <w:szCs w:val="24"/>
          <w:lang w:val="hy-AM"/>
        </w:rPr>
        <w:t xml:space="preserve"> Փակ և միջակայքային ֆոնդերի, ինչպես նաև կամավոր կենսաթոշակային ֆոնդի կանոններով (կանոնադրությամբ) կարող է նախատեսվել, որ փայը (բաժնետոմսը) </w:t>
      </w:r>
      <w:r w:rsidRPr="00785A20">
        <w:rPr>
          <w:rFonts w:ascii="GHEA Grapalat" w:hAnsi="GHEA Grapalat" w:cs="Sylfaen"/>
          <w:sz w:val="24"/>
          <w:szCs w:val="24"/>
          <w:lang w:val="hy-AM"/>
        </w:rPr>
        <w:t>հետ</w:t>
      </w:r>
      <w:r w:rsidR="005F28B5" w:rsidRPr="00785A20">
        <w:rPr>
          <w:rFonts w:ascii="GHEA Grapalat" w:hAnsi="GHEA Grapalat" w:cs="Sylfaen"/>
          <w:sz w:val="24"/>
          <w:szCs w:val="24"/>
          <w:lang w:val="hy-AM"/>
        </w:rPr>
        <w:t xml:space="preserve"> է</w:t>
      </w:r>
      <w:r w:rsidRPr="00785A20">
        <w:rPr>
          <w:rFonts w:ascii="GHEA Grapalat" w:hAnsi="GHEA Grapalat" w:cs="Sylfaen"/>
          <w:sz w:val="24"/>
          <w:szCs w:val="24"/>
          <w:lang w:val="hy-AM"/>
        </w:rPr>
        <w:t xml:space="preserve"> գնվում (մարվում է)</w:t>
      </w:r>
      <w:r w:rsidR="005F28B5" w:rsidRPr="00785A20">
        <w:rPr>
          <w:rFonts w:ascii="GHEA Grapalat" w:hAnsi="GHEA Grapalat" w:cs="Sylfaen"/>
          <w:sz w:val="24"/>
          <w:szCs w:val="24"/>
          <w:lang w:val="hy-AM"/>
        </w:rPr>
        <w:t xml:space="preserve"> </w:t>
      </w:r>
      <w:r w:rsidRPr="00785A20">
        <w:rPr>
          <w:rFonts w:ascii="GHEA Grapalat" w:hAnsi="GHEA Grapalat" w:cs="Sylfaen"/>
          <w:sz w:val="24"/>
          <w:szCs w:val="24"/>
          <w:lang w:val="hy-AM"/>
        </w:rPr>
        <w:t>հետգնման (մարման)</w:t>
      </w:r>
      <w:r w:rsidR="005F28B5" w:rsidRPr="00785A20">
        <w:rPr>
          <w:rFonts w:ascii="GHEA Grapalat" w:hAnsi="GHEA Grapalat" w:cs="Sylfaen"/>
          <w:sz w:val="24"/>
          <w:szCs w:val="24"/>
          <w:lang w:val="hy-AM"/>
        </w:rPr>
        <w:t xml:space="preserve"> պահանջ ներկայացվելու</w:t>
      </w:r>
      <w:r w:rsidRPr="00785A20">
        <w:rPr>
          <w:rFonts w:ascii="GHEA Grapalat" w:hAnsi="GHEA Grapalat" w:cs="Sylfaen"/>
          <w:sz w:val="24"/>
          <w:szCs w:val="24"/>
          <w:lang w:val="hy-AM"/>
        </w:rPr>
        <w:t xml:space="preserve"> </w:t>
      </w:r>
      <w:r w:rsidR="005F28B5" w:rsidRPr="00785A20">
        <w:rPr>
          <w:rFonts w:ascii="GHEA Grapalat" w:hAnsi="GHEA Grapalat" w:cs="Sylfaen"/>
          <w:sz w:val="24"/>
          <w:szCs w:val="24"/>
          <w:lang w:val="hy-AM"/>
        </w:rPr>
        <w:t xml:space="preserve">պահի դրությամբ սույն օրենքի 29-րդ հոդվածով սահմանված կարգով վերջին հաշվարկված և հրապարակված տվյալ փայի (բաժնետոմսի) </w:t>
      </w:r>
      <w:r w:rsidRPr="00785A20">
        <w:rPr>
          <w:rFonts w:ascii="GHEA Grapalat" w:hAnsi="GHEA Grapalat" w:cs="Sylfaen"/>
          <w:sz w:val="24"/>
          <w:szCs w:val="24"/>
          <w:lang w:val="hy-AM"/>
        </w:rPr>
        <w:t>հետգն</w:t>
      </w:r>
      <w:r w:rsidR="005F28B5" w:rsidRPr="00785A20">
        <w:rPr>
          <w:rFonts w:ascii="GHEA Grapalat" w:hAnsi="GHEA Grapalat" w:cs="Sylfaen"/>
          <w:sz w:val="24"/>
          <w:szCs w:val="24"/>
          <w:lang w:val="hy-AM"/>
        </w:rPr>
        <w:t>ման գնով:».</w:t>
      </w:r>
    </w:p>
    <w:p w:rsidR="00041952" w:rsidRPr="00785A20" w:rsidRDefault="009D5AC7">
      <w:pPr>
        <w:pStyle w:val="ListParagraph"/>
        <w:numPr>
          <w:ilvl w:val="0"/>
          <w:numId w:val="9"/>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IRTEK Courier"/>
          <w:sz w:val="24"/>
          <w:szCs w:val="24"/>
          <w:lang w:val="hy-AM"/>
        </w:rPr>
        <w:t>լրացնել</w:t>
      </w:r>
      <w:r w:rsidR="005F28B5" w:rsidRPr="00785A20">
        <w:rPr>
          <w:rFonts w:ascii="GHEA Grapalat" w:hAnsi="GHEA Grapalat" w:cs="Sylfaen"/>
          <w:sz w:val="24"/>
          <w:szCs w:val="24"/>
          <w:lang w:val="hy-AM"/>
        </w:rPr>
        <w:t xml:space="preserve"> </w:t>
      </w:r>
      <w:r w:rsidRPr="00785A20">
        <w:rPr>
          <w:rFonts w:ascii="GHEA Grapalat" w:hAnsi="GHEA Grapalat" w:cs="IRTEK Courier"/>
          <w:sz w:val="24"/>
          <w:szCs w:val="24"/>
          <w:lang w:val="hy-AM"/>
        </w:rPr>
        <w:t>5.1-րդ մասով` հետևյալ բովանդակությամբ`</w:t>
      </w:r>
    </w:p>
    <w:p w:rsidR="00041952" w:rsidRPr="00785A20" w:rsidRDefault="005F28B5">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sz w:val="24"/>
          <w:szCs w:val="24"/>
          <w:lang w:val="hy-AM"/>
        </w:rPr>
        <w:t>«</w:t>
      </w:r>
      <w:r w:rsidR="009D5AC7" w:rsidRPr="00785A20">
        <w:rPr>
          <w:rFonts w:ascii="GHEA Grapalat" w:hAnsi="GHEA Grapalat" w:cs="Sylfaen"/>
          <w:sz w:val="24"/>
          <w:szCs w:val="24"/>
          <w:lang w:val="hy-AM"/>
        </w:rPr>
        <w:t>5</w:t>
      </w:r>
      <w:r w:rsidRPr="00785A20">
        <w:rPr>
          <w:rFonts w:ascii="GHEA Grapalat" w:hAnsi="GHEA Grapalat" w:cs="Sylfaen"/>
          <w:sz w:val="24"/>
          <w:szCs w:val="24"/>
          <w:lang w:val="hy-AM"/>
        </w:rPr>
        <w:t xml:space="preserve">.1. Պարտադիր կենսաթոշակային ֆոնդի փայերը </w:t>
      </w:r>
      <w:r w:rsidR="009D5AC7" w:rsidRPr="00785A20">
        <w:rPr>
          <w:rFonts w:ascii="GHEA Grapalat" w:hAnsi="GHEA Grapalat" w:cs="Sylfaen"/>
          <w:sz w:val="24"/>
          <w:szCs w:val="24"/>
          <w:lang w:val="hy-AM"/>
        </w:rPr>
        <w:t xml:space="preserve">հետ են գնվում (մարվում են) </w:t>
      </w:r>
      <w:r w:rsidRPr="00785A20">
        <w:rPr>
          <w:rFonts w:ascii="GHEA Grapalat" w:hAnsi="GHEA Grapalat" w:cs="Sylfaen"/>
          <w:sz w:val="24"/>
          <w:szCs w:val="24"/>
          <w:lang w:val="hy-AM"/>
        </w:rPr>
        <w:t xml:space="preserve">դրանց </w:t>
      </w:r>
      <w:r w:rsidR="009D5AC7" w:rsidRPr="00785A20">
        <w:rPr>
          <w:rFonts w:ascii="GHEA Grapalat" w:hAnsi="GHEA Grapalat" w:cs="Sylfaen"/>
          <w:sz w:val="24"/>
          <w:szCs w:val="24"/>
          <w:lang w:val="hy-AM"/>
        </w:rPr>
        <w:t>հետգն</w:t>
      </w:r>
      <w:r w:rsidRPr="00785A20">
        <w:rPr>
          <w:rFonts w:ascii="GHEA Grapalat" w:hAnsi="GHEA Grapalat" w:cs="Sylfaen"/>
          <w:sz w:val="24"/>
          <w:szCs w:val="24"/>
          <w:lang w:val="hy-AM"/>
        </w:rPr>
        <w:t xml:space="preserve">ման </w:t>
      </w:r>
      <w:r w:rsidR="009D5AC7" w:rsidRPr="00785A20">
        <w:rPr>
          <w:rFonts w:ascii="GHEA Grapalat" w:hAnsi="GHEA Grapalat" w:cs="Sylfaen"/>
          <w:sz w:val="24"/>
          <w:szCs w:val="24"/>
          <w:lang w:val="hy-AM"/>
        </w:rPr>
        <w:t xml:space="preserve">(մարման) </w:t>
      </w:r>
      <w:r w:rsidRPr="00785A20">
        <w:rPr>
          <w:rFonts w:ascii="GHEA Grapalat" w:hAnsi="GHEA Grapalat" w:cs="Sylfaen"/>
          <w:sz w:val="24"/>
          <w:szCs w:val="24"/>
          <w:lang w:val="hy-AM"/>
        </w:rPr>
        <w:t xml:space="preserve">պահանջ ներկայացվելու պահի դրությամբ սույն օրենքի 29-րդ հոդվածով սահմանված կարգով վերջին հաշվարկված և հրապարակված տվյալ փայի </w:t>
      </w:r>
      <w:r w:rsidR="009D5AC7" w:rsidRPr="00785A20">
        <w:rPr>
          <w:rFonts w:ascii="GHEA Grapalat" w:hAnsi="GHEA Grapalat" w:cs="Sylfaen"/>
          <w:sz w:val="24"/>
          <w:szCs w:val="24"/>
          <w:lang w:val="hy-AM"/>
        </w:rPr>
        <w:t>հետգն</w:t>
      </w:r>
      <w:r w:rsidRPr="00785A20">
        <w:rPr>
          <w:rFonts w:ascii="GHEA Grapalat" w:hAnsi="GHEA Grapalat" w:cs="Sylfaen"/>
          <w:sz w:val="24"/>
          <w:szCs w:val="24"/>
          <w:lang w:val="hy-AM"/>
        </w:rPr>
        <w:t>ման գնով:</w:t>
      </w:r>
      <w:r w:rsidR="00AD05AE" w:rsidRPr="00785A20">
        <w:rPr>
          <w:rFonts w:ascii="GHEA Grapalat" w:hAnsi="GHEA Grapalat" w:cs="Sylfaen"/>
          <w:sz w:val="24"/>
          <w:szCs w:val="24"/>
          <w:lang w:val="hy-AM"/>
        </w:rPr>
        <w:t>»</w:t>
      </w:r>
      <w:r w:rsidR="009D5AC7" w:rsidRPr="00785A20">
        <w:rPr>
          <w:rFonts w:ascii="GHEA Grapalat" w:hAnsi="GHEA Grapalat" w:cs="Sylfaen"/>
          <w:sz w:val="24"/>
          <w:szCs w:val="24"/>
          <w:lang w:val="hy-AM"/>
        </w:rPr>
        <w:t>:</w:t>
      </w:r>
    </w:p>
    <w:p w:rsidR="00B72B79" w:rsidRPr="00785A20" w:rsidRDefault="00B72B79" w:rsidP="00425A08">
      <w:pPr>
        <w:tabs>
          <w:tab w:val="left" w:pos="1080"/>
        </w:tabs>
        <w:autoSpaceDE w:val="0"/>
        <w:autoSpaceDN w:val="0"/>
        <w:adjustRightInd w:val="0"/>
        <w:ind w:firstLine="720"/>
        <w:jc w:val="both"/>
        <w:rPr>
          <w:rFonts w:ascii="GHEA Grapalat" w:hAnsi="GHEA Grapalat" w:cs="IRTEK Courier"/>
          <w:sz w:val="24"/>
          <w:szCs w:val="24"/>
          <w:lang w:val="hy-AM"/>
        </w:rPr>
      </w:pPr>
    </w:p>
    <w:p w:rsidR="00DD235F" w:rsidRPr="00785A20" w:rsidRDefault="00B72B79" w:rsidP="001D4E3B">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12636F" w:rsidRPr="00785A20">
        <w:rPr>
          <w:rFonts w:ascii="GHEA Grapalat" w:hAnsi="GHEA Grapalat" w:cs="IRTEK Courier"/>
          <w:b/>
          <w:sz w:val="24"/>
          <w:szCs w:val="24"/>
          <w:lang w:val="hy-AM"/>
        </w:rPr>
        <w:t>1</w:t>
      </w:r>
      <w:r w:rsidR="005141E7" w:rsidRPr="003C3A75">
        <w:rPr>
          <w:rFonts w:ascii="GHEA Grapalat" w:hAnsi="GHEA Grapalat" w:cs="IRTEK Courier"/>
          <w:b/>
          <w:sz w:val="24"/>
          <w:szCs w:val="24"/>
          <w:lang w:val="hy-AM"/>
        </w:rPr>
        <w:t>1</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w:t>
      </w:r>
      <w:r w:rsidR="00DD235F" w:rsidRPr="00785A20">
        <w:rPr>
          <w:rFonts w:ascii="GHEA Grapalat" w:hAnsi="GHEA Grapalat" w:cs="Sylfaen"/>
          <w:sz w:val="24"/>
          <w:szCs w:val="24"/>
          <w:lang w:val="hy-AM"/>
        </w:rPr>
        <w:t xml:space="preserve">Օրենքի 33-րդ հոդվածը լրացնել 5-րդ </w:t>
      </w:r>
      <w:r w:rsidR="00DD686F" w:rsidRPr="00785A20">
        <w:rPr>
          <w:rFonts w:ascii="GHEA Grapalat" w:hAnsi="GHEA Grapalat" w:cs="Sylfaen"/>
          <w:sz w:val="24"/>
          <w:szCs w:val="24"/>
          <w:lang w:val="hy-AM"/>
        </w:rPr>
        <w:t xml:space="preserve">և 6-րդ </w:t>
      </w:r>
      <w:r w:rsidR="00DD235F" w:rsidRPr="00785A20">
        <w:rPr>
          <w:rFonts w:ascii="GHEA Grapalat" w:hAnsi="GHEA Grapalat" w:cs="Sylfaen"/>
          <w:sz w:val="24"/>
          <w:szCs w:val="24"/>
          <w:lang w:val="hy-AM"/>
        </w:rPr>
        <w:t>մաս</w:t>
      </w:r>
      <w:r w:rsidR="00DD686F" w:rsidRPr="00785A20">
        <w:rPr>
          <w:rFonts w:ascii="GHEA Grapalat" w:hAnsi="GHEA Grapalat" w:cs="Sylfaen"/>
          <w:sz w:val="24"/>
          <w:szCs w:val="24"/>
          <w:lang w:val="hy-AM"/>
        </w:rPr>
        <w:t>եր</w:t>
      </w:r>
      <w:r w:rsidR="00DD235F" w:rsidRPr="00785A20">
        <w:rPr>
          <w:rFonts w:ascii="GHEA Grapalat" w:hAnsi="GHEA Grapalat" w:cs="Sylfaen"/>
          <w:sz w:val="24"/>
          <w:szCs w:val="24"/>
          <w:lang w:val="hy-AM"/>
        </w:rPr>
        <w:t>ով` հետևյալ բովանդակությամբ`</w:t>
      </w:r>
    </w:p>
    <w:p w:rsidR="00DD686F" w:rsidRPr="00785A20" w:rsidRDefault="00DD235F" w:rsidP="001D4E3B">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 xml:space="preserve">«5. Փայերի (բաժնետոմսերի) </w:t>
      </w:r>
      <w:r w:rsidR="0056238B" w:rsidRPr="00785A20">
        <w:rPr>
          <w:rFonts w:ascii="GHEA Grapalat" w:hAnsi="GHEA Grapalat" w:cs="IRTEK Courier"/>
          <w:sz w:val="24"/>
          <w:szCs w:val="24"/>
          <w:lang w:val="hy-AM"/>
        </w:rPr>
        <w:t xml:space="preserve">թողարկման, տեղաբաշխման կամ </w:t>
      </w:r>
      <w:r w:rsidRPr="00785A20">
        <w:rPr>
          <w:rFonts w:ascii="GHEA Grapalat" w:hAnsi="GHEA Grapalat" w:cs="IRTEK Courier"/>
          <w:sz w:val="24"/>
          <w:szCs w:val="24"/>
          <w:lang w:val="hy-AM"/>
        </w:rPr>
        <w:t>հետգնման (</w:t>
      </w:r>
      <w:r w:rsidR="0056238B" w:rsidRPr="00785A20">
        <w:rPr>
          <w:rFonts w:ascii="GHEA Grapalat" w:hAnsi="GHEA Grapalat" w:cs="IRTEK Courier"/>
          <w:sz w:val="24"/>
          <w:szCs w:val="24"/>
          <w:lang w:val="hy-AM"/>
        </w:rPr>
        <w:t>մար</w:t>
      </w:r>
      <w:r w:rsidRPr="00785A20">
        <w:rPr>
          <w:rFonts w:ascii="GHEA Grapalat" w:hAnsi="GHEA Grapalat" w:cs="IRTEK Courier"/>
          <w:sz w:val="24"/>
          <w:szCs w:val="24"/>
          <w:lang w:val="hy-AM"/>
        </w:rPr>
        <w:t xml:space="preserve">ման) կասեցման ժամանակահատվածում արգելվում է փայերի (բաժնետոմսերի) </w:t>
      </w:r>
      <w:r w:rsidR="0056238B" w:rsidRPr="00785A20">
        <w:rPr>
          <w:rFonts w:ascii="GHEA Grapalat" w:hAnsi="GHEA Grapalat" w:cs="IRTEK Courier"/>
          <w:sz w:val="24"/>
          <w:szCs w:val="24"/>
          <w:lang w:val="hy-AM"/>
        </w:rPr>
        <w:t xml:space="preserve">համապատասխանաբար թողարկումը, </w:t>
      </w:r>
      <w:r w:rsidRPr="00785A20">
        <w:rPr>
          <w:rFonts w:ascii="GHEA Grapalat" w:hAnsi="GHEA Grapalat" w:cs="IRTEK Courier"/>
          <w:sz w:val="24"/>
          <w:szCs w:val="24"/>
          <w:lang w:val="hy-AM"/>
        </w:rPr>
        <w:t>տեղաբաշխումը</w:t>
      </w:r>
      <w:r w:rsidR="0056238B" w:rsidRPr="00785A20">
        <w:rPr>
          <w:rFonts w:ascii="GHEA Grapalat" w:hAnsi="GHEA Grapalat" w:cs="IRTEK Courier"/>
          <w:sz w:val="24"/>
          <w:szCs w:val="24"/>
          <w:lang w:val="hy-AM"/>
        </w:rPr>
        <w:t xml:space="preserve"> կամ </w:t>
      </w:r>
      <w:r w:rsidRPr="00785A20">
        <w:rPr>
          <w:rFonts w:ascii="GHEA Grapalat" w:hAnsi="GHEA Grapalat" w:cs="IRTEK Courier"/>
          <w:sz w:val="24"/>
          <w:szCs w:val="24"/>
          <w:lang w:val="hy-AM"/>
        </w:rPr>
        <w:t>հետգնումը</w:t>
      </w:r>
      <w:r w:rsidR="0056238B" w:rsidRPr="00785A20">
        <w:rPr>
          <w:rFonts w:ascii="GHEA Grapalat" w:hAnsi="GHEA Grapalat" w:cs="IRTEK Courier"/>
          <w:sz w:val="24"/>
          <w:szCs w:val="24"/>
          <w:lang w:val="hy-AM"/>
        </w:rPr>
        <w:t xml:space="preserve"> (մարումը</w:t>
      </w:r>
      <w:r w:rsidRPr="00785A20">
        <w:rPr>
          <w:rFonts w:ascii="GHEA Grapalat" w:hAnsi="GHEA Grapalat" w:cs="IRTEK Courier"/>
          <w:sz w:val="24"/>
          <w:szCs w:val="24"/>
          <w:lang w:val="hy-AM"/>
        </w:rPr>
        <w:t>):</w:t>
      </w:r>
    </w:p>
    <w:p w:rsidR="00DD235F" w:rsidRPr="00785A20" w:rsidRDefault="00DD686F" w:rsidP="001D4E3B">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 xml:space="preserve">6. Նախքան </w:t>
      </w:r>
      <w:r w:rsidR="004D0564" w:rsidRPr="00785A20">
        <w:rPr>
          <w:rFonts w:ascii="GHEA Grapalat" w:hAnsi="GHEA Grapalat" w:cs="IRTEK Courier"/>
          <w:sz w:val="24"/>
          <w:szCs w:val="24"/>
          <w:lang w:val="hy-AM"/>
        </w:rPr>
        <w:t>սույն հոդվածով նախատեսված</w:t>
      </w:r>
      <w:r w:rsidRPr="00785A20">
        <w:rPr>
          <w:rFonts w:ascii="GHEA Grapalat" w:hAnsi="GHEA Grapalat" w:cs="IRTEK Courier"/>
          <w:sz w:val="24"/>
          <w:szCs w:val="24"/>
          <w:lang w:val="hy-AM"/>
        </w:rPr>
        <w:t xml:space="preserve"> կասեցման </w:t>
      </w:r>
      <w:r w:rsidR="004D0564" w:rsidRPr="00785A20">
        <w:rPr>
          <w:rFonts w:ascii="GHEA Grapalat" w:hAnsi="GHEA Grapalat" w:cs="IRTEK Courier"/>
          <w:sz w:val="24"/>
          <w:szCs w:val="24"/>
          <w:lang w:val="hy-AM"/>
        </w:rPr>
        <w:t>ժամկետի սկիզբը</w:t>
      </w:r>
      <w:r w:rsidR="00164417" w:rsidRPr="00785A20">
        <w:rPr>
          <w:rFonts w:ascii="GHEA Grapalat" w:hAnsi="GHEA Grapalat" w:cs="IRTEK Courier"/>
          <w:sz w:val="24"/>
          <w:szCs w:val="24"/>
          <w:lang w:val="hy-AM"/>
        </w:rPr>
        <w:t xml:space="preserve"> կամ կասեցման ժամկետի ընթացքում</w:t>
      </w:r>
      <w:r w:rsidRPr="00785A20">
        <w:rPr>
          <w:rFonts w:ascii="GHEA Grapalat" w:hAnsi="GHEA Grapalat" w:cs="IRTEK Courier"/>
          <w:sz w:val="24"/>
          <w:szCs w:val="24"/>
          <w:lang w:val="hy-AM"/>
        </w:rPr>
        <w:t xml:space="preserve"> ներկայացված փայերի (բաժնետոմսերի) </w:t>
      </w:r>
      <w:r w:rsidR="004D0564" w:rsidRPr="00785A20">
        <w:rPr>
          <w:rFonts w:ascii="GHEA Grapalat" w:hAnsi="GHEA Grapalat" w:cs="IRTEK Courier"/>
          <w:sz w:val="24"/>
          <w:szCs w:val="24"/>
          <w:lang w:val="hy-AM"/>
        </w:rPr>
        <w:t>ձեռքբերման</w:t>
      </w:r>
      <w:r w:rsidR="00C64911" w:rsidRPr="00785A20">
        <w:rPr>
          <w:rFonts w:ascii="GHEA Grapalat" w:hAnsi="GHEA Grapalat" w:cs="IRTEK Courier"/>
          <w:sz w:val="24"/>
          <w:szCs w:val="24"/>
          <w:lang w:val="hy-AM"/>
        </w:rPr>
        <w:t>, փոխանակման</w:t>
      </w:r>
      <w:r w:rsidRPr="00785A20">
        <w:rPr>
          <w:rFonts w:ascii="GHEA Grapalat" w:hAnsi="GHEA Grapalat" w:cs="IRTEK Courier"/>
          <w:sz w:val="24"/>
          <w:szCs w:val="24"/>
          <w:lang w:val="hy-AM"/>
        </w:rPr>
        <w:t xml:space="preserve"> կամ հետգնման (մարման)</w:t>
      </w:r>
      <w:r w:rsidR="004D0564" w:rsidRPr="00785A20">
        <w:rPr>
          <w:rFonts w:ascii="GHEA Grapalat" w:hAnsi="GHEA Grapalat" w:cs="IRTEK Courier"/>
          <w:sz w:val="24"/>
          <w:szCs w:val="24"/>
          <w:lang w:val="hy-AM"/>
        </w:rPr>
        <w:t xml:space="preserve"> պահանջի բավարարման համար սահմանված ժամկետ</w:t>
      </w:r>
      <w:r w:rsidR="00164417" w:rsidRPr="00785A20">
        <w:rPr>
          <w:rFonts w:ascii="GHEA Grapalat" w:hAnsi="GHEA Grapalat" w:cs="IRTEK Courier"/>
          <w:sz w:val="24"/>
          <w:szCs w:val="24"/>
          <w:lang w:val="hy-AM"/>
        </w:rPr>
        <w:t>ի հաշվարկում չի ընդգրկվում համապատասխանաբար այդ փայերի (բաժնետոմսերի) թողարկման, տեղաբաշխման կամ հետգնման (մարման) կասեցման ժամանակահատվածը</w:t>
      </w:r>
      <w:r w:rsidR="00C64911" w:rsidRPr="00785A20">
        <w:rPr>
          <w:rFonts w:ascii="GHEA Grapalat" w:hAnsi="GHEA Grapalat" w:cs="IRTEK Courier"/>
          <w:sz w:val="24"/>
          <w:szCs w:val="24"/>
          <w:lang w:val="hy-AM"/>
        </w:rPr>
        <w:t xml:space="preserve">: Ընդ որում, փայերի փոխանակման պահանջի ներկայացման այն դեպքերում, երբ կասեցված է ձեռքբերման ենթակա փայերի տեղաբաշխումը, ֆոնդի մասնակիցը </w:t>
      </w:r>
      <w:r w:rsidR="005771A2" w:rsidRPr="00785A20">
        <w:rPr>
          <w:rFonts w:ascii="GHEA Grapalat" w:hAnsi="GHEA Grapalat" w:cs="IRTEK Courier"/>
          <w:sz w:val="24"/>
          <w:szCs w:val="24"/>
          <w:lang w:val="hy-AM"/>
        </w:rPr>
        <w:t>ողջամիտ ժամկետում տեղեկացվում է դրա, ինչպես նաև</w:t>
      </w:r>
      <w:r w:rsidR="00C64911" w:rsidRPr="00785A20">
        <w:rPr>
          <w:rFonts w:ascii="GHEA Grapalat" w:hAnsi="GHEA Grapalat" w:cs="IRTEK Courier"/>
          <w:sz w:val="24"/>
          <w:szCs w:val="24"/>
          <w:lang w:val="hy-AM"/>
        </w:rPr>
        <w:t xml:space="preserve"> հետգնվող (մարվող) փայերի փոխարեն այլ ֆոնդի փայերի ձեռքբերման պահանջ ներկայացնելու իր իրավունքի մասին</w:t>
      </w:r>
      <w:r w:rsidR="00164417" w:rsidRPr="00785A20">
        <w:rPr>
          <w:rFonts w:ascii="GHEA Grapalat" w:hAnsi="GHEA Grapalat" w:cs="IRTEK Courier"/>
          <w:sz w:val="24"/>
          <w:szCs w:val="24"/>
          <w:lang w:val="hy-AM"/>
        </w:rPr>
        <w:t>:</w:t>
      </w:r>
      <w:r w:rsidR="00DD235F" w:rsidRPr="00785A20">
        <w:rPr>
          <w:rFonts w:ascii="GHEA Grapalat" w:hAnsi="GHEA Grapalat" w:cs="IRTEK Courier"/>
          <w:sz w:val="24"/>
          <w:szCs w:val="24"/>
          <w:lang w:val="hy-AM"/>
        </w:rPr>
        <w:t>»:</w:t>
      </w:r>
    </w:p>
    <w:p w:rsidR="00DD235F" w:rsidRPr="00785A20" w:rsidRDefault="00DD235F" w:rsidP="001D4E3B">
      <w:pPr>
        <w:tabs>
          <w:tab w:val="left" w:pos="1080"/>
        </w:tabs>
        <w:autoSpaceDE w:val="0"/>
        <w:autoSpaceDN w:val="0"/>
        <w:adjustRightInd w:val="0"/>
        <w:ind w:firstLine="720"/>
        <w:jc w:val="both"/>
        <w:rPr>
          <w:rFonts w:ascii="GHEA Grapalat" w:hAnsi="GHEA Grapalat" w:cs="IRTEK Courier"/>
          <w:sz w:val="24"/>
          <w:szCs w:val="24"/>
          <w:lang w:val="hy-AM"/>
        </w:rPr>
      </w:pPr>
    </w:p>
    <w:p w:rsidR="00A50761" w:rsidRPr="00785A20" w:rsidRDefault="00DD235F" w:rsidP="001D4E3B">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12636F" w:rsidRPr="00785A20">
        <w:rPr>
          <w:rFonts w:ascii="GHEA Grapalat" w:hAnsi="GHEA Grapalat" w:cs="IRTEK Courier"/>
          <w:b/>
          <w:sz w:val="24"/>
          <w:szCs w:val="24"/>
          <w:lang w:val="hy-AM"/>
        </w:rPr>
        <w:t>1</w:t>
      </w:r>
      <w:r w:rsidR="00363E2C" w:rsidRPr="00785A20">
        <w:rPr>
          <w:rFonts w:ascii="GHEA Grapalat" w:hAnsi="GHEA Grapalat" w:cs="IRTEK Courier"/>
          <w:b/>
          <w:sz w:val="24"/>
          <w:szCs w:val="24"/>
          <w:lang w:val="hy-AM"/>
        </w:rPr>
        <w:t>2</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w:t>
      </w:r>
      <w:r w:rsidR="00A50761" w:rsidRPr="00785A20">
        <w:rPr>
          <w:rFonts w:ascii="GHEA Grapalat" w:hAnsi="GHEA Grapalat" w:cs="IRTEK Courier"/>
          <w:sz w:val="24"/>
          <w:szCs w:val="24"/>
          <w:lang w:val="hy-AM"/>
        </w:rPr>
        <w:t>Օրենքի 37-րդ հոդվածում`</w:t>
      </w:r>
    </w:p>
    <w:p w:rsidR="00A50761" w:rsidRPr="00785A20" w:rsidRDefault="00B13366" w:rsidP="00A50761">
      <w:pPr>
        <w:pStyle w:val="ListParagraph"/>
        <w:numPr>
          <w:ilvl w:val="0"/>
          <w:numId w:val="12"/>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IRTEK Courier"/>
          <w:sz w:val="24"/>
          <w:szCs w:val="24"/>
          <w:lang w:val="hy-AM"/>
        </w:rPr>
        <w:t>1-ին մասում «և (կամ) վաճառվող արժեթղթերում և նրանց պատկանող» բառերը փոխարինել «, պատկանող և (կամ) նրանց կողմից վաճառվող արժեթղթերում կամ այլ ակտիվներում» բառերով, իսկ «նախատեսված դեպքի» բառերից հետո լրացնել «, ինչպես նաև այն դեպքերի, երբ ֆոնդի ակտիվների հաշվին այդ արժեթղթերը ձեռք են բերվել կարգավորվող շուկայում իրականացված գործարքի արդյունքում» բառերով</w:t>
      </w:r>
      <w:r w:rsidR="00686E95">
        <w:rPr>
          <w:rFonts w:ascii="GHEA Grapalat" w:hAnsi="GHEA Grapalat" w:cs="IRTEK Courier"/>
          <w:sz w:val="24"/>
          <w:szCs w:val="24"/>
        </w:rPr>
        <w:t>, ինչպես նաև լրացնել նոր նախադասությամբ` հետևյալ բովանդակությամբ. «</w:t>
      </w:r>
      <w:r w:rsidR="006E66FC">
        <w:rPr>
          <w:rFonts w:ascii="GHEA Grapalat" w:hAnsi="GHEA Grapalat" w:cs="IRTEK Courier"/>
          <w:sz w:val="24"/>
          <w:szCs w:val="24"/>
        </w:rPr>
        <w:t>Պահառուի ակտիվներում ներդրում չի համարվում ֆ</w:t>
      </w:r>
      <w:r w:rsidR="00686E95">
        <w:rPr>
          <w:rFonts w:ascii="GHEA Grapalat" w:hAnsi="GHEA Grapalat" w:cs="IRTEK Courier"/>
          <w:sz w:val="24"/>
          <w:szCs w:val="24"/>
        </w:rPr>
        <w:t xml:space="preserve">ոնդի ակտիվների պահպանումը </w:t>
      </w:r>
      <w:r w:rsidR="006E66FC">
        <w:rPr>
          <w:rFonts w:ascii="GHEA Grapalat" w:hAnsi="GHEA Grapalat" w:cs="IRTEK Courier"/>
          <w:sz w:val="24"/>
          <w:szCs w:val="24"/>
        </w:rPr>
        <w:t>պահառուի մոտ` ներառյալ համապատասխան տոկոսների ստացման դիմաց</w:t>
      </w:r>
      <w:r w:rsidR="00D50E70">
        <w:rPr>
          <w:rFonts w:ascii="GHEA Grapalat" w:hAnsi="GHEA Grapalat" w:cs="IRTEK Courier"/>
          <w:sz w:val="24"/>
          <w:szCs w:val="24"/>
        </w:rPr>
        <w:t>:</w:t>
      </w:r>
      <w:r w:rsidR="00686E95">
        <w:rPr>
          <w:rFonts w:ascii="GHEA Grapalat" w:hAnsi="GHEA Grapalat" w:cs="IRTEK Courier"/>
          <w:sz w:val="24"/>
          <w:szCs w:val="24"/>
        </w:rPr>
        <w:t>»</w:t>
      </w:r>
      <w:r w:rsidRPr="00785A20">
        <w:rPr>
          <w:rFonts w:ascii="GHEA Grapalat" w:hAnsi="GHEA Grapalat" w:cs="IRTEK Courier"/>
          <w:sz w:val="24"/>
          <w:szCs w:val="24"/>
          <w:lang w:val="hy-AM"/>
        </w:rPr>
        <w:t>.</w:t>
      </w:r>
    </w:p>
    <w:p w:rsidR="006B6E43" w:rsidRPr="00785A20" w:rsidRDefault="006B6E43" w:rsidP="00A50761">
      <w:pPr>
        <w:pStyle w:val="ListParagraph"/>
        <w:numPr>
          <w:ilvl w:val="0"/>
          <w:numId w:val="12"/>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IRTEK Courier"/>
          <w:sz w:val="24"/>
          <w:szCs w:val="24"/>
          <w:lang w:val="hy-AM"/>
        </w:rPr>
        <w:t>լրացնել 1.1-րդ մասով` հետևյալ բովանդակությամբ`</w:t>
      </w:r>
    </w:p>
    <w:p w:rsidR="006B6E43" w:rsidRPr="00785A20" w:rsidRDefault="006B6E43" w:rsidP="006B6E43">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«1.1. Ֆոնդի ակտիվները կարգավորվող շուկայից դուրս չեն կարող վաճառվել սույն հոդվածի 1-ին մասով նախատեսված անձանց:».</w:t>
      </w:r>
    </w:p>
    <w:p w:rsidR="006B6E43" w:rsidRPr="00785A20" w:rsidRDefault="006B6E43" w:rsidP="006B6E43">
      <w:pPr>
        <w:pStyle w:val="ListParagraph"/>
        <w:numPr>
          <w:ilvl w:val="0"/>
          <w:numId w:val="12"/>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IRTEK Courier"/>
          <w:sz w:val="24"/>
          <w:szCs w:val="24"/>
          <w:lang w:val="hy-AM"/>
        </w:rPr>
        <w:t>5-րդ մասում «երաշխիք տրամադրվել կամ երաշխավորություն» բառերը փոխարինել «երաշխիք կամ երաշխավորություն տրամադրվել կամ» բառերով:</w:t>
      </w:r>
    </w:p>
    <w:p w:rsidR="00A50761" w:rsidRPr="00785A20" w:rsidRDefault="00A50761" w:rsidP="001D4E3B">
      <w:pPr>
        <w:tabs>
          <w:tab w:val="left" w:pos="1080"/>
        </w:tabs>
        <w:autoSpaceDE w:val="0"/>
        <w:autoSpaceDN w:val="0"/>
        <w:adjustRightInd w:val="0"/>
        <w:ind w:firstLine="720"/>
        <w:jc w:val="both"/>
        <w:rPr>
          <w:rFonts w:ascii="GHEA Grapalat" w:hAnsi="GHEA Grapalat" w:cs="IRTEK Courier"/>
          <w:sz w:val="24"/>
          <w:szCs w:val="24"/>
          <w:lang w:val="hy-AM"/>
        </w:rPr>
      </w:pPr>
    </w:p>
    <w:p w:rsidR="0056238B" w:rsidRPr="00785A20" w:rsidRDefault="00A50761" w:rsidP="001D4E3B">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Sylfaen"/>
          <w:b/>
          <w:sz w:val="24"/>
          <w:szCs w:val="24"/>
          <w:lang w:val="hy-AM"/>
        </w:rPr>
        <w:t>Հոդված 13.</w:t>
      </w:r>
      <w:r w:rsidRPr="00785A20">
        <w:rPr>
          <w:rFonts w:ascii="GHEA Grapalat" w:hAnsi="GHEA Grapalat" w:cs="IRTEK Courier"/>
          <w:sz w:val="24"/>
          <w:szCs w:val="24"/>
          <w:lang w:val="hy-AM"/>
        </w:rPr>
        <w:t xml:space="preserve"> </w:t>
      </w:r>
      <w:r w:rsidR="00CE32BE" w:rsidRPr="00785A20">
        <w:rPr>
          <w:rFonts w:ascii="GHEA Grapalat" w:hAnsi="GHEA Grapalat" w:cs="IRTEK Courier"/>
          <w:sz w:val="24"/>
          <w:szCs w:val="24"/>
          <w:lang w:val="hy-AM"/>
        </w:rPr>
        <w:t xml:space="preserve">Օրենքի </w:t>
      </w:r>
      <w:r w:rsidR="0056238B" w:rsidRPr="00785A20">
        <w:rPr>
          <w:rFonts w:ascii="GHEA Grapalat" w:hAnsi="GHEA Grapalat" w:cs="IRTEK Courier"/>
          <w:sz w:val="24"/>
          <w:szCs w:val="24"/>
          <w:lang w:val="hy-AM"/>
        </w:rPr>
        <w:t>40-րդ հոդվածի 3-րդ մասն ուժը կորցրած ճանաչել:</w:t>
      </w:r>
    </w:p>
    <w:p w:rsidR="0056238B" w:rsidRPr="00785A20" w:rsidRDefault="0056238B" w:rsidP="001D4E3B">
      <w:pPr>
        <w:tabs>
          <w:tab w:val="left" w:pos="1080"/>
        </w:tabs>
        <w:autoSpaceDE w:val="0"/>
        <w:autoSpaceDN w:val="0"/>
        <w:adjustRightInd w:val="0"/>
        <w:ind w:firstLine="720"/>
        <w:jc w:val="both"/>
        <w:rPr>
          <w:rFonts w:ascii="GHEA Grapalat" w:hAnsi="GHEA Grapalat" w:cs="IRTEK Courier"/>
          <w:sz w:val="24"/>
          <w:szCs w:val="24"/>
          <w:lang w:val="hy-AM"/>
        </w:rPr>
      </w:pPr>
    </w:p>
    <w:p w:rsidR="004E589B" w:rsidRPr="00785A20" w:rsidRDefault="0056238B" w:rsidP="001D4E3B">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Sylfaen"/>
          <w:b/>
          <w:sz w:val="24"/>
          <w:szCs w:val="24"/>
          <w:lang w:val="hy-AM"/>
        </w:rPr>
        <w:t xml:space="preserve">Հոդված </w:t>
      </w:r>
      <w:r w:rsidR="00A50761" w:rsidRPr="00785A20">
        <w:rPr>
          <w:rFonts w:ascii="GHEA Grapalat" w:hAnsi="GHEA Grapalat" w:cs="Sylfaen"/>
          <w:b/>
          <w:sz w:val="24"/>
          <w:szCs w:val="24"/>
          <w:lang w:val="hy-AM"/>
        </w:rPr>
        <w:t>14</w:t>
      </w:r>
      <w:r w:rsidRPr="00785A20">
        <w:rPr>
          <w:rFonts w:ascii="GHEA Grapalat" w:hAnsi="GHEA Grapalat" w:cs="Sylfaen"/>
          <w:b/>
          <w:sz w:val="24"/>
          <w:szCs w:val="24"/>
          <w:lang w:val="hy-AM"/>
        </w:rPr>
        <w:t>.</w:t>
      </w:r>
      <w:r w:rsidRPr="00785A20">
        <w:rPr>
          <w:rFonts w:ascii="GHEA Grapalat" w:hAnsi="GHEA Grapalat" w:cs="IRTEK Courier"/>
          <w:sz w:val="24"/>
          <w:szCs w:val="24"/>
          <w:lang w:val="hy-AM"/>
        </w:rPr>
        <w:t xml:space="preserve"> </w:t>
      </w:r>
      <w:r w:rsidRPr="00785A20">
        <w:rPr>
          <w:rFonts w:ascii="GHEA Grapalat" w:hAnsi="GHEA Grapalat" w:cs="Sylfaen"/>
          <w:sz w:val="24"/>
          <w:szCs w:val="24"/>
          <w:lang w:val="hy-AM"/>
        </w:rPr>
        <w:t>Օրենքի</w:t>
      </w:r>
      <w:r w:rsidRPr="00785A20">
        <w:rPr>
          <w:rFonts w:ascii="GHEA Grapalat" w:hAnsi="GHEA Grapalat" w:cs="IRTEK Courier"/>
          <w:sz w:val="24"/>
          <w:szCs w:val="24"/>
          <w:lang w:val="hy-AM"/>
        </w:rPr>
        <w:t xml:space="preserve"> </w:t>
      </w:r>
      <w:r w:rsidR="004E589B" w:rsidRPr="00785A20">
        <w:rPr>
          <w:rFonts w:ascii="GHEA Grapalat" w:hAnsi="GHEA Grapalat" w:cs="IRTEK Courier"/>
          <w:sz w:val="24"/>
          <w:szCs w:val="24"/>
          <w:lang w:val="hy-AM"/>
        </w:rPr>
        <w:t>43-րդ հոդվածի 1-ին մասում «ակտիվները» բառը փոխարինել «ակտիվների առնվազն 90 տոկոսը» բառերով</w:t>
      </w:r>
      <w:r w:rsidR="00001825" w:rsidRPr="00785A20">
        <w:rPr>
          <w:rFonts w:ascii="GHEA Grapalat" w:hAnsi="GHEA Grapalat" w:cs="IRTEK Courier"/>
          <w:sz w:val="24"/>
          <w:szCs w:val="24"/>
          <w:lang w:val="hy-AM"/>
        </w:rPr>
        <w:t xml:space="preserve">, իսկ «դրամական շուկայի գործիքներում» բառերից հետո լրացնել «` ներառյալ մեկից ավելի տարի </w:t>
      </w:r>
      <w:r w:rsidR="00001825" w:rsidRPr="00785A20">
        <w:rPr>
          <w:rFonts w:ascii="GHEA Grapalat" w:hAnsi="GHEA Grapalat" w:cs="IRTEK Courier"/>
          <w:sz w:val="24"/>
          <w:szCs w:val="24"/>
          <w:lang w:val="hy-AM"/>
        </w:rPr>
        <w:lastRenderedPageBreak/>
        <w:t>ժամկետով թողարկված այն պարտքային արժեթղթերում, որոնց մարմանը մնացել է մեկ տարուց պակաս ժամկետ</w:t>
      </w:r>
      <w:r w:rsidR="00001825" w:rsidRPr="00785A20">
        <w:rPr>
          <w:rFonts w:ascii="GHEA Grapalat" w:hAnsi="GHEA Grapalat" w:cs="Sylfaen"/>
          <w:sz w:val="24"/>
          <w:szCs w:val="24"/>
          <w:lang w:val="hy-AM"/>
        </w:rPr>
        <w:t>,» բառերով</w:t>
      </w:r>
      <w:r w:rsidR="004E589B" w:rsidRPr="00785A20">
        <w:rPr>
          <w:rFonts w:ascii="GHEA Grapalat" w:hAnsi="GHEA Grapalat" w:cs="IRTEK Courier"/>
          <w:sz w:val="24"/>
          <w:szCs w:val="24"/>
          <w:lang w:val="hy-AM"/>
        </w:rPr>
        <w:t>:</w:t>
      </w:r>
    </w:p>
    <w:p w:rsidR="004E589B" w:rsidRPr="00785A20" w:rsidRDefault="004E589B" w:rsidP="001D4E3B">
      <w:pPr>
        <w:tabs>
          <w:tab w:val="left" w:pos="1080"/>
        </w:tabs>
        <w:autoSpaceDE w:val="0"/>
        <w:autoSpaceDN w:val="0"/>
        <w:adjustRightInd w:val="0"/>
        <w:ind w:firstLine="720"/>
        <w:jc w:val="both"/>
        <w:rPr>
          <w:rFonts w:ascii="GHEA Grapalat" w:hAnsi="GHEA Grapalat" w:cs="IRTEK Courier"/>
          <w:sz w:val="24"/>
          <w:szCs w:val="24"/>
          <w:lang w:val="hy-AM"/>
        </w:rPr>
      </w:pPr>
    </w:p>
    <w:p w:rsidR="008C1A56" w:rsidRPr="00785A20" w:rsidRDefault="004E589B" w:rsidP="001D4E3B">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A50761" w:rsidRPr="00785A20">
        <w:rPr>
          <w:rFonts w:ascii="GHEA Grapalat" w:hAnsi="GHEA Grapalat" w:cs="IRTEK Courier"/>
          <w:b/>
          <w:sz w:val="24"/>
          <w:szCs w:val="24"/>
          <w:lang w:val="hy-AM"/>
        </w:rPr>
        <w:t>15</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w:t>
      </w:r>
      <w:r w:rsidR="008C1A56" w:rsidRPr="00785A20">
        <w:rPr>
          <w:rFonts w:ascii="GHEA Grapalat" w:hAnsi="GHEA Grapalat" w:cs="IRTEK Courier"/>
          <w:sz w:val="24"/>
          <w:szCs w:val="24"/>
          <w:lang w:val="hy-AM"/>
        </w:rPr>
        <w:t>44-րդ հոդվածի 3-րդ մասը լրացնել նոր նախադասությամբ` հետևյալ բովանդակությամբ` «</w:t>
      </w:r>
      <w:r w:rsidR="005A2699" w:rsidRPr="00785A20">
        <w:rPr>
          <w:rFonts w:ascii="GHEA Grapalat" w:hAnsi="GHEA Grapalat" w:cs="IRTEK Courier"/>
          <w:sz w:val="24"/>
          <w:szCs w:val="24"/>
          <w:lang w:val="hy-AM"/>
        </w:rPr>
        <w:t>Մասնագիտացված ֆոնդի` սույն օրենքով և դրա հիման վրա Կենտրոնական բանկի նորմատիվ իրավական ակտով սահմանված տնտեսական նորմատիվները խախտվելու դեպքում կառավարիչը պարտավոր է այդ մասին երեք աշխատանքային օրվա ընթացքում (եթե սույն օրենքով կոնկրետ տնտեսական նորմատիվի խախտման մասին տեղեկացման ավելի կարճ ժամկետ սահմանված չէ) տեղեկացնել Կենտրոնական բանկին և միջոցներ ձեռնարկել հնարավոր կարճ ժամկետում խախտումը վերացնելու ուղղությամբ:</w:t>
      </w:r>
      <w:r w:rsidR="008C1A56" w:rsidRPr="00785A20">
        <w:rPr>
          <w:rFonts w:ascii="GHEA Grapalat" w:hAnsi="GHEA Grapalat" w:cs="IRTEK Courier"/>
          <w:sz w:val="24"/>
          <w:szCs w:val="24"/>
          <w:lang w:val="hy-AM"/>
        </w:rPr>
        <w:t>»:</w:t>
      </w:r>
    </w:p>
    <w:p w:rsidR="008C1A56" w:rsidRPr="00785A20" w:rsidRDefault="008C1A56" w:rsidP="001D4E3B">
      <w:pPr>
        <w:tabs>
          <w:tab w:val="left" w:pos="1080"/>
        </w:tabs>
        <w:autoSpaceDE w:val="0"/>
        <w:autoSpaceDN w:val="0"/>
        <w:adjustRightInd w:val="0"/>
        <w:ind w:firstLine="720"/>
        <w:jc w:val="both"/>
        <w:rPr>
          <w:rFonts w:ascii="GHEA Grapalat" w:hAnsi="GHEA Grapalat" w:cs="IRTEK Courier"/>
          <w:sz w:val="24"/>
          <w:szCs w:val="24"/>
          <w:lang w:val="hy-AM"/>
        </w:rPr>
      </w:pPr>
    </w:p>
    <w:p w:rsidR="001D4E3B" w:rsidRPr="00785A20" w:rsidRDefault="004E589B" w:rsidP="001D4E3B">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A50761" w:rsidRPr="00785A20">
        <w:rPr>
          <w:rFonts w:ascii="GHEA Grapalat" w:hAnsi="GHEA Grapalat" w:cs="IRTEK Courier"/>
          <w:b/>
          <w:sz w:val="24"/>
          <w:szCs w:val="24"/>
          <w:lang w:val="hy-AM"/>
        </w:rPr>
        <w:t>16</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w:t>
      </w:r>
      <w:r w:rsidR="00B55CFC" w:rsidRPr="00785A20">
        <w:rPr>
          <w:rFonts w:ascii="GHEA Grapalat" w:hAnsi="GHEA Grapalat" w:cs="IRTEK Courier"/>
          <w:sz w:val="24"/>
          <w:szCs w:val="24"/>
          <w:lang w:val="hy-AM"/>
        </w:rPr>
        <w:t xml:space="preserve">Օրենքի </w:t>
      </w:r>
      <w:r w:rsidR="001D4E3B" w:rsidRPr="00785A20">
        <w:rPr>
          <w:rFonts w:ascii="GHEA Grapalat" w:hAnsi="GHEA Grapalat" w:cs="IRTEK Courier"/>
          <w:sz w:val="24"/>
          <w:szCs w:val="24"/>
          <w:lang w:val="hy-AM"/>
        </w:rPr>
        <w:t>54</w:t>
      </w:r>
      <w:r w:rsidR="001D4E3B" w:rsidRPr="00785A20">
        <w:rPr>
          <w:rFonts w:ascii="GHEA Grapalat" w:hAnsi="GHEA Grapalat" w:cs="Sylfaen"/>
          <w:sz w:val="24"/>
          <w:szCs w:val="24"/>
          <w:lang w:val="hy-AM"/>
        </w:rPr>
        <w:t>-րդ</w:t>
      </w:r>
      <w:r w:rsidR="001D4E3B" w:rsidRPr="00785A20">
        <w:rPr>
          <w:rFonts w:ascii="GHEA Grapalat" w:hAnsi="GHEA Grapalat" w:cs="Arial"/>
          <w:sz w:val="24"/>
          <w:szCs w:val="24"/>
          <w:lang w:val="hy-AM"/>
        </w:rPr>
        <w:t xml:space="preserve"> </w:t>
      </w:r>
      <w:r w:rsidR="001D4E3B" w:rsidRPr="00785A20">
        <w:rPr>
          <w:rFonts w:ascii="GHEA Grapalat" w:hAnsi="GHEA Grapalat" w:cs="Sylfaen"/>
          <w:sz w:val="24"/>
          <w:szCs w:val="24"/>
          <w:lang w:val="hy-AM"/>
        </w:rPr>
        <w:t>հոդվածի</w:t>
      </w:r>
      <w:r w:rsidR="001D4E3B" w:rsidRPr="00785A20">
        <w:rPr>
          <w:rFonts w:ascii="GHEA Grapalat" w:hAnsi="GHEA Grapalat" w:cs="Arial"/>
          <w:sz w:val="24"/>
          <w:szCs w:val="24"/>
          <w:lang w:val="hy-AM"/>
        </w:rPr>
        <w:t xml:space="preserve"> 2-</w:t>
      </w:r>
      <w:r w:rsidR="001D4E3B" w:rsidRPr="00785A20">
        <w:rPr>
          <w:rFonts w:ascii="GHEA Grapalat" w:hAnsi="GHEA Grapalat" w:cs="Sylfaen"/>
          <w:sz w:val="24"/>
          <w:szCs w:val="24"/>
          <w:lang w:val="hy-AM"/>
        </w:rPr>
        <w:t>րդ</w:t>
      </w:r>
      <w:r w:rsidR="001D4E3B" w:rsidRPr="00785A20">
        <w:rPr>
          <w:rFonts w:ascii="GHEA Grapalat" w:hAnsi="GHEA Grapalat" w:cs="Arial"/>
          <w:sz w:val="24"/>
          <w:szCs w:val="24"/>
          <w:lang w:val="hy-AM"/>
        </w:rPr>
        <w:t xml:space="preserve"> </w:t>
      </w:r>
      <w:r w:rsidR="001D4E3B" w:rsidRPr="00785A20">
        <w:rPr>
          <w:rFonts w:ascii="GHEA Grapalat" w:hAnsi="GHEA Grapalat" w:cs="Sylfaen"/>
          <w:sz w:val="24"/>
          <w:szCs w:val="24"/>
          <w:lang w:val="hy-AM"/>
        </w:rPr>
        <w:t>մասում</w:t>
      </w:r>
      <w:r w:rsidR="001D4E3B" w:rsidRPr="00785A20">
        <w:rPr>
          <w:rFonts w:ascii="GHEA Grapalat" w:hAnsi="GHEA Grapalat" w:cs="Arial"/>
          <w:sz w:val="24"/>
          <w:szCs w:val="24"/>
          <w:lang w:val="hy-AM"/>
        </w:rPr>
        <w:t>`</w:t>
      </w:r>
    </w:p>
    <w:p w:rsidR="001D4E3B" w:rsidRPr="00785A20" w:rsidRDefault="001D4E3B" w:rsidP="0056238B">
      <w:pPr>
        <w:pStyle w:val="ListParagraph"/>
        <w:numPr>
          <w:ilvl w:val="0"/>
          <w:numId w:val="7"/>
        </w:numPr>
        <w:tabs>
          <w:tab w:val="left" w:pos="1080"/>
        </w:tabs>
        <w:autoSpaceDE w:val="0"/>
        <w:autoSpaceDN w:val="0"/>
        <w:adjustRightInd w:val="0"/>
        <w:ind w:left="0" w:firstLine="720"/>
        <w:jc w:val="both"/>
        <w:rPr>
          <w:rFonts w:ascii="GHEA Grapalat" w:hAnsi="GHEA Grapalat" w:cs="Sylfaen"/>
          <w:sz w:val="24"/>
          <w:szCs w:val="24"/>
          <w:lang w:val="hy-AM"/>
        </w:rPr>
      </w:pPr>
      <w:r w:rsidRPr="00785A20">
        <w:rPr>
          <w:rFonts w:ascii="GHEA Grapalat" w:hAnsi="GHEA Grapalat" w:cs="Sylfaen"/>
          <w:sz w:val="24"/>
          <w:szCs w:val="24"/>
          <w:lang w:val="hy-AM"/>
        </w:rPr>
        <w:t>4-րդ կետից հանել «` 6 օրինակից» բառերը.</w:t>
      </w:r>
    </w:p>
    <w:p w:rsidR="001D4E3B" w:rsidRPr="00785A20" w:rsidRDefault="001D4E3B" w:rsidP="0056238B">
      <w:pPr>
        <w:pStyle w:val="ListParagraph"/>
        <w:numPr>
          <w:ilvl w:val="0"/>
          <w:numId w:val="7"/>
        </w:numPr>
        <w:tabs>
          <w:tab w:val="left" w:pos="1080"/>
        </w:tabs>
        <w:autoSpaceDE w:val="0"/>
        <w:autoSpaceDN w:val="0"/>
        <w:adjustRightInd w:val="0"/>
        <w:ind w:left="0" w:firstLine="720"/>
        <w:jc w:val="both"/>
        <w:rPr>
          <w:rFonts w:ascii="GHEA Grapalat" w:hAnsi="GHEA Grapalat" w:cs="Sylfaen"/>
          <w:sz w:val="24"/>
          <w:szCs w:val="24"/>
          <w:lang w:val="hy-AM"/>
        </w:rPr>
      </w:pPr>
      <w:r w:rsidRPr="00785A20">
        <w:rPr>
          <w:rFonts w:ascii="GHEA Grapalat" w:hAnsi="GHEA Grapalat" w:cs="Sylfaen"/>
          <w:sz w:val="24"/>
          <w:szCs w:val="24"/>
          <w:lang w:val="hy-AM"/>
        </w:rPr>
        <w:t>լրացնել</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4.1-րդ</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կետով</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հետևյալ</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բովանդակությամբ</w:t>
      </w:r>
      <w:r w:rsidRPr="00785A20">
        <w:rPr>
          <w:rFonts w:ascii="GHEA Grapalat" w:hAnsi="GHEA Grapalat" w:cs="Arial"/>
          <w:sz w:val="24"/>
          <w:szCs w:val="24"/>
          <w:lang w:val="hy-AM"/>
        </w:rPr>
        <w:t>`</w:t>
      </w:r>
    </w:p>
    <w:p w:rsidR="00A17AE1" w:rsidRPr="00785A20" w:rsidRDefault="001D4E3B" w:rsidP="001D4E3B">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sz w:val="24"/>
          <w:szCs w:val="24"/>
          <w:lang w:val="hy-AM"/>
        </w:rPr>
        <w:t>«4.1)</w:t>
      </w:r>
      <w:r w:rsidRPr="00785A20">
        <w:rPr>
          <w:rFonts w:ascii="Courier New" w:hAnsi="Courier New" w:cs="Courier New"/>
          <w:sz w:val="24"/>
          <w:szCs w:val="24"/>
          <w:lang w:val="hy-AM"/>
        </w:rPr>
        <w:t> </w:t>
      </w:r>
      <w:r w:rsidRPr="00785A20">
        <w:rPr>
          <w:rFonts w:ascii="GHEA Grapalat" w:hAnsi="GHEA Grapalat" w:cs="Sylfaen"/>
          <w:sz w:val="24"/>
          <w:szCs w:val="24"/>
          <w:lang w:val="hy-AM"/>
        </w:rPr>
        <w:t>կառավարչի ֆիրմային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անվանման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գրանցման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հայտը, որին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ներկայացվող</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պահանջները</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դրա</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հետ</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ներկայացվող</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փաստաթղթերի</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ցանկը</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ինչպես</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նաև</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հայտի</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քննարկման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ու</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ֆիրմային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անվանման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և</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դրա</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փոփոխությունների</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գրանցման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հետ</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կապված</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հարաբերությունները</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կարգավորվում</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են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Ֆիրմային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անվանումների</w:t>
      </w:r>
      <w:r w:rsidRPr="00785A20">
        <w:rPr>
          <w:rFonts w:ascii="Courier New" w:hAnsi="Courier New" w:cs="Courier New"/>
          <w:sz w:val="24"/>
          <w:szCs w:val="24"/>
          <w:lang w:val="hy-AM"/>
        </w:rPr>
        <w:t> </w:t>
      </w:r>
      <w:r w:rsidRPr="00785A20">
        <w:rPr>
          <w:rFonts w:ascii="GHEA Grapalat" w:hAnsi="GHEA Grapalat" w:cs="Sylfaen"/>
          <w:sz w:val="24"/>
          <w:szCs w:val="24"/>
          <w:lang w:val="hy-AM"/>
        </w:rPr>
        <w:t>մասին» Հայաստանի</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Հանրապետության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օրենքով:»</w:t>
      </w:r>
      <w:r w:rsidR="009D5AC7" w:rsidRPr="00785A20">
        <w:rPr>
          <w:rFonts w:ascii="GHEA Grapalat" w:hAnsi="GHEA Grapalat" w:cs="Sylfaen"/>
          <w:sz w:val="24"/>
          <w:szCs w:val="24"/>
          <w:lang w:val="hy-AM"/>
        </w:rPr>
        <w:t>.</w:t>
      </w:r>
    </w:p>
    <w:p w:rsidR="00041952" w:rsidRPr="00785A20" w:rsidRDefault="009D5AC7">
      <w:pPr>
        <w:pStyle w:val="ListParagraph"/>
        <w:numPr>
          <w:ilvl w:val="0"/>
          <w:numId w:val="7"/>
        </w:numPr>
        <w:tabs>
          <w:tab w:val="left" w:pos="1080"/>
        </w:tabs>
        <w:autoSpaceDE w:val="0"/>
        <w:autoSpaceDN w:val="0"/>
        <w:adjustRightInd w:val="0"/>
        <w:ind w:left="0" w:firstLine="720"/>
        <w:jc w:val="both"/>
        <w:rPr>
          <w:rFonts w:ascii="GHEA Grapalat" w:hAnsi="GHEA Grapalat" w:cs="Sylfaen"/>
          <w:sz w:val="24"/>
          <w:szCs w:val="24"/>
          <w:lang w:val="hy-AM"/>
        </w:rPr>
      </w:pPr>
      <w:r w:rsidRPr="00785A20">
        <w:rPr>
          <w:rFonts w:ascii="GHEA Grapalat" w:hAnsi="GHEA Grapalat" w:cs="Sylfaen"/>
          <w:sz w:val="24"/>
          <w:szCs w:val="24"/>
          <w:lang w:val="hy-AM"/>
        </w:rPr>
        <w:t>9-րդ կետում «կառավարչի» բառից հետո լրացնել «գործունեության (աշխատանքի) կանոնակարգեր և» բառերով, իսկ «և կանոնակարգերի» բառերը հանել</w:t>
      </w:r>
      <w:r w:rsidR="001D4E3B" w:rsidRPr="00785A20">
        <w:rPr>
          <w:rFonts w:ascii="GHEA Grapalat" w:hAnsi="GHEA Grapalat" w:cs="Sylfaen"/>
          <w:sz w:val="24"/>
          <w:szCs w:val="24"/>
          <w:lang w:val="hy-AM"/>
        </w:rPr>
        <w:t>:</w:t>
      </w:r>
    </w:p>
    <w:p w:rsidR="001D4E3B" w:rsidRPr="00785A20" w:rsidRDefault="001D4E3B" w:rsidP="00425A08">
      <w:pPr>
        <w:tabs>
          <w:tab w:val="left" w:pos="1080"/>
        </w:tabs>
        <w:autoSpaceDE w:val="0"/>
        <w:autoSpaceDN w:val="0"/>
        <w:adjustRightInd w:val="0"/>
        <w:ind w:firstLine="720"/>
        <w:jc w:val="both"/>
        <w:rPr>
          <w:rFonts w:ascii="GHEA Grapalat" w:hAnsi="GHEA Grapalat" w:cs="IRTEK Courier"/>
          <w:sz w:val="24"/>
          <w:szCs w:val="24"/>
          <w:lang w:val="hy-AM"/>
        </w:rPr>
      </w:pPr>
    </w:p>
    <w:p w:rsidR="00D220F3" w:rsidRPr="00785A20" w:rsidRDefault="001D4E3B" w:rsidP="00425A08">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A50761" w:rsidRPr="00785A20">
        <w:rPr>
          <w:rFonts w:ascii="GHEA Grapalat" w:hAnsi="GHEA Grapalat" w:cs="IRTEK Courier"/>
          <w:b/>
          <w:sz w:val="24"/>
          <w:szCs w:val="24"/>
          <w:lang w:val="hy-AM"/>
        </w:rPr>
        <w:t>17</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w:t>
      </w:r>
      <w:r w:rsidR="00B55CFC" w:rsidRPr="00785A20">
        <w:rPr>
          <w:rFonts w:ascii="GHEA Grapalat" w:hAnsi="GHEA Grapalat" w:cs="IRTEK Courier"/>
          <w:sz w:val="24"/>
          <w:szCs w:val="24"/>
          <w:lang w:val="hy-AM"/>
        </w:rPr>
        <w:t xml:space="preserve">Օրենքի </w:t>
      </w:r>
      <w:r w:rsidR="00833355" w:rsidRPr="00785A20">
        <w:rPr>
          <w:rFonts w:ascii="GHEA Grapalat" w:hAnsi="GHEA Grapalat" w:cs="Sylfaen"/>
          <w:sz w:val="24"/>
          <w:szCs w:val="24"/>
          <w:lang w:val="hy-AM"/>
        </w:rPr>
        <w:t>61-րդ հոդվածում`</w:t>
      </w:r>
    </w:p>
    <w:p w:rsidR="00107CF1" w:rsidRPr="00785A20" w:rsidRDefault="00833355" w:rsidP="007D2AD2">
      <w:pPr>
        <w:pStyle w:val="ListParagraph"/>
        <w:numPr>
          <w:ilvl w:val="0"/>
          <w:numId w:val="11"/>
        </w:numPr>
        <w:tabs>
          <w:tab w:val="left" w:pos="993"/>
        </w:tabs>
        <w:autoSpaceDE w:val="0"/>
        <w:autoSpaceDN w:val="0"/>
        <w:adjustRightInd w:val="0"/>
        <w:ind w:left="0" w:firstLine="709"/>
        <w:jc w:val="both"/>
        <w:rPr>
          <w:rFonts w:ascii="GHEA Grapalat" w:hAnsi="GHEA Grapalat" w:cs="Sylfaen"/>
          <w:sz w:val="24"/>
          <w:szCs w:val="24"/>
          <w:lang w:val="hy-AM"/>
        </w:rPr>
      </w:pPr>
      <w:r w:rsidRPr="00785A20">
        <w:rPr>
          <w:rFonts w:ascii="GHEA Grapalat" w:hAnsi="GHEA Grapalat" w:cs="Sylfaen"/>
          <w:sz w:val="24"/>
          <w:szCs w:val="24"/>
          <w:lang w:val="hy-AM"/>
        </w:rPr>
        <w:t>1-ին մասի 2-րդ կետն ուժը կորցրած ճանաչել.</w:t>
      </w:r>
    </w:p>
    <w:p w:rsidR="00107CF1" w:rsidRPr="00785A20" w:rsidRDefault="00833355" w:rsidP="007D2AD2">
      <w:pPr>
        <w:pStyle w:val="ListParagraph"/>
        <w:numPr>
          <w:ilvl w:val="0"/>
          <w:numId w:val="11"/>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Sylfaen"/>
          <w:sz w:val="24"/>
          <w:szCs w:val="24"/>
          <w:lang w:val="hy-AM"/>
        </w:rPr>
        <w:t>լրացնել 9-րդ մասով` հետևյալ բովանդակությամբ`</w:t>
      </w:r>
    </w:p>
    <w:p w:rsidR="00D220F3" w:rsidRPr="00785A20" w:rsidRDefault="00833355" w:rsidP="00D220F3">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sz w:val="24"/>
          <w:szCs w:val="24"/>
          <w:lang w:val="hy-AM"/>
        </w:rPr>
        <w:t>«9. Կառավարչի գործունեության կանոնների</w:t>
      </w:r>
      <w:r w:rsidR="00D220F3" w:rsidRPr="00785A20">
        <w:rPr>
          <w:rFonts w:ascii="GHEA Grapalat" w:hAnsi="GHEA Grapalat" w:cs="Sylfaen"/>
          <w:sz w:val="24"/>
          <w:szCs w:val="24"/>
          <w:lang w:val="hy-AM"/>
        </w:rPr>
        <w:t xml:space="preserve"> փոփոխությունները դրանք տեղի ունենալուց հետո` տասնօրյա ժամկետում</w:t>
      </w:r>
      <w:r w:rsidRPr="00785A20">
        <w:rPr>
          <w:rFonts w:ascii="GHEA Grapalat" w:hAnsi="GHEA Grapalat" w:cs="Sylfaen"/>
          <w:sz w:val="24"/>
          <w:szCs w:val="24"/>
          <w:lang w:val="hy-AM"/>
        </w:rPr>
        <w:t>, Կենտրոնական բանկի նորմատիվ իրավական ակտով սահմանված կարգով ներկայացվում են Կենտրոնական բանկ` ի գիտություն, եթե Կենտրոնական բանկի նորմատիվ իրավական ակտով սահմանված չէ դրանց գրանցման պահանջ:»:</w:t>
      </w:r>
    </w:p>
    <w:p w:rsidR="00D220F3" w:rsidRPr="003C3A75" w:rsidRDefault="00D220F3" w:rsidP="00425A08">
      <w:pPr>
        <w:tabs>
          <w:tab w:val="left" w:pos="1080"/>
        </w:tabs>
        <w:autoSpaceDE w:val="0"/>
        <w:autoSpaceDN w:val="0"/>
        <w:adjustRightInd w:val="0"/>
        <w:ind w:firstLine="720"/>
        <w:jc w:val="both"/>
        <w:rPr>
          <w:rFonts w:ascii="GHEA Grapalat" w:hAnsi="GHEA Grapalat" w:cs="IRTEK Courier"/>
          <w:sz w:val="24"/>
          <w:szCs w:val="24"/>
          <w:lang w:val="hy-AM"/>
        </w:rPr>
      </w:pPr>
    </w:p>
    <w:p w:rsidR="000A6397" w:rsidRPr="00785A20" w:rsidRDefault="00716778"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A50761" w:rsidRPr="00785A20">
        <w:rPr>
          <w:rFonts w:ascii="GHEA Grapalat" w:hAnsi="GHEA Grapalat" w:cs="IRTEK Courier"/>
          <w:b/>
          <w:sz w:val="24"/>
          <w:szCs w:val="24"/>
          <w:lang w:val="hy-AM"/>
        </w:rPr>
        <w:t>18</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Օրենքի </w:t>
      </w:r>
      <w:r w:rsidR="00B55CFC" w:rsidRPr="00785A20">
        <w:rPr>
          <w:rFonts w:ascii="GHEA Grapalat" w:hAnsi="GHEA Grapalat" w:cs="IRTEK Courier"/>
          <w:sz w:val="24"/>
          <w:szCs w:val="24"/>
          <w:lang w:val="hy-AM"/>
        </w:rPr>
        <w:t>67-րդ հոդված</w:t>
      </w:r>
      <w:r w:rsidR="000A6397" w:rsidRPr="00785A20">
        <w:rPr>
          <w:rFonts w:ascii="GHEA Grapalat" w:hAnsi="GHEA Grapalat" w:cs="IRTEK Courier"/>
          <w:sz w:val="24"/>
          <w:szCs w:val="24"/>
          <w:lang w:val="hy-AM"/>
        </w:rPr>
        <w:t>ում`</w:t>
      </w:r>
    </w:p>
    <w:p w:rsidR="000A6397" w:rsidRPr="00785A20" w:rsidRDefault="00B55CFC" w:rsidP="000A6397">
      <w:pPr>
        <w:pStyle w:val="ListParagraph"/>
        <w:numPr>
          <w:ilvl w:val="0"/>
          <w:numId w:val="8"/>
        </w:numPr>
        <w:tabs>
          <w:tab w:val="left" w:pos="993"/>
        </w:tabs>
        <w:autoSpaceDE w:val="0"/>
        <w:autoSpaceDN w:val="0"/>
        <w:adjustRightInd w:val="0"/>
        <w:ind w:left="0"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 xml:space="preserve">4-րդ մասը լրացնել նոր նախադասությամբ` հետևյալ բովանդակությամբ` «Կենտրոնական բանկի նորմատիվ իրավական ակտով կարող է </w:t>
      </w:r>
      <w:r w:rsidRPr="00785A20">
        <w:rPr>
          <w:rFonts w:ascii="GHEA Grapalat" w:hAnsi="GHEA Grapalat" w:cs="Sylfaen"/>
          <w:sz w:val="24"/>
          <w:szCs w:val="24"/>
          <w:lang w:val="hy-AM"/>
        </w:rPr>
        <w:t>սահմանվել</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կառավարչի</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կողմից</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ֆոնդի</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կառավարումն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այլ</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կառավարչի</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փոխանցելու</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դեպքում</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տվյալ</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ֆոնդում</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իր</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մասնակցության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դադարեցման</w:t>
      </w:r>
      <w:r w:rsidRPr="00785A20">
        <w:rPr>
          <w:rFonts w:ascii="GHEA Grapalat" w:hAnsi="GHEA Grapalat" w:cs="Arial"/>
          <w:sz w:val="24"/>
          <w:szCs w:val="24"/>
          <w:lang w:val="hy-AM"/>
        </w:rPr>
        <w:t xml:space="preserve"> </w:t>
      </w:r>
      <w:r w:rsidRPr="00785A20">
        <w:rPr>
          <w:rFonts w:ascii="GHEA Grapalat" w:hAnsi="GHEA Grapalat" w:cs="Sylfaen"/>
          <w:sz w:val="24"/>
          <w:szCs w:val="24"/>
          <w:lang w:val="hy-AM"/>
        </w:rPr>
        <w:t>կարգը</w:t>
      </w:r>
      <w:r w:rsidRPr="00785A20">
        <w:rPr>
          <w:rFonts w:ascii="GHEA Grapalat" w:hAnsi="GHEA Grapalat" w:cs="Arial"/>
          <w:sz w:val="24"/>
          <w:szCs w:val="24"/>
          <w:lang w:val="hy-AM"/>
        </w:rPr>
        <w:t>`</w:t>
      </w:r>
      <w:r w:rsidR="003E3BB2" w:rsidRPr="00785A20">
        <w:rPr>
          <w:rFonts w:ascii="GHEA Grapalat" w:hAnsi="GHEA Grapalat" w:cs="IRTEK Courier"/>
          <w:sz w:val="24"/>
          <w:szCs w:val="24"/>
          <w:lang w:val="hy-AM"/>
        </w:rPr>
        <w:t xml:space="preserve"> ներառյալ</w:t>
      </w:r>
      <w:r w:rsidRPr="00785A20">
        <w:rPr>
          <w:rFonts w:ascii="GHEA Grapalat" w:hAnsi="GHEA Grapalat" w:cs="IRTEK Courier"/>
          <w:sz w:val="24"/>
          <w:szCs w:val="24"/>
          <w:lang w:val="hy-AM"/>
        </w:rPr>
        <w:t xml:space="preserve"> </w:t>
      </w:r>
      <w:r w:rsidRPr="00785A20">
        <w:rPr>
          <w:rFonts w:ascii="GHEA Grapalat" w:hAnsi="GHEA Grapalat" w:cs="Sylfaen"/>
          <w:sz w:val="24"/>
          <w:szCs w:val="24"/>
          <w:lang w:val="hy-AM"/>
        </w:rPr>
        <w:t>պահը</w:t>
      </w:r>
      <w:r w:rsidRPr="00785A20">
        <w:rPr>
          <w:rFonts w:ascii="GHEA Grapalat" w:hAnsi="GHEA Grapalat" w:cs="Arial"/>
          <w:sz w:val="24"/>
          <w:szCs w:val="24"/>
          <w:lang w:val="hy-AM"/>
        </w:rPr>
        <w:t>:»</w:t>
      </w:r>
      <w:r w:rsidR="000A6397" w:rsidRPr="00785A20">
        <w:rPr>
          <w:rFonts w:ascii="GHEA Grapalat" w:hAnsi="GHEA Grapalat" w:cs="Arial"/>
          <w:sz w:val="24"/>
          <w:szCs w:val="24"/>
          <w:lang w:val="hy-AM"/>
        </w:rPr>
        <w:t>.</w:t>
      </w:r>
    </w:p>
    <w:p w:rsidR="000A6397" w:rsidRPr="00785A20" w:rsidRDefault="000A6397" w:rsidP="000A6397">
      <w:pPr>
        <w:pStyle w:val="ListParagraph"/>
        <w:numPr>
          <w:ilvl w:val="0"/>
          <w:numId w:val="8"/>
        </w:numPr>
        <w:tabs>
          <w:tab w:val="left" w:pos="993"/>
        </w:tabs>
        <w:autoSpaceDE w:val="0"/>
        <w:autoSpaceDN w:val="0"/>
        <w:adjustRightInd w:val="0"/>
        <w:ind w:left="0" w:firstLine="720"/>
        <w:jc w:val="both"/>
        <w:rPr>
          <w:rFonts w:ascii="GHEA Grapalat" w:hAnsi="GHEA Grapalat" w:cs="IRTEK Courier"/>
          <w:sz w:val="24"/>
          <w:szCs w:val="24"/>
          <w:lang w:val="hy-AM"/>
        </w:rPr>
      </w:pPr>
      <w:r w:rsidRPr="00785A20">
        <w:rPr>
          <w:rFonts w:ascii="GHEA Grapalat" w:hAnsi="GHEA Grapalat" w:cs="Arial"/>
          <w:sz w:val="24"/>
          <w:szCs w:val="24"/>
          <w:lang w:val="hy-AM"/>
        </w:rPr>
        <w:t>լրացնել 7.1-րդ մասով` հետևյալ բովանդակությամբ`</w:t>
      </w:r>
    </w:p>
    <w:p w:rsidR="00B55CFC" w:rsidRPr="00785A20" w:rsidRDefault="000A6397" w:rsidP="000A6397">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lastRenderedPageBreak/>
        <w:t xml:space="preserve">«7.1. Կառավարչի` </w:t>
      </w:r>
      <w:r w:rsidR="00290917" w:rsidRPr="00785A20">
        <w:rPr>
          <w:rFonts w:ascii="GHEA Grapalat" w:hAnsi="GHEA Grapalat" w:cs="IRTEK Courier"/>
          <w:sz w:val="24"/>
          <w:szCs w:val="24"/>
          <w:lang w:val="hy-AM"/>
        </w:rPr>
        <w:t xml:space="preserve">սույն </w:t>
      </w:r>
      <w:r w:rsidRPr="00785A20">
        <w:rPr>
          <w:rFonts w:ascii="GHEA Grapalat" w:hAnsi="GHEA Grapalat" w:cs="IRTEK Courier"/>
          <w:sz w:val="24"/>
          <w:szCs w:val="24"/>
          <w:lang w:val="hy-AM"/>
        </w:rPr>
        <w:t>օրենքով և դրա հիման վրա Կենտրոնական բանկի նորմատիվ իրավական ակտով սահմանված տնտեսական նորմատիվների հաշվարկման կարգը սահմանվում է Կենտրոնական բանկի նորմատիվ իրավական ակտով:»</w:t>
      </w:r>
      <w:r w:rsidR="00B55CFC" w:rsidRPr="00785A20">
        <w:rPr>
          <w:rFonts w:ascii="GHEA Grapalat" w:hAnsi="GHEA Grapalat" w:cs="IRTEK Courier"/>
          <w:sz w:val="24"/>
          <w:szCs w:val="24"/>
          <w:lang w:val="hy-AM"/>
        </w:rPr>
        <w:t>:</w:t>
      </w:r>
    </w:p>
    <w:p w:rsidR="00B55CFC" w:rsidRPr="00785A20" w:rsidRDefault="00B55CFC" w:rsidP="00425A08">
      <w:pPr>
        <w:tabs>
          <w:tab w:val="left" w:pos="1080"/>
        </w:tabs>
        <w:autoSpaceDE w:val="0"/>
        <w:autoSpaceDN w:val="0"/>
        <w:adjustRightInd w:val="0"/>
        <w:ind w:firstLine="720"/>
        <w:jc w:val="both"/>
        <w:rPr>
          <w:rFonts w:ascii="GHEA Grapalat" w:hAnsi="GHEA Grapalat" w:cs="IRTEK Courier"/>
          <w:sz w:val="24"/>
          <w:szCs w:val="24"/>
          <w:lang w:val="hy-AM"/>
        </w:rPr>
      </w:pPr>
    </w:p>
    <w:p w:rsidR="00A010EC" w:rsidRPr="00785A20" w:rsidRDefault="003E3BB2" w:rsidP="00425A08">
      <w:pPr>
        <w:tabs>
          <w:tab w:val="left" w:pos="1080"/>
        </w:tabs>
        <w:autoSpaceDE w:val="0"/>
        <w:autoSpaceDN w:val="0"/>
        <w:adjustRightInd w:val="0"/>
        <w:ind w:firstLine="720"/>
        <w:jc w:val="both"/>
        <w:rPr>
          <w:rFonts w:ascii="GHEA Grapalat" w:hAnsi="GHEA Grapalat" w:cs="IRTEK Courier"/>
          <w:sz w:val="24"/>
          <w:szCs w:val="24"/>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A50761" w:rsidRPr="00785A20">
        <w:rPr>
          <w:rFonts w:ascii="GHEA Grapalat" w:hAnsi="GHEA Grapalat" w:cs="IRTEK Courier"/>
          <w:b/>
          <w:sz w:val="24"/>
          <w:szCs w:val="24"/>
          <w:lang w:val="hy-AM"/>
        </w:rPr>
        <w:t>19</w:t>
      </w:r>
      <w:r w:rsidRPr="00785A20">
        <w:rPr>
          <w:rFonts w:ascii="GHEA Grapalat" w:hAnsi="GHEA Grapalat" w:cs="IRTEK Courier"/>
          <w:b/>
          <w:sz w:val="24"/>
          <w:szCs w:val="24"/>
          <w:lang w:val="hy-AM"/>
        </w:rPr>
        <w:t>.</w:t>
      </w:r>
      <w:r w:rsidRPr="00785A20">
        <w:rPr>
          <w:rFonts w:ascii="GHEA Grapalat" w:hAnsi="GHEA Grapalat" w:cs="IRTEK Courier"/>
          <w:sz w:val="24"/>
          <w:szCs w:val="24"/>
          <w:lang w:val="hy-AM"/>
        </w:rPr>
        <w:t xml:space="preserve"> </w:t>
      </w:r>
      <w:r w:rsidR="00946940" w:rsidRPr="00785A20">
        <w:rPr>
          <w:rFonts w:ascii="GHEA Grapalat" w:hAnsi="GHEA Grapalat" w:cs="IRTEK Courier"/>
          <w:sz w:val="24"/>
          <w:szCs w:val="24"/>
          <w:lang w:val="hy-AM"/>
        </w:rPr>
        <w:t xml:space="preserve">Օրենքի </w:t>
      </w:r>
      <w:r w:rsidR="008B2EF4" w:rsidRPr="00785A20">
        <w:rPr>
          <w:rFonts w:ascii="GHEA Grapalat" w:hAnsi="GHEA Grapalat" w:cs="IRTEK Courier"/>
          <w:sz w:val="24"/>
          <w:szCs w:val="24"/>
          <w:lang w:val="hy-AM"/>
        </w:rPr>
        <w:t>68-րդ հոդված</w:t>
      </w:r>
      <w:r w:rsidR="00A010EC" w:rsidRPr="00785A20">
        <w:rPr>
          <w:rFonts w:ascii="GHEA Grapalat" w:hAnsi="GHEA Grapalat" w:cs="IRTEK Courier"/>
          <w:sz w:val="24"/>
          <w:szCs w:val="24"/>
        </w:rPr>
        <w:t>ում`</w:t>
      </w:r>
    </w:p>
    <w:p w:rsidR="00041952" w:rsidRPr="00785A20" w:rsidRDefault="009D5AC7">
      <w:pPr>
        <w:pStyle w:val="ListParagraph"/>
        <w:numPr>
          <w:ilvl w:val="0"/>
          <w:numId w:val="10"/>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IRTEK Courier"/>
          <w:sz w:val="24"/>
          <w:szCs w:val="24"/>
          <w:lang w:val="hy-AM"/>
        </w:rPr>
        <w:t>1-ին մասի 6-րդ կետում`</w:t>
      </w:r>
    </w:p>
    <w:p w:rsidR="00041952" w:rsidRPr="00785A20" w:rsidRDefault="009D5AC7">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ա. «ա» ենթակետը շարադրել հետևյալ խմբագրությամբ`</w:t>
      </w:r>
    </w:p>
    <w:p w:rsidR="00041952" w:rsidRPr="00785A20" w:rsidRDefault="009D5AC7">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«ա. մատուցվող ծառայությունների (իրականացվող գործառնությունների) տեսակները, դրանց մատուցման կարգն ու պայմանները.».</w:t>
      </w:r>
    </w:p>
    <w:p w:rsidR="00041952" w:rsidRPr="00785A20" w:rsidRDefault="009D5AC7">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բ. լրացնել «ա1» ենթակետով` հետևյալ բովանդակությամբ`</w:t>
      </w:r>
    </w:p>
    <w:p w:rsidR="00041952" w:rsidRPr="00785A20" w:rsidRDefault="009D5AC7">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«ա1. շահերի բախումների կանխարգելման միջոցները.».</w:t>
      </w:r>
    </w:p>
    <w:p w:rsidR="00041952" w:rsidRPr="00785A20" w:rsidRDefault="009D5AC7">
      <w:pPr>
        <w:pStyle w:val="ListParagraph"/>
        <w:numPr>
          <w:ilvl w:val="0"/>
          <w:numId w:val="10"/>
        </w:numPr>
        <w:tabs>
          <w:tab w:val="left" w:pos="993"/>
        </w:tabs>
        <w:autoSpaceDE w:val="0"/>
        <w:autoSpaceDN w:val="0"/>
        <w:adjustRightInd w:val="0"/>
        <w:ind w:left="0" w:firstLine="709"/>
        <w:jc w:val="both"/>
        <w:rPr>
          <w:rFonts w:ascii="GHEA Grapalat" w:hAnsi="GHEA Grapalat" w:cs="IRTEK Courier"/>
          <w:sz w:val="24"/>
          <w:szCs w:val="24"/>
          <w:lang w:val="hy-AM"/>
        </w:rPr>
      </w:pPr>
      <w:r w:rsidRPr="00785A20">
        <w:rPr>
          <w:rFonts w:ascii="GHEA Grapalat" w:hAnsi="GHEA Grapalat" w:cs="IRTEK Courier"/>
          <w:sz w:val="24"/>
          <w:szCs w:val="24"/>
          <w:lang w:val="hy-AM"/>
        </w:rPr>
        <w:t>լրացնել 3-րդ, 4-րդ և 5-րդ մասերով` հետևյալ բովանդակությամբ`</w:t>
      </w:r>
    </w:p>
    <w:p w:rsidR="0012731C" w:rsidRPr="00785A20" w:rsidRDefault="008B2EF4"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 xml:space="preserve">«3. </w:t>
      </w:r>
      <w:r w:rsidR="0012731C" w:rsidRPr="00785A20">
        <w:rPr>
          <w:rFonts w:ascii="GHEA Grapalat" w:hAnsi="GHEA Grapalat" w:cs="IRTEK Courier"/>
          <w:sz w:val="24"/>
          <w:szCs w:val="24"/>
          <w:lang w:val="hy-AM"/>
        </w:rPr>
        <w:t>Կառավարիչը</w:t>
      </w:r>
      <w:r w:rsidRPr="00785A20">
        <w:rPr>
          <w:rFonts w:ascii="GHEA Grapalat" w:hAnsi="GHEA Grapalat" w:cs="IRTEK Courier"/>
          <w:sz w:val="24"/>
          <w:szCs w:val="24"/>
          <w:lang w:val="hy-AM"/>
        </w:rPr>
        <w:t xml:space="preserve"> պատասխանատվություն է կրում իր գործողությունների կամ անգործության հետևանքով </w:t>
      </w:r>
      <w:r w:rsidR="0012731C" w:rsidRPr="00785A20">
        <w:rPr>
          <w:rFonts w:ascii="GHEA Grapalat" w:hAnsi="GHEA Grapalat" w:cs="IRTEK Courier"/>
          <w:sz w:val="24"/>
          <w:szCs w:val="24"/>
          <w:lang w:val="hy-AM"/>
        </w:rPr>
        <w:t>ֆոնդին</w:t>
      </w:r>
      <w:r w:rsidRPr="00785A20">
        <w:rPr>
          <w:rFonts w:ascii="GHEA Grapalat" w:hAnsi="GHEA Grapalat" w:cs="IRTEK Courier"/>
          <w:sz w:val="24"/>
          <w:szCs w:val="24"/>
          <w:lang w:val="hy-AM"/>
        </w:rPr>
        <w:t xml:space="preserve"> </w:t>
      </w:r>
      <w:r w:rsidR="0012731C" w:rsidRPr="00785A20">
        <w:rPr>
          <w:rFonts w:ascii="GHEA Grapalat" w:hAnsi="GHEA Grapalat" w:cs="IRTEK Courier"/>
          <w:sz w:val="24"/>
          <w:szCs w:val="24"/>
          <w:lang w:val="hy-AM"/>
        </w:rPr>
        <w:t>կամ դրա</w:t>
      </w:r>
      <w:r w:rsidRPr="00785A20">
        <w:rPr>
          <w:rFonts w:ascii="GHEA Grapalat" w:hAnsi="GHEA Grapalat" w:cs="IRTEK Courier"/>
          <w:sz w:val="24"/>
          <w:szCs w:val="24"/>
          <w:lang w:val="hy-AM"/>
        </w:rPr>
        <w:t xml:space="preserve"> մասնակիցներին պատճառած վնասների (ներառյալ` բաց թողնված օգուտների) համար, բացառությամբ այն դեպքերի, երբ պահառուն ապացուցում է, որ գործել է իր ֆիդուցիար պարտականությունների շրջանակում: </w:t>
      </w:r>
      <w:r w:rsidR="0012731C" w:rsidRPr="00785A20">
        <w:rPr>
          <w:rFonts w:ascii="GHEA Grapalat" w:hAnsi="GHEA Grapalat" w:cs="IRTEK Courier"/>
          <w:sz w:val="24"/>
          <w:szCs w:val="24"/>
          <w:lang w:val="hy-AM"/>
        </w:rPr>
        <w:t xml:space="preserve">Ընդ որում, ֆոնդի պակաս եկամտաբերությունը մյուս նմանատիպ ֆոնդերի եկամտաբերությունից ինքնին չի կարող տվյալ ֆոնդի կառավարչի համար իր պարտականությունների ոչ պատշաճ կատարման հիմքով սույն մասով նախատեսված հատուցման պարտականություն առաջացնել: </w:t>
      </w:r>
    </w:p>
    <w:p w:rsidR="0012731C" w:rsidRPr="00785A20" w:rsidRDefault="0012731C"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4. Ֆ</w:t>
      </w:r>
      <w:r w:rsidR="008B2EF4" w:rsidRPr="00785A20">
        <w:rPr>
          <w:rFonts w:ascii="GHEA Grapalat" w:hAnsi="GHEA Grapalat" w:cs="IRTEK Courier"/>
          <w:sz w:val="24"/>
          <w:szCs w:val="24"/>
          <w:lang w:val="hy-AM"/>
        </w:rPr>
        <w:t>ոնդի</w:t>
      </w:r>
      <w:r w:rsidRPr="00785A20">
        <w:rPr>
          <w:rFonts w:ascii="GHEA Grapalat" w:hAnsi="GHEA Grapalat" w:cs="IRTEK Courier"/>
          <w:sz w:val="24"/>
          <w:szCs w:val="24"/>
          <w:lang w:val="hy-AM"/>
        </w:rPr>
        <w:t>ն կամ դրա</w:t>
      </w:r>
      <w:r w:rsidR="008B2EF4" w:rsidRPr="00785A20">
        <w:rPr>
          <w:rFonts w:ascii="GHEA Grapalat" w:hAnsi="GHEA Grapalat" w:cs="IRTEK Courier"/>
          <w:sz w:val="24"/>
          <w:szCs w:val="24"/>
          <w:lang w:val="hy-AM"/>
        </w:rPr>
        <w:t xml:space="preserve"> մասնակիցներին պատճառված վնասի հատուցման պահանջով ուղղակիորեն կամ անուղղակիորեն կարող է հանդես գալ տվյալ ֆոնդի </w:t>
      </w:r>
      <w:r w:rsidRPr="00785A20">
        <w:rPr>
          <w:rFonts w:ascii="GHEA Grapalat" w:hAnsi="GHEA Grapalat" w:cs="IRTEK Courier"/>
          <w:sz w:val="24"/>
          <w:szCs w:val="24"/>
          <w:lang w:val="hy-AM"/>
        </w:rPr>
        <w:t>պահառուն</w:t>
      </w:r>
      <w:r w:rsidR="008B2EF4" w:rsidRPr="00785A20">
        <w:rPr>
          <w:rFonts w:ascii="GHEA Grapalat" w:hAnsi="GHEA Grapalat" w:cs="IRTEK Courier"/>
          <w:sz w:val="24"/>
          <w:szCs w:val="24"/>
          <w:lang w:val="hy-AM"/>
        </w:rPr>
        <w:t xml:space="preserve">: </w:t>
      </w:r>
    </w:p>
    <w:p w:rsidR="008B2EF4" w:rsidRPr="00785A20" w:rsidRDefault="0012731C"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IRTEK Courier"/>
          <w:sz w:val="24"/>
          <w:szCs w:val="24"/>
          <w:lang w:val="hy-AM"/>
        </w:rPr>
        <w:t>5. Կառավարչ</w:t>
      </w:r>
      <w:r w:rsidR="008B2EF4" w:rsidRPr="00785A20">
        <w:rPr>
          <w:rFonts w:ascii="GHEA Grapalat" w:hAnsi="GHEA Grapalat" w:cs="IRTEK Courier"/>
          <w:sz w:val="24"/>
          <w:szCs w:val="24"/>
          <w:lang w:val="hy-AM"/>
        </w:rPr>
        <w:t>ի կողմից պայմանագրային ֆոնդի մասնակիցներին պատճառված վնասի հատուցումն իրականացվում է ֆոնդի համապատասխան մասնակիցների</w:t>
      </w:r>
      <w:r w:rsidRPr="00785A20">
        <w:rPr>
          <w:rFonts w:ascii="GHEA Grapalat" w:hAnsi="GHEA Grapalat" w:cs="IRTEK Courier"/>
          <w:sz w:val="24"/>
          <w:szCs w:val="24"/>
          <w:lang w:val="hy-AM"/>
        </w:rPr>
        <w:t>ն</w:t>
      </w:r>
      <w:r w:rsidR="008B2EF4" w:rsidRPr="00785A20">
        <w:rPr>
          <w:rFonts w:ascii="GHEA Grapalat" w:hAnsi="GHEA Grapalat" w:cs="IRTEK Courier"/>
          <w:sz w:val="24"/>
          <w:szCs w:val="24"/>
          <w:lang w:val="hy-AM"/>
        </w:rPr>
        <w:t xml:space="preserve"> </w:t>
      </w:r>
      <w:r w:rsidR="00787299" w:rsidRPr="00787299">
        <w:rPr>
          <w:rFonts w:ascii="GHEA Grapalat" w:hAnsi="GHEA Grapalat" w:cs="IRTEK Courier"/>
          <w:sz w:val="24"/>
          <w:szCs w:val="24"/>
          <w:lang w:val="hy-AM"/>
        </w:rPr>
        <w:t>կառավարչի</w:t>
      </w:r>
      <w:r w:rsidR="00787299" w:rsidRPr="00785A20">
        <w:rPr>
          <w:rFonts w:ascii="GHEA Grapalat" w:hAnsi="GHEA Grapalat" w:cs="IRTEK Courier"/>
          <w:sz w:val="24"/>
          <w:szCs w:val="24"/>
          <w:lang w:val="hy-AM"/>
        </w:rPr>
        <w:t xml:space="preserve"> </w:t>
      </w:r>
      <w:r w:rsidR="008B2EF4" w:rsidRPr="00785A20">
        <w:rPr>
          <w:rFonts w:ascii="GHEA Grapalat" w:hAnsi="GHEA Grapalat" w:cs="IRTEK Courier"/>
          <w:sz w:val="24"/>
          <w:szCs w:val="24"/>
          <w:lang w:val="hy-AM"/>
        </w:rPr>
        <w:t xml:space="preserve">հաշվին ֆոնդի համապատասխան քանակի փայեր </w:t>
      </w:r>
      <w:r w:rsidRPr="00785A20">
        <w:rPr>
          <w:rFonts w:ascii="GHEA Grapalat" w:hAnsi="GHEA Grapalat" w:cs="IRTEK Courier"/>
          <w:sz w:val="24"/>
          <w:szCs w:val="24"/>
          <w:lang w:val="hy-AM"/>
        </w:rPr>
        <w:t>տեղաբաշխ</w:t>
      </w:r>
      <w:r w:rsidR="008B2EF4" w:rsidRPr="00785A20">
        <w:rPr>
          <w:rFonts w:ascii="GHEA Grapalat" w:hAnsi="GHEA Grapalat" w:cs="IRTEK Courier"/>
          <w:sz w:val="24"/>
          <w:szCs w:val="24"/>
          <w:lang w:val="hy-AM"/>
        </w:rPr>
        <w:t>ելու միջոցով: Հատուցման վճարման պահին տվյալ ֆոնդի մասնակից չհանդիսացող անձանց պատճառված վնասի հատուցումն իրականացվում է համապատասխան գումար վճարելու միջոցով, բացառությամբ պարտադիր կուտակային կենսաթոշակային բաղադրիչի մասնակիցների, որոնց համար ձեռք են բերվում նրանց կողմից ընտրված պարտադիր կենսաթոշակային ֆոնդի փայեր: Կենտրոնական բանկի նորմատիվ իրավական ակտով կարող են սահմանվել սույն մասով նախատեսված հատուցման կարգն ու պայմանները:»:</w:t>
      </w:r>
    </w:p>
    <w:p w:rsidR="008B2EF4" w:rsidRPr="00785A20" w:rsidRDefault="008B2EF4" w:rsidP="00425A08">
      <w:pPr>
        <w:tabs>
          <w:tab w:val="left" w:pos="1080"/>
        </w:tabs>
        <w:autoSpaceDE w:val="0"/>
        <w:autoSpaceDN w:val="0"/>
        <w:adjustRightInd w:val="0"/>
        <w:ind w:firstLine="720"/>
        <w:jc w:val="both"/>
        <w:rPr>
          <w:rFonts w:ascii="GHEA Grapalat" w:hAnsi="GHEA Grapalat" w:cs="IRTEK Courier"/>
          <w:sz w:val="24"/>
          <w:szCs w:val="24"/>
          <w:lang w:val="hy-AM"/>
        </w:rPr>
      </w:pPr>
    </w:p>
    <w:p w:rsidR="00946940" w:rsidRPr="00785A20" w:rsidRDefault="003026E6" w:rsidP="00425A08">
      <w:pPr>
        <w:tabs>
          <w:tab w:val="left" w:pos="1080"/>
        </w:tabs>
        <w:autoSpaceDE w:val="0"/>
        <w:autoSpaceDN w:val="0"/>
        <w:adjustRightInd w:val="0"/>
        <w:ind w:firstLine="720"/>
        <w:jc w:val="both"/>
        <w:rPr>
          <w:rFonts w:ascii="GHEA Grapalat" w:hAnsi="GHEA Grapalat" w:cs="IRTEK Courier"/>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9E6D14" w:rsidRPr="00785A20">
        <w:rPr>
          <w:rFonts w:ascii="GHEA Grapalat" w:hAnsi="GHEA Grapalat" w:cs="Sylfaen"/>
          <w:b/>
          <w:sz w:val="24"/>
          <w:szCs w:val="24"/>
          <w:lang w:val="hy-AM"/>
        </w:rPr>
        <w:t>2</w:t>
      </w:r>
      <w:r w:rsidR="00495E15">
        <w:rPr>
          <w:rFonts w:ascii="GHEA Grapalat" w:hAnsi="GHEA Grapalat" w:cs="Sylfaen"/>
          <w:b/>
          <w:sz w:val="24"/>
          <w:szCs w:val="24"/>
        </w:rPr>
        <w:t>0</w:t>
      </w:r>
      <w:r w:rsidRPr="00785A20">
        <w:rPr>
          <w:rFonts w:ascii="GHEA Grapalat" w:hAnsi="GHEA Grapalat" w:cs="Sylfaen"/>
          <w:b/>
          <w:sz w:val="24"/>
          <w:szCs w:val="24"/>
          <w:lang w:val="hy-AM"/>
        </w:rPr>
        <w:t>.</w:t>
      </w:r>
      <w:r w:rsidRPr="00785A20">
        <w:rPr>
          <w:rFonts w:ascii="GHEA Grapalat" w:hAnsi="GHEA Grapalat" w:cs="IRTEK Courier"/>
          <w:b/>
          <w:sz w:val="24"/>
          <w:szCs w:val="24"/>
          <w:lang w:val="hy-AM"/>
        </w:rPr>
        <w:t xml:space="preserve"> </w:t>
      </w:r>
      <w:r w:rsidRPr="00785A20">
        <w:rPr>
          <w:rFonts w:ascii="GHEA Grapalat" w:hAnsi="GHEA Grapalat" w:cs="Sylfaen"/>
          <w:sz w:val="24"/>
          <w:szCs w:val="24"/>
          <w:lang w:val="hy-AM"/>
        </w:rPr>
        <w:t>Օրենքի</w:t>
      </w:r>
      <w:r w:rsidRPr="00785A20">
        <w:rPr>
          <w:rFonts w:ascii="GHEA Grapalat" w:hAnsi="GHEA Grapalat" w:cs="IRTEK Courier"/>
          <w:sz w:val="24"/>
          <w:szCs w:val="24"/>
          <w:lang w:val="hy-AM"/>
        </w:rPr>
        <w:t xml:space="preserve"> </w:t>
      </w:r>
      <w:r w:rsidR="00946940" w:rsidRPr="00785A20">
        <w:rPr>
          <w:rFonts w:ascii="GHEA Grapalat" w:hAnsi="GHEA Grapalat" w:cs="IRTEK Courier"/>
          <w:sz w:val="24"/>
          <w:szCs w:val="24"/>
          <w:lang w:val="hy-AM"/>
        </w:rPr>
        <w:t>87-րդ հոդվածի 5-րդ մասը «կառավարչին» բառից հետո լրացնել «, ֆոնդին» բառով, «Ընդ որում,» բառերից հետո լրացնել «ֆոնդին կամ» բառերով, ինչպես նաև լրացնել նոր նախադասություններով` հետևյալ բովանդակությամբ` «</w:t>
      </w:r>
      <w:r w:rsidR="00047B6B" w:rsidRPr="00785A20">
        <w:rPr>
          <w:rFonts w:ascii="GHEA Grapalat" w:hAnsi="GHEA Grapalat" w:cs="IRTEK Courier"/>
          <w:sz w:val="24"/>
          <w:szCs w:val="24"/>
          <w:lang w:val="hy-AM"/>
        </w:rPr>
        <w:t>Պահառուի</w:t>
      </w:r>
      <w:r w:rsidR="00946940" w:rsidRPr="00785A20">
        <w:rPr>
          <w:rFonts w:ascii="GHEA Grapalat" w:hAnsi="GHEA Grapalat" w:cs="IRTEK Courier"/>
          <w:sz w:val="24"/>
          <w:szCs w:val="24"/>
          <w:lang w:val="hy-AM"/>
        </w:rPr>
        <w:t xml:space="preserve"> կողմից </w:t>
      </w:r>
      <w:r w:rsidR="00047B6B" w:rsidRPr="00785A20">
        <w:rPr>
          <w:rFonts w:ascii="GHEA Grapalat" w:hAnsi="GHEA Grapalat" w:cs="IRTEK Courier"/>
          <w:sz w:val="24"/>
          <w:szCs w:val="24"/>
          <w:lang w:val="hy-AM"/>
        </w:rPr>
        <w:t xml:space="preserve">պայմանագրային ֆոնդի մասնակիցներին </w:t>
      </w:r>
      <w:r w:rsidR="00047B6B" w:rsidRPr="00785A20">
        <w:rPr>
          <w:rFonts w:ascii="GHEA Grapalat" w:hAnsi="GHEA Grapalat" w:cs="IRTEK Courier"/>
          <w:sz w:val="24"/>
          <w:szCs w:val="24"/>
          <w:lang w:val="hy-AM"/>
        </w:rPr>
        <w:lastRenderedPageBreak/>
        <w:t>պատճառված վնասի</w:t>
      </w:r>
      <w:r w:rsidR="00946940" w:rsidRPr="00785A20">
        <w:rPr>
          <w:rFonts w:ascii="GHEA Grapalat" w:hAnsi="GHEA Grapalat" w:cs="IRTEK Courier"/>
          <w:sz w:val="24"/>
          <w:szCs w:val="24"/>
          <w:lang w:val="hy-AM"/>
        </w:rPr>
        <w:t xml:space="preserve"> հատուցումն իրականացվում է ֆոնդի համապատասխան մասնակիցների</w:t>
      </w:r>
      <w:r w:rsidR="00047B6B" w:rsidRPr="00785A20">
        <w:rPr>
          <w:rFonts w:ascii="GHEA Grapalat" w:hAnsi="GHEA Grapalat" w:cs="IRTEK Courier"/>
          <w:sz w:val="24"/>
          <w:szCs w:val="24"/>
          <w:lang w:val="hy-AM"/>
        </w:rPr>
        <w:t xml:space="preserve"> համար</w:t>
      </w:r>
      <w:r w:rsidR="00946940" w:rsidRPr="00785A20">
        <w:rPr>
          <w:rFonts w:ascii="GHEA Grapalat" w:hAnsi="GHEA Grapalat" w:cs="IRTEK Courier"/>
          <w:sz w:val="24"/>
          <w:szCs w:val="24"/>
          <w:lang w:val="hy-AM"/>
        </w:rPr>
        <w:t xml:space="preserve"> </w:t>
      </w:r>
      <w:r w:rsidR="009E5136">
        <w:rPr>
          <w:rFonts w:ascii="GHEA Grapalat" w:hAnsi="GHEA Grapalat" w:cs="IRTEK Courier"/>
          <w:sz w:val="24"/>
          <w:szCs w:val="24"/>
        </w:rPr>
        <w:t>պահառուի</w:t>
      </w:r>
      <w:r w:rsidR="009E5136" w:rsidRPr="00785A20">
        <w:rPr>
          <w:rFonts w:ascii="GHEA Grapalat" w:hAnsi="GHEA Grapalat" w:cs="IRTEK Courier"/>
          <w:sz w:val="24"/>
          <w:szCs w:val="24"/>
          <w:lang w:val="hy-AM"/>
        </w:rPr>
        <w:t xml:space="preserve"> </w:t>
      </w:r>
      <w:r w:rsidR="00946940" w:rsidRPr="00785A20">
        <w:rPr>
          <w:rFonts w:ascii="GHEA Grapalat" w:hAnsi="GHEA Grapalat" w:cs="IRTEK Courier"/>
          <w:sz w:val="24"/>
          <w:szCs w:val="24"/>
          <w:lang w:val="hy-AM"/>
        </w:rPr>
        <w:t xml:space="preserve">հաշվին ֆոնդի համապատասխան քանակի փայեր </w:t>
      </w:r>
      <w:r w:rsidR="00047B6B" w:rsidRPr="00785A20">
        <w:rPr>
          <w:rFonts w:ascii="GHEA Grapalat" w:hAnsi="GHEA Grapalat" w:cs="IRTEK Courier"/>
          <w:sz w:val="24"/>
          <w:szCs w:val="24"/>
          <w:lang w:val="hy-AM"/>
        </w:rPr>
        <w:t>ձեռք բեր</w:t>
      </w:r>
      <w:r w:rsidR="00946940" w:rsidRPr="00785A20">
        <w:rPr>
          <w:rFonts w:ascii="GHEA Grapalat" w:hAnsi="GHEA Grapalat" w:cs="IRTEK Courier"/>
          <w:sz w:val="24"/>
          <w:szCs w:val="24"/>
          <w:lang w:val="hy-AM"/>
        </w:rPr>
        <w:t>ելու միջոցով: Հատուցման վճարման պահին տվյալ ֆոնդի մասնակից չհանդիսացող անձանց պատճառված վնասի հատուցումն իրականացվում է համապատասխան գումար վճարելու միջոցով, բացառությամբ պարտադիր կուտակային կենսաթոշակային բաղադրիչի մասնակիցների, որոնց համար ձեռք են բերվում նրանց կողմից ընտրված պարտադիր կենսաթոշակային ֆոնդի փայեր:</w:t>
      </w:r>
      <w:r w:rsidR="00047B6B" w:rsidRPr="00785A20">
        <w:rPr>
          <w:rFonts w:ascii="GHEA Grapalat" w:hAnsi="GHEA Grapalat" w:cs="IRTEK Courier"/>
          <w:sz w:val="24"/>
          <w:szCs w:val="24"/>
          <w:lang w:val="hy-AM"/>
        </w:rPr>
        <w:t xml:space="preserve"> Կենտրոնական բանկի նորմատիվ իրավական ակտով կարող են սահմանվել սույն մասով նախատեսված հատուցման կարգն ու պայմանները:</w:t>
      </w:r>
      <w:r w:rsidR="00946940" w:rsidRPr="00785A20">
        <w:rPr>
          <w:rFonts w:ascii="GHEA Grapalat" w:hAnsi="GHEA Grapalat" w:cs="IRTEK Courier"/>
          <w:sz w:val="24"/>
          <w:szCs w:val="24"/>
          <w:lang w:val="hy-AM"/>
        </w:rPr>
        <w:t>»</w:t>
      </w:r>
      <w:r w:rsidR="00047B6B" w:rsidRPr="00785A20">
        <w:rPr>
          <w:rFonts w:ascii="GHEA Grapalat" w:hAnsi="GHEA Grapalat" w:cs="IRTEK Courier"/>
          <w:sz w:val="24"/>
          <w:szCs w:val="24"/>
          <w:lang w:val="hy-AM"/>
        </w:rPr>
        <w:t>:</w:t>
      </w:r>
    </w:p>
    <w:p w:rsidR="00946940" w:rsidRPr="00785A20" w:rsidRDefault="00946940" w:rsidP="00425A08">
      <w:pPr>
        <w:tabs>
          <w:tab w:val="left" w:pos="1080"/>
        </w:tabs>
        <w:autoSpaceDE w:val="0"/>
        <w:autoSpaceDN w:val="0"/>
        <w:adjustRightInd w:val="0"/>
        <w:ind w:firstLine="720"/>
        <w:jc w:val="both"/>
        <w:rPr>
          <w:rFonts w:ascii="GHEA Grapalat" w:hAnsi="GHEA Grapalat" w:cs="IRTEK Courier"/>
          <w:sz w:val="24"/>
          <w:szCs w:val="24"/>
          <w:lang w:val="hy-AM"/>
        </w:rPr>
      </w:pPr>
    </w:p>
    <w:p w:rsidR="00963E1A" w:rsidRPr="00785A20" w:rsidRDefault="005B3E75" w:rsidP="00425A08">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b/>
          <w:sz w:val="24"/>
          <w:szCs w:val="24"/>
          <w:lang w:val="hy-AM"/>
        </w:rPr>
        <w:t>Հոդված 2</w:t>
      </w:r>
      <w:r w:rsidR="00495E15">
        <w:rPr>
          <w:rFonts w:ascii="GHEA Grapalat" w:hAnsi="GHEA Grapalat" w:cs="Sylfaen"/>
          <w:b/>
          <w:sz w:val="24"/>
          <w:szCs w:val="24"/>
        </w:rPr>
        <w:t>1</w:t>
      </w:r>
      <w:r w:rsidRPr="00785A20">
        <w:rPr>
          <w:rFonts w:ascii="GHEA Grapalat" w:hAnsi="GHEA Grapalat" w:cs="Sylfaen"/>
          <w:b/>
          <w:sz w:val="24"/>
          <w:szCs w:val="24"/>
          <w:lang w:val="hy-AM"/>
        </w:rPr>
        <w:t xml:space="preserve">. </w:t>
      </w:r>
      <w:r w:rsidRPr="00785A20">
        <w:rPr>
          <w:rFonts w:ascii="GHEA Grapalat" w:hAnsi="GHEA Grapalat" w:cs="Sylfaen"/>
          <w:sz w:val="24"/>
          <w:szCs w:val="24"/>
          <w:lang w:val="hy-AM"/>
        </w:rPr>
        <w:t xml:space="preserve">Օրենքի </w:t>
      </w:r>
      <w:r w:rsidR="00EC7BC9" w:rsidRPr="00785A20">
        <w:rPr>
          <w:rFonts w:ascii="GHEA Grapalat" w:hAnsi="GHEA Grapalat" w:cs="Sylfaen"/>
          <w:sz w:val="24"/>
          <w:szCs w:val="24"/>
          <w:lang w:val="hy-AM"/>
        </w:rPr>
        <w:t xml:space="preserve">94-րդ հոդվածի 1-ին մասի 2-րդ կետում «հրապարակման օրը (մինչև համապատասխան ժամը), եթե փակ ֆոնդի կանոններով (կանոնադրությամբ) փայերի (բաժնետոմսերի) տեղաբաշխման գնի որոշման այլ կարգ սահմանված չէ» բառերը փոխարինել «որոշակի ժամանակահատվածում` </w:t>
      </w:r>
      <w:r w:rsidR="004073C3" w:rsidRPr="00785A20">
        <w:rPr>
          <w:rFonts w:ascii="GHEA Grapalat" w:hAnsi="GHEA Grapalat" w:cs="Sylfaen"/>
          <w:sz w:val="24"/>
          <w:szCs w:val="24"/>
          <w:lang w:val="hy-AM"/>
        </w:rPr>
        <w:t>սահմանելով այդ ժամանակահատվածը</w:t>
      </w:r>
      <w:r w:rsidR="00EC7BC9" w:rsidRPr="00785A20">
        <w:rPr>
          <w:rFonts w:ascii="GHEA Grapalat" w:hAnsi="GHEA Grapalat" w:cs="Sylfaen"/>
          <w:sz w:val="24"/>
          <w:szCs w:val="24"/>
          <w:lang w:val="hy-AM"/>
        </w:rPr>
        <w:t>» բառերով:</w:t>
      </w:r>
    </w:p>
    <w:p w:rsidR="00963E1A" w:rsidRPr="00785A20" w:rsidRDefault="00963E1A" w:rsidP="00425A08">
      <w:pPr>
        <w:tabs>
          <w:tab w:val="left" w:pos="1080"/>
        </w:tabs>
        <w:autoSpaceDE w:val="0"/>
        <w:autoSpaceDN w:val="0"/>
        <w:adjustRightInd w:val="0"/>
        <w:ind w:firstLine="720"/>
        <w:jc w:val="both"/>
        <w:rPr>
          <w:rFonts w:ascii="GHEA Grapalat" w:hAnsi="GHEA Grapalat" w:cs="Arial"/>
          <w:sz w:val="24"/>
          <w:szCs w:val="24"/>
          <w:lang w:val="hy-AM"/>
        </w:rPr>
      </w:pPr>
    </w:p>
    <w:p w:rsidR="001D2984" w:rsidRPr="00785A20" w:rsidRDefault="00CE32BE" w:rsidP="00425A08">
      <w:pPr>
        <w:tabs>
          <w:tab w:val="left" w:pos="1080"/>
        </w:tabs>
        <w:autoSpaceDE w:val="0"/>
        <w:autoSpaceDN w:val="0"/>
        <w:adjustRightInd w:val="0"/>
        <w:ind w:firstLine="720"/>
        <w:jc w:val="both"/>
        <w:rPr>
          <w:rFonts w:ascii="GHEA Grapalat" w:hAnsi="GHEA Grapalat" w:cs="Sylfaen"/>
          <w:sz w:val="24"/>
          <w:szCs w:val="24"/>
          <w:lang w:val="hy-AM"/>
        </w:rPr>
      </w:pPr>
      <w:r w:rsidRPr="00785A20">
        <w:rPr>
          <w:rFonts w:ascii="GHEA Grapalat" w:hAnsi="GHEA Grapalat" w:cs="Sylfaen"/>
          <w:b/>
          <w:sz w:val="24"/>
          <w:szCs w:val="24"/>
          <w:lang w:val="hy-AM"/>
        </w:rPr>
        <w:t>Հոդված</w:t>
      </w:r>
      <w:r w:rsidRPr="00785A20">
        <w:rPr>
          <w:rFonts w:ascii="GHEA Grapalat" w:hAnsi="GHEA Grapalat" w:cs="IRTEK Courier"/>
          <w:b/>
          <w:sz w:val="24"/>
          <w:szCs w:val="24"/>
          <w:lang w:val="hy-AM"/>
        </w:rPr>
        <w:t xml:space="preserve"> </w:t>
      </w:r>
      <w:r w:rsidR="009E6D14" w:rsidRPr="00785A20">
        <w:rPr>
          <w:rFonts w:ascii="GHEA Grapalat" w:hAnsi="GHEA Grapalat" w:cs="Sylfaen"/>
          <w:b/>
          <w:sz w:val="24"/>
          <w:szCs w:val="24"/>
          <w:lang w:val="hy-AM"/>
        </w:rPr>
        <w:t>2</w:t>
      </w:r>
      <w:r w:rsidR="00495E15">
        <w:rPr>
          <w:rFonts w:ascii="GHEA Grapalat" w:hAnsi="GHEA Grapalat" w:cs="Sylfaen"/>
          <w:b/>
          <w:sz w:val="24"/>
          <w:szCs w:val="24"/>
        </w:rPr>
        <w:t>2</w:t>
      </w:r>
      <w:bookmarkStart w:id="0" w:name="_GoBack"/>
      <w:bookmarkEnd w:id="0"/>
      <w:r w:rsidR="001D4E3B" w:rsidRPr="00785A20">
        <w:rPr>
          <w:rFonts w:ascii="GHEA Grapalat" w:hAnsi="GHEA Grapalat" w:cs="Sylfaen"/>
          <w:b/>
          <w:sz w:val="24"/>
          <w:szCs w:val="24"/>
          <w:lang w:val="hy-AM"/>
        </w:rPr>
        <w:t>.</w:t>
      </w:r>
      <w:r w:rsidRPr="00785A20">
        <w:rPr>
          <w:rFonts w:ascii="GHEA Grapalat" w:hAnsi="GHEA Grapalat" w:cs="IRTEK Courier"/>
          <w:sz w:val="24"/>
          <w:szCs w:val="24"/>
          <w:lang w:val="hy-AM"/>
        </w:rPr>
        <w:t xml:space="preserve"> </w:t>
      </w:r>
      <w:r w:rsidR="001D2984" w:rsidRPr="00785A20">
        <w:rPr>
          <w:rFonts w:ascii="GHEA Grapalat" w:hAnsi="GHEA Grapalat" w:cs="Sylfaen"/>
          <w:sz w:val="24"/>
          <w:szCs w:val="24"/>
          <w:lang w:val="hy-AM"/>
        </w:rPr>
        <w:t>Սույն օրենքն ուժի մեջ է մտնում պաշտոնական հրապարակման օրվան հաջորդող տասներորդ օրը:</w:t>
      </w:r>
    </w:p>
    <w:p w:rsidR="00765A66" w:rsidRPr="00785A20" w:rsidRDefault="00765A66">
      <w:pPr>
        <w:rPr>
          <w:rFonts w:ascii="GHEA Grapalat" w:hAnsi="GHEA Grapalat"/>
          <w:lang w:val="hy-AM"/>
        </w:rPr>
      </w:pPr>
    </w:p>
    <w:sectPr w:rsidR="00765A66" w:rsidRPr="00785A20" w:rsidSect="00765A6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IRTEK Courier">
    <w:charset w:val="00"/>
    <w:family w:val="roman"/>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37F05"/>
    <w:multiLevelType w:val="hybridMultilevel"/>
    <w:tmpl w:val="EB608666"/>
    <w:lvl w:ilvl="0" w:tplc="827EBD62">
      <w:start w:val="1"/>
      <w:numFmt w:val="decimal"/>
      <w:lvlText w:val="%1)"/>
      <w:lvlJc w:val="left"/>
      <w:pPr>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F320AC"/>
    <w:multiLevelType w:val="hybridMultilevel"/>
    <w:tmpl w:val="DEC25486"/>
    <w:lvl w:ilvl="0" w:tplc="26562F46">
      <w:start w:val="1"/>
      <w:numFmt w:val="decimal"/>
      <w:lvlText w:val="%1)"/>
      <w:lvlJc w:val="left"/>
      <w:pPr>
        <w:ind w:left="1080" w:hanging="360"/>
      </w:pPr>
      <w:rPr>
        <w:rFonts w:cs="IRTEK Courier"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42236D4"/>
    <w:multiLevelType w:val="hybridMultilevel"/>
    <w:tmpl w:val="260E333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3403452"/>
    <w:multiLevelType w:val="hybridMultilevel"/>
    <w:tmpl w:val="945049FA"/>
    <w:lvl w:ilvl="0" w:tplc="737019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56E2296"/>
    <w:multiLevelType w:val="hybridMultilevel"/>
    <w:tmpl w:val="E55A3C80"/>
    <w:lvl w:ilvl="0" w:tplc="BB64A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67D53C2"/>
    <w:multiLevelType w:val="hybridMultilevel"/>
    <w:tmpl w:val="DD629AAE"/>
    <w:lvl w:ilvl="0" w:tplc="4C7EE01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EE5003"/>
    <w:multiLevelType w:val="hybridMultilevel"/>
    <w:tmpl w:val="6ADE1DA8"/>
    <w:lvl w:ilvl="0" w:tplc="40E877F4">
      <w:start w:val="1"/>
      <w:numFmt w:val="decimal"/>
      <w:lvlText w:val="%1)"/>
      <w:lvlJc w:val="left"/>
      <w:pPr>
        <w:ind w:left="1080" w:hanging="360"/>
      </w:pPr>
      <w:rPr>
        <w:rFonts w:ascii="Sylfaen" w:hAnsi="Sylfaen"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1217C90"/>
    <w:multiLevelType w:val="hybridMultilevel"/>
    <w:tmpl w:val="BD029BF4"/>
    <w:lvl w:ilvl="0" w:tplc="2BA6FD9A">
      <w:start w:val="1"/>
      <w:numFmt w:val="decimal"/>
      <w:lvlText w:val="%1)"/>
      <w:lvlJc w:val="left"/>
      <w:pPr>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830497D"/>
    <w:multiLevelType w:val="hybridMultilevel"/>
    <w:tmpl w:val="35627122"/>
    <w:lvl w:ilvl="0" w:tplc="F788A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A8366E0"/>
    <w:multiLevelType w:val="hybridMultilevel"/>
    <w:tmpl w:val="E2A2DB88"/>
    <w:lvl w:ilvl="0" w:tplc="7EE0DA44">
      <w:start w:val="1"/>
      <w:numFmt w:val="decimal"/>
      <w:lvlText w:val="%1)"/>
      <w:lvlJc w:val="left"/>
      <w:pPr>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1855108"/>
    <w:multiLevelType w:val="hybridMultilevel"/>
    <w:tmpl w:val="E092BD36"/>
    <w:lvl w:ilvl="0" w:tplc="A302F6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740F31B2"/>
    <w:multiLevelType w:val="hybridMultilevel"/>
    <w:tmpl w:val="A19A220C"/>
    <w:lvl w:ilvl="0" w:tplc="6784A4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0"/>
  </w:num>
  <w:num w:numId="3">
    <w:abstractNumId w:val="8"/>
  </w:num>
  <w:num w:numId="4">
    <w:abstractNumId w:val="7"/>
  </w:num>
  <w:num w:numId="5">
    <w:abstractNumId w:val="2"/>
  </w:num>
  <w:num w:numId="6">
    <w:abstractNumId w:val="6"/>
  </w:num>
  <w:num w:numId="7">
    <w:abstractNumId w:val="5"/>
  </w:num>
  <w:num w:numId="8">
    <w:abstractNumId w:val="3"/>
  </w:num>
  <w:num w:numId="9">
    <w:abstractNumId w:val="9"/>
  </w:num>
  <w:num w:numId="10">
    <w:abstractNumId w:val="0"/>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defaultTabStop w:val="720"/>
  <w:characterSpacingControl w:val="doNotCompress"/>
  <w:compat/>
  <w:rsids>
    <w:rsidRoot w:val="00DD4CA3"/>
    <w:rsid w:val="00001825"/>
    <w:rsid w:val="000337D3"/>
    <w:rsid w:val="00041952"/>
    <w:rsid w:val="00047B6B"/>
    <w:rsid w:val="00066B85"/>
    <w:rsid w:val="000A6397"/>
    <w:rsid w:val="000C528A"/>
    <w:rsid w:val="000C6159"/>
    <w:rsid w:val="001001EF"/>
    <w:rsid w:val="0010726F"/>
    <w:rsid w:val="00107CF1"/>
    <w:rsid w:val="0012636F"/>
    <w:rsid w:val="0012731C"/>
    <w:rsid w:val="00164417"/>
    <w:rsid w:val="001A4CC5"/>
    <w:rsid w:val="001B756F"/>
    <w:rsid w:val="001C1E11"/>
    <w:rsid w:val="001D2984"/>
    <w:rsid w:val="001D4E3B"/>
    <w:rsid w:val="001E37A1"/>
    <w:rsid w:val="001E72AD"/>
    <w:rsid w:val="002713EB"/>
    <w:rsid w:val="00290917"/>
    <w:rsid w:val="002A4DD2"/>
    <w:rsid w:val="002B458F"/>
    <w:rsid w:val="002D6DB5"/>
    <w:rsid w:val="003026E6"/>
    <w:rsid w:val="00325D2A"/>
    <w:rsid w:val="00330D99"/>
    <w:rsid w:val="00362360"/>
    <w:rsid w:val="00363E2C"/>
    <w:rsid w:val="00371731"/>
    <w:rsid w:val="00384B64"/>
    <w:rsid w:val="003C3A75"/>
    <w:rsid w:val="003C6297"/>
    <w:rsid w:val="003D0253"/>
    <w:rsid w:val="003E3BB2"/>
    <w:rsid w:val="003E5B34"/>
    <w:rsid w:val="003E6B74"/>
    <w:rsid w:val="004073C3"/>
    <w:rsid w:val="00425A08"/>
    <w:rsid w:val="004579F2"/>
    <w:rsid w:val="00495807"/>
    <w:rsid w:val="00495E15"/>
    <w:rsid w:val="004C10C3"/>
    <w:rsid w:val="004D0564"/>
    <w:rsid w:val="004D5F55"/>
    <w:rsid w:val="004D5F8F"/>
    <w:rsid w:val="004E0C41"/>
    <w:rsid w:val="004E589B"/>
    <w:rsid w:val="0050228A"/>
    <w:rsid w:val="005141E7"/>
    <w:rsid w:val="00537A05"/>
    <w:rsid w:val="00547296"/>
    <w:rsid w:val="0056238B"/>
    <w:rsid w:val="00566681"/>
    <w:rsid w:val="005771A2"/>
    <w:rsid w:val="005A2699"/>
    <w:rsid w:val="005B3E75"/>
    <w:rsid w:val="005D436B"/>
    <w:rsid w:val="005D5BAE"/>
    <w:rsid w:val="005F28B5"/>
    <w:rsid w:val="00614EA3"/>
    <w:rsid w:val="0063458B"/>
    <w:rsid w:val="00686E95"/>
    <w:rsid w:val="006A7632"/>
    <w:rsid w:val="006B6E43"/>
    <w:rsid w:val="006D451C"/>
    <w:rsid w:val="006E66FC"/>
    <w:rsid w:val="006F360A"/>
    <w:rsid w:val="00716778"/>
    <w:rsid w:val="00754DBF"/>
    <w:rsid w:val="0075663D"/>
    <w:rsid w:val="00765A66"/>
    <w:rsid w:val="00785A20"/>
    <w:rsid w:val="00787299"/>
    <w:rsid w:val="007A6BCA"/>
    <w:rsid w:val="007D2AD2"/>
    <w:rsid w:val="007D503A"/>
    <w:rsid w:val="007F754E"/>
    <w:rsid w:val="00800B25"/>
    <w:rsid w:val="00824DC5"/>
    <w:rsid w:val="00833355"/>
    <w:rsid w:val="0086213D"/>
    <w:rsid w:val="00876CD3"/>
    <w:rsid w:val="008913FD"/>
    <w:rsid w:val="008B2EF4"/>
    <w:rsid w:val="008C1A56"/>
    <w:rsid w:val="008E2142"/>
    <w:rsid w:val="00946940"/>
    <w:rsid w:val="009569AC"/>
    <w:rsid w:val="009572DD"/>
    <w:rsid w:val="00963E1A"/>
    <w:rsid w:val="00964494"/>
    <w:rsid w:val="009836E3"/>
    <w:rsid w:val="009B3A99"/>
    <w:rsid w:val="009D5AC7"/>
    <w:rsid w:val="009E5136"/>
    <w:rsid w:val="009E6D14"/>
    <w:rsid w:val="009F6975"/>
    <w:rsid w:val="00A010EC"/>
    <w:rsid w:val="00A17AE1"/>
    <w:rsid w:val="00A2258F"/>
    <w:rsid w:val="00A360AB"/>
    <w:rsid w:val="00A50761"/>
    <w:rsid w:val="00AD05AE"/>
    <w:rsid w:val="00B13366"/>
    <w:rsid w:val="00B55CFC"/>
    <w:rsid w:val="00B64433"/>
    <w:rsid w:val="00B72B79"/>
    <w:rsid w:val="00BC15F2"/>
    <w:rsid w:val="00BD62CA"/>
    <w:rsid w:val="00BD67B6"/>
    <w:rsid w:val="00BE2FD3"/>
    <w:rsid w:val="00C22D57"/>
    <w:rsid w:val="00C64911"/>
    <w:rsid w:val="00CA1FDD"/>
    <w:rsid w:val="00CE32BE"/>
    <w:rsid w:val="00D220F3"/>
    <w:rsid w:val="00D50E70"/>
    <w:rsid w:val="00DA27E8"/>
    <w:rsid w:val="00DD235F"/>
    <w:rsid w:val="00DD4CA3"/>
    <w:rsid w:val="00DD686F"/>
    <w:rsid w:val="00E12943"/>
    <w:rsid w:val="00E5524D"/>
    <w:rsid w:val="00E60DED"/>
    <w:rsid w:val="00E767E8"/>
    <w:rsid w:val="00E817ED"/>
    <w:rsid w:val="00E961FD"/>
    <w:rsid w:val="00EC7BC9"/>
    <w:rsid w:val="00F352FC"/>
    <w:rsid w:val="00FC10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A08"/>
    <w:pPr>
      <w:spacing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6DB5"/>
    <w:pPr>
      <w:ind w:left="720"/>
      <w:contextualSpacing/>
    </w:pPr>
  </w:style>
  <w:style w:type="character" w:customStyle="1" w:styleId="apple-converted-space">
    <w:name w:val="apple-converted-space"/>
    <w:basedOn w:val="DefaultParagraphFont"/>
    <w:rsid w:val="00BE2FD3"/>
  </w:style>
  <w:style w:type="character" w:styleId="CommentReference">
    <w:name w:val="annotation reference"/>
    <w:basedOn w:val="DefaultParagraphFont"/>
    <w:uiPriority w:val="99"/>
    <w:semiHidden/>
    <w:unhideWhenUsed/>
    <w:rsid w:val="006F360A"/>
    <w:rPr>
      <w:sz w:val="16"/>
      <w:szCs w:val="16"/>
    </w:rPr>
  </w:style>
  <w:style w:type="paragraph" w:styleId="CommentText">
    <w:name w:val="annotation text"/>
    <w:basedOn w:val="Normal"/>
    <w:link w:val="CommentTextChar"/>
    <w:uiPriority w:val="99"/>
    <w:semiHidden/>
    <w:unhideWhenUsed/>
    <w:rsid w:val="006F360A"/>
  </w:style>
  <w:style w:type="character" w:customStyle="1" w:styleId="CommentTextChar">
    <w:name w:val="Comment Text Char"/>
    <w:basedOn w:val="DefaultParagraphFont"/>
    <w:link w:val="CommentText"/>
    <w:uiPriority w:val="99"/>
    <w:semiHidden/>
    <w:rsid w:val="006F36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360A"/>
    <w:rPr>
      <w:b/>
      <w:bCs/>
    </w:rPr>
  </w:style>
  <w:style w:type="character" w:customStyle="1" w:styleId="CommentSubjectChar">
    <w:name w:val="Comment Subject Char"/>
    <w:basedOn w:val="CommentTextChar"/>
    <w:link w:val="CommentSubject"/>
    <w:uiPriority w:val="99"/>
    <w:semiHidden/>
    <w:rsid w:val="006F360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F360A"/>
    <w:rPr>
      <w:rFonts w:ascii="Tahoma" w:hAnsi="Tahoma" w:cs="Tahoma"/>
      <w:sz w:val="16"/>
      <w:szCs w:val="16"/>
    </w:rPr>
  </w:style>
  <w:style w:type="character" w:customStyle="1" w:styleId="BalloonTextChar">
    <w:name w:val="Balloon Text Char"/>
    <w:basedOn w:val="DefaultParagraphFont"/>
    <w:link w:val="BalloonText"/>
    <w:uiPriority w:val="99"/>
    <w:semiHidden/>
    <w:rsid w:val="006F360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2291</Words>
  <Characters>13061</Characters>
  <Application>Microsoft Office Word</Application>
  <DocSecurity>4</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Ալբինա</dc:creator>
  <cp:lastModifiedBy>NareQ</cp:lastModifiedBy>
  <cp:revision>2</cp:revision>
  <dcterms:created xsi:type="dcterms:W3CDTF">2012-04-17T10:49:00Z</dcterms:created>
  <dcterms:modified xsi:type="dcterms:W3CDTF">2012-04-17T10:49:00Z</dcterms:modified>
</cp:coreProperties>
</file>