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2F" w:rsidRDefault="00205F50" w:rsidP="00894E02">
      <w:pPr>
        <w:pStyle w:val="mechtex"/>
        <w:tabs>
          <w:tab w:val="left" w:pos="6540"/>
          <w:tab w:val="right" w:pos="9990"/>
        </w:tabs>
        <w:spacing w:line="360" w:lineRule="auto"/>
        <w:ind w:right="270" w:firstLine="708"/>
        <w:jc w:val="right"/>
        <w:rPr>
          <w:rFonts w:ascii="GHEA Grapalat" w:hAnsi="GHEA Grapalat"/>
          <w:sz w:val="24"/>
          <w:szCs w:val="24"/>
          <w:lang w:val="hy-AM"/>
        </w:rPr>
      </w:pPr>
      <w:r w:rsidRPr="00395E43">
        <w:rPr>
          <w:rFonts w:ascii="GHEA Grapalat" w:hAnsi="GHEA Grapalat"/>
          <w:sz w:val="24"/>
          <w:szCs w:val="24"/>
          <w:lang w:val="fr-FR"/>
        </w:rPr>
        <w:t xml:space="preserve">   </w:t>
      </w:r>
      <w:r w:rsidR="001C592F">
        <w:rPr>
          <w:rFonts w:ascii="GHEA Grapalat" w:hAnsi="GHEA Grapalat"/>
          <w:sz w:val="24"/>
          <w:szCs w:val="24"/>
          <w:lang w:val="hy-AM"/>
        </w:rPr>
        <w:t xml:space="preserve">ՆԱԽԱԳԻԾ           </w:t>
      </w:r>
    </w:p>
    <w:p w:rsidR="001C592F" w:rsidRPr="00395E43" w:rsidRDefault="001C592F" w:rsidP="001C592F">
      <w:pPr>
        <w:pStyle w:val="mechtex"/>
        <w:spacing w:line="360" w:lineRule="auto"/>
        <w:ind w:right="270"/>
        <w:jc w:val="both"/>
        <w:rPr>
          <w:rFonts w:ascii="GHEA Grapalat" w:hAnsi="GHEA Grapalat"/>
          <w:sz w:val="24"/>
          <w:szCs w:val="24"/>
          <w:lang w:val="fr-FR"/>
        </w:rPr>
      </w:pPr>
    </w:p>
    <w:p w:rsidR="001C592F" w:rsidRDefault="001C592F" w:rsidP="001C592F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1C592F" w:rsidRDefault="001C592F" w:rsidP="001C592F">
      <w:pPr>
        <w:pStyle w:val="mechtex"/>
        <w:spacing w:line="360" w:lineRule="auto"/>
        <w:ind w:right="270"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1C592F" w:rsidRDefault="001C592F" w:rsidP="001C592F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 2018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  <w:t>N ______ Ն</w:t>
      </w:r>
    </w:p>
    <w:p w:rsidR="001C592F" w:rsidRDefault="001C592F" w:rsidP="001C592F">
      <w:pPr>
        <w:pStyle w:val="mechtex"/>
        <w:spacing w:line="360" w:lineRule="auto"/>
        <w:ind w:right="270" w:firstLine="708"/>
        <w:jc w:val="left"/>
        <w:rPr>
          <w:rFonts w:ascii="GHEA Grapalat" w:hAnsi="GHEA Grapalat" w:cs="Sylfaen"/>
          <w:b/>
          <w:iCs/>
          <w:noProof/>
          <w:sz w:val="24"/>
          <w:szCs w:val="24"/>
          <w:lang w:val="af-ZA"/>
        </w:rPr>
      </w:pPr>
    </w:p>
    <w:p w:rsidR="001C592F" w:rsidRPr="002053A8" w:rsidRDefault="001C592F" w:rsidP="001C592F">
      <w:pPr>
        <w:tabs>
          <w:tab w:val="left" w:pos="7770"/>
        </w:tabs>
        <w:spacing w:line="276" w:lineRule="auto"/>
        <w:ind w:right="27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053A8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2053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3A8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2053A8">
        <w:rPr>
          <w:rFonts w:ascii="GHEA Grapalat" w:hAnsi="GHEA Grapalat" w:cs="Sylfaen"/>
          <w:sz w:val="24"/>
          <w:szCs w:val="24"/>
          <w:lang w:val="af-ZA"/>
        </w:rPr>
        <w:t xml:space="preserve"> 2018/2019 </w:t>
      </w:r>
      <w:r w:rsidRPr="002053A8">
        <w:rPr>
          <w:rFonts w:ascii="GHEA Grapalat" w:hAnsi="GHEA Grapalat" w:cs="Sylfaen"/>
          <w:sz w:val="24"/>
          <w:szCs w:val="24"/>
          <w:lang w:val="en-US"/>
        </w:rPr>
        <w:t>ՈՒՍՈՒՄՆԱԿԱՆ</w:t>
      </w:r>
      <w:r w:rsidRPr="002053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3A8">
        <w:rPr>
          <w:rFonts w:ascii="GHEA Grapalat" w:hAnsi="GHEA Grapalat" w:cs="Sylfaen"/>
          <w:sz w:val="24"/>
          <w:szCs w:val="24"/>
          <w:lang w:val="en-US"/>
        </w:rPr>
        <w:t>ՏԱՐՎԱ</w:t>
      </w:r>
      <w:r w:rsidRPr="002053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3A8">
        <w:rPr>
          <w:rFonts w:ascii="GHEA Grapalat" w:hAnsi="GHEA Grapalat" w:cs="Sylfaen"/>
          <w:sz w:val="24"/>
          <w:szCs w:val="24"/>
          <w:lang w:val="en-US"/>
        </w:rPr>
        <w:t>ԱՍՊԻՐԱՆՏՈՒՐԱ</w:t>
      </w:r>
      <w:r w:rsidRPr="002053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3A8">
        <w:rPr>
          <w:rFonts w:ascii="GHEA Grapalat" w:hAnsi="GHEA Grapalat" w:cs="Sylfaen"/>
          <w:sz w:val="24"/>
          <w:szCs w:val="24"/>
          <w:lang w:val="en-US"/>
        </w:rPr>
        <w:t>ԸՆԴՈՒՆԵԼՈՒԹՅԱՆ</w:t>
      </w:r>
      <w:r w:rsidRPr="002053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3A8">
        <w:rPr>
          <w:rFonts w:ascii="GHEA Grapalat" w:hAnsi="GHEA Grapalat" w:cs="Sylfaen"/>
          <w:sz w:val="24"/>
          <w:szCs w:val="24"/>
          <w:lang w:val="en-US"/>
        </w:rPr>
        <w:t>ՆՊԱՍՏԻ</w:t>
      </w:r>
      <w:r w:rsidRPr="002053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3A8">
        <w:rPr>
          <w:rFonts w:ascii="GHEA Grapalat" w:hAnsi="GHEA Grapalat" w:cs="Sylfaen"/>
          <w:sz w:val="24"/>
          <w:szCs w:val="24"/>
          <w:lang w:val="en-US"/>
        </w:rPr>
        <w:t>ՁԵՎՈՎ</w:t>
      </w:r>
      <w:r w:rsidRPr="002053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3A8">
        <w:rPr>
          <w:rFonts w:ascii="GHEA Grapalat" w:hAnsi="GHEA Grapalat" w:cs="Sylfaen"/>
          <w:sz w:val="24"/>
          <w:szCs w:val="24"/>
          <w:lang w:val="en-US"/>
        </w:rPr>
        <w:t>ՈՒՍՄԱՆ</w:t>
      </w:r>
      <w:r w:rsidRPr="002053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3A8">
        <w:rPr>
          <w:rFonts w:ascii="GHEA Grapalat" w:hAnsi="GHEA Grapalat" w:cs="Sylfaen"/>
          <w:sz w:val="24"/>
          <w:szCs w:val="24"/>
          <w:lang w:val="en-US"/>
        </w:rPr>
        <w:t>ՎՃԱՐԻ</w:t>
      </w:r>
      <w:r w:rsidRPr="002053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3A8">
        <w:rPr>
          <w:rFonts w:ascii="GHEA Grapalat" w:hAnsi="GHEA Grapalat" w:cs="Sylfaen"/>
          <w:sz w:val="24"/>
          <w:szCs w:val="24"/>
          <w:lang w:val="en-US"/>
        </w:rPr>
        <w:t>ՓՈԽՀԱՏՈՒՑՄԱՄԲ</w:t>
      </w:r>
      <w:r w:rsidRPr="002053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3A8">
        <w:rPr>
          <w:rFonts w:ascii="GHEA Grapalat" w:hAnsi="GHEA Grapalat"/>
          <w:color w:val="000000"/>
          <w:sz w:val="24"/>
          <w:szCs w:val="24"/>
          <w:lang w:val="af-ZA"/>
        </w:rPr>
        <w:t>/</w:t>
      </w:r>
      <w:r w:rsidRPr="002053A8">
        <w:rPr>
          <w:rFonts w:ascii="GHEA Grapalat" w:hAnsi="GHEA Grapalat"/>
          <w:color w:val="000000"/>
          <w:sz w:val="24"/>
          <w:szCs w:val="24"/>
        </w:rPr>
        <w:t>ԱՆՎՃԱՐ</w:t>
      </w:r>
      <w:r w:rsidRPr="002053A8">
        <w:rPr>
          <w:rFonts w:ascii="GHEA Grapalat" w:hAnsi="GHEA Grapalat"/>
          <w:color w:val="000000"/>
          <w:sz w:val="24"/>
          <w:szCs w:val="24"/>
          <w:lang w:val="af-ZA"/>
        </w:rPr>
        <w:t>/</w:t>
      </w:r>
      <w:r w:rsidRPr="002053A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053A8">
        <w:rPr>
          <w:rFonts w:ascii="GHEA Grapalat" w:hAnsi="GHEA Grapalat" w:cs="Sylfaen"/>
          <w:sz w:val="24"/>
          <w:szCs w:val="24"/>
          <w:lang w:val="en-US"/>
        </w:rPr>
        <w:t>ՀԵՌԱԿԱ</w:t>
      </w:r>
      <w:r w:rsidRPr="002053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3A8">
        <w:rPr>
          <w:rFonts w:ascii="GHEA Grapalat" w:hAnsi="GHEA Grapalat" w:cs="Sylfaen"/>
          <w:sz w:val="24"/>
          <w:szCs w:val="24"/>
          <w:lang w:val="en-US"/>
        </w:rPr>
        <w:t>ՈՒՍՈՒՑՄԱՄԲ</w:t>
      </w:r>
      <w:r w:rsidRPr="002053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3A8">
        <w:rPr>
          <w:rFonts w:ascii="GHEA Grapalat" w:hAnsi="GHEA Grapalat" w:cs="Sylfaen"/>
          <w:sz w:val="24"/>
          <w:szCs w:val="24"/>
          <w:lang w:val="en-US"/>
        </w:rPr>
        <w:t>ՏԵՂԵՐԻ</w:t>
      </w:r>
      <w:r w:rsidRPr="002053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3A8">
        <w:rPr>
          <w:rFonts w:ascii="GHEA Grapalat" w:hAnsi="GHEA Grapalat" w:cs="Sylfaen"/>
          <w:sz w:val="24"/>
          <w:szCs w:val="24"/>
          <w:lang w:val="en-US"/>
        </w:rPr>
        <w:t>ԲԱՇԽՈՒՄԸ</w:t>
      </w:r>
      <w:r w:rsidRPr="002053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3A8">
        <w:rPr>
          <w:rFonts w:ascii="GHEA Grapalat" w:hAnsi="GHEA Grapalat" w:cs="Sylfaen"/>
          <w:sz w:val="24"/>
          <w:szCs w:val="24"/>
          <w:lang w:val="en-US"/>
        </w:rPr>
        <w:t>ՀԱՍՏԱՏԵԼՈՒ</w:t>
      </w:r>
      <w:r w:rsidRPr="002053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3A8">
        <w:rPr>
          <w:rFonts w:ascii="GHEA Grapalat" w:hAnsi="GHEA Grapalat" w:cs="Sylfaen"/>
          <w:sz w:val="24"/>
          <w:szCs w:val="24"/>
          <w:lang w:val="en-US"/>
        </w:rPr>
        <w:t>ՄԱՍԻՆ</w:t>
      </w:r>
    </w:p>
    <w:p w:rsidR="001C592F" w:rsidRPr="00395E43" w:rsidRDefault="001C592F" w:rsidP="001C592F">
      <w:pPr>
        <w:tabs>
          <w:tab w:val="left" w:pos="7770"/>
        </w:tabs>
        <w:spacing w:line="276" w:lineRule="auto"/>
        <w:ind w:right="27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C592F" w:rsidRPr="002053A8" w:rsidRDefault="001C592F" w:rsidP="002053A8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>&lt;&lt;Կրթության մասին&gt;&gt; ՀՀ օրենքի 28-րդ հոդվածի 6-րդ մասի և &lt;&lt;Բարձրագույն և հետբուհական մասնագիտական կրթության մասին&gt;&gt; ՀՀ օրենքի 5-րդ հոդվածի</w:t>
      </w:r>
      <w:r w:rsidRPr="00395E43">
        <w:rPr>
          <w:rFonts w:ascii="GHEA Grapalat" w:hAnsi="GHEA Grapalat"/>
          <w:lang w:val="af-ZA"/>
        </w:rPr>
        <w:t xml:space="preserve">                      </w:t>
      </w:r>
      <w:r>
        <w:rPr>
          <w:rFonts w:ascii="GHEA Grapalat" w:hAnsi="GHEA Grapalat"/>
          <w:lang w:val="hy-AM"/>
        </w:rPr>
        <w:t xml:space="preserve"> 2-րդ մասի</w:t>
      </w:r>
      <w:r w:rsidRPr="00395E43">
        <w:rPr>
          <w:rFonts w:ascii="GHEA Grapalat" w:hAnsi="GHEA Grapalat"/>
          <w:lang w:val="af-ZA"/>
        </w:rPr>
        <w:t xml:space="preserve"> 5-</w:t>
      </w:r>
      <w:r>
        <w:rPr>
          <w:rFonts w:ascii="GHEA Grapalat" w:hAnsi="GHEA Grapalat"/>
          <w:lang w:val="en-US"/>
        </w:rPr>
        <w:t>րդ</w:t>
      </w:r>
      <w:r w:rsidRPr="00395E4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hy-AM"/>
        </w:rPr>
        <w:t xml:space="preserve"> 6-րդ կետ</w:t>
      </w:r>
      <w:r>
        <w:rPr>
          <w:rFonts w:ascii="GHEA Grapalat" w:hAnsi="GHEA Grapalat"/>
          <w:lang w:val="en-US"/>
        </w:rPr>
        <w:t>եր</w:t>
      </w:r>
      <w:r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color w:val="000000"/>
          <w:lang w:val="af-ZA"/>
        </w:rPr>
        <w:t xml:space="preserve"> համապատասխան`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կառավարությունը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 w:rsidRPr="002053A8">
        <w:rPr>
          <w:rFonts w:ascii="GHEA Grapalat" w:hAnsi="GHEA Grapalat"/>
          <w:bCs/>
          <w:iCs/>
          <w:color w:val="000000"/>
        </w:rPr>
        <w:t>որոշում</w:t>
      </w:r>
      <w:r w:rsidRPr="002053A8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2053A8">
        <w:rPr>
          <w:rFonts w:ascii="GHEA Grapalat" w:hAnsi="GHEA Grapalat"/>
          <w:bCs/>
          <w:iCs/>
          <w:color w:val="000000"/>
        </w:rPr>
        <w:t>է</w:t>
      </w:r>
      <w:r w:rsidRPr="002053A8">
        <w:rPr>
          <w:rFonts w:ascii="GHEA Grapalat" w:hAnsi="GHEA Grapalat"/>
          <w:color w:val="000000"/>
          <w:lang w:val="af-ZA"/>
        </w:rPr>
        <w:t xml:space="preserve">.  </w:t>
      </w:r>
    </w:p>
    <w:p w:rsidR="001C592F" w:rsidRDefault="001C592F" w:rsidP="002053A8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1. </w:t>
      </w:r>
      <w:r>
        <w:rPr>
          <w:rFonts w:ascii="GHEA Grapalat" w:hAnsi="GHEA Grapalat" w:cs="Sylfaen"/>
          <w:lang w:val="en-US"/>
        </w:rPr>
        <w:t>Հաստատել</w:t>
      </w:r>
      <w:r w:rsidRPr="00395E4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 w:rsidRPr="00395E4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</w:t>
      </w:r>
      <w:r w:rsidR="005D57AF"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 w:cs="Sylfaen"/>
          <w:lang w:val="en-US"/>
        </w:rPr>
        <w:t>ն</w:t>
      </w:r>
      <w:r w:rsidRPr="00395E43">
        <w:rPr>
          <w:rFonts w:ascii="GHEA Grapalat" w:hAnsi="GHEA Grapalat" w:cs="Sylfaen"/>
          <w:lang w:val="af-ZA"/>
        </w:rPr>
        <w:t xml:space="preserve"> 2018/2019 </w:t>
      </w:r>
      <w:r>
        <w:rPr>
          <w:rFonts w:ascii="GHEA Grapalat" w:hAnsi="GHEA Grapalat" w:cs="Sylfaen"/>
          <w:lang w:val="en-US"/>
        </w:rPr>
        <w:t>ուսումնական</w:t>
      </w:r>
      <w:r w:rsidRPr="00395E4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տարվա</w:t>
      </w:r>
      <w:r w:rsidRPr="00395E4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ասպիրանտուրա</w:t>
      </w:r>
      <w:r w:rsidRPr="00395E4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ընդունելության</w:t>
      </w:r>
      <w:r w:rsidRPr="00395E4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նպաստի</w:t>
      </w:r>
      <w:r w:rsidRPr="00395E4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ձևով</w:t>
      </w:r>
      <w:r w:rsidRPr="00395E4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ուսման</w:t>
      </w:r>
      <w:r w:rsidRPr="00395E4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վճարի</w:t>
      </w:r>
      <w:r w:rsidRPr="00395E4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փոխհատուցմամբ</w:t>
      </w:r>
      <w:r w:rsidRPr="00395E43">
        <w:rPr>
          <w:rFonts w:ascii="GHEA Grapalat" w:hAnsi="GHEA Grapalat" w:cs="Sylfaen"/>
          <w:lang w:val="af-ZA"/>
        </w:rPr>
        <w:t xml:space="preserve"> /</w:t>
      </w:r>
      <w:r>
        <w:rPr>
          <w:rFonts w:ascii="GHEA Grapalat" w:hAnsi="GHEA Grapalat"/>
          <w:color w:val="000000"/>
        </w:rPr>
        <w:t>անվճար</w:t>
      </w:r>
      <w:r w:rsidRPr="00395E43">
        <w:rPr>
          <w:rFonts w:ascii="GHEA Grapalat" w:hAnsi="GHEA Grapalat"/>
          <w:color w:val="000000"/>
          <w:lang w:val="af-ZA"/>
        </w:rPr>
        <w:t>/</w:t>
      </w:r>
      <w:r w:rsidRPr="00395E43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en-US"/>
        </w:rPr>
        <w:t>հեռակա</w:t>
      </w:r>
      <w:r w:rsidRPr="00395E4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ուսուցմամբ</w:t>
      </w:r>
      <w:r w:rsidRPr="00395E4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տեղերի</w:t>
      </w:r>
      <w:r w:rsidRPr="00395E4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բաշխումը՝</w:t>
      </w:r>
      <w:r w:rsidRPr="00395E4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համաձայն</w:t>
      </w:r>
      <w:r w:rsidRPr="00395E4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հավելվածի</w:t>
      </w:r>
      <w:r w:rsidRPr="00395E43">
        <w:rPr>
          <w:rFonts w:ascii="GHEA Grapalat" w:hAnsi="GHEA Grapalat" w:cs="Sylfaen"/>
          <w:lang w:val="af-ZA"/>
        </w:rPr>
        <w:t>:</w:t>
      </w:r>
    </w:p>
    <w:p w:rsidR="001C592F" w:rsidRPr="00395E43" w:rsidRDefault="001C592F" w:rsidP="002053A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395E43">
        <w:rPr>
          <w:rFonts w:ascii="GHEA Grapalat" w:hAnsi="GHEA Grapalat"/>
          <w:color w:val="000000"/>
          <w:lang w:val="af-ZA"/>
        </w:rPr>
        <w:t xml:space="preserve">2. </w:t>
      </w:r>
      <w:r>
        <w:rPr>
          <w:rFonts w:ascii="GHEA Grapalat" w:hAnsi="GHEA Grapalat"/>
          <w:color w:val="000000"/>
        </w:rPr>
        <w:t>Սահմանել</w:t>
      </w:r>
      <w:r w:rsidRPr="00395E43"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որ</w:t>
      </w:r>
      <w:r>
        <w:rPr>
          <w:rFonts w:ascii="GHEA Grapalat" w:hAnsi="GHEA Grapalat"/>
          <w:color w:val="000000"/>
          <w:lang w:val="en-US"/>
        </w:rPr>
        <w:t>՝</w:t>
      </w:r>
    </w:p>
    <w:p w:rsidR="001C592F" w:rsidRPr="00395E43" w:rsidRDefault="001C592F" w:rsidP="002053A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395E43">
        <w:rPr>
          <w:rFonts w:ascii="GHEA Grapalat" w:hAnsi="GHEA Grapalat"/>
          <w:color w:val="000000"/>
          <w:lang w:val="af-ZA"/>
        </w:rPr>
        <w:t xml:space="preserve"> 1) </w:t>
      </w:r>
      <w:r>
        <w:rPr>
          <w:rFonts w:ascii="GHEA Grapalat" w:hAnsi="GHEA Grapalat"/>
          <w:color w:val="000000"/>
        </w:rPr>
        <w:t>Հայաստանի</w:t>
      </w:r>
      <w:r w:rsidRPr="00395E4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</w:t>
      </w:r>
      <w:r w:rsidR="005D57AF">
        <w:rPr>
          <w:rFonts w:ascii="GHEA Grapalat" w:hAnsi="GHEA Grapalat"/>
          <w:color w:val="000000"/>
          <w:lang w:val="hy-AM"/>
        </w:rPr>
        <w:t>ա</w:t>
      </w:r>
      <w:r>
        <w:rPr>
          <w:rFonts w:ascii="GHEA Grapalat" w:hAnsi="GHEA Grapalat"/>
          <w:color w:val="000000"/>
        </w:rPr>
        <w:t>ն</w:t>
      </w:r>
      <w:r w:rsidRPr="00395E43">
        <w:rPr>
          <w:rFonts w:ascii="GHEA Grapalat" w:hAnsi="GHEA Grapalat"/>
          <w:color w:val="000000"/>
          <w:lang w:val="af-ZA"/>
        </w:rPr>
        <w:t xml:space="preserve"> 2018/2019 </w:t>
      </w:r>
      <w:r>
        <w:rPr>
          <w:rFonts w:ascii="GHEA Grapalat" w:hAnsi="GHEA Grapalat"/>
          <w:color w:val="000000"/>
        </w:rPr>
        <w:t>ուսումնական</w:t>
      </w:r>
      <w:r w:rsidRPr="00395E4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 w:rsidRPr="00395E4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ասպիրանտուրա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  <w:lang w:val="en-US"/>
        </w:rPr>
        <w:t>հեռակա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</w:rPr>
        <w:t>ուսուցմամբ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</w:rPr>
        <w:t>թափուր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</w:rPr>
        <w:t>մնացած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</w:rPr>
        <w:t>տեղերը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  <w:lang w:val="en-US"/>
        </w:rPr>
        <w:t>բարձրագույն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  <w:lang w:val="en-US"/>
        </w:rPr>
        <w:t>ուսումնական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  <w:lang w:val="en-US"/>
        </w:rPr>
        <w:t>հաստատություններում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  <w:lang w:val="en-US"/>
        </w:rPr>
        <w:t>ու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  <w:lang w:val="en-US"/>
        </w:rPr>
        <w:t>գիտական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  <w:lang w:val="en-US"/>
        </w:rPr>
        <w:t>կազմակերպություններում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</w:rPr>
        <w:t>վերաբաշխում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</w:rPr>
        <w:t>է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</w:rPr>
        <w:t>Հ</w:t>
      </w:r>
      <w:r>
        <w:rPr>
          <w:rFonts w:ascii="GHEA Grapalat" w:hAnsi="GHEA Grapalat" w:cs="Arial Unicode"/>
          <w:color w:val="000000"/>
          <w:lang w:val="en-US"/>
        </w:rPr>
        <w:t>այաստանի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</w:rPr>
        <w:t>Հ</w:t>
      </w:r>
      <w:r>
        <w:rPr>
          <w:rFonts w:ascii="GHEA Grapalat" w:hAnsi="GHEA Grapalat" w:cs="Arial Unicode"/>
          <w:color w:val="000000"/>
          <w:lang w:val="en-US"/>
        </w:rPr>
        <w:t>անրապետության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</w:rPr>
        <w:t>կրթության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</w:rPr>
        <w:t>և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 w:cs="Arial Unicode"/>
          <w:color w:val="000000"/>
        </w:rPr>
        <w:t>գիտության</w:t>
      </w:r>
      <w:r w:rsidRPr="00395E43">
        <w:rPr>
          <w:rFonts w:ascii="GHEA Grapalat" w:hAnsi="GHEA Grapalat" w:cs="Arial Unicode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նախարարությունը՝</w:t>
      </w:r>
      <w:r w:rsidRPr="00395E4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</w:t>
      </w:r>
      <w:r w:rsidRPr="00395E43">
        <w:rPr>
          <w:rFonts w:ascii="GHEA Grapalat" w:hAnsi="GHEA Grapalat"/>
          <w:color w:val="000000"/>
          <w:lang w:val="af-ZA"/>
        </w:rPr>
        <w:t xml:space="preserve"> </w:t>
      </w:r>
      <w:r w:rsidR="003C2BA6">
        <w:rPr>
          <w:rFonts w:ascii="GHEA Grapalat" w:hAnsi="GHEA Grapalat"/>
          <w:color w:val="000000"/>
          <w:lang w:val="en-US"/>
        </w:rPr>
        <w:t>Հայաստանի</w:t>
      </w:r>
      <w:r w:rsidR="003C2BA6" w:rsidRPr="00395E43">
        <w:rPr>
          <w:rFonts w:ascii="GHEA Grapalat" w:hAnsi="GHEA Grapalat"/>
          <w:color w:val="000000"/>
          <w:lang w:val="af-ZA"/>
        </w:rPr>
        <w:t xml:space="preserve"> </w:t>
      </w:r>
      <w:r w:rsidR="003C2BA6">
        <w:rPr>
          <w:rFonts w:ascii="GHEA Grapalat" w:hAnsi="GHEA Grapalat"/>
          <w:color w:val="000000"/>
          <w:lang w:val="en-US"/>
        </w:rPr>
        <w:t>Հանրապետության</w:t>
      </w:r>
      <w:r w:rsidR="003C2BA6" w:rsidRPr="00395E43">
        <w:rPr>
          <w:rFonts w:ascii="GHEA Grapalat" w:hAnsi="GHEA Grapalat"/>
          <w:color w:val="000000"/>
          <w:lang w:val="af-ZA"/>
        </w:rPr>
        <w:t xml:space="preserve"> </w:t>
      </w:r>
      <w:r w:rsidR="003C2BA6">
        <w:rPr>
          <w:rFonts w:ascii="GHEA Grapalat" w:hAnsi="GHEA Grapalat"/>
          <w:color w:val="000000"/>
          <w:lang w:val="en-US"/>
        </w:rPr>
        <w:t>բարձրագույն</w:t>
      </w:r>
      <w:r w:rsidR="003C2BA6" w:rsidRPr="00395E43">
        <w:rPr>
          <w:rFonts w:ascii="GHEA Grapalat" w:hAnsi="GHEA Grapalat"/>
          <w:color w:val="000000"/>
          <w:lang w:val="af-ZA"/>
        </w:rPr>
        <w:t xml:space="preserve"> </w:t>
      </w:r>
      <w:r w:rsidR="003C2BA6">
        <w:rPr>
          <w:rFonts w:ascii="GHEA Grapalat" w:hAnsi="GHEA Grapalat"/>
          <w:color w:val="000000"/>
          <w:lang w:val="en-US"/>
        </w:rPr>
        <w:t>ուսումնական</w:t>
      </w:r>
      <w:r w:rsidR="003C2BA6" w:rsidRPr="00395E43">
        <w:rPr>
          <w:rFonts w:ascii="GHEA Grapalat" w:hAnsi="GHEA Grapalat"/>
          <w:color w:val="000000"/>
          <w:lang w:val="af-ZA"/>
        </w:rPr>
        <w:t xml:space="preserve"> </w:t>
      </w:r>
      <w:r w:rsidR="003C2BA6">
        <w:rPr>
          <w:rFonts w:ascii="GHEA Grapalat" w:hAnsi="GHEA Grapalat"/>
          <w:color w:val="000000"/>
          <w:lang w:val="en-US"/>
        </w:rPr>
        <w:t>հաստատությունների</w:t>
      </w:r>
      <w:r w:rsidR="003C2BA6" w:rsidRPr="00395E43"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  <w:lang w:val="en-US"/>
        </w:rPr>
        <w:t>Հայաստանի</w:t>
      </w:r>
      <w:r w:rsidRPr="00395E4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Հանրապետության</w:t>
      </w:r>
      <w:r w:rsidRPr="00395E4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գիտությունների</w:t>
      </w:r>
      <w:r w:rsidRPr="00395E4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ազգային</w:t>
      </w:r>
      <w:r w:rsidRPr="00395E4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ակադեմիայի</w:t>
      </w:r>
      <w:r w:rsidRPr="00395E4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և</w:t>
      </w:r>
      <w:r w:rsidRPr="00395E4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գիտական</w:t>
      </w:r>
      <w:r w:rsidRPr="00395E4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կազմակերպությունների</w:t>
      </w:r>
      <w:r w:rsidRPr="00395E4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ներկայացրած</w:t>
      </w:r>
      <w:r w:rsidRPr="00395E4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լրացուցիչ</w:t>
      </w:r>
      <w:r w:rsidRPr="00395E4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հայտերի</w:t>
      </w:r>
      <w:r w:rsidRPr="00395E43">
        <w:rPr>
          <w:rFonts w:ascii="GHEA Grapalat" w:hAnsi="GHEA Grapalat"/>
          <w:color w:val="000000"/>
          <w:lang w:val="af-ZA"/>
        </w:rPr>
        <w:t>,</w:t>
      </w:r>
    </w:p>
    <w:p w:rsidR="001C592F" w:rsidRDefault="001C592F" w:rsidP="002053A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395E43">
        <w:rPr>
          <w:rFonts w:ascii="GHEA Grapalat" w:hAnsi="GHEA Grapalat"/>
          <w:color w:val="000000"/>
          <w:lang w:val="af-ZA"/>
        </w:rPr>
        <w:t xml:space="preserve">2) </w:t>
      </w:r>
      <w:r>
        <w:rPr>
          <w:rFonts w:ascii="GHEA Grapalat" w:hAnsi="GHEA Grapalat"/>
          <w:color w:val="000000"/>
          <w:spacing w:val="-8"/>
        </w:rPr>
        <w:t>Հայաստանի</w:t>
      </w:r>
      <w:r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="005D57AF">
        <w:rPr>
          <w:rFonts w:ascii="GHEA Grapalat" w:hAnsi="GHEA Grapalat"/>
          <w:color w:val="000000"/>
        </w:rPr>
        <w:t>Հանրապետությ</w:t>
      </w:r>
      <w:r w:rsidR="005D57AF">
        <w:rPr>
          <w:rFonts w:ascii="GHEA Grapalat" w:hAnsi="GHEA Grapalat"/>
          <w:color w:val="000000"/>
          <w:lang w:val="hy-AM"/>
        </w:rPr>
        <w:t>ա</w:t>
      </w:r>
      <w:r w:rsidR="005D57AF">
        <w:rPr>
          <w:rFonts w:ascii="GHEA Grapalat" w:hAnsi="GHEA Grapalat"/>
          <w:color w:val="000000"/>
        </w:rPr>
        <w:t>ն</w:t>
      </w:r>
      <w:r>
        <w:rPr>
          <w:rStyle w:val="apple-converted-space"/>
          <w:rFonts w:ascii="GHEA Grapalat" w:hAnsi="GHEA Grapalat" w:cs="Arial"/>
          <w:color w:val="000000"/>
          <w:spacing w:val="-8"/>
          <w:lang w:val="af-ZA"/>
        </w:rPr>
        <w:t xml:space="preserve"> </w:t>
      </w:r>
      <w:r>
        <w:rPr>
          <w:rFonts w:ascii="GHEA Grapalat" w:hAnsi="GHEA Grapalat"/>
          <w:color w:val="000000"/>
          <w:spacing w:val="-8"/>
          <w:lang w:val="af-ZA"/>
        </w:rPr>
        <w:t>2018/2019</w:t>
      </w:r>
      <w:r>
        <w:rPr>
          <w:rStyle w:val="apple-converted-space"/>
          <w:rFonts w:ascii="GHEA Grapalat" w:hAnsi="GHEA Grapalat" w:cs="Arial"/>
          <w:color w:val="000000"/>
          <w:spacing w:val="-8"/>
          <w:lang w:val="af-ZA"/>
        </w:rPr>
        <w:t xml:space="preserve"> </w:t>
      </w:r>
      <w:r>
        <w:rPr>
          <w:rFonts w:ascii="GHEA Grapalat" w:hAnsi="GHEA Grapalat"/>
          <w:color w:val="000000"/>
          <w:spacing w:val="-8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Style w:val="apple-converted-space"/>
          <w:rFonts w:ascii="GHEA Grapalat" w:hAnsi="GHEA Grapalat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ասպիրան</w:t>
      </w:r>
      <w:r w:rsidRPr="00395E43">
        <w:rPr>
          <w:rFonts w:ascii="GHEA Grapalat" w:hAnsi="GHEA Grapalat"/>
          <w:color w:val="000000"/>
          <w:lang w:val="af-ZA"/>
        </w:rPr>
        <w:softHyphen/>
      </w:r>
      <w:r>
        <w:rPr>
          <w:rFonts w:ascii="GHEA Grapalat" w:hAnsi="GHEA Grapalat"/>
          <w:color w:val="000000"/>
        </w:rPr>
        <w:t>տուրայի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հեռակա </w:t>
      </w:r>
      <w:r>
        <w:rPr>
          <w:rFonts w:ascii="GHEA Grapalat" w:hAnsi="GHEA Grapalat"/>
          <w:color w:val="000000"/>
        </w:rPr>
        <w:t>ուսուցմամբ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պահուստային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բաշխումը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վերապահվում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             </w:t>
      </w: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նախարարությանը</w:t>
      </w:r>
      <w:r>
        <w:rPr>
          <w:rFonts w:ascii="GHEA Grapalat" w:hAnsi="GHEA Grapalat"/>
          <w:color w:val="000000"/>
          <w:lang w:val="af-ZA"/>
        </w:rPr>
        <w:t>:</w:t>
      </w:r>
    </w:p>
    <w:p w:rsidR="001C592F" w:rsidRDefault="001C592F" w:rsidP="002053A8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3. </w:t>
      </w:r>
      <w:r>
        <w:rPr>
          <w:rFonts w:ascii="GHEA Grapalat" w:hAnsi="GHEA Grapalat"/>
          <w:color w:val="000000"/>
        </w:rPr>
        <w:t>Սույն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որոշումն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ուժի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մեջ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մտնում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պաշտոնական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հրապարակման</w:t>
      </w:r>
      <w:r w:rsidR="00FB2C34">
        <w:rPr>
          <w:rFonts w:ascii="GHEA Grapalat" w:hAnsi="GHEA Grapalat"/>
          <w:color w:val="000000"/>
          <w:lang w:val="en-US"/>
        </w:rPr>
        <w:t>ը</w:t>
      </w:r>
      <w:r w:rsidRPr="00395E4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հաջորդող</w:t>
      </w:r>
      <w:r w:rsidRPr="00395E4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օրվանից</w:t>
      </w:r>
      <w:r w:rsidRPr="00395E43">
        <w:rPr>
          <w:rFonts w:ascii="GHEA Grapalat" w:hAnsi="GHEA Grapalat"/>
          <w:color w:val="000000"/>
          <w:lang w:val="af-ZA"/>
        </w:rPr>
        <w:t>: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2053A8" w:rsidRDefault="002053A8" w:rsidP="002053A8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</w:p>
    <w:p w:rsidR="002053A8" w:rsidRDefault="002053A8" w:rsidP="002053A8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</w:p>
    <w:p w:rsidR="002053A8" w:rsidRDefault="002053A8" w:rsidP="002053A8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</w:p>
    <w:p w:rsidR="002053A8" w:rsidRDefault="002053A8" w:rsidP="002053A8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hy-AM"/>
        </w:rPr>
      </w:pPr>
      <w:bookmarkStart w:id="0" w:name="_GoBack"/>
      <w:bookmarkEnd w:id="0"/>
    </w:p>
    <w:p w:rsidR="002053A8" w:rsidRDefault="002053A8" w:rsidP="002053A8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hy-AM"/>
        </w:rPr>
      </w:pPr>
    </w:p>
    <w:p w:rsidR="002053A8" w:rsidRDefault="002053A8" w:rsidP="002053A8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hy-AM"/>
        </w:rPr>
      </w:pPr>
    </w:p>
    <w:p w:rsidR="002053A8" w:rsidRDefault="002053A8" w:rsidP="002053A8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hy-AM"/>
        </w:rPr>
        <w:sectPr w:rsidR="002053A8" w:rsidSect="00F528FA">
          <w:headerReference w:type="even" r:id="rId9"/>
          <w:pgSz w:w="11909" w:h="16834" w:code="9"/>
          <w:pgMar w:top="540" w:right="479" w:bottom="720" w:left="1170" w:header="425" w:footer="0" w:gutter="0"/>
          <w:cols w:space="720"/>
          <w:docGrid w:linePitch="272"/>
        </w:sectPr>
      </w:pPr>
    </w:p>
    <w:p w:rsidR="002053A8" w:rsidRPr="002053A8" w:rsidRDefault="002053A8" w:rsidP="002053A8">
      <w:pPr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2053A8">
        <w:rPr>
          <w:rFonts w:ascii="GHEA Grapalat" w:hAnsi="GHEA Grapalat" w:cs="Sylfaen"/>
          <w:sz w:val="18"/>
          <w:szCs w:val="18"/>
          <w:lang w:val="hy-AM"/>
        </w:rPr>
        <w:lastRenderedPageBreak/>
        <w:t>Հավելված</w:t>
      </w:r>
    </w:p>
    <w:p w:rsidR="002053A8" w:rsidRPr="002053A8" w:rsidRDefault="002053A8" w:rsidP="002053A8">
      <w:pPr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2053A8">
        <w:rPr>
          <w:rFonts w:ascii="GHEA Grapalat" w:hAnsi="GHEA Grapalat" w:cs="Sylfaen"/>
          <w:sz w:val="18"/>
          <w:szCs w:val="18"/>
          <w:lang w:val="hy-AM"/>
        </w:rPr>
        <w:t xml:space="preserve">ՀՀ կառավարության </w:t>
      </w:r>
    </w:p>
    <w:p w:rsidR="002053A8" w:rsidRPr="002053A8" w:rsidRDefault="002053A8" w:rsidP="002053A8">
      <w:pPr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2053A8">
        <w:rPr>
          <w:rFonts w:ascii="GHEA Grapalat" w:hAnsi="GHEA Grapalat" w:cs="Sylfaen"/>
          <w:sz w:val="18"/>
          <w:szCs w:val="18"/>
          <w:lang w:val="hy-AM"/>
        </w:rPr>
        <w:t>2018 թվականի ………-ի ....... որոշման</w:t>
      </w:r>
    </w:p>
    <w:p w:rsidR="002053A8" w:rsidRPr="002053A8" w:rsidRDefault="002053A8" w:rsidP="002053A8">
      <w:pPr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2053A8" w:rsidRPr="002053A8" w:rsidRDefault="002053A8" w:rsidP="002053A8">
      <w:pPr>
        <w:rPr>
          <w:rFonts w:ascii="GHEA Grapalat" w:hAnsi="GHEA Grapalat" w:cs="Sylfaen"/>
          <w:sz w:val="22"/>
          <w:szCs w:val="22"/>
          <w:lang w:val="hy-AM"/>
        </w:rPr>
      </w:pPr>
    </w:p>
    <w:p w:rsidR="002053A8" w:rsidRPr="002053A8" w:rsidRDefault="002053A8" w:rsidP="002053A8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2053A8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ՀԱՆՐԱՊԵՏՈՒԹՅԱՆ 2018/2019 ՈՒՍՈՒՄՆԱԿԱՆ ՏԱՐՎԱ ԱՍՊԻՐԱՆՏՈՒՐԱ ԸՆԴՈՒՆԵԼՈՒԹՅԱՆ ՆՊԱՍՏԻ ՁԵՎՈՎ ՈՒՍՄԱՆ ՎՃԱՐԻ ՓՈԽՀԱՏՈՒՑՄԱՄԲ, ՀԵՌԱԿԱ ՈՒՍՈՒՑՄԱՄԲ ՏԵՂԵՐԻ ԲԱՇԽՈՒՄԸ</w:t>
      </w:r>
    </w:p>
    <w:p w:rsidR="002053A8" w:rsidRPr="002053A8" w:rsidRDefault="002053A8" w:rsidP="002053A8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pPr w:leftFromText="180" w:rightFromText="180" w:vertAnchor="text" w:tblpY="1"/>
        <w:tblOverlap w:val="never"/>
        <w:tblW w:w="15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250"/>
        <w:gridCol w:w="2147"/>
        <w:gridCol w:w="15"/>
        <w:gridCol w:w="7198"/>
        <w:gridCol w:w="1075"/>
      </w:tblGrid>
      <w:tr w:rsidR="002053A8" w:rsidRPr="002565D4" w:rsidTr="002053A8">
        <w:trPr>
          <w:trHeight w:val="469"/>
        </w:trPr>
        <w:tc>
          <w:tcPr>
            <w:tcW w:w="540" w:type="dxa"/>
            <w:tcBorders>
              <w:bottom w:val="single" w:sz="4" w:space="0" w:color="auto"/>
            </w:tcBorders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</w:rPr>
            </w:pPr>
            <w:r w:rsidRPr="00113C38">
              <w:rPr>
                <w:rFonts w:ascii="GHEA Grapalat" w:hAnsi="GHEA Grapalat"/>
                <w:b/>
              </w:rPr>
              <w:t>N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Բուհեր / գիտական կազմակերպություններ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Գերատեսչական պատկանելիությունը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Մասնագիտության դասիչը</w:t>
            </w:r>
          </w:p>
        </w:tc>
        <w:tc>
          <w:tcPr>
            <w:tcW w:w="7213" w:type="dxa"/>
            <w:gridSpan w:val="2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Մասնագիտությունը</w:t>
            </w:r>
          </w:p>
        </w:tc>
        <w:tc>
          <w:tcPr>
            <w:tcW w:w="1075" w:type="dxa"/>
          </w:tcPr>
          <w:p w:rsidR="002053A8" w:rsidRPr="00113C38" w:rsidRDefault="002053A8" w:rsidP="00B01C6B">
            <w:pPr>
              <w:ind w:left="-108" w:firstLine="108"/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Տեղերի քանակը</w:t>
            </w:r>
          </w:p>
        </w:tc>
      </w:tr>
      <w:tr w:rsidR="002053A8" w:rsidRPr="002565D4" w:rsidTr="002053A8">
        <w:trPr>
          <w:trHeight w:val="2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1.</w:t>
            </w: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Երևանի պետական համալսարան</w:t>
            </w: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Ա.01.05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Հավանականությունների տեսություն և մաթեմատիկական վիճակագրություն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Ա.01.09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Մաթեմատիկական կիբեռնետիկա և մաթեմատիկական տրամաբանություն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2565D4">
              <w:rPr>
                <w:rFonts w:ascii="GHEA Grapalat" w:hAnsi="GHEA Grapalat"/>
                <w:sz w:val="18"/>
                <w:szCs w:val="18"/>
              </w:rPr>
              <w:t>.04.02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Տեսական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ֆիզիկա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2565D4">
              <w:rPr>
                <w:rFonts w:ascii="GHEA Grapalat" w:hAnsi="GHEA Grapalat"/>
                <w:sz w:val="18"/>
                <w:szCs w:val="18"/>
              </w:rPr>
              <w:t>.04.0</w:t>
            </w: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Կոնդենսացված վիճակի ֆիզիկա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Գ.00.05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Բուսաբանություն. սնկաբանություն. էկոլոգիա 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Գ.00.07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Միկրոբիոլոգիա, կենսատեխնոլոգիա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45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Ե</w:t>
            </w:r>
            <w:r w:rsidRPr="002565D4">
              <w:rPr>
                <w:rFonts w:ascii="GHEA Grapalat" w:hAnsi="GHEA Grapalat"/>
                <w:sz w:val="18"/>
                <w:szCs w:val="18"/>
              </w:rPr>
              <w:t>.13.04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Հաշվողական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մեքենաների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,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համալիրների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,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համակար</w:t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գ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երի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ցանցերի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մաթեմատիկական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ծրա</w:t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գ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րային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ապահովում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3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2565D4">
              <w:rPr>
                <w:rFonts w:ascii="GHEA Grapalat" w:hAnsi="GHEA Grapalat"/>
                <w:sz w:val="18"/>
                <w:szCs w:val="18"/>
              </w:rPr>
              <w:t>.00.01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Հայոց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պատմություն</w:t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75" w:type="dxa"/>
            <w:vAlign w:val="center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</w:tr>
      <w:tr w:rsidR="002053A8" w:rsidRPr="002565D4" w:rsidTr="002053A8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2565D4">
              <w:rPr>
                <w:rFonts w:ascii="GHEA Grapalat" w:hAnsi="GHEA Grapalat"/>
                <w:sz w:val="18"/>
                <w:szCs w:val="18"/>
              </w:rPr>
              <w:t>.00.02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Համաշխարհային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պատմություն</w:t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միջազգային հարաբերություններ </w:t>
            </w:r>
          </w:p>
        </w:tc>
        <w:tc>
          <w:tcPr>
            <w:tcW w:w="1075" w:type="dxa"/>
            <w:vAlign w:val="center"/>
          </w:tcPr>
          <w:p w:rsidR="002053A8" w:rsidRPr="002565D4" w:rsidRDefault="002053A8" w:rsidP="00B01C6B">
            <w:pPr>
              <w:tabs>
                <w:tab w:val="left" w:pos="585"/>
                <w:tab w:val="center" w:pos="642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</w:tr>
      <w:tr w:rsidR="002053A8" w:rsidRPr="002565D4" w:rsidTr="002053A8">
        <w:trPr>
          <w:trHeight w:val="2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Է.00.03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Հնագիտություն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Ը</w:t>
            </w:r>
            <w:r w:rsidRPr="002565D4">
              <w:rPr>
                <w:rFonts w:ascii="GHEA Grapalat" w:hAnsi="GHEA Grapalat"/>
                <w:sz w:val="18"/>
                <w:szCs w:val="18"/>
              </w:rPr>
              <w:t>.00.01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Ընդհանուր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տնտեսա</w:t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գ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իտություն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Ը</w:t>
            </w:r>
            <w:r w:rsidRPr="002565D4">
              <w:rPr>
                <w:rFonts w:ascii="GHEA Grapalat" w:hAnsi="GHEA Grapalat"/>
                <w:sz w:val="18"/>
                <w:szCs w:val="18"/>
              </w:rPr>
              <w:t>.00.02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Տնտեսության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նրա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ոլորտների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տնտեսա</w:t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գ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իտություն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 xml:space="preserve">կառավարում 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Ը.00.03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 xml:space="preserve">Ֆինանսներ, հաշվապահական հաշվառում </w:t>
            </w: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/1 տեղ՝ Արցախի Հանրապետություն/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Ը.00.06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Միջազգային տնտեսագիտություն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Ը.00.08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 xml:space="preserve">Մաթեմատիկական տնտեսագիտություն 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</w:tr>
      <w:tr w:rsidR="002053A8" w:rsidRPr="002565D4" w:rsidTr="002053A8">
        <w:trPr>
          <w:trHeight w:val="2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Թ.00.01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Փիլիսոփայություն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Թ.00.05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Կրոնի տեսություն և պատմություն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Թ.00.06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Մշակութաբանություն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Ժ.01.02</w:t>
            </w:r>
          </w:p>
        </w:tc>
        <w:tc>
          <w:tcPr>
            <w:tcW w:w="7213" w:type="dxa"/>
            <w:gridSpan w:val="2"/>
            <w:tcBorders>
              <w:left w:val="single" w:sz="4" w:space="0" w:color="auto"/>
            </w:tcBorders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Նորագույն շրջանի հայ գրականություն. գրականության տեսություն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  <w:tcBorders>
              <w:top w:val="single" w:sz="4" w:space="0" w:color="auto"/>
            </w:tcBorders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Ժ.01.06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Ժուռնալիստիկա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/1 տեղ՝ ՀՀ պաշտպանության նախարարություն</w:t>
            </w: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/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Ժ.01.07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Արտասահմանյան գրականություն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Ժ.02.01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Հայոց լեզու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27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Ժ.02.02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Ընդհանուր և համեմատական լեզվաբանություն </w:t>
            </w: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/1 տեղ՝ Արցախի Հանրապետություն/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Ժ.02.07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 xml:space="preserve">Ռոմանագերմանական լեզուներ </w:t>
            </w: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/1 տեղ՝ Արցախի Հանրապետություն/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ԺԲ.00.02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Հանրային</w:t>
            </w: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իրավունք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1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ԺԲ</w:t>
            </w:r>
            <w:r w:rsidRPr="002565D4">
              <w:rPr>
                <w:rFonts w:ascii="GHEA Grapalat" w:hAnsi="GHEA Grapalat" w:cs="Times Armenian"/>
                <w:sz w:val="18"/>
                <w:szCs w:val="18"/>
                <w:lang w:val="en-US"/>
              </w:rPr>
              <w:t>.00.03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i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Մասնավոր</w:t>
            </w:r>
            <w:r w:rsidRPr="002565D4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իրավունք</w:t>
            </w:r>
            <w:r w:rsidRPr="002565D4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ԺԲ.00.04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Դատական իրավունք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ԺԲ.00.06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i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Միջազգային իրավունք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ԺԴ.00.14</w:t>
            </w:r>
          </w:p>
        </w:tc>
        <w:tc>
          <w:tcPr>
            <w:tcW w:w="7213" w:type="dxa"/>
            <w:gridSpan w:val="2"/>
          </w:tcPr>
          <w:p w:rsidR="002053A8" w:rsidRPr="00464906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highlight w:val="yellow"/>
                <w:lang w:val="en-US"/>
              </w:rPr>
            </w:pPr>
            <w:r w:rsidRPr="004946B1">
              <w:rPr>
                <w:rFonts w:ascii="GHEA Grapalat" w:hAnsi="GHEA Grapalat"/>
                <w:sz w:val="18"/>
                <w:szCs w:val="18"/>
                <w:lang w:val="en-US"/>
              </w:rPr>
              <w:t xml:space="preserve">Դեղաբանություն </w:t>
            </w:r>
            <w:r w:rsidRPr="004946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/Արցախի Հանրապետություն/</w:t>
            </w:r>
          </w:p>
        </w:tc>
        <w:tc>
          <w:tcPr>
            <w:tcW w:w="1075" w:type="dxa"/>
          </w:tcPr>
          <w:p w:rsidR="002053A8" w:rsidRPr="00464906" w:rsidRDefault="002053A8" w:rsidP="002053A8">
            <w:pPr>
              <w:tabs>
                <w:tab w:val="left" w:pos="611"/>
                <w:tab w:val="center" w:pos="678"/>
              </w:tabs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n-US"/>
              </w:rPr>
            </w:pPr>
            <w:r w:rsidRPr="004946B1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ԺԷ.00.03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Կերպարվեստ, դեկորատիվ և կիրառական արվեստ, դիզայն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</w:tr>
      <w:tr w:rsidR="002053A8" w:rsidRPr="002565D4" w:rsidTr="002053A8">
        <w:trPr>
          <w:trHeight w:val="165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ԺԹ.00.01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 xml:space="preserve">Ընդհանուր հոգեբանություն, հոգեբանության տեսություն և պատմություն, անձի հոգեբանություն 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ԺԹ.00.04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Բժշկական հոգեբանություն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ԻԲ.00.01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Սոցիոլո</w:t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գ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իա</w:t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կան հետազոտությունների մեթոդ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ա</w:t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բանություն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տեսություններ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սոցիալական տեխնոլոգիաներ և գործընթացներ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201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ԻԳ.00.01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Քաղաքական</w:t>
            </w: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գ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իտության</w:t>
            </w: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տեսություն</w:t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7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ԻԳ.00.02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Քաղաքական ինստիտուտներ և գործընթացներ, միջազգային հարաբերություններ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18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ԻԴ.03.01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Աշխարհագրություն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ԻԵ</w:t>
            </w:r>
            <w:r w:rsidRPr="002565D4">
              <w:rPr>
                <w:rFonts w:ascii="GHEA Grapalat" w:hAnsi="GHEA Grapalat"/>
                <w:sz w:val="18"/>
                <w:szCs w:val="18"/>
              </w:rPr>
              <w:t>.00.0</w:t>
            </w: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Աստվածաբանություն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113C38" w:rsidRDefault="002053A8" w:rsidP="00B01C6B">
            <w:pPr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74</w:t>
            </w:r>
          </w:p>
        </w:tc>
      </w:tr>
      <w:tr w:rsidR="002053A8" w:rsidRPr="002565D4" w:rsidTr="002053A8">
        <w:trPr>
          <w:trHeight w:val="70"/>
        </w:trPr>
        <w:tc>
          <w:tcPr>
            <w:tcW w:w="540" w:type="dxa"/>
            <w:vMerge w:val="restart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2.</w:t>
            </w: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Հայաստանի ազգային պոլիտեխնիկական համալսարան </w:t>
            </w: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5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hy-AM"/>
              </w:rPr>
              <w:t>ՀՀ կրթության և գիտության նախարարություն</w:t>
            </w: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Ա.01.01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Մաթեմատիկական անալիզ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7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tabs>
                <w:tab w:val="center" w:pos="709"/>
                <w:tab w:val="left" w:pos="1410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</w:t>
            </w: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.05.01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Ավտոմեքենաներ</w:t>
            </w: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տրակտորներ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</w:rPr>
              <w:t>Ե.09.01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</w:rPr>
              <w:t>Էլեկտր</w:t>
            </w: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ատեխ</w:t>
            </w:r>
            <w:r w:rsidRPr="002565D4">
              <w:rPr>
                <w:rFonts w:ascii="GHEA Grapalat" w:hAnsi="GHEA Grapalat"/>
                <w:sz w:val="18"/>
                <w:szCs w:val="18"/>
              </w:rPr>
              <w:t>իկա, էլեկտրամեխանիկա</w:t>
            </w: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, էլեկտրատեխնոլոգիաներ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Ե.11.01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Ինֆորմացիայի ստացման և չափման մեթոդներ, սարքեր և համակարգեր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46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smj-SE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smj-SE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smj-SE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Ե.11.17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Բժշկական նշանակության սարքեր, համակարգեր, արտադրատեսակներ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56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Ե.12.01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</w:rPr>
              <w:t>Ռադիոտեխ</w:t>
            </w:r>
            <w:r w:rsidRPr="002565D4">
              <w:rPr>
                <w:rFonts w:ascii="GHEA Grapalat" w:hAnsi="GHEA Grapalat"/>
                <w:sz w:val="18"/>
                <w:szCs w:val="18"/>
              </w:rPr>
              <w:softHyphen/>
              <w:t>նիկա, ռադիո</w:t>
            </w:r>
            <w:r w:rsidRPr="002565D4">
              <w:rPr>
                <w:rFonts w:ascii="GHEA Grapalat" w:hAnsi="GHEA Grapalat"/>
                <w:sz w:val="18"/>
                <w:szCs w:val="18"/>
              </w:rPr>
              <w:softHyphen/>
              <w:t>հաճախա</w:t>
            </w:r>
            <w:r w:rsidRPr="002565D4">
              <w:rPr>
                <w:rFonts w:ascii="GHEA Grapalat" w:hAnsi="GHEA Grapalat"/>
                <w:sz w:val="18"/>
                <w:szCs w:val="18"/>
              </w:rPr>
              <w:softHyphen/>
              <w:t>կանային սարքա</w:t>
            </w:r>
            <w:r w:rsidRPr="002565D4">
              <w:rPr>
                <w:rFonts w:ascii="GHEA Grapalat" w:hAnsi="GHEA Grapalat"/>
                <w:sz w:val="18"/>
                <w:szCs w:val="18"/>
              </w:rPr>
              <w:softHyphen/>
              <w:t>վորումներ, հա</w:t>
            </w:r>
            <w:r w:rsidRPr="002565D4">
              <w:rPr>
                <w:rFonts w:ascii="GHEA Grapalat" w:hAnsi="GHEA Grapalat"/>
                <w:sz w:val="18"/>
                <w:szCs w:val="18"/>
              </w:rPr>
              <w:softHyphen/>
            </w:r>
            <w:r w:rsidRPr="002565D4">
              <w:rPr>
                <w:rFonts w:ascii="GHEA Grapalat" w:hAnsi="GHEA Grapalat"/>
                <w:sz w:val="18"/>
                <w:szCs w:val="18"/>
              </w:rPr>
              <w:softHyphen/>
              <w:t>մա</w:t>
            </w:r>
            <w:r w:rsidRPr="002565D4">
              <w:rPr>
                <w:rFonts w:ascii="GHEA Grapalat" w:hAnsi="GHEA Grapalat"/>
                <w:sz w:val="18"/>
                <w:szCs w:val="18"/>
              </w:rPr>
              <w:softHyphen/>
              <w:t>կարգեր, տեխնոլո</w:t>
            </w:r>
            <w:r w:rsidRPr="002565D4">
              <w:rPr>
                <w:rFonts w:ascii="GHEA Grapalat" w:hAnsi="GHEA Grapalat"/>
                <w:sz w:val="18"/>
                <w:szCs w:val="18"/>
              </w:rPr>
              <w:softHyphen/>
              <w:t>գիաներ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28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Ե.13.01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Կառավարում, կառավարման համակարգեր և դրանց տարրերը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tabs>
                <w:tab w:val="left" w:pos="600"/>
                <w:tab w:val="center" w:pos="657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4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Ե.13.02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 xml:space="preserve">Ավտոմատացման համակարգեր </w:t>
            </w: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tabs>
                <w:tab w:val="left" w:pos="600"/>
                <w:tab w:val="center" w:pos="657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Ե.13.04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Հաշվողական մեքենաների, համալիրների, համակարգերի և ցանցերի մաթեմատիկական և ծրագրային ապահովում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Ե.13.05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Մաթեմատիկական մոդելավորում, թվային մեթոդներ և ծրագրերի համալիրներ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tabs>
                <w:tab w:val="left" w:pos="600"/>
                <w:tab w:val="center" w:pos="657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Ե.14.01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Էներգետիկ համակարգեր,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 xml:space="preserve"> համա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softHyphen/>
              <w:t>լիրներ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, էլեկտրակայանններ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դրանց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կա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softHyphen/>
              <w:t>ռավա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softHyphen/>
              <w:t>րումը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Ե.14.03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Ջերմաէներգետիկա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tabs>
                <w:tab w:val="left" w:pos="600"/>
                <w:tab w:val="center" w:pos="657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Ե.16.02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Մետալուրգիա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tabs>
                <w:tab w:val="left" w:pos="600"/>
                <w:tab w:val="center" w:pos="657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vAlign w:val="center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Ե.17.01</w:t>
            </w:r>
          </w:p>
        </w:tc>
        <w:tc>
          <w:tcPr>
            <w:tcW w:w="7213" w:type="dxa"/>
            <w:gridSpan w:val="2"/>
            <w:vAlign w:val="center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Անօրգանական նյութերի տեխնոլոգիա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Ե.27.01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Էլեկտրոնիկա, միկրո և նանոէլեկտրոնիկա</w:t>
            </w: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/2 տեղ՝ ՍԻՆՈՓՍԻՍ/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</w:p>
        </w:tc>
      </w:tr>
      <w:tr w:rsidR="002053A8" w:rsidRPr="002565D4" w:rsidTr="002053A8">
        <w:trPr>
          <w:trHeight w:val="359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Ը.00.02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Տնտեսության, նրա ոլորտների տնտեսագիտություն և կառավարում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113C38" w:rsidRDefault="002053A8" w:rsidP="00B01C6B">
            <w:pPr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22</w:t>
            </w:r>
          </w:p>
        </w:tc>
      </w:tr>
      <w:tr w:rsidR="002053A8" w:rsidRPr="002565D4" w:rsidTr="002053A8">
        <w:trPr>
          <w:trHeight w:val="693"/>
        </w:trPr>
        <w:tc>
          <w:tcPr>
            <w:tcW w:w="540" w:type="dxa"/>
            <w:vMerge w:val="restart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3.</w:t>
            </w: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Հայաստանի պետական տնտեսագիտական համալսարան</w:t>
            </w:r>
          </w:p>
        </w:tc>
        <w:tc>
          <w:tcPr>
            <w:tcW w:w="225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Ը.00.02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Տնտեսության, նրա ոլորտների տնտեսագիտություն և կառավարում /գործարար կառավարում, մակրոէկոնոմիկա, միկրոէկոնոմիկա, մարքեթինգ, բնօգտագործման տնտեսագիտություն, կոմերցիա և բիզնեսի կառավարում/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</w:p>
        </w:tc>
      </w:tr>
      <w:tr w:rsidR="002053A8" w:rsidRPr="002565D4" w:rsidTr="002053A8">
        <w:trPr>
          <w:trHeight w:val="21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Ը.00.03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31857">
              <w:rPr>
                <w:rFonts w:ascii="GHEA Grapalat" w:hAnsi="GHEA Grapalat"/>
                <w:sz w:val="18"/>
                <w:szCs w:val="18"/>
                <w:lang w:val="en-US"/>
              </w:rPr>
              <w:t>Ֆինանսներ, հաշվապահական հաշվառում /ֆինանսներ 2 տեղ,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վիճակագրություն</w:t>
            </w:r>
            <w:r w:rsidRPr="00331857">
              <w:rPr>
                <w:rFonts w:ascii="GHEA Grapalat" w:hAnsi="GHEA Grapalat"/>
                <w:sz w:val="18"/>
                <w:szCs w:val="18"/>
                <w:lang w:val="en-US"/>
              </w:rPr>
              <w:t>, ապահովագ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րական գործ 2 տեղ, բանկային գործ</w:t>
            </w:r>
            <w:r w:rsidRPr="0033185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կառավարչական հաշվառում և աուդիտ</w:t>
            </w:r>
            <w:r w:rsidRPr="00331857">
              <w:rPr>
                <w:rFonts w:ascii="GHEA Grapalat" w:hAnsi="GHEA Grapalat"/>
                <w:sz w:val="18"/>
                <w:szCs w:val="18"/>
                <w:lang w:val="en-US"/>
              </w:rPr>
              <w:t>, ֆինանսական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հաշվառում</w:t>
            </w:r>
            <w:r w:rsidRPr="00331857">
              <w:rPr>
                <w:rFonts w:ascii="GHEA Grapalat" w:hAnsi="GHEA Grapalat"/>
                <w:sz w:val="18"/>
                <w:szCs w:val="18"/>
                <w:lang w:val="en-US"/>
              </w:rPr>
              <w:t>/</w:t>
            </w: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8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Ը.00.06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 xml:space="preserve">Միջազգային տնտեսագիտություն 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Ը.00.08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Մաթեմատիկական տնտեսագիտություն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318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17</w:t>
            </w:r>
          </w:p>
        </w:tc>
      </w:tr>
      <w:tr w:rsidR="002053A8" w:rsidRPr="002565D4" w:rsidTr="002053A8">
        <w:trPr>
          <w:trHeight w:val="273"/>
        </w:trPr>
        <w:tc>
          <w:tcPr>
            <w:tcW w:w="540" w:type="dxa"/>
            <w:vMerge w:val="restart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4.</w:t>
            </w: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Հայաստանի ազգային ագրարային համալսարան </w:t>
            </w: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Ե.05.01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Ավտոմեքենաներ և տրակտորներ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tabs>
                <w:tab w:val="left" w:pos="585"/>
                <w:tab w:val="center" w:pos="657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38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Ե.18.01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Բուսական և կենդանական ծագման մթերքների վերամշակման և արտադրության տեխնոլոգիա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Ե.20.01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Գյուղատնտեսության արտադրության մեքենայացում և մեքենաներ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Ե.23.03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Շենքերի և կառույցների ճարտարագիտական (էներգետիկ, հիդրավլիկ և այլն) ապահովում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  <w:vAlign w:val="center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Ե.23.06</w:t>
            </w:r>
          </w:p>
        </w:tc>
        <w:tc>
          <w:tcPr>
            <w:tcW w:w="7213" w:type="dxa"/>
            <w:gridSpan w:val="2"/>
            <w:vAlign w:val="center"/>
          </w:tcPr>
          <w:p w:rsidR="002053A8" w:rsidRPr="002565D4" w:rsidRDefault="002053A8" w:rsidP="00B01C6B">
            <w:pPr>
              <w:ind w:right="-54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Գեոդեզիա, ներառյալ քարտեզագրություն և կադաստր</w:t>
            </w:r>
          </w:p>
        </w:tc>
        <w:tc>
          <w:tcPr>
            <w:tcW w:w="1075" w:type="dxa"/>
            <w:vAlign w:val="center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Զ.01.01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Ընդհանուր երկրագործություն, հողագիտություն, հիդրոմելիորացիա և ագրոքիմիա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27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Զ.01.02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Բուսաբուծություն, խաղողագործություն, պտղաբուծություն և բույսերի պաշտպանություն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7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Զ.02.01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Գյուղատնտեսական կենդանիների բուծում, կերակրման և անասնաբուծության տեխնոլոգիա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55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Ը.00.02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Տնտեսության, նրա ոլորտների տնտեսագիտություն և կառավարում 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7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Ը.00.03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Ֆինանսներ, հաշվապահական հաշվառում 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7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ԺԶ.00.01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Անասնաբուժություն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14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 w:val="restart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5.</w:t>
            </w: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Ճարտարապետության և շինարարության Հայաստանի ազգային համալսարան</w:t>
            </w:r>
          </w:p>
        </w:tc>
        <w:tc>
          <w:tcPr>
            <w:tcW w:w="225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Ե.23.01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 xml:space="preserve">Շինարարական կոնստրուկցիաներ, շենքեր, կառույցներ, շինարարական նյութեր և շինարարական մեխանիկա 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Ե.23.02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Քաղաքացիական, արդյունաբերական, հիդրոտեխնիկական, տրանսպորտային և ստորգետնյա շինարարություն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Ե.23.03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Շենքերի և կառույցների ճարտարագիտական /էներգետիկ, հիդրավլիկ և այլն/ ապահովում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7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Ե.23.06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Գեոդեզիա, ներառյալ քարտեզագրություն և կադաստր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/1 տեղ՝ ՀՀ պաշտպանության նախարարություն</w:t>
            </w: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/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tabs>
                <w:tab w:val="left" w:pos="450"/>
                <w:tab w:val="center" w:pos="522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281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ԺԸ.00.01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Ճարտարապետություն և ճարտարապետական դիզայն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/>
                <w:highlight w:val="yellow"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10</w:t>
            </w:r>
          </w:p>
        </w:tc>
      </w:tr>
      <w:tr w:rsidR="002053A8" w:rsidRPr="002565D4" w:rsidTr="002053A8">
        <w:trPr>
          <w:trHeight w:val="64"/>
        </w:trPr>
        <w:tc>
          <w:tcPr>
            <w:tcW w:w="540" w:type="dxa"/>
            <w:vMerge w:val="restart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6.</w:t>
            </w: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Երևանի Մ. Հերացու անվան պետական բժշկական համալսարան</w:t>
            </w:r>
          </w:p>
        </w:tc>
        <w:tc>
          <w:tcPr>
            <w:tcW w:w="225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hy-AM"/>
              </w:rPr>
              <w:t>Գ.00.04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Կենսաքիմիա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85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3421B9" w:rsidRDefault="002053A8" w:rsidP="00B01C6B">
            <w:pPr>
              <w:spacing w:before="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hy-AM"/>
              </w:rPr>
              <w:t>ԺԴ.00.15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hy-AM"/>
              </w:rPr>
              <w:t xml:space="preserve">Վիրաբուժություն </w:t>
            </w: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Pr="002565D4">
              <w:rPr>
                <w:rFonts w:ascii="GHEA Grapalat" w:hAnsi="GHEA Grapalat"/>
                <w:sz w:val="18"/>
                <w:szCs w:val="18"/>
                <w:lang w:val="hy-AM"/>
              </w:rPr>
              <w:t>պլաստիկ</w:t>
            </w: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96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ԺԴ.00.03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Ներքին հիվանդություններ (ինֆեկցիոն)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91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3</w:t>
            </w:r>
          </w:p>
        </w:tc>
      </w:tr>
      <w:tr w:rsidR="002053A8" w:rsidRPr="002565D4" w:rsidTr="002053A8">
        <w:trPr>
          <w:trHeight w:val="318"/>
        </w:trPr>
        <w:tc>
          <w:tcPr>
            <w:tcW w:w="540" w:type="dxa"/>
            <w:vMerge w:val="restart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highlight w:val="yellow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7.</w:t>
            </w: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Խ. Աբովյանի անվան հայակական պետական մանկավարժական համալսարան</w:t>
            </w:r>
          </w:p>
        </w:tc>
        <w:tc>
          <w:tcPr>
            <w:tcW w:w="225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Է.00.02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Համաշխարհային պատմություն, միջազգային հարաբերություններ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7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ԺԳ.00.01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Մանկավարժության տեսություն և պատմություն 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27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ԺԳ.00.02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Դասավանդման և դաստիարակության մեթոդիկա /ռուսաց լեզու, օտար լեզու/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27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ԺԹ.00.03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Սոցիալական հոգեբանություն (միջանձնային հարաբերություններ, ընտանեկան, տարիքային, մանկավարժական, խմբային գործնեություն) 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7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ԻԲ.00.03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Միջին մակարդակի տեսություններ, սոցիալական կառույցներ, սոցիալական </w:t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ինստիտուտներ և գործընթացներ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2</w:t>
            </w:r>
          </w:p>
        </w:tc>
      </w:tr>
      <w:tr w:rsidR="002053A8" w:rsidRPr="002565D4" w:rsidTr="002053A8">
        <w:trPr>
          <w:trHeight w:val="362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ԻԴ.04.01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Երկրաբնապահպանություն (Աշխարհագրու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թ</w:t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յուն)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tabs>
                <w:tab w:val="left" w:pos="360"/>
                <w:tab w:val="center" w:pos="522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10</w:t>
            </w:r>
          </w:p>
        </w:tc>
      </w:tr>
      <w:tr w:rsidR="002053A8" w:rsidRPr="002565D4" w:rsidTr="002053A8">
        <w:trPr>
          <w:trHeight w:val="291"/>
        </w:trPr>
        <w:tc>
          <w:tcPr>
            <w:tcW w:w="540" w:type="dxa"/>
            <w:vMerge w:val="restart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8.</w:t>
            </w: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Երևանի Վ.Բրյուսովի անվան պետական լեզվահասարակագիտ. համալսարան</w:t>
            </w:r>
          </w:p>
        </w:tc>
        <w:tc>
          <w:tcPr>
            <w:tcW w:w="225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Ժ.01.07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Արտասահմանյան գրականություն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21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Ժ.02.02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Ընդհանուր և համեմատական լեզվաբանություն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1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Ժ.02.04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Սլավոնական լեզուներ /ռուսերեն/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1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Ժ.02.07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Ռոմանոգերմանական լեզուներ /ֆրանսերեն, անգլերեն/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228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ԺԳ.00.01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Մանկավարժության տեսություն և պատմություն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341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ԻԳ.00.02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Քաղաքական ինստիտուտներ և գործընթացներ, միջազգային հարաբերություններ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8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9.</w:t>
            </w: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Հայաստանի գեղարվեստի պետական ակադեմիա</w:t>
            </w:r>
          </w:p>
        </w:tc>
        <w:tc>
          <w:tcPr>
            <w:tcW w:w="225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ԺԷ.00.03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Կերպարվեստ. դեկորատիվ և կիրառական արվեստ, դիզայն 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2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10.</w:t>
            </w: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Երևանի թատրոնի և կինոյի պետական ինստիտուտ</w:t>
            </w:r>
          </w:p>
        </w:tc>
        <w:tc>
          <w:tcPr>
            <w:tcW w:w="225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ԺԷ</w:t>
            </w:r>
            <w:r w:rsidRPr="002565D4">
              <w:rPr>
                <w:rFonts w:ascii="GHEA Grapalat" w:hAnsi="GHEA Grapalat" w:cs="Times Armenian"/>
                <w:sz w:val="18"/>
                <w:szCs w:val="18"/>
                <w:lang w:val="en-US"/>
              </w:rPr>
              <w:t>.00.01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Թատերական արվեստ. կինոարվեստ, հեռուստատեսություն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 w:cs="Sylfaen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11.</w:t>
            </w: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Երևանի Կոմիտասի անվան պետական կոնսերվատորիա</w:t>
            </w:r>
          </w:p>
        </w:tc>
        <w:tc>
          <w:tcPr>
            <w:tcW w:w="225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ԺԷ</w:t>
            </w:r>
            <w:r w:rsidRPr="002565D4">
              <w:rPr>
                <w:rFonts w:ascii="GHEA Grapalat" w:hAnsi="GHEA Grapalat" w:cs="Times Armenian"/>
                <w:sz w:val="18"/>
                <w:szCs w:val="18"/>
                <w:lang w:val="en-US"/>
              </w:rPr>
              <w:t>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Երաժշտական արվեստ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113C38">
              <w:rPr>
                <w:rFonts w:ascii="GHEA Grapalat" w:hAnsi="GHEA Grapalat" w:cs="Sylfaen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12.</w:t>
            </w: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Հայաստանի ֆիզիկական կուլտուրայի և սպորտի պետական ինստիտուտ</w:t>
            </w:r>
          </w:p>
        </w:tc>
        <w:tc>
          <w:tcPr>
            <w:tcW w:w="225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ԺԳ.00.02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Դասավանդման և դաստիարակության մեթոդիկա /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ըստ բնագավառների</w:t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/ 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113C38">
              <w:rPr>
                <w:rFonts w:ascii="GHEA Grapalat" w:hAnsi="GHEA Grapalat" w:cs="Sylfaen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 w:val="restart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13.</w:t>
            </w: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Հայաստանում </w:t>
            </w: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Եվրոպական 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համալսարան</w:t>
            </w: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5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Ե.13.01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Կառավարում, կառավարման համակարգեր և դրանց տարրերը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Ե.13.02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Ավտոմատացման համակարգեր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Ը.00.02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Տնտեսության, նրա ոլորտների տնտեսագիտություն և կառավարում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Ը.00.06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Միջազգային տնտեսագիտություն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Ժ.02.02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Ընդհանուր և համեմատական լեզվաբանություն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55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ԺԲ.00.02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Հանրային իրավունք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113C38">
              <w:rPr>
                <w:rFonts w:ascii="GHEA Grapalat" w:hAnsi="GHEA Grapalat" w:cs="Sylfaen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6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14.</w:t>
            </w: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&lt;&lt;ՔԵՆԴԼ&gt;&gt; սինքրոտոնային հետազոտությունների ինստիտուտ</w:t>
            </w:r>
          </w:p>
        </w:tc>
        <w:tc>
          <w:tcPr>
            <w:tcW w:w="225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Ա.04.20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Լիցքավորված մասնիկների փնջերի ֆիզիկա և արագացուցչային տեխնիկա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113C38">
              <w:rPr>
                <w:rFonts w:ascii="GHEA Grapalat" w:hAnsi="GHEA Grapalat" w:cs="Sylfaen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1</w:t>
            </w:r>
          </w:p>
        </w:tc>
      </w:tr>
      <w:tr w:rsidR="002053A8" w:rsidRPr="002565D4" w:rsidTr="002053A8">
        <w:trPr>
          <w:trHeight w:val="1195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highlight w:val="yellow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15.</w:t>
            </w: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&lt;&lt;</w:t>
            </w:r>
            <w:r w:rsidRPr="002565D4">
              <w:rPr>
                <w:rFonts w:ascii="GHEA Grapalat" w:hAnsi="GHEA Grapalat"/>
                <w:b/>
                <w:sz w:val="18"/>
                <w:szCs w:val="18"/>
              </w:rPr>
              <w:t>Մատենադարան</w:t>
            </w: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&gt;&gt;         </w:t>
            </w:r>
            <w:r w:rsidRPr="002565D4">
              <w:rPr>
                <w:rFonts w:ascii="GHEA Grapalat" w:hAnsi="GHEA Grapalat"/>
                <w:b/>
                <w:sz w:val="18"/>
                <w:szCs w:val="18"/>
              </w:rPr>
              <w:t xml:space="preserve"> Մ. Մաշտոցի անվան հին ձեռագրերի գիտահետազոտական ինստիտուտ</w:t>
            </w:r>
          </w:p>
        </w:tc>
        <w:tc>
          <w:tcPr>
            <w:tcW w:w="225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Է.00.05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Պատմագրություն, աղբյուրագիտություն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113C38">
              <w:rPr>
                <w:rFonts w:ascii="GHEA Grapalat" w:hAnsi="GHEA Grapalat" w:cs="Sylfaen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1</w:t>
            </w:r>
          </w:p>
        </w:tc>
      </w:tr>
      <w:tr w:rsidR="002053A8" w:rsidRPr="002565D4" w:rsidTr="002053A8">
        <w:trPr>
          <w:trHeight w:val="336"/>
        </w:trPr>
        <w:tc>
          <w:tcPr>
            <w:tcW w:w="540" w:type="dxa"/>
            <w:vMerge w:val="restart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16.</w:t>
            </w: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Ազգային գիտական լաբորատորիա /Երևանի ֆիզիկայի ինստիտուտ/</w:t>
            </w:r>
          </w:p>
        </w:tc>
        <w:tc>
          <w:tcPr>
            <w:tcW w:w="225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 xml:space="preserve">ՀՀ կրթության և գիտության </w:t>
            </w: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նախարարություն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Ա.04.02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Տեսական ֆիզիկա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9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Ա.04.16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Միջուկի, տարրական մասնիկների և տիեզերական ճառագայթների ֆիզիկա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113C38">
              <w:rPr>
                <w:rFonts w:ascii="GHEA Grapalat" w:hAnsi="GHEA Grapalat" w:cs="Sylfaen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3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 w:val="restart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17.</w:t>
            </w: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ՀՀ պետական կառավարման ակադեմիա</w:t>
            </w:r>
          </w:p>
        </w:tc>
        <w:tc>
          <w:tcPr>
            <w:tcW w:w="2250" w:type="dxa"/>
            <w:vMerge w:val="restart"/>
          </w:tcPr>
          <w:p w:rsidR="002053A8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 xml:space="preserve">ՀՀ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վարչապետի</w:t>
            </w: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աշխատակազմ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Ը.00.02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Տնտեսության, նրա ոլորտների տնտեսագիտություն և կառավարում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tabs>
                <w:tab w:val="left" w:pos="435"/>
                <w:tab w:val="center" w:pos="522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ԺԲ.00.02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Հանրային իրավունք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ԺԹ.00.01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Ընդհանուր հոգեբանություն, հոգեբանության տեսություն և պատմություն, անձի հոգեբանություն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81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ԻԳ.00.02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Քաղաքական ինստիտուտներ և գործընթացներ, միջազգային հարաբերություններ 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1075" w:type="dxa"/>
          </w:tcPr>
          <w:p w:rsidR="002053A8" w:rsidRPr="003421B9" w:rsidRDefault="002053A8" w:rsidP="00B01C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b/>
                <w:sz w:val="18"/>
                <w:szCs w:val="18"/>
                <w:lang w:val="en-US"/>
              </w:rPr>
              <w:t>6</w:t>
            </w:r>
          </w:p>
        </w:tc>
      </w:tr>
      <w:tr w:rsidR="002053A8" w:rsidRPr="002565D4" w:rsidTr="002053A8">
        <w:trPr>
          <w:trHeight w:val="318"/>
        </w:trPr>
        <w:tc>
          <w:tcPr>
            <w:tcW w:w="540" w:type="dxa"/>
            <w:vMerge w:val="restart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18.</w:t>
            </w: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Մեխանիկայի ինստիտուտ</w:t>
            </w:r>
          </w:p>
        </w:tc>
        <w:tc>
          <w:tcPr>
            <w:tcW w:w="2250" w:type="dxa"/>
            <w:vMerge w:val="restart"/>
          </w:tcPr>
          <w:p w:rsidR="002053A8" w:rsidRPr="0015374C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374C">
              <w:rPr>
                <w:rFonts w:ascii="GHEA Grapalat" w:hAnsi="GHEA Grapalat"/>
                <w:sz w:val="18"/>
                <w:szCs w:val="18"/>
                <w:lang w:val="en-US"/>
              </w:rPr>
              <w:t>ՀՀ Գիտությունների ազգային ակադեմիա</w:t>
            </w:r>
          </w:p>
          <w:p w:rsidR="002053A8" w:rsidRPr="0015374C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565D4">
              <w:rPr>
                <w:rFonts w:ascii="GHEA Grapalat" w:hAnsi="GHEA Grapalat" w:cs="Arial Armenian"/>
                <w:sz w:val="18"/>
                <w:szCs w:val="18"/>
                <w:lang w:val="en-US"/>
              </w:rPr>
              <w:t>Ա</w:t>
            </w:r>
            <w:r w:rsidRPr="002565D4">
              <w:rPr>
                <w:rFonts w:ascii="GHEA Grapalat" w:hAnsi="GHEA Grapalat" w:cs="Arial Armenian"/>
                <w:sz w:val="18"/>
                <w:szCs w:val="18"/>
              </w:rPr>
              <w:t>.0</w:t>
            </w:r>
            <w:r w:rsidRPr="002565D4">
              <w:rPr>
                <w:rFonts w:ascii="GHEA Grapalat" w:hAnsi="GHEA Grapalat" w:cs="Arial Armenian"/>
                <w:sz w:val="18"/>
                <w:szCs w:val="18"/>
                <w:lang w:val="en-US"/>
              </w:rPr>
              <w:t>2</w:t>
            </w:r>
            <w:r w:rsidRPr="002565D4">
              <w:rPr>
                <w:rFonts w:ascii="GHEA Grapalat" w:hAnsi="GHEA Grapalat" w:cs="Arial Armenian"/>
                <w:sz w:val="18"/>
                <w:szCs w:val="18"/>
              </w:rPr>
              <w:t>.04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Դեֆորմացվող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պինդ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մարմնի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մեխանիկա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435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Ինֆորմատիկայի և ավտոմատացման պրոբլեմների ինստիտուտ</w:t>
            </w: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Ե.13.04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Հաշվողական մեքենաների, համալիրների, համակարգերի և ցանցերի մաթեմատիկական և ծրագրային ապահովում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tabs>
                <w:tab w:val="left" w:pos="615"/>
                <w:tab w:val="center" w:pos="664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2053A8" w:rsidRPr="002565D4" w:rsidTr="002053A8">
        <w:trPr>
          <w:trHeight w:val="247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Ե.13.05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Մաթեմատիկական մոդելավորում, թվային մեթոդներ և ծրագրերի համալիրներ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47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Ռադիոֆիզիկայի և էլեկտրոնիկայի ինստիտուո</w:t>
            </w: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Ա.04.10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Կիսահաղորդիչների ֆիզիկա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7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Ֆիզիկական հետազոտությունների ինստիտուտ</w:t>
            </w: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Ա.04.07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Կոնդենսացված վիճակի ֆիզիկա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30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Ա.04.21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Լազերային ֆիզիկա</w:t>
            </w:r>
          </w:p>
        </w:tc>
        <w:tc>
          <w:tcPr>
            <w:tcW w:w="1075" w:type="dxa"/>
            <w:shd w:val="clear" w:color="auto" w:fill="auto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30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Էկոլոգոնոոսֆերային հետազոտությունների կենտրոն</w:t>
            </w: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ԻԴ.04.01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Երկրաբնապահպանություն</w:t>
            </w:r>
          </w:p>
        </w:tc>
        <w:tc>
          <w:tcPr>
            <w:tcW w:w="1075" w:type="dxa"/>
            <w:shd w:val="clear" w:color="auto" w:fill="auto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2053A8" w:rsidRPr="002565D4" w:rsidTr="002053A8">
        <w:trPr>
          <w:trHeight w:val="30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Կենդանաբանության և հիդրոէկոլոգիայի գիտական կենտրոն</w:t>
            </w: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Գ.00.08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Կենդանաբանություն</w:t>
            </w: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մակաբուծաբանություն</w:t>
            </w: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էկոլոգիա</w:t>
            </w:r>
          </w:p>
        </w:tc>
        <w:tc>
          <w:tcPr>
            <w:tcW w:w="1075" w:type="dxa"/>
            <w:shd w:val="clear" w:color="auto" w:fill="auto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717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Ընդհանուր և անօրգանական քիմիայի ինստիտուտ</w:t>
            </w: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Բ.00.01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Անօրգանական քիմիա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651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>Հ</w:t>
            </w:r>
            <w:r w:rsidRPr="002565D4">
              <w:rPr>
                <w:rStyle w:val="Strong"/>
                <w:rFonts w:ascii="GHEA Grapalat" w:hAnsi="GHEA Grapalat"/>
                <w:sz w:val="18"/>
                <w:szCs w:val="18"/>
              </w:rPr>
              <w:t>իդրոպոնիկայի</w:t>
            </w:r>
            <w:r w:rsidRPr="002565D4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565D4">
              <w:rPr>
                <w:rStyle w:val="Strong"/>
                <w:rFonts w:ascii="GHEA Grapalat" w:hAnsi="GHEA Grapalat"/>
                <w:sz w:val="18"/>
                <w:szCs w:val="18"/>
              </w:rPr>
              <w:t>պրոբլեմների</w:t>
            </w:r>
            <w:r w:rsidRPr="002565D4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565D4">
              <w:rPr>
                <w:rStyle w:val="Strong"/>
                <w:rFonts w:ascii="GHEA Grapalat" w:hAnsi="GHEA Grapalat"/>
                <w:sz w:val="18"/>
                <w:szCs w:val="18"/>
              </w:rPr>
              <w:t>ինստիտուտ</w:t>
            </w: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tabs>
                <w:tab w:val="center" w:pos="709"/>
                <w:tab w:val="left" w:pos="1410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Գ.00.07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</w:rPr>
              <w:t>Միկրոբիոլոգիա</w:t>
            </w: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 կենսատեխնոլոգիա</w:t>
            </w:r>
          </w:p>
        </w:tc>
        <w:tc>
          <w:tcPr>
            <w:tcW w:w="1075" w:type="dxa"/>
          </w:tcPr>
          <w:p w:rsidR="002053A8" w:rsidRPr="002565D4" w:rsidRDefault="002053A8" w:rsidP="002053A8">
            <w:pPr>
              <w:tabs>
                <w:tab w:val="center" w:pos="709"/>
                <w:tab w:val="left" w:pos="1410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499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Style w:val="Strong"/>
                <w:rFonts w:ascii="GHEA Grapalat" w:hAnsi="GHEA Grapalat"/>
                <w:sz w:val="18"/>
                <w:szCs w:val="18"/>
              </w:rPr>
              <w:t>Բուսաբանության ինստիտուտ</w:t>
            </w: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Գ.00.05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Բուսաբանություն. սնկաբանություն. էկոլոգիա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49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Style w:val="Strong"/>
                <w:rFonts w:ascii="GHEA Grapalat" w:hAnsi="GHEA Grapalat"/>
                <w:sz w:val="18"/>
                <w:szCs w:val="18"/>
              </w:rPr>
            </w:pPr>
            <w:r w:rsidRPr="002565D4">
              <w:rPr>
                <w:rStyle w:val="Strong"/>
                <w:rFonts w:ascii="GHEA Grapalat" w:hAnsi="GHEA Grapalat"/>
                <w:sz w:val="18"/>
                <w:szCs w:val="18"/>
              </w:rPr>
              <w:t>Ֆիզիոլոգիայի</w:t>
            </w:r>
            <w:r w:rsidRPr="002565D4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565D4">
              <w:rPr>
                <w:rStyle w:val="Strong"/>
                <w:rFonts w:ascii="GHEA Grapalat" w:hAnsi="GHEA Grapalat"/>
                <w:sz w:val="18"/>
                <w:szCs w:val="18"/>
              </w:rPr>
              <w:t>ինստիտուտ</w:t>
            </w: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Գ.00.09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Մարդու և կենդանիների ֆիզիոլոգիա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399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>Հայկենսատեխն.</w:t>
            </w:r>
          </w:p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>ԳԱԿ</w:t>
            </w: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Գ.00.07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Միկրոբիոլոգիա. կենսատեխնոլոգիա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399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2565D4" w:rsidRDefault="002053A8" w:rsidP="00B01C6B">
            <w:pPr>
              <w:tabs>
                <w:tab w:val="left" w:pos="12780"/>
                <w:tab w:val="left" w:pos="14235"/>
                <w:tab w:val="right" w:pos="16042"/>
              </w:tabs>
              <w:jc w:val="center"/>
              <w:rPr>
                <w:rStyle w:val="Strong"/>
                <w:rFonts w:ascii="GHEA Grapalat" w:hAnsi="GHEA Grapalat"/>
                <w:b w:val="0"/>
                <w:bCs w:val="0"/>
                <w:sz w:val="18"/>
                <w:szCs w:val="18"/>
                <w:lang w:val="af-ZA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</w:rPr>
              <w:t>Երկրաֆիզիկայի</w:t>
            </w:r>
            <w:r w:rsidRPr="002565D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5D4">
              <w:rPr>
                <w:rFonts w:ascii="GHEA Grapalat" w:hAnsi="GHEA Grapalat"/>
                <w:b/>
                <w:sz w:val="18"/>
                <w:szCs w:val="18"/>
              </w:rPr>
              <w:t>և</w:t>
            </w:r>
            <w:r w:rsidRPr="002565D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5D4">
              <w:rPr>
                <w:rFonts w:ascii="GHEA Grapalat" w:hAnsi="GHEA Grapalat"/>
                <w:b/>
                <w:sz w:val="18"/>
                <w:szCs w:val="18"/>
              </w:rPr>
              <w:t>ինժեներային</w:t>
            </w:r>
            <w:r w:rsidRPr="002565D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5D4">
              <w:rPr>
                <w:rFonts w:ascii="GHEA Grapalat" w:hAnsi="GHEA Grapalat"/>
                <w:b/>
                <w:sz w:val="18"/>
                <w:szCs w:val="18"/>
              </w:rPr>
              <w:t>սեյսմաբան</w:t>
            </w: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.</w:t>
            </w:r>
            <w:r w:rsidRPr="002565D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5D4">
              <w:rPr>
                <w:rFonts w:ascii="GHEA Grapalat" w:hAnsi="GHEA Grapalat"/>
                <w:b/>
                <w:sz w:val="18"/>
                <w:szCs w:val="18"/>
              </w:rPr>
              <w:t>ինստիտուտ</w:t>
            </w: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Ե.23.01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</w:rPr>
              <w:t>Շինարարական կոնստրուկցիաներ, շենքեր, կառույցներ, շինարարական նյութեր և շինարարական մեխանիկա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405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>Հնագիտության և ազգագրության ինստիտուտ</w:t>
            </w: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Է.00.04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Ազգագրություն  /ազգաբանություն /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</w:tr>
      <w:tr w:rsidR="002053A8" w:rsidRPr="002565D4" w:rsidTr="002053A8">
        <w:trPr>
          <w:trHeight w:val="30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Ժ.01.05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Բանահյուսություն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0E2456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/</w:t>
            </w: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Արցախի Հանրապետություն</w:t>
            </w:r>
            <w:r w:rsidRPr="000E2456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/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91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Պատմության ինստիտուտ</w:t>
            </w: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Է.00.01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Հայոց պատմություն 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345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Է.00.02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Համաշխարհային պատմություն, միջազգային հարաբերություններ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345"/>
        </w:trPr>
        <w:tc>
          <w:tcPr>
            <w:tcW w:w="540" w:type="dxa"/>
            <w:vMerge w:val="restart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Արևելագիտության ինստիտուտ</w:t>
            </w: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Է.00.02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Համաշխարհային պատմություն, միջազգային հարաբերություններ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28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Փիլիսոփայության, սոցիոլոգիայի և իրավունքի ինստիտուտ</w:t>
            </w: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Թ.00.01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Փիլիսոփայություն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345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ԺԲ.00.01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Պետության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իրավունքի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տեսություն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պատմություն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,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պետական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իրավական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ուսմունքների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պատմություն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28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ԻԳ.00.02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Քաղաքական ինստիտուտներ և գործընթացներ, միջազգային հարաբերություններ</w:t>
            </w: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4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Արվեստի ինստիտուտ</w:t>
            </w: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ԺԷ.00.02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Երաժշտական արվեստ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91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ԺԷ.00.03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Կերպարվեստ. դեկորատիվ և կիրառական արվեստ, դիզայն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1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Գրականության ինստիտուտ</w:t>
            </w:r>
          </w:p>
        </w:tc>
        <w:tc>
          <w:tcPr>
            <w:tcW w:w="225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Ժ.01.01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Հայ դասական գրականություն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2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Ժ.01.07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Արտասահմանյան գրականություն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143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>Լ</w:t>
            </w:r>
            <w:r w:rsidRPr="002565D4">
              <w:rPr>
                <w:rStyle w:val="Strong"/>
                <w:rFonts w:ascii="GHEA Grapalat" w:hAnsi="GHEA Grapalat"/>
                <w:sz w:val="18"/>
                <w:szCs w:val="18"/>
              </w:rPr>
              <w:t>եզվի</w:t>
            </w:r>
            <w:r w:rsidRPr="002565D4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565D4">
              <w:rPr>
                <w:rStyle w:val="Strong"/>
                <w:rFonts w:ascii="GHEA Grapalat" w:hAnsi="GHEA Grapalat"/>
                <w:sz w:val="18"/>
                <w:szCs w:val="18"/>
              </w:rPr>
              <w:t>ինստիտուտ</w:t>
            </w: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Ժ.02.01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Հայոց լեզու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318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Ժ.02.02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Ընդհանուր և համեմատական լեզվաբանություն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408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Տնտեսագիտության ինստիտուտ</w:t>
            </w: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Ը.00.02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Տնտեսության, նրա ոլորտների տնտեսագիտություն և կառավարում 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tabs>
                <w:tab w:val="left" w:pos="345"/>
                <w:tab w:val="center" w:pos="522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362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Ը.00.03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Ֆինանսներ, հաշվապահական հաշվառում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tabs>
                <w:tab w:val="left" w:pos="345"/>
                <w:tab w:val="center" w:pos="522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345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113C38">
              <w:rPr>
                <w:rFonts w:ascii="GHEA Grapalat" w:hAnsi="GHEA Grapalat" w:cs="Sylfaen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33</w:t>
            </w:r>
          </w:p>
        </w:tc>
      </w:tr>
      <w:tr w:rsidR="002053A8" w:rsidRPr="002565D4" w:rsidTr="002053A8">
        <w:trPr>
          <w:trHeight w:val="197"/>
        </w:trPr>
        <w:tc>
          <w:tcPr>
            <w:tcW w:w="540" w:type="dxa"/>
            <w:vMerge w:val="restart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19.</w:t>
            </w: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Հայաստանում ֆրանսիական համալսարան</w:t>
            </w:r>
          </w:p>
        </w:tc>
        <w:tc>
          <w:tcPr>
            <w:tcW w:w="2250" w:type="dxa"/>
            <w:vMerge w:val="restart"/>
            <w:vAlign w:val="center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</w:tc>
        <w:tc>
          <w:tcPr>
            <w:tcW w:w="2162" w:type="dxa"/>
            <w:gridSpan w:val="2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Ը. 00.02</w:t>
            </w:r>
          </w:p>
        </w:tc>
        <w:tc>
          <w:tcPr>
            <w:tcW w:w="7198" w:type="dxa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Տնտեսության, նրա ոլորտների տնտեսագիտություն և կառավարում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32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vAlign w:val="center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62" w:type="dxa"/>
            <w:gridSpan w:val="2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Ը.00.03</w:t>
            </w:r>
          </w:p>
        </w:tc>
        <w:tc>
          <w:tcPr>
            <w:tcW w:w="7198" w:type="dxa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Ֆինանսներ, հաշվապահական հաշվառում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tabs>
                <w:tab w:val="left" w:pos="345"/>
                <w:tab w:val="center" w:pos="522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55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vAlign w:val="center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62" w:type="dxa"/>
            <w:gridSpan w:val="2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ԺԲ.00.02</w:t>
            </w:r>
          </w:p>
        </w:tc>
        <w:tc>
          <w:tcPr>
            <w:tcW w:w="7198" w:type="dxa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Հանրային իրավունք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345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  <w:vAlign w:val="center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62" w:type="dxa"/>
            <w:gridSpan w:val="2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ԺԲ.00.03</w:t>
            </w:r>
          </w:p>
        </w:tc>
        <w:tc>
          <w:tcPr>
            <w:tcW w:w="7198" w:type="dxa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Մասնավոր իրավունք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345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113C38">
              <w:rPr>
                <w:rFonts w:ascii="GHEA Grapalat" w:hAnsi="GHEA Grapalat" w:cs="Sylfaen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  <w:vAlign w:val="center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4</w:t>
            </w:r>
          </w:p>
        </w:tc>
      </w:tr>
      <w:tr w:rsidR="002053A8" w:rsidRPr="002565D4" w:rsidTr="002053A8">
        <w:trPr>
          <w:trHeight w:val="291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20.</w:t>
            </w: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Հայ-Ռուսական համալսարան</w:t>
            </w:r>
          </w:p>
        </w:tc>
        <w:tc>
          <w:tcPr>
            <w:tcW w:w="2250" w:type="dxa"/>
            <w:vAlign w:val="center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</w:tc>
        <w:tc>
          <w:tcPr>
            <w:tcW w:w="2162" w:type="dxa"/>
            <w:gridSpan w:val="2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Է.00.04</w:t>
            </w:r>
          </w:p>
        </w:tc>
        <w:tc>
          <w:tcPr>
            <w:tcW w:w="7198" w:type="dxa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Ազգագրություն  /ազգաբանություն /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91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113C38">
              <w:rPr>
                <w:rFonts w:ascii="GHEA Grapalat" w:hAnsi="GHEA Grapalat" w:cs="Sylfaen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  <w:vAlign w:val="center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1</w:t>
            </w:r>
          </w:p>
        </w:tc>
      </w:tr>
      <w:tr w:rsidR="002053A8" w:rsidRPr="002565D4" w:rsidTr="002053A8">
        <w:trPr>
          <w:trHeight w:val="291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21.</w:t>
            </w: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Գավառի պետական համալսարան</w:t>
            </w:r>
          </w:p>
        </w:tc>
        <w:tc>
          <w:tcPr>
            <w:tcW w:w="2250" w:type="dxa"/>
            <w:vAlign w:val="center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Ը.00.03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Ֆինանսներ, հաշվապահական հաշվառում</w:t>
            </w:r>
          </w:p>
        </w:tc>
        <w:tc>
          <w:tcPr>
            <w:tcW w:w="1075" w:type="dxa"/>
          </w:tcPr>
          <w:p w:rsidR="002053A8" w:rsidRPr="003421B9" w:rsidRDefault="002053A8" w:rsidP="00B01C6B">
            <w:pPr>
              <w:tabs>
                <w:tab w:val="left" w:pos="345"/>
                <w:tab w:val="center" w:pos="522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2053A8" w:rsidRPr="002565D4" w:rsidTr="002053A8">
        <w:trPr>
          <w:trHeight w:val="291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113C38">
              <w:rPr>
                <w:rFonts w:ascii="GHEA Grapalat" w:hAnsi="GHEA Grapalat" w:cs="Sylfaen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  <w:vAlign w:val="center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tabs>
                <w:tab w:val="left" w:pos="345"/>
                <w:tab w:val="center" w:pos="522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2</w:t>
            </w:r>
          </w:p>
        </w:tc>
      </w:tr>
      <w:tr w:rsidR="002053A8" w:rsidRPr="002565D4" w:rsidTr="002053A8">
        <w:trPr>
          <w:trHeight w:val="830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22.</w:t>
            </w: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Հայոց ցեղասպանության թանգարան-ինստիտուտ</w:t>
            </w:r>
          </w:p>
        </w:tc>
        <w:tc>
          <w:tcPr>
            <w:tcW w:w="2250" w:type="dxa"/>
            <w:vAlign w:val="center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2565D4">
              <w:rPr>
                <w:rFonts w:ascii="GHEA Grapalat" w:hAnsi="GHEA Grapalat"/>
                <w:sz w:val="18"/>
                <w:szCs w:val="18"/>
              </w:rPr>
              <w:t>.00.01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</w:rPr>
              <w:t>Հայոց</w:t>
            </w:r>
            <w:r w:rsidRPr="00256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65D4">
              <w:rPr>
                <w:rFonts w:ascii="GHEA Grapalat" w:hAnsi="GHEA Grapalat" w:cs="Sylfaen"/>
                <w:sz w:val="18"/>
                <w:szCs w:val="18"/>
              </w:rPr>
              <w:t>պատմություն</w:t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tabs>
                <w:tab w:val="left" w:pos="345"/>
                <w:tab w:val="center" w:pos="522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91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113C38">
              <w:rPr>
                <w:rFonts w:ascii="GHEA Grapalat" w:hAnsi="GHEA Grapalat" w:cs="Sylfaen"/>
                <w:b/>
                <w:lang w:val="en-US"/>
              </w:rPr>
              <w:t>ԸՆԴԱՄԵՆԸ</w:t>
            </w:r>
          </w:p>
        </w:tc>
        <w:tc>
          <w:tcPr>
            <w:tcW w:w="2250" w:type="dxa"/>
            <w:vAlign w:val="center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147" w:type="dxa"/>
          </w:tcPr>
          <w:p w:rsidR="002053A8" w:rsidRPr="00113C38" w:rsidRDefault="002053A8" w:rsidP="00B01C6B">
            <w:pPr>
              <w:tabs>
                <w:tab w:val="left" w:pos="345"/>
                <w:tab w:val="center" w:pos="522"/>
                <w:tab w:val="left" w:pos="615"/>
                <w:tab w:val="center" w:pos="703"/>
              </w:tabs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7213" w:type="dxa"/>
            <w:gridSpan w:val="2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tabs>
                <w:tab w:val="left" w:pos="345"/>
                <w:tab w:val="center" w:pos="522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1</w:t>
            </w:r>
          </w:p>
        </w:tc>
      </w:tr>
      <w:tr w:rsidR="002053A8" w:rsidRPr="002565D4" w:rsidTr="002053A8">
        <w:trPr>
          <w:trHeight w:val="291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23.</w:t>
            </w: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Շիրակի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Մ. Նալբանդյանի անվան</w:t>
            </w: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r w:rsidRPr="003421B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պետական</w:t>
            </w: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համալսարան</w:t>
            </w:r>
          </w:p>
        </w:tc>
        <w:tc>
          <w:tcPr>
            <w:tcW w:w="2250" w:type="dxa"/>
            <w:vAlign w:val="center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կրթության և գիտության նախարարություն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ԺԳ.00.01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Մանկավարժության տեսություն և պատմություն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tabs>
                <w:tab w:val="left" w:pos="345"/>
                <w:tab w:val="center" w:pos="522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291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113C38">
              <w:rPr>
                <w:rFonts w:ascii="GHEA Grapalat" w:hAnsi="GHEA Grapalat" w:cs="Sylfaen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  <w:vAlign w:val="center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tabs>
                <w:tab w:val="left" w:pos="345"/>
                <w:tab w:val="center" w:pos="522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1</w:t>
            </w:r>
          </w:p>
        </w:tc>
      </w:tr>
      <w:tr w:rsidR="002053A8" w:rsidRPr="002565D4" w:rsidTr="002053A8">
        <w:trPr>
          <w:trHeight w:val="465"/>
        </w:trPr>
        <w:tc>
          <w:tcPr>
            <w:tcW w:w="540" w:type="dxa"/>
            <w:vMerge w:val="restart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24.</w:t>
            </w:r>
          </w:p>
        </w:tc>
        <w:tc>
          <w:tcPr>
            <w:tcW w:w="252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ՀՀ ոստիկանության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կրթահամալիր</w:t>
            </w:r>
          </w:p>
        </w:tc>
        <w:tc>
          <w:tcPr>
            <w:tcW w:w="2250" w:type="dxa"/>
            <w:vMerge w:val="restart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Ոստիկանություն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ԺԲ.00.02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Հանրային իրավունք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480"/>
        </w:trPr>
        <w:tc>
          <w:tcPr>
            <w:tcW w:w="540" w:type="dxa"/>
            <w:vMerge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vMerge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7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ԺԲ.00.05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Քրեական իրավունք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կրիմինալոգիա, քրեակատարողական իրավունք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345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tabs>
                <w:tab w:val="center" w:pos="1096"/>
                <w:tab w:val="right" w:pos="2192"/>
              </w:tabs>
              <w:rPr>
                <w:rFonts w:ascii="GHEA Grapalat" w:hAnsi="GHEA Grapalat" w:cs="Sylfaen"/>
                <w:b/>
                <w:lang w:val="en-US"/>
              </w:rPr>
            </w:pPr>
            <w:r w:rsidRPr="00113C38">
              <w:rPr>
                <w:rFonts w:ascii="GHEA Grapalat" w:hAnsi="GHEA Grapalat" w:cs="Sylfaen"/>
                <w:b/>
                <w:lang w:val="en-US"/>
              </w:rPr>
              <w:tab/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2</w:t>
            </w:r>
          </w:p>
        </w:tc>
      </w:tr>
      <w:tr w:rsidR="002053A8" w:rsidRPr="002565D4" w:rsidTr="002053A8">
        <w:trPr>
          <w:trHeight w:val="255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25.</w:t>
            </w:r>
          </w:p>
        </w:tc>
        <w:tc>
          <w:tcPr>
            <w:tcW w:w="252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b/>
                <w:sz w:val="18"/>
                <w:szCs w:val="18"/>
              </w:rPr>
              <w:t>«Երկրագործության գիտական կենտրոն» ՊՈԱԿ</w:t>
            </w:r>
          </w:p>
        </w:tc>
        <w:tc>
          <w:tcPr>
            <w:tcW w:w="2250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ՀՀ գյուղատնտեսության նախարարություն</w:t>
            </w:r>
          </w:p>
        </w:tc>
        <w:tc>
          <w:tcPr>
            <w:tcW w:w="2147" w:type="dxa"/>
          </w:tcPr>
          <w:p w:rsidR="002053A8" w:rsidRPr="002565D4" w:rsidRDefault="002053A8" w:rsidP="00B01C6B">
            <w:pPr>
              <w:tabs>
                <w:tab w:val="left" w:pos="600"/>
                <w:tab w:val="center" w:pos="965"/>
              </w:tabs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ab/>
            </w:r>
            <w:r w:rsidRPr="002565D4">
              <w:rPr>
                <w:rFonts w:ascii="GHEA Grapalat" w:hAnsi="GHEA Grapalat" w:cs="Sylfaen"/>
                <w:sz w:val="18"/>
                <w:szCs w:val="18"/>
                <w:lang w:val="en-US"/>
              </w:rPr>
              <w:t>Զ</w:t>
            </w:r>
            <w:r w:rsidRPr="002565D4">
              <w:rPr>
                <w:rFonts w:ascii="GHEA Grapalat" w:hAnsi="GHEA Grapalat" w:cs="Times Armenian"/>
                <w:sz w:val="18"/>
                <w:szCs w:val="18"/>
              </w:rPr>
              <w:t>.01.0</w:t>
            </w:r>
            <w:r w:rsidRPr="002565D4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213" w:type="dxa"/>
            <w:gridSpan w:val="2"/>
          </w:tcPr>
          <w:p w:rsidR="002053A8" w:rsidRPr="002565D4" w:rsidRDefault="002053A8" w:rsidP="00B01C6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</w:rPr>
              <w:t>Բուսաբուծություն խաղողագործություն, պտղաբուծություն և բույսերի պաշտպանություն</w:t>
            </w:r>
          </w:p>
        </w:tc>
        <w:tc>
          <w:tcPr>
            <w:tcW w:w="1075" w:type="dxa"/>
          </w:tcPr>
          <w:p w:rsidR="002053A8" w:rsidRPr="002565D4" w:rsidRDefault="002053A8" w:rsidP="00B01C6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65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2053A8" w:rsidRPr="002565D4" w:rsidTr="002053A8">
        <w:trPr>
          <w:trHeight w:val="70"/>
        </w:trPr>
        <w:tc>
          <w:tcPr>
            <w:tcW w:w="540" w:type="dxa"/>
          </w:tcPr>
          <w:p w:rsidR="002053A8" w:rsidRPr="002565D4" w:rsidRDefault="002053A8" w:rsidP="00B01C6B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113C38">
              <w:rPr>
                <w:rFonts w:ascii="GHEA Grapalat" w:hAnsi="GHEA Grapalat" w:cs="Sylfaen"/>
                <w:b/>
                <w:lang w:val="en-US"/>
              </w:rPr>
              <w:t>ԸՆԴԱՄԵՆԸ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1</w:t>
            </w:r>
          </w:p>
        </w:tc>
      </w:tr>
      <w:tr w:rsidR="002053A8" w:rsidRPr="002565D4" w:rsidTr="002053A8">
        <w:trPr>
          <w:trHeight w:val="314"/>
        </w:trPr>
        <w:tc>
          <w:tcPr>
            <w:tcW w:w="3060" w:type="dxa"/>
            <w:gridSpan w:val="2"/>
          </w:tcPr>
          <w:p w:rsidR="002053A8" w:rsidRPr="00113C38" w:rsidRDefault="002053A8" w:rsidP="00B01C6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113C38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ՊԱՀՈՒՍՏԱՅԻՆ ՏԵՂԵՐ</w:t>
            </w:r>
          </w:p>
        </w:tc>
        <w:tc>
          <w:tcPr>
            <w:tcW w:w="11610" w:type="dxa"/>
            <w:gridSpan w:val="4"/>
            <w:vAlign w:val="center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75" w:type="dxa"/>
            <w:vAlign w:val="center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113C38">
              <w:rPr>
                <w:rFonts w:ascii="GHEA Grapalat" w:hAnsi="GHEA Grapalat"/>
                <w:b/>
                <w:sz w:val="22"/>
                <w:szCs w:val="22"/>
                <w:lang w:val="en-US"/>
              </w:rPr>
              <w:t>3</w:t>
            </w:r>
          </w:p>
        </w:tc>
      </w:tr>
      <w:tr w:rsidR="002053A8" w:rsidRPr="002565D4" w:rsidTr="002053A8">
        <w:trPr>
          <w:trHeight w:val="332"/>
        </w:trPr>
        <w:tc>
          <w:tcPr>
            <w:tcW w:w="3060" w:type="dxa"/>
            <w:gridSpan w:val="2"/>
          </w:tcPr>
          <w:p w:rsidR="002053A8" w:rsidRPr="00113C38" w:rsidRDefault="002053A8" w:rsidP="00B01C6B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113C38">
              <w:rPr>
                <w:rFonts w:ascii="GHEA Grapalat" w:hAnsi="GHEA Grapalat" w:cs="Sylfaen"/>
                <w:b/>
                <w:lang w:val="en-US"/>
              </w:rPr>
              <w:t>ԸՆԴՀԱՆՈՒՐ</w:t>
            </w:r>
          </w:p>
        </w:tc>
        <w:tc>
          <w:tcPr>
            <w:tcW w:w="11610" w:type="dxa"/>
            <w:gridSpan w:val="4"/>
          </w:tcPr>
          <w:p w:rsidR="002053A8" w:rsidRPr="00113C38" w:rsidRDefault="002053A8" w:rsidP="00B01C6B">
            <w:pPr>
              <w:jc w:val="both"/>
              <w:rPr>
                <w:rFonts w:ascii="GHEA Grapalat" w:hAnsi="GHEA Grapalat" w:cs="Sylfaen"/>
                <w:highlight w:val="yellow"/>
                <w:lang w:val="en-US"/>
              </w:rPr>
            </w:pPr>
          </w:p>
        </w:tc>
        <w:tc>
          <w:tcPr>
            <w:tcW w:w="1075" w:type="dxa"/>
          </w:tcPr>
          <w:p w:rsidR="002053A8" w:rsidRPr="00113C38" w:rsidRDefault="002053A8" w:rsidP="00B01C6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13C38">
              <w:rPr>
                <w:rFonts w:ascii="GHEA Grapalat" w:hAnsi="GHEA Grapalat"/>
                <w:b/>
                <w:lang w:val="en-US"/>
              </w:rPr>
              <w:t>228</w:t>
            </w:r>
          </w:p>
        </w:tc>
      </w:tr>
    </w:tbl>
    <w:p w:rsidR="002053A8" w:rsidRPr="002565D4" w:rsidRDefault="002053A8" w:rsidP="002053A8">
      <w:pPr>
        <w:tabs>
          <w:tab w:val="left" w:pos="1770"/>
        </w:tabs>
        <w:rPr>
          <w:rFonts w:ascii="GHEA Grapalat" w:hAnsi="GHEA Grapalat"/>
          <w:sz w:val="18"/>
          <w:szCs w:val="18"/>
          <w:lang w:val="en-US"/>
        </w:rPr>
      </w:pPr>
    </w:p>
    <w:p w:rsidR="002053A8" w:rsidRDefault="002053A8" w:rsidP="002053A8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hy-AM"/>
        </w:rPr>
      </w:pPr>
    </w:p>
    <w:p w:rsidR="002053A8" w:rsidRDefault="002053A8" w:rsidP="00064DAD">
      <w:pPr>
        <w:pStyle w:val="mechtex"/>
        <w:spacing w:line="360" w:lineRule="auto"/>
        <w:jc w:val="left"/>
        <w:rPr>
          <w:rFonts w:ascii="GHEA Grapalat" w:hAnsi="GHEA Grapalat" w:cs="Sylfaen"/>
          <w:b/>
          <w:sz w:val="24"/>
          <w:szCs w:val="24"/>
          <w:lang w:val="af-ZA"/>
        </w:rPr>
        <w:sectPr w:rsidR="002053A8" w:rsidSect="002053A8">
          <w:pgSz w:w="16834" w:h="11909" w:orient="landscape" w:code="9"/>
          <w:pgMar w:top="1170" w:right="540" w:bottom="479" w:left="720" w:header="425" w:footer="0" w:gutter="0"/>
          <w:cols w:space="720"/>
          <w:docGrid w:linePitch="272"/>
        </w:sectPr>
      </w:pPr>
    </w:p>
    <w:tbl>
      <w:tblPr>
        <w:tblW w:w="1125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1"/>
        <w:gridCol w:w="236"/>
        <w:gridCol w:w="10973"/>
      </w:tblGrid>
      <w:tr w:rsidR="001C592F" w:rsidRPr="005D57AF" w:rsidTr="001C592F">
        <w:trPr>
          <w:gridBefore w:val="1"/>
          <w:wBefore w:w="41" w:type="dxa"/>
        </w:trPr>
        <w:tc>
          <w:tcPr>
            <w:tcW w:w="11209" w:type="dxa"/>
            <w:gridSpan w:val="2"/>
          </w:tcPr>
          <w:p w:rsidR="001C592F" w:rsidRPr="00395E43" w:rsidRDefault="001C592F" w:rsidP="00064DAD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527520" w:rsidRDefault="00527520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2053A8" w:rsidRDefault="002053A8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2053A8" w:rsidRPr="00395E43" w:rsidRDefault="002053A8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1C592F" w:rsidRDefault="001C5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վերաբերյալ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  <w:p w:rsidR="001C592F" w:rsidRPr="00395E43" w:rsidRDefault="00003621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h</w:t>
            </w:r>
            <w:r w:rsidR="001C592F">
              <w:rPr>
                <w:rFonts w:ascii="GHEA Grapalat" w:hAnsi="GHEA Grapalat" w:cs="Sylfaen"/>
                <w:b/>
                <w:sz w:val="24"/>
                <w:szCs w:val="24"/>
              </w:rPr>
              <w:t>իմնավորումը</w:t>
            </w:r>
          </w:p>
          <w:p w:rsidR="00527520" w:rsidRPr="00395E43" w:rsidRDefault="00527520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1C592F" w:rsidRDefault="001C592F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1. Անհրաժեշտությունը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1C592F" w:rsidRDefault="001C592F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Նախագիծն ընդունվում է &lt;&lt;Կրթության մասին&gt;&gt; ՀՀ օրենքի 28-րդ հոդվածի 6-րդ մասի և &lt;&lt;Բարձրագույն և հետբուհական մասնագիտական կրթության մասին&gt;&gt; ՀՀ օրենքի 5-րդ հոդվածի 2-րդ մասի</w:t>
            </w:r>
            <w:r w:rsidRPr="00395E43">
              <w:rPr>
                <w:rFonts w:ascii="GHEA Grapalat" w:hAnsi="GHEA Grapalat"/>
                <w:sz w:val="24"/>
                <w:szCs w:val="24"/>
                <w:lang w:val="af-ZA"/>
              </w:rPr>
              <w:t xml:space="preserve"> 5-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r w:rsidRPr="00395E4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6-րդ կետ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 համապատասխան:</w:t>
            </w:r>
          </w:p>
        </w:tc>
      </w:tr>
      <w:tr w:rsidR="001C592F" w:rsidTr="001C592F">
        <w:trPr>
          <w:gridBefore w:val="1"/>
          <w:wBefore w:w="41" w:type="dxa"/>
        </w:trPr>
        <w:tc>
          <w:tcPr>
            <w:tcW w:w="236" w:type="dxa"/>
            <w:hideMark/>
          </w:tcPr>
          <w:p w:rsidR="001C592F" w:rsidRDefault="001C5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0973" w:type="dxa"/>
            <w:hideMark/>
          </w:tcPr>
          <w:p w:rsidR="001C592F" w:rsidRDefault="001C592F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2. Ընթացիկ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խնդիրները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1C592F" w:rsidRPr="005D57AF" w:rsidTr="001C592F">
        <w:trPr>
          <w:gridBefore w:val="1"/>
          <w:wBefore w:w="41" w:type="dxa"/>
        </w:trPr>
        <w:tc>
          <w:tcPr>
            <w:tcW w:w="236" w:type="dxa"/>
          </w:tcPr>
          <w:p w:rsidR="001C592F" w:rsidRDefault="001C5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73" w:type="dxa"/>
            <w:hideMark/>
          </w:tcPr>
          <w:p w:rsidR="001C592F" w:rsidRPr="00395E43" w:rsidRDefault="001C592F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մբիոններ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բազային գիտահետազոտական լաբորա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տորիաներ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բարձր որակա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վորում ունեցող մասնագետներով համալրմ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ան</w:t>
            </w:r>
            <w:r w:rsidRPr="00395E43">
              <w:rPr>
                <w:rFonts w:ascii="GHEA Grapalat" w:hAnsi="GHEA Grapalat" w:cs="Arial"/>
                <w:sz w:val="24"/>
                <w:szCs w:val="24"/>
              </w:rPr>
              <w:t>,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գիտական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ներուժի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զարգացման, գիտամանկավարժական կադրերի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պատրաստմ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ան</w:t>
            </w:r>
            <w:r w:rsidRPr="00395E4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395E4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դասախո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սական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կազմի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երիտասարդ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ացման 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նպատակով՝</w:t>
            </w:r>
            <w:r w:rsidRPr="00395E4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յ</w:t>
            </w:r>
            <w:r>
              <w:rPr>
                <w:rFonts w:ascii="GHEA Grapalat" w:hAnsi="GHEA Grapalat" w:cs="Sylfaen"/>
                <w:sz w:val="24"/>
                <w:szCs w:val="24"/>
              </w:rPr>
              <w:t>ուրաքանչյուր տարի ՀՀ գերատեսչություններից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,                             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բարձրագույն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ուսումնական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հաստատություններից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գիտական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կազմակերպություններից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ստացված հայտերի հիման վրա ՀՀ կրթության և գիտության նախարարությունն ըստ մասնագիտությունների, ՀՀ կառավարության հաստատմանն է ներկայացնում ՀՀ պետական բարձրագույն ուսումնական հաստատությունների և գիտական կազմակերպությունների պետության կողմից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նպաստի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ձևով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ուսման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վճարի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փոխհատուցմամբ /անվճար/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հեռակա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ուսուցմամ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բ ասպիրանտական կրթական ծրագրով տեղերը</w:t>
            </w:r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</w:tc>
      </w:tr>
      <w:tr w:rsidR="001C592F" w:rsidTr="001C592F">
        <w:trPr>
          <w:gridBefore w:val="1"/>
          <w:wBefore w:w="41" w:type="dxa"/>
        </w:trPr>
        <w:tc>
          <w:tcPr>
            <w:tcW w:w="236" w:type="dxa"/>
            <w:hideMark/>
          </w:tcPr>
          <w:p w:rsidR="001C592F" w:rsidRDefault="001C5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10973" w:type="dxa"/>
            <w:hideMark/>
          </w:tcPr>
          <w:p w:rsidR="001C592F" w:rsidRDefault="001C592F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3. Տվյալ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բնագավառում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իրականացվող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քաղաքականությունը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1C592F" w:rsidRPr="005D57AF" w:rsidTr="001C592F">
        <w:trPr>
          <w:gridBefore w:val="1"/>
          <w:wBefore w:w="41" w:type="dxa"/>
        </w:trPr>
        <w:tc>
          <w:tcPr>
            <w:tcW w:w="236" w:type="dxa"/>
          </w:tcPr>
          <w:p w:rsidR="001C592F" w:rsidRDefault="001C5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73" w:type="dxa"/>
            <w:hideMark/>
          </w:tcPr>
          <w:p w:rsidR="001C592F" w:rsidRPr="00395E43" w:rsidRDefault="001C592F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Ա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սպիրանտական կրթական ծրագրով</w:t>
            </w:r>
            <w:r w:rsidRPr="00395E4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նախատեսված</w:t>
            </w:r>
            <w:r w:rsidRPr="00395E4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ընդունելության</w:t>
            </w:r>
            <w:r w:rsidRPr="00395E4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տեղերի</w:t>
            </w:r>
            <w:r w:rsidRPr="00395E4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ցանկի</w:t>
            </w:r>
            <w:r w:rsidRPr="00395E4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ըստ</w:t>
            </w:r>
            <w:r w:rsidRPr="00395E4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մասնագիտությունների</w:t>
            </w:r>
            <w:r w:rsidRPr="00395E4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հստակեցում</w:t>
            </w:r>
            <w:r w:rsidRPr="00395E4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և</w:t>
            </w:r>
            <w:r w:rsidRPr="00395E4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ընդունելության</w:t>
            </w:r>
            <w:r w:rsidRPr="00395E4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քննությունների</w:t>
            </w:r>
            <w:r w:rsidRPr="00395E4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կանոնակարգում</w:t>
            </w:r>
            <w:r w:rsidRPr="00395E43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1C592F" w:rsidTr="001C592F">
        <w:trPr>
          <w:gridBefore w:val="1"/>
          <w:wBefore w:w="41" w:type="dxa"/>
        </w:trPr>
        <w:tc>
          <w:tcPr>
            <w:tcW w:w="236" w:type="dxa"/>
          </w:tcPr>
          <w:p w:rsidR="001C592F" w:rsidRDefault="001C5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</w:p>
        </w:tc>
        <w:tc>
          <w:tcPr>
            <w:tcW w:w="10973" w:type="dxa"/>
            <w:hideMark/>
          </w:tcPr>
          <w:p w:rsidR="001C592F" w:rsidRDefault="001C592F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4. Կարգավորման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1C592F" w:rsidRPr="005D57AF" w:rsidTr="001C592F">
        <w:trPr>
          <w:gridBefore w:val="1"/>
          <w:wBefore w:w="41" w:type="dxa"/>
        </w:trPr>
        <w:tc>
          <w:tcPr>
            <w:tcW w:w="236" w:type="dxa"/>
          </w:tcPr>
          <w:p w:rsidR="001C592F" w:rsidRDefault="001C5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73" w:type="dxa"/>
            <w:hideMark/>
          </w:tcPr>
          <w:p w:rsidR="001C592F" w:rsidRPr="00395E43" w:rsidRDefault="001C592F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Նախագծի ընդունումը նպատակ ունի կանոնակարգել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պետական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հաստատությունների</w:t>
            </w:r>
            <w:r w:rsidRPr="00395E4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395E4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գիտական</w:t>
            </w:r>
            <w:r w:rsidRPr="00395E4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կազմակերպությունների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ասպիրանտական կրթական ծրագրով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ընդունելությ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ան</w:t>
            </w:r>
            <w:r w:rsidRPr="00395E4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C592F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ուսումնառության անվճար տեղերի հատկացմ</w:t>
            </w:r>
            <w:r w:rsidRPr="001C592F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ան</w:t>
            </w:r>
            <w:r w:rsidRPr="00395E4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գործընթացները</w:t>
            </w:r>
            <w:r w:rsidRPr="00395E43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C592F" w:rsidRPr="00395E43" w:rsidRDefault="001C592F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</w:rPr>
            </w:pPr>
            <w:r w:rsidRPr="00395E4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Հայաստանի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Հանրապետությունում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2018/2019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ուսումնական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տարվա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ասպիրանտուրա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ընդունելության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նպաստի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ձևով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ուսման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վճարի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փոխհատուցմամբ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/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անվճար</w:t>
            </w:r>
            <w:r w:rsidRPr="00395E43"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հեռակա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ուսուցմամբ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տեղերն՝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ըստ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մասնագիտությունների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ձևավորելիս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հաշվի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առնվել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FB2C34">
              <w:rPr>
                <w:rFonts w:ascii="GHEA Grapalat" w:hAnsi="GHEA Grapalat"/>
                <w:sz w:val="24"/>
                <w:szCs w:val="24"/>
                <w:lang w:val="af-ZA"/>
              </w:rPr>
              <w:t xml:space="preserve">բնագիտական և </w:t>
            </w:r>
            <w:r w:rsidR="00FB2C3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ճարտարագիտ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ական ոլորտի գերակայությունները: </w:t>
            </w:r>
          </w:p>
        </w:tc>
      </w:tr>
      <w:tr w:rsidR="001C592F" w:rsidRPr="005D57AF" w:rsidTr="001C592F">
        <w:trPr>
          <w:gridBefore w:val="1"/>
          <w:wBefore w:w="41" w:type="dxa"/>
        </w:trPr>
        <w:tc>
          <w:tcPr>
            <w:tcW w:w="236" w:type="dxa"/>
            <w:hideMark/>
          </w:tcPr>
          <w:p w:rsidR="001C592F" w:rsidRDefault="001C5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0973" w:type="dxa"/>
            <w:hideMark/>
          </w:tcPr>
          <w:p w:rsidR="001C592F" w:rsidRDefault="001C592F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5. Նախագծի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անձինք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1C592F" w:rsidRPr="005D57AF" w:rsidTr="001C592F">
        <w:trPr>
          <w:gridBefore w:val="1"/>
          <w:wBefore w:w="41" w:type="dxa"/>
        </w:trPr>
        <w:tc>
          <w:tcPr>
            <w:tcW w:w="236" w:type="dxa"/>
          </w:tcPr>
          <w:p w:rsidR="001C592F" w:rsidRDefault="001C5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973" w:type="dxa"/>
            <w:hideMark/>
          </w:tcPr>
          <w:p w:rsidR="001C592F" w:rsidRPr="00395E43" w:rsidRDefault="001C592F">
            <w:pPr>
              <w:tabs>
                <w:tab w:val="left" w:pos="5775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95E43">
              <w:rPr>
                <w:rFonts w:ascii="GHEA Grapalat" w:hAnsi="GHEA Grapalat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395E4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կրթության</w:t>
            </w:r>
            <w:r w:rsidRPr="00395E4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395E4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գիտության</w:t>
            </w:r>
            <w:r w:rsidRPr="00395E4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r w:rsidRPr="00395E43">
              <w:rPr>
                <w:rFonts w:ascii="GHEA Grapalat" w:hAnsi="GHEA Grapalat"/>
                <w:sz w:val="24"/>
                <w:szCs w:val="24"/>
                <w:lang w:val="ru-RU"/>
              </w:rPr>
              <w:t>:</w:t>
            </w:r>
          </w:p>
          <w:p w:rsidR="00527520" w:rsidRPr="00395E43" w:rsidRDefault="00527520">
            <w:pPr>
              <w:tabs>
                <w:tab w:val="left" w:pos="5775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1C592F" w:rsidTr="001C592F">
        <w:trPr>
          <w:gridBefore w:val="1"/>
          <w:wBefore w:w="41" w:type="dxa"/>
        </w:trPr>
        <w:tc>
          <w:tcPr>
            <w:tcW w:w="236" w:type="dxa"/>
            <w:hideMark/>
          </w:tcPr>
          <w:p w:rsidR="001C592F" w:rsidRDefault="001C5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</w:t>
            </w:r>
          </w:p>
        </w:tc>
        <w:tc>
          <w:tcPr>
            <w:tcW w:w="10973" w:type="dxa"/>
            <w:hideMark/>
          </w:tcPr>
          <w:p w:rsidR="001C592F" w:rsidRDefault="001C592F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6. Ակնկալվող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1C592F" w:rsidRPr="005D57AF" w:rsidTr="001C592F">
        <w:trPr>
          <w:gridBefore w:val="1"/>
          <w:wBefore w:w="41" w:type="dxa"/>
          <w:trHeight w:val="424"/>
        </w:trPr>
        <w:tc>
          <w:tcPr>
            <w:tcW w:w="236" w:type="dxa"/>
          </w:tcPr>
          <w:p w:rsidR="001C592F" w:rsidRDefault="001C5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973" w:type="dxa"/>
            <w:hideMark/>
          </w:tcPr>
          <w:p w:rsidR="001C592F" w:rsidRDefault="001C592F">
            <w:pPr>
              <w:pStyle w:val="mechtex"/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ընդունմամբ կապահովվի բարձր որակավորմամբ կադրերի պատրաստումը</w:t>
            </w:r>
            <w:r w:rsidRPr="00395E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կնպաստի պետության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առաջնային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կարևորություն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բնագավառներում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մասնագետների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երիտասարդացմանը</w:t>
            </w:r>
            <w:r w:rsidRPr="00395E43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ՀՀ կրթության և գիտության նախարարությունը նախատեսում է 2018/2019 ուսումնական տարվա համար ՀՀ կառավարության հաստատմանը ներկայացնել 228 տեղ` ասպիրանտական կրթական ծրագրով ուսումնառությունը հեռակա ուսուցմամբ կազմակերպելու նպատակով: Պահուստային տեղերի բաշխումը և թափուր մնացած տեղերի վերաբաշխումը կիրականացվի մրցույթի ամփոփումից հետո:</w:t>
            </w:r>
          </w:p>
        </w:tc>
      </w:tr>
      <w:tr w:rsidR="001C592F" w:rsidRPr="005D57AF" w:rsidTr="001C592F">
        <w:tc>
          <w:tcPr>
            <w:tcW w:w="11250" w:type="dxa"/>
            <w:gridSpan w:val="3"/>
          </w:tcPr>
          <w:p w:rsidR="001C592F" w:rsidRPr="00395E43" w:rsidRDefault="001C592F">
            <w:pPr>
              <w:pStyle w:val="NormalWeb"/>
              <w:spacing w:before="0" w:beforeAutospacing="0" w:after="225" w:afterAutospacing="0"/>
              <w:textAlignment w:val="baseline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/>
                <w:color w:val="4B5C6A"/>
                <w:sz w:val="18"/>
                <w:szCs w:val="18"/>
              </w:rPr>
              <w:br/>
            </w:r>
          </w:p>
          <w:p w:rsidR="001C592F" w:rsidRDefault="001C592F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ab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                                      </w:t>
            </w:r>
          </w:p>
          <w:p w:rsidR="001C592F" w:rsidRPr="00395E43" w:rsidRDefault="001C592F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95E43">
              <w:rPr>
                <w:rFonts w:ascii="GHEA Grapalat" w:hAnsi="GHEA Grapalat" w:cs="Sylfaen"/>
                <w:b/>
                <w:sz w:val="24"/>
                <w:szCs w:val="24"/>
              </w:rPr>
              <w:t xml:space="preserve">                                     </w:t>
            </w:r>
          </w:p>
          <w:p w:rsidR="001C592F" w:rsidRPr="00395E43" w:rsidRDefault="001C592F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95E43">
              <w:rPr>
                <w:rFonts w:ascii="GHEA Grapalat" w:hAnsi="GHEA Grapalat" w:cs="Sylfaen"/>
                <w:b/>
                <w:sz w:val="24"/>
                <w:szCs w:val="24"/>
              </w:rPr>
              <w:t xml:space="preserve">                                                           </w:t>
            </w:r>
          </w:p>
          <w:p w:rsidR="001C592F" w:rsidRPr="00395E43" w:rsidRDefault="001C592F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C592F" w:rsidRPr="00395E43" w:rsidRDefault="001C5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C592F" w:rsidRPr="00395E43" w:rsidRDefault="001C5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C592F" w:rsidRPr="00395E43" w:rsidRDefault="001C5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C592F" w:rsidRPr="00395E43" w:rsidRDefault="001C5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C592F" w:rsidRPr="00395E43" w:rsidRDefault="001C5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C592F" w:rsidRPr="00395E43" w:rsidRDefault="001C5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C592F" w:rsidRPr="00395E43" w:rsidRDefault="001C5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C592F" w:rsidRPr="00395E43" w:rsidRDefault="001C5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C592F" w:rsidRPr="00395E43" w:rsidRDefault="001C5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C592F" w:rsidRPr="00395E43" w:rsidRDefault="001C5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C592F" w:rsidRPr="00395E43" w:rsidRDefault="001C5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C592F" w:rsidRPr="00395E43" w:rsidRDefault="001C5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C592F" w:rsidRPr="00395E43" w:rsidRDefault="001C5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C592F" w:rsidRPr="00395E43" w:rsidRDefault="001C5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C592F" w:rsidRPr="00395E43" w:rsidRDefault="001C5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C592F" w:rsidRPr="00395E43" w:rsidRDefault="001C592F" w:rsidP="00D27A3E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C592F" w:rsidRPr="00395E43" w:rsidRDefault="001C5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90521" w:rsidRPr="00395E43" w:rsidRDefault="00190521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527520" w:rsidRPr="00395E43" w:rsidRDefault="00527520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527520" w:rsidRPr="00395E43" w:rsidRDefault="00527520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527520" w:rsidRPr="00395E43" w:rsidRDefault="00527520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C592F" w:rsidRDefault="001C592F">
            <w:pPr>
              <w:pStyle w:val="mechtex"/>
              <w:spacing w:line="360" w:lineRule="auto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1C592F" w:rsidRDefault="001C592F">
            <w:pPr>
              <w:tabs>
                <w:tab w:val="left" w:pos="7770"/>
              </w:tabs>
              <w:spacing w:line="360" w:lineRule="auto"/>
              <w:ind w:right="270"/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&lt;&lt;Հ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այաստանի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Հանրապետության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2018/2019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ուսումնական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տարվա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ասպիրանտուրա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ընդունելության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նպաստի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ձևով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ուսման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վճարի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փոխհատուցմամբ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</w:t>
            </w:r>
            <w:r w:rsidRPr="00395E43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անվճար</w:t>
            </w:r>
            <w:r w:rsidRPr="00395E43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հեռակա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ուսուցմամբ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տեղերի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բաշխումը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հաստատելու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մասին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&gt;&gt;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 պետական կամ տեղական ինքնակառավարման բյուջեների վրա ազդեցության մասին</w:t>
            </w:r>
          </w:p>
        </w:tc>
      </w:tr>
      <w:tr w:rsidR="001C592F" w:rsidRPr="005D57AF" w:rsidTr="001C592F">
        <w:tc>
          <w:tcPr>
            <w:tcW w:w="11250" w:type="dxa"/>
            <w:gridSpan w:val="3"/>
          </w:tcPr>
          <w:p w:rsidR="001C592F" w:rsidRDefault="001C5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1C592F" w:rsidRDefault="001C592F" w:rsidP="00563603">
            <w:pPr>
              <w:pStyle w:val="mechtex"/>
              <w:spacing w:line="360" w:lineRule="auto"/>
              <w:ind w:left="522"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բյուջեներում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ավելացումներ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նվազեցումներ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սպասվում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1C592F" w:rsidRDefault="001C592F" w:rsidP="001C592F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784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9954"/>
        <w:gridCol w:w="573"/>
      </w:tblGrid>
      <w:tr w:rsidR="001C592F" w:rsidRPr="005D57AF" w:rsidTr="001C592F">
        <w:trPr>
          <w:trHeight w:val="2943"/>
        </w:trPr>
        <w:tc>
          <w:tcPr>
            <w:tcW w:w="109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C592F" w:rsidRDefault="001C592F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                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1C592F" w:rsidRDefault="001C592F">
            <w:pPr>
              <w:pStyle w:val="mechtex"/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 Հ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այաստանի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Հանրապետության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2018/2019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ուսումնական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տարվա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ասպիրանտուրա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ընդունելության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նպաստի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ձևով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ուսման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վճարի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փոխհատուցմամբ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395E43">
              <w:rPr>
                <w:rFonts w:ascii="GHEA Grapalat" w:hAnsi="GHEA Grapalat"/>
                <w:b/>
                <w:color w:val="000000"/>
                <w:sz w:val="24"/>
                <w:szCs w:val="24"/>
                <w:lang w:val="af-ZA"/>
              </w:rPr>
              <w:t>(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անվճար</w:t>
            </w:r>
            <w:r w:rsidRPr="00395E43">
              <w:rPr>
                <w:rFonts w:ascii="GHEA Grapalat" w:hAnsi="GHEA Grapalat"/>
                <w:b/>
                <w:color w:val="000000"/>
                <w:sz w:val="24"/>
                <w:szCs w:val="24"/>
                <w:lang w:val="af-ZA"/>
              </w:rPr>
              <w:t>)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հեռակա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ուսուցմամբ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տեղերի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բաշխումը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հաստատելու</w:t>
            </w:r>
            <w:r w:rsidRPr="00395E43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մասին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&gt;&gt;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ընդունվելիք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այլ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կամ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դրանց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բացակայության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</w:p>
        </w:tc>
      </w:tr>
      <w:tr w:rsidR="001C592F" w:rsidRPr="005D57AF" w:rsidTr="00563603">
        <w:trPr>
          <w:gridAfter w:val="1"/>
          <w:wAfter w:w="573" w:type="dxa"/>
          <w:trHeight w:val="981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592F" w:rsidRDefault="001C592F" w:rsidP="00563603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592F" w:rsidRDefault="001C592F" w:rsidP="00563603">
            <w:pPr>
              <w:pStyle w:val="mechtex"/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այլ իրավական ակտեր ընդունելու անհրաժեշտություն չկա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</w:tc>
      </w:tr>
      <w:tr w:rsidR="001C592F" w:rsidRPr="005D57AF" w:rsidTr="00563603">
        <w:trPr>
          <w:gridAfter w:val="1"/>
          <w:wAfter w:w="573" w:type="dxa"/>
          <w:trHeight w:val="981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592F" w:rsidRDefault="001C592F" w:rsidP="00563603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2.</w:t>
            </w: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592F" w:rsidRDefault="001C592F" w:rsidP="00563603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հակասում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պայմանագրերով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պարտավորություններին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</w:tc>
      </w:tr>
    </w:tbl>
    <w:p w:rsidR="00D15D5E" w:rsidRDefault="00D15D5E" w:rsidP="00542E9A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15D5E" w:rsidRDefault="00D15D5E" w:rsidP="00542E9A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90521" w:rsidRDefault="00190521" w:rsidP="00542E9A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90521" w:rsidRDefault="00190521" w:rsidP="00542E9A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90521" w:rsidRDefault="00190521" w:rsidP="00542E9A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90521" w:rsidRDefault="00190521" w:rsidP="00542E9A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90521" w:rsidRDefault="00190521" w:rsidP="00542E9A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90521" w:rsidRDefault="00190521" w:rsidP="00542E9A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90521" w:rsidRDefault="00190521" w:rsidP="00542E9A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90521" w:rsidRDefault="00190521" w:rsidP="00542E9A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90521" w:rsidRDefault="00190521" w:rsidP="00542E9A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90521" w:rsidRDefault="00190521" w:rsidP="00542E9A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90521" w:rsidRDefault="00527520" w:rsidP="00527520">
      <w:pPr>
        <w:tabs>
          <w:tab w:val="left" w:pos="4335"/>
        </w:tabs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ab/>
      </w:r>
    </w:p>
    <w:p w:rsidR="00542E9A" w:rsidRDefault="00542E9A" w:rsidP="00542E9A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Տ Ե Ղ Ե Կ Ա Ն Ք</w:t>
      </w:r>
    </w:p>
    <w:p w:rsidR="00542E9A" w:rsidRPr="00395E43" w:rsidRDefault="00542E9A" w:rsidP="00542E9A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42E9A" w:rsidRPr="00395E43" w:rsidRDefault="00542E9A" w:rsidP="00D15D5E">
      <w:pPr>
        <w:pStyle w:val="mechtex"/>
        <w:tabs>
          <w:tab w:val="left" w:pos="6540"/>
          <w:tab w:val="right" w:pos="9990"/>
        </w:tabs>
        <w:spacing w:line="276" w:lineRule="auto"/>
        <w:ind w:right="270" w:firstLine="708"/>
        <w:jc w:val="left"/>
        <w:rPr>
          <w:rFonts w:ascii="GHEA Grapalat" w:hAnsi="GHEA Grapalat"/>
          <w:sz w:val="24"/>
          <w:szCs w:val="24"/>
          <w:lang w:val="af-ZA"/>
        </w:rPr>
      </w:pPr>
      <w:r w:rsidRPr="00542E9A">
        <w:rPr>
          <w:rFonts w:ascii="GHEA Grapalat" w:hAnsi="GHEA Grapalat"/>
          <w:b/>
          <w:sz w:val="24"/>
          <w:szCs w:val="24"/>
          <w:lang w:val="pt-BR"/>
        </w:rPr>
        <w:t>&lt;&lt;</w:t>
      </w:r>
      <w:r>
        <w:rPr>
          <w:rFonts w:ascii="GHEA Grapalat" w:hAnsi="GHEA Grapalat"/>
          <w:sz w:val="24"/>
          <w:szCs w:val="24"/>
          <w:lang w:val="pt-BR"/>
        </w:rPr>
        <w:t>Հ</w:t>
      </w:r>
      <w:r>
        <w:rPr>
          <w:rFonts w:ascii="GHEA Grapalat" w:hAnsi="GHEA Grapalat" w:cs="Sylfaen"/>
          <w:b/>
          <w:sz w:val="24"/>
          <w:szCs w:val="24"/>
          <w:lang w:val="en-US"/>
        </w:rPr>
        <w:t>այաստանի</w:t>
      </w:r>
      <w:r w:rsidRPr="00395E4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395E43">
        <w:rPr>
          <w:rFonts w:ascii="GHEA Grapalat" w:hAnsi="GHEA Grapalat" w:cs="Sylfaen"/>
          <w:b/>
          <w:sz w:val="24"/>
          <w:szCs w:val="24"/>
          <w:lang w:val="af-ZA"/>
        </w:rPr>
        <w:t xml:space="preserve"> 2018/2019 </w:t>
      </w:r>
      <w:r>
        <w:rPr>
          <w:rFonts w:ascii="GHEA Grapalat" w:hAnsi="GHEA Grapalat" w:cs="Sylfaen"/>
          <w:b/>
          <w:sz w:val="24"/>
          <w:szCs w:val="24"/>
          <w:lang w:val="en-US"/>
        </w:rPr>
        <w:t>ուսումնական</w:t>
      </w:r>
      <w:r w:rsidRPr="00395E4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տարվա</w:t>
      </w:r>
      <w:r w:rsidRPr="00395E4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ասպիրանտուրա</w:t>
      </w:r>
      <w:r w:rsidRPr="00395E4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ընդունելության</w:t>
      </w:r>
      <w:r w:rsidRPr="00395E4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նպաստի</w:t>
      </w:r>
      <w:r w:rsidRPr="00395E4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ձևով</w:t>
      </w:r>
      <w:r w:rsidRPr="00395E4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ուսման</w:t>
      </w:r>
      <w:r w:rsidRPr="00395E4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վճարի</w:t>
      </w:r>
      <w:r w:rsidRPr="00395E4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փոխհատուցմամբ</w:t>
      </w:r>
      <w:r w:rsidRPr="00395E4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95E43">
        <w:rPr>
          <w:rFonts w:ascii="GHEA Grapalat" w:hAnsi="GHEA Grapalat"/>
          <w:b/>
          <w:color w:val="000000"/>
          <w:sz w:val="24"/>
          <w:szCs w:val="24"/>
          <w:lang w:val="af-ZA"/>
        </w:rPr>
        <w:t>(</w:t>
      </w:r>
      <w:r>
        <w:rPr>
          <w:rFonts w:ascii="GHEA Grapalat" w:hAnsi="GHEA Grapalat"/>
          <w:b/>
          <w:color w:val="000000"/>
          <w:sz w:val="24"/>
          <w:szCs w:val="24"/>
        </w:rPr>
        <w:t>անվճար</w:t>
      </w:r>
      <w:r w:rsidRPr="00395E43">
        <w:rPr>
          <w:rFonts w:ascii="GHEA Grapalat" w:hAnsi="GHEA Grapalat"/>
          <w:b/>
          <w:color w:val="000000"/>
          <w:sz w:val="24"/>
          <w:szCs w:val="24"/>
          <w:lang w:val="af-ZA"/>
        </w:rPr>
        <w:t>)</w:t>
      </w:r>
      <w:r w:rsidRPr="00395E43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b/>
          <w:sz w:val="24"/>
          <w:szCs w:val="24"/>
          <w:lang w:val="en-US"/>
        </w:rPr>
        <w:t>հեռակա</w:t>
      </w:r>
      <w:r w:rsidRPr="00395E4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ուսուցմամբ</w:t>
      </w:r>
      <w:r w:rsidRPr="00395E4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տեղերի</w:t>
      </w:r>
      <w:r w:rsidRPr="00395E4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բաշխումը</w:t>
      </w:r>
      <w:r w:rsidRPr="00395E4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հաստատելու</w:t>
      </w:r>
      <w:r w:rsidRPr="00395E4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Pr="00542E9A">
        <w:rPr>
          <w:rFonts w:ascii="GHEA Grapalat" w:hAnsi="GHEA Grapalat" w:cs="Times Armenian"/>
          <w:b/>
          <w:spacing w:val="-4"/>
          <w:sz w:val="24"/>
          <w:szCs w:val="24"/>
          <w:lang w:val="fr-FR"/>
        </w:rPr>
        <w:t>&gt;&gt;</w:t>
      </w:r>
    </w:p>
    <w:p w:rsidR="00542E9A" w:rsidRPr="00395E43" w:rsidRDefault="00D15D5E" w:rsidP="00D15D5E">
      <w:pPr>
        <w:tabs>
          <w:tab w:val="left" w:pos="2400"/>
        </w:tabs>
        <w:rPr>
          <w:rFonts w:ascii="GHEA Grapalat" w:hAnsi="GHEA Grapalat"/>
          <w:sz w:val="24"/>
          <w:szCs w:val="24"/>
          <w:lang w:val="af-ZA"/>
        </w:rPr>
      </w:pPr>
      <w:r w:rsidRPr="00395E43">
        <w:rPr>
          <w:rFonts w:ascii="GHEA Grapalat" w:hAnsi="GHEA Grapalat"/>
          <w:sz w:val="24"/>
          <w:szCs w:val="24"/>
          <w:lang w:val="af-ZA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2619"/>
        <w:gridCol w:w="2619"/>
        <w:gridCol w:w="2619"/>
      </w:tblGrid>
      <w:tr w:rsidR="00035A9F" w:rsidTr="00080A07">
        <w:tc>
          <w:tcPr>
            <w:tcW w:w="2619" w:type="dxa"/>
          </w:tcPr>
          <w:p w:rsidR="00035A9F" w:rsidRDefault="00035A9F" w:rsidP="00080A07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2619" w:type="dxa"/>
          </w:tcPr>
          <w:p w:rsidR="00035A9F" w:rsidRDefault="00035A9F" w:rsidP="00080A07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2619" w:type="dxa"/>
          </w:tcPr>
          <w:p w:rsidR="00035A9F" w:rsidRDefault="00035A9F" w:rsidP="00080A07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2619" w:type="dxa"/>
          </w:tcPr>
          <w:p w:rsidR="00035A9F" w:rsidRDefault="00035A9F" w:rsidP="00080A07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Կատարված փոփոխությունները</w:t>
            </w:r>
          </w:p>
        </w:tc>
      </w:tr>
      <w:tr w:rsidR="00035A9F" w:rsidTr="00080A07">
        <w:tc>
          <w:tcPr>
            <w:tcW w:w="2619" w:type="dxa"/>
          </w:tcPr>
          <w:p w:rsidR="00E26139" w:rsidRDefault="00E26139" w:rsidP="00080A07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035A9F" w:rsidRDefault="00035A9F" w:rsidP="00080A07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>
              <w:rPr>
                <w:rFonts w:ascii="GHEA Grapalat" w:hAnsi="GHEA Grapalat"/>
                <w:b/>
                <w:sz w:val="19"/>
                <w:szCs w:val="19"/>
              </w:rPr>
              <w:t>ՀՀ ֆինանսների նախարարություն</w:t>
            </w:r>
          </w:p>
          <w:p w:rsidR="00035A9F" w:rsidRDefault="00035A9F" w:rsidP="00080A07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035A9F" w:rsidRDefault="00035A9F" w:rsidP="00080A07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հոկտեմբերի 24-ի</w:t>
            </w:r>
          </w:p>
          <w:p w:rsidR="00035A9F" w:rsidRPr="006F4578" w:rsidRDefault="00035A9F" w:rsidP="00080A07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 xml:space="preserve">թիվ  </w:t>
            </w:r>
            <w:r w:rsidRPr="006F4578">
              <w:rPr>
                <w:rFonts w:ascii="GHEA Grapalat" w:hAnsi="GHEA Grapalat"/>
                <w:color w:val="000000"/>
                <w:sz w:val="22"/>
                <w:szCs w:val="22"/>
              </w:rPr>
              <w:t>01/9-2/19253-18</w:t>
            </w:r>
          </w:p>
          <w:p w:rsidR="00035A9F" w:rsidRDefault="00035A9F" w:rsidP="00080A07">
            <w:pPr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 xml:space="preserve">              գրություն</w:t>
            </w:r>
          </w:p>
          <w:p w:rsidR="00035A9F" w:rsidRDefault="00035A9F" w:rsidP="00080A07">
            <w:pPr>
              <w:rPr>
                <w:rFonts w:ascii="GHEA Grapalat" w:hAnsi="GHEA Grapalat"/>
                <w:sz w:val="19"/>
                <w:szCs w:val="19"/>
              </w:rPr>
            </w:pPr>
          </w:p>
          <w:p w:rsidR="00E26139" w:rsidRDefault="00E26139" w:rsidP="00080A07">
            <w:pPr>
              <w:rPr>
                <w:rFonts w:ascii="GHEA Grapalat" w:hAnsi="GHEA Grapalat"/>
                <w:sz w:val="19"/>
                <w:szCs w:val="19"/>
              </w:rPr>
            </w:pPr>
          </w:p>
          <w:p w:rsidR="00A93758" w:rsidRDefault="00A93758" w:rsidP="00A93758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 w:rsidRPr="00A93758">
              <w:rPr>
                <w:rFonts w:ascii="GHEA Grapalat" w:hAnsi="GHEA Grapalat"/>
                <w:b/>
                <w:sz w:val="19"/>
                <w:szCs w:val="19"/>
              </w:rPr>
              <w:t>ՀՀ պաշտպանության նախարարություն</w:t>
            </w:r>
          </w:p>
          <w:p w:rsidR="00A93758" w:rsidRPr="00A93758" w:rsidRDefault="00A93758" w:rsidP="00A93758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A93758" w:rsidRDefault="00A93758" w:rsidP="00A93758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հոկտեմբերի 25-ի</w:t>
            </w:r>
          </w:p>
          <w:p w:rsidR="00A93758" w:rsidRPr="006F4578" w:rsidRDefault="00A93758" w:rsidP="00A93758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 xml:space="preserve">թիվ  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ՊՆ</w:t>
            </w:r>
            <w:r w:rsidRPr="006F4578">
              <w:rPr>
                <w:rFonts w:ascii="GHEA Grapalat" w:hAnsi="GHEA Grapalat"/>
                <w:color w:val="000000"/>
                <w:sz w:val="22"/>
                <w:szCs w:val="22"/>
              </w:rPr>
              <w:t>/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510</w:t>
            </w:r>
            <w:r w:rsidRPr="006F4578">
              <w:rPr>
                <w:rFonts w:ascii="GHEA Grapalat" w:hAnsi="GHEA Grapalat"/>
                <w:color w:val="000000"/>
                <w:sz w:val="22"/>
                <w:szCs w:val="22"/>
              </w:rPr>
              <w:t>-1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657</w:t>
            </w:r>
          </w:p>
          <w:p w:rsidR="00A93758" w:rsidRDefault="00A93758" w:rsidP="00A93758">
            <w:pPr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 xml:space="preserve">              գրություն</w:t>
            </w:r>
          </w:p>
          <w:p w:rsidR="00A93758" w:rsidRDefault="00D15D5E" w:rsidP="00D15D5E">
            <w:pPr>
              <w:tabs>
                <w:tab w:val="left" w:pos="420"/>
                <w:tab w:val="center" w:pos="1201"/>
              </w:tabs>
              <w:rPr>
                <w:rFonts w:ascii="GHEA Grapalat" w:hAnsi="GHEA Grapalat"/>
                <w:b/>
                <w:sz w:val="19"/>
                <w:szCs w:val="19"/>
              </w:rPr>
            </w:pPr>
            <w:r>
              <w:rPr>
                <w:rFonts w:ascii="GHEA Grapalat" w:hAnsi="GHEA Grapalat"/>
                <w:b/>
                <w:sz w:val="19"/>
                <w:szCs w:val="19"/>
              </w:rPr>
              <w:tab/>
            </w:r>
            <w:r w:rsidR="00A93758">
              <w:rPr>
                <w:rFonts w:ascii="GHEA Grapalat" w:hAnsi="GHEA Grapalat"/>
                <w:b/>
                <w:sz w:val="19"/>
                <w:szCs w:val="19"/>
              </w:rPr>
              <w:t xml:space="preserve"> </w:t>
            </w:r>
          </w:p>
          <w:p w:rsidR="00E26139" w:rsidRDefault="00E26139" w:rsidP="00D15D5E">
            <w:pPr>
              <w:tabs>
                <w:tab w:val="left" w:pos="420"/>
                <w:tab w:val="center" w:pos="1201"/>
              </w:tabs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A93758" w:rsidRPr="00A93758" w:rsidRDefault="00A93758" w:rsidP="00A93758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 w:rsidRPr="00A93758">
              <w:rPr>
                <w:rFonts w:ascii="GHEA Grapalat" w:hAnsi="GHEA Grapalat"/>
                <w:b/>
                <w:sz w:val="19"/>
                <w:szCs w:val="19"/>
              </w:rPr>
              <w:t>ՀՀ ոստիկանություն</w:t>
            </w:r>
          </w:p>
          <w:p w:rsidR="00A93758" w:rsidRDefault="00A93758" w:rsidP="00A93758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հոկտեմբերի 26-ի</w:t>
            </w:r>
          </w:p>
          <w:p w:rsidR="00A93758" w:rsidRPr="006F4578" w:rsidRDefault="00A93758" w:rsidP="00A93758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թիվ  21</w:t>
            </w:r>
            <w:r w:rsidRPr="006F4578">
              <w:rPr>
                <w:rFonts w:ascii="GHEA Grapalat" w:hAnsi="GHEA Grapalat"/>
                <w:color w:val="000000"/>
                <w:sz w:val="22"/>
                <w:szCs w:val="22"/>
              </w:rPr>
              <w:t>/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  <w:r w:rsidRPr="006F4578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2010</w:t>
            </w:r>
          </w:p>
          <w:p w:rsidR="00A93758" w:rsidRDefault="00A93758" w:rsidP="00A93758">
            <w:pPr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 xml:space="preserve">              գրություն</w:t>
            </w:r>
          </w:p>
          <w:p w:rsidR="00A93758" w:rsidRDefault="00A93758" w:rsidP="00080A07">
            <w:pPr>
              <w:rPr>
                <w:rFonts w:ascii="GHEA Grapalat" w:hAnsi="GHEA Grapalat"/>
                <w:sz w:val="19"/>
                <w:szCs w:val="19"/>
              </w:rPr>
            </w:pPr>
          </w:p>
          <w:p w:rsidR="00A93758" w:rsidRDefault="00A93758" w:rsidP="00080A07">
            <w:pPr>
              <w:rPr>
                <w:rFonts w:ascii="GHEA Grapalat" w:hAnsi="GHEA Grapalat"/>
                <w:sz w:val="19"/>
                <w:szCs w:val="19"/>
              </w:rPr>
            </w:pPr>
          </w:p>
          <w:p w:rsidR="00A93758" w:rsidRDefault="00A93758" w:rsidP="00080A07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A93758" w:rsidRDefault="00A93758" w:rsidP="00080A07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A93758" w:rsidRDefault="00A93758" w:rsidP="00080A07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A93758" w:rsidRDefault="00A93758" w:rsidP="00080A07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A93758" w:rsidRDefault="00A93758" w:rsidP="00080A07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A93758" w:rsidRDefault="00A93758" w:rsidP="00080A07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A93758" w:rsidRDefault="00A93758" w:rsidP="00080A07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A93758" w:rsidRDefault="00A93758" w:rsidP="00080A07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A93758" w:rsidRDefault="00A93758" w:rsidP="00080A07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A93758" w:rsidRDefault="00A93758" w:rsidP="00080A07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A93758" w:rsidRDefault="00A93758" w:rsidP="00080A07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A93758" w:rsidRDefault="00A93758" w:rsidP="00D15D5E">
            <w:pPr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035A9F" w:rsidRDefault="00035A9F" w:rsidP="00A93758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>
              <w:rPr>
                <w:rFonts w:ascii="GHEA Grapalat" w:hAnsi="GHEA Grapalat"/>
                <w:b/>
                <w:sz w:val="19"/>
                <w:szCs w:val="19"/>
              </w:rPr>
              <w:t>ՀՀ գյուղատնտեսության նախարարություն</w:t>
            </w:r>
          </w:p>
          <w:p w:rsidR="00035A9F" w:rsidRDefault="00035A9F" w:rsidP="00080A07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035A9F" w:rsidRDefault="00035A9F" w:rsidP="00080A07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հոկտեմբերի 23-ի</w:t>
            </w:r>
          </w:p>
          <w:p w:rsidR="00035A9F" w:rsidRPr="00827C44" w:rsidRDefault="00035A9F" w:rsidP="00080A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19"/>
                <w:szCs w:val="19"/>
              </w:rPr>
              <w:lastRenderedPageBreak/>
              <w:t xml:space="preserve">թիվ  </w:t>
            </w:r>
            <w:r w:rsidRPr="00827C4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ԳԳ</w:t>
            </w:r>
            <w:r w:rsidRPr="00827C44">
              <w:rPr>
                <w:rFonts w:ascii="GHEA Grapalat" w:hAnsi="GHEA Grapalat"/>
                <w:color w:val="000000"/>
                <w:shd w:val="clear" w:color="auto" w:fill="FFFFFF"/>
              </w:rPr>
              <w:t>/ՄԱ/8209-18</w:t>
            </w:r>
          </w:p>
          <w:p w:rsidR="00035A9F" w:rsidRDefault="00035A9F" w:rsidP="00080A07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գրություն</w:t>
            </w:r>
          </w:p>
          <w:p w:rsidR="00E26139" w:rsidRDefault="00E26139" w:rsidP="00647524">
            <w:pPr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647524" w:rsidRDefault="00647524" w:rsidP="00647524">
            <w:pPr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647524" w:rsidRDefault="00647524" w:rsidP="00647524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D15D5E" w:rsidRDefault="00894E02" w:rsidP="00647524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 w:rsidRPr="00894E02">
              <w:rPr>
                <w:rFonts w:ascii="GHEA Grapalat" w:hAnsi="GHEA Grapalat"/>
                <w:b/>
                <w:sz w:val="19"/>
                <w:szCs w:val="19"/>
              </w:rPr>
              <w:t>ՀՀ արդարադատության նախարարություն</w:t>
            </w:r>
          </w:p>
          <w:p w:rsidR="00647524" w:rsidRPr="00894E02" w:rsidRDefault="00647524" w:rsidP="00647524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647524" w:rsidRDefault="00647524" w:rsidP="00647524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հոկտեմբերի 29-ի</w:t>
            </w:r>
          </w:p>
          <w:p w:rsidR="00647524" w:rsidRPr="00827C44" w:rsidRDefault="00647524" w:rsidP="006475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19"/>
                <w:szCs w:val="19"/>
              </w:rPr>
              <w:t xml:space="preserve">թիվ  </w:t>
            </w:r>
            <w:r w:rsidRPr="00647524">
              <w:rPr>
                <w:rFonts w:ascii="GHEA Grapalat" w:hAnsi="GHEA Grapalat"/>
                <w:color w:val="000000"/>
              </w:rPr>
              <w:t>01/19.2/626093-18</w:t>
            </w:r>
          </w:p>
          <w:p w:rsidR="00647524" w:rsidRDefault="00647524" w:rsidP="00647524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գրություն</w:t>
            </w:r>
          </w:p>
          <w:p w:rsidR="00D15D5E" w:rsidRDefault="00D15D5E" w:rsidP="00080A07">
            <w:pPr>
              <w:rPr>
                <w:rFonts w:ascii="GHEA Grapalat" w:hAnsi="GHEA Grapalat"/>
                <w:sz w:val="19"/>
                <w:szCs w:val="19"/>
              </w:rPr>
            </w:pPr>
          </w:p>
          <w:p w:rsidR="00894E02" w:rsidRDefault="00894E02" w:rsidP="00D15D5E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647524" w:rsidRPr="00647524" w:rsidRDefault="00647524" w:rsidP="00647524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</w:p>
          <w:p w:rsidR="00894E02" w:rsidRDefault="00894E02" w:rsidP="00D15D5E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894E02" w:rsidRDefault="00894E02" w:rsidP="00D15D5E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894E02" w:rsidRDefault="00894E02" w:rsidP="00D15D5E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D15D5E" w:rsidRPr="00894E02" w:rsidRDefault="00647524" w:rsidP="00894E02">
            <w:pPr>
              <w:rPr>
                <w:rFonts w:ascii="GHEA Grapalat" w:hAnsi="GHEA Grapalat"/>
                <w:b/>
                <w:sz w:val="19"/>
                <w:szCs w:val="19"/>
              </w:rPr>
            </w:pPr>
            <w:r>
              <w:rPr>
                <w:rFonts w:ascii="GHEA Grapalat" w:hAnsi="GHEA Grapalat"/>
                <w:b/>
                <w:sz w:val="19"/>
                <w:szCs w:val="19"/>
              </w:rPr>
              <w:t xml:space="preserve"> </w:t>
            </w:r>
            <w:r w:rsidR="00D15D5E">
              <w:rPr>
                <w:rFonts w:ascii="GHEA Grapalat" w:hAnsi="GHEA Grapalat"/>
                <w:b/>
                <w:sz w:val="19"/>
                <w:szCs w:val="19"/>
              </w:rPr>
              <w:t>Հանրային  քննարկում</w:t>
            </w:r>
          </w:p>
          <w:p w:rsidR="00D15D5E" w:rsidRPr="00803C9E" w:rsidRDefault="00D15D5E" w:rsidP="00080A07">
            <w:pPr>
              <w:rPr>
                <w:rFonts w:ascii="GHEA Grapalat" w:hAnsi="GHEA Grapalat"/>
                <w:sz w:val="19"/>
                <w:szCs w:val="19"/>
              </w:rPr>
            </w:pPr>
          </w:p>
        </w:tc>
        <w:tc>
          <w:tcPr>
            <w:tcW w:w="2619" w:type="dxa"/>
          </w:tcPr>
          <w:p w:rsidR="00E26139" w:rsidRDefault="00E26139" w:rsidP="00080A07">
            <w:pPr>
              <w:jc w:val="center"/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035A9F" w:rsidRPr="00395E43" w:rsidRDefault="00035A9F" w:rsidP="00080A07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</w:pPr>
            <w: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</w:t>
            </w:r>
          </w:p>
          <w:p w:rsidR="00035A9F" w:rsidRPr="00395E43" w:rsidRDefault="00035A9F" w:rsidP="00080A07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035A9F" w:rsidRPr="00395E43" w:rsidRDefault="00035A9F" w:rsidP="00080A07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035A9F" w:rsidRPr="00395E43" w:rsidRDefault="00035A9F" w:rsidP="00080A07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035A9F" w:rsidRPr="00395E43" w:rsidRDefault="00035A9F" w:rsidP="00080A07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E26139" w:rsidRDefault="00E26139" w:rsidP="00A93758">
            <w:pPr>
              <w:jc w:val="center"/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A93758" w:rsidRPr="00395E43" w:rsidRDefault="00A93758" w:rsidP="00E26139">
            <w:pPr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</w:pPr>
            <w: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</w:t>
            </w:r>
          </w:p>
          <w:p w:rsidR="00A93758" w:rsidRPr="00395E43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A93758" w:rsidRPr="00395E43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A93758" w:rsidRDefault="00A93758" w:rsidP="00080A07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A93758" w:rsidRDefault="00A93758" w:rsidP="00080A07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A93758" w:rsidRDefault="00A93758" w:rsidP="00080A07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E26139" w:rsidRDefault="00E26139" w:rsidP="00080A07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A93758" w:rsidRDefault="00A93758" w:rsidP="00080A07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  <w: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Հաշվի առնելով այն հանգամանքը, որ ՀՀ կառավարության 2011 թ. ապրիլի 28-ի թիվ 615-Ն որոշմամբ ՀՀ ոստիկանության ակադեմիա ՊՈԱԿ-ը վերակազմակերպվել է ՀՀ ոստիկանության կրթահամալիր ՊՈԱԿ-ի, առաջարկում ենք նախագծի հավելվածի 24-րդ կետի &lt;&lt;ակադեմիա&gt;&gt;</w:t>
            </w:r>
          </w:p>
          <w:p w:rsidR="00A93758" w:rsidRDefault="00A93758" w:rsidP="00080A07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  <w: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բառը փոխարինել &lt;&lt;կրթահամալիր&gt;&gt; բառով:</w:t>
            </w:r>
          </w:p>
          <w:p w:rsidR="00A93758" w:rsidRDefault="00A93758" w:rsidP="00A93758">
            <w:pPr>
              <w:jc w:val="center"/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D15D5E" w:rsidRPr="00D15D5E" w:rsidRDefault="00A93758" w:rsidP="00A93758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  <w: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 xml:space="preserve">                         </w:t>
            </w:r>
            <w:r w:rsidR="00035A9F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</w:t>
            </w:r>
          </w:p>
          <w:p w:rsidR="00D15D5E" w:rsidRPr="00395E43" w:rsidRDefault="00D15D5E" w:rsidP="00D15D5E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D15D5E" w:rsidRPr="00395E43" w:rsidRDefault="00D15D5E" w:rsidP="00D15D5E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D15D5E" w:rsidRDefault="00D15D5E" w:rsidP="00D15D5E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D15D5E" w:rsidRDefault="00D15D5E" w:rsidP="00D15D5E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E26139" w:rsidRPr="00395E43" w:rsidRDefault="00E26139" w:rsidP="00894E02">
            <w:pPr>
              <w:jc w:val="both"/>
              <w:rPr>
                <w:rFonts w:ascii="GHEA Grapalat" w:hAnsi="GHEA Grapalat" w:cs="GHEA Grapalat"/>
                <w:lang w:val="de-DE"/>
              </w:rPr>
            </w:pPr>
          </w:p>
          <w:p w:rsidR="00647524" w:rsidRPr="00395E43" w:rsidRDefault="00647524" w:rsidP="00894E02">
            <w:pPr>
              <w:jc w:val="both"/>
              <w:rPr>
                <w:rFonts w:ascii="GHEA Grapalat" w:hAnsi="GHEA Grapalat" w:cs="GHEA Grapalat"/>
                <w:lang w:val="de-DE"/>
              </w:rPr>
            </w:pPr>
          </w:p>
          <w:p w:rsidR="00894E02" w:rsidRPr="00395E43" w:rsidRDefault="00894E02" w:rsidP="00894E02">
            <w:pPr>
              <w:jc w:val="both"/>
              <w:rPr>
                <w:rFonts w:ascii="GHEA Grapalat" w:hAnsi="GHEA Grapalat" w:cs="Sylfaen"/>
                <w:lang w:val="de-DE"/>
              </w:rPr>
            </w:pPr>
            <w:r w:rsidRPr="0004094D">
              <w:rPr>
                <w:rFonts w:ascii="GHEA Grapalat" w:hAnsi="GHEA Grapalat" w:cs="GHEA Grapalat"/>
                <w:lang w:val="hy-AM"/>
              </w:rPr>
              <w:t>Հայաստանի Հանրապետության կառավարության որոշման նախագծի 3-րդ կետում անհրաժեշտ է «հրապարակման օրվան</w:t>
            </w:r>
            <w:r w:rsidRPr="00395E43">
              <w:rPr>
                <w:rFonts w:ascii="GHEA Grapalat" w:hAnsi="GHEA Grapalat" w:cs="GHEA Grapalat"/>
                <w:lang w:val="de-DE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հաջորդող</w:t>
            </w:r>
            <w:r w:rsidRPr="0004094D">
              <w:rPr>
                <w:rFonts w:ascii="GHEA Grapalat" w:hAnsi="GHEA Grapalat" w:cs="GHEA Grapalat"/>
                <w:lang w:val="hy-AM"/>
              </w:rPr>
              <w:t>» բառերը փոխարինել «հրապարակմանը</w:t>
            </w:r>
            <w:r w:rsidRPr="00395E43">
              <w:rPr>
                <w:rFonts w:ascii="GHEA Grapalat" w:hAnsi="GHEA Grapalat" w:cs="GHEA Grapalat"/>
                <w:lang w:val="de-DE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հաջորդող</w:t>
            </w:r>
            <w:r w:rsidRPr="0004094D">
              <w:rPr>
                <w:rFonts w:ascii="GHEA Grapalat" w:hAnsi="GHEA Grapalat" w:cs="GHEA Grapalat"/>
                <w:lang w:val="hy-AM"/>
              </w:rPr>
              <w:t>» բառ</w:t>
            </w:r>
            <w:r>
              <w:rPr>
                <w:rFonts w:ascii="GHEA Grapalat" w:hAnsi="GHEA Grapalat" w:cs="GHEA Grapalat"/>
                <w:lang w:val="en-US"/>
              </w:rPr>
              <w:t>եր</w:t>
            </w:r>
            <w:r w:rsidRPr="0004094D">
              <w:rPr>
                <w:rFonts w:ascii="GHEA Grapalat" w:hAnsi="GHEA Grapalat" w:cs="GHEA Grapalat"/>
                <w:lang w:val="hy-AM"/>
              </w:rPr>
              <w:t>ով</w:t>
            </w:r>
            <w:r w:rsidRPr="00395E43">
              <w:rPr>
                <w:rFonts w:ascii="GHEA Grapalat" w:hAnsi="GHEA Grapalat" w:cs="GHEA Grapalat"/>
                <w:lang w:val="de-DE"/>
              </w:rPr>
              <w:t>:</w:t>
            </w:r>
          </w:p>
          <w:p w:rsidR="00D15D5E" w:rsidRDefault="00D15D5E" w:rsidP="00D15D5E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894E02" w:rsidRDefault="00894E02" w:rsidP="00D15D5E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</w:p>
          <w:p w:rsidR="00035A9F" w:rsidRPr="00D15D5E" w:rsidRDefault="00647524" w:rsidP="00D15D5E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 xml:space="preserve">                 </w:t>
            </w:r>
            <w:r w:rsidR="00D15D5E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</w:t>
            </w:r>
          </w:p>
        </w:tc>
        <w:tc>
          <w:tcPr>
            <w:tcW w:w="2619" w:type="dxa"/>
          </w:tcPr>
          <w:p w:rsidR="00A93758" w:rsidRDefault="00A93758" w:rsidP="00080A07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94E02" w:rsidRDefault="00894E02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E26139" w:rsidRDefault="00E26139" w:rsidP="00A93758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>Առաջարկը ընդունել</w:t>
            </w:r>
            <w:r w:rsidR="00894E02">
              <w:rPr>
                <w:rFonts w:ascii="GHEA Grapalat" w:hAnsi="GHEA Grapalat" w:cs="Sylfaen"/>
                <w:sz w:val="19"/>
                <w:szCs w:val="19"/>
                <w:lang w:val="en-US"/>
              </w:rPr>
              <w:t>ի</w:t>
            </w:r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է:</w:t>
            </w: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E26139" w:rsidRDefault="00E26139" w:rsidP="00894E02">
            <w:pPr>
              <w:rPr>
                <w:rFonts w:ascii="GHEA Grapalat" w:hAnsi="GHEA Grapalat" w:cs="Sylfaen"/>
                <w:lang w:val="en-US"/>
              </w:rPr>
            </w:pPr>
          </w:p>
          <w:p w:rsidR="00E26139" w:rsidRDefault="00E26139" w:rsidP="00894E02">
            <w:pPr>
              <w:rPr>
                <w:rFonts w:ascii="GHEA Grapalat" w:hAnsi="GHEA Grapalat" w:cs="Sylfaen"/>
                <w:lang w:val="en-US"/>
              </w:rPr>
            </w:pPr>
          </w:p>
          <w:p w:rsidR="00E26139" w:rsidRDefault="00E26139" w:rsidP="00894E02">
            <w:pPr>
              <w:rPr>
                <w:rFonts w:ascii="GHEA Grapalat" w:hAnsi="GHEA Grapalat" w:cs="Sylfaen"/>
                <w:lang w:val="en-US"/>
              </w:rPr>
            </w:pPr>
          </w:p>
          <w:p w:rsidR="00647524" w:rsidRDefault="00647524" w:rsidP="00894E02">
            <w:pPr>
              <w:rPr>
                <w:rFonts w:ascii="GHEA Grapalat" w:hAnsi="GHEA Grapalat" w:cs="Sylfaen"/>
                <w:lang w:val="en-US"/>
              </w:rPr>
            </w:pPr>
          </w:p>
          <w:p w:rsidR="00647524" w:rsidRDefault="00647524" w:rsidP="00894E02">
            <w:pPr>
              <w:rPr>
                <w:rFonts w:ascii="GHEA Grapalat" w:hAnsi="GHEA Grapalat" w:cs="Sylfaen"/>
                <w:lang w:val="en-US"/>
              </w:rPr>
            </w:pPr>
          </w:p>
          <w:p w:rsidR="00894E02" w:rsidRDefault="00894E02" w:rsidP="00894E0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Առաջարկությունը ը</w:t>
            </w:r>
            <w:r w:rsidRPr="0045714F">
              <w:rPr>
                <w:rFonts w:ascii="GHEA Grapalat" w:hAnsi="GHEA Grapalat" w:cs="Sylfaen"/>
                <w:lang w:val="en-US"/>
              </w:rPr>
              <w:t>նդունելի է</w:t>
            </w:r>
            <w:r>
              <w:rPr>
                <w:rFonts w:ascii="GHEA Grapalat" w:hAnsi="GHEA Grapalat" w:cs="Sylfaen"/>
                <w:lang w:val="en-US"/>
              </w:rPr>
              <w:t>:</w:t>
            </w:r>
          </w:p>
          <w:p w:rsidR="00035A9F" w:rsidRPr="00894E02" w:rsidRDefault="00035A9F" w:rsidP="00894E0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2619" w:type="dxa"/>
          </w:tcPr>
          <w:p w:rsidR="00A93758" w:rsidRDefault="00A93758" w:rsidP="00080A07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93758" w:rsidRPr="00A93758" w:rsidRDefault="00A93758" w:rsidP="00A9375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E26139" w:rsidRDefault="00D15D5E" w:rsidP="00A93758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                                        </w:t>
            </w:r>
          </w:p>
          <w:p w:rsidR="00E26139" w:rsidRDefault="00E26139" w:rsidP="00A93758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Default="00A93758" w:rsidP="00A93758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>Ն</w:t>
            </w:r>
            <w:r w:rsidRPr="00A93758">
              <w:rPr>
                <w:rFonts w:ascii="GHEA Grapalat" w:hAnsi="GHEA Grapalat" w:cs="Sylfaen"/>
                <w:sz w:val="19"/>
                <w:szCs w:val="19"/>
                <w:lang w:val="en-US"/>
              </w:rPr>
              <w:t>ախագծի հավելվածում կատարվել է համապատասխան փոփոխություն:</w:t>
            </w: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P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894E02" w:rsidRDefault="00894E02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E26139" w:rsidRDefault="00E26139" w:rsidP="00894E02">
            <w:pPr>
              <w:rPr>
                <w:rFonts w:ascii="GHEA Grapalat" w:hAnsi="GHEA Grapalat" w:cs="Sylfaen"/>
                <w:lang w:val="en-US"/>
              </w:rPr>
            </w:pPr>
          </w:p>
          <w:p w:rsidR="00E26139" w:rsidRDefault="00E26139" w:rsidP="00894E02">
            <w:pPr>
              <w:rPr>
                <w:rFonts w:ascii="GHEA Grapalat" w:hAnsi="GHEA Grapalat" w:cs="Sylfaen"/>
                <w:lang w:val="en-US"/>
              </w:rPr>
            </w:pPr>
          </w:p>
          <w:p w:rsidR="00E26139" w:rsidRDefault="00E26139" w:rsidP="00894E02">
            <w:pPr>
              <w:rPr>
                <w:rFonts w:ascii="GHEA Grapalat" w:hAnsi="GHEA Grapalat" w:cs="Sylfaen"/>
                <w:lang w:val="en-US"/>
              </w:rPr>
            </w:pPr>
          </w:p>
          <w:p w:rsidR="00647524" w:rsidRDefault="00647524" w:rsidP="00894E02">
            <w:pPr>
              <w:rPr>
                <w:rFonts w:ascii="GHEA Grapalat" w:hAnsi="GHEA Grapalat" w:cs="Sylfaen"/>
                <w:lang w:val="en-US"/>
              </w:rPr>
            </w:pPr>
          </w:p>
          <w:p w:rsidR="00647524" w:rsidRDefault="00647524" w:rsidP="00894E02">
            <w:pPr>
              <w:rPr>
                <w:rFonts w:ascii="GHEA Grapalat" w:hAnsi="GHEA Grapalat" w:cs="Sylfaen"/>
                <w:lang w:val="en-US"/>
              </w:rPr>
            </w:pPr>
          </w:p>
          <w:p w:rsidR="00894E02" w:rsidRDefault="00894E02" w:rsidP="00894E02">
            <w:pPr>
              <w:rPr>
                <w:rFonts w:ascii="GHEA Grapalat" w:hAnsi="GHEA Grapalat" w:cs="Sylfaen"/>
                <w:lang w:val="en-US"/>
              </w:rPr>
            </w:pPr>
            <w:r w:rsidRPr="0045714F">
              <w:rPr>
                <w:rFonts w:ascii="GHEA Grapalat" w:hAnsi="GHEA Grapalat" w:cs="Sylfaen"/>
                <w:lang w:val="en-US"/>
              </w:rPr>
              <w:t>Նախագծում կատարվել է փոփոխություն:</w:t>
            </w:r>
          </w:p>
          <w:p w:rsidR="00035A9F" w:rsidRPr="00894E02" w:rsidRDefault="00035A9F" w:rsidP="00894E02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</w:tc>
      </w:tr>
    </w:tbl>
    <w:p w:rsidR="00542E9A" w:rsidRPr="00D15D5E" w:rsidRDefault="00542E9A" w:rsidP="00190521">
      <w:pPr>
        <w:tabs>
          <w:tab w:val="left" w:pos="1950"/>
        </w:tabs>
        <w:rPr>
          <w:rFonts w:ascii="GHEA Grapalat" w:hAnsi="GHEA Grapalat"/>
          <w:sz w:val="24"/>
          <w:szCs w:val="24"/>
        </w:rPr>
      </w:pPr>
    </w:p>
    <w:sectPr w:rsidR="00542E9A" w:rsidRPr="00D15D5E" w:rsidSect="002053A8">
      <w:pgSz w:w="11909" w:h="16834" w:code="9"/>
      <w:pgMar w:top="540" w:right="479" w:bottom="720" w:left="117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E5B" w:rsidRDefault="00643E5B">
      <w:r>
        <w:separator/>
      </w:r>
    </w:p>
  </w:endnote>
  <w:endnote w:type="continuationSeparator" w:id="0">
    <w:p w:rsidR="00643E5B" w:rsidRDefault="0064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E5B" w:rsidRDefault="00643E5B">
      <w:r>
        <w:separator/>
      </w:r>
    </w:p>
  </w:footnote>
  <w:footnote w:type="continuationSeparator" w:id="0">
    <w:p w:rsidR="00643E5B" w:rsidRDefault="00643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0E7" w:rsidRDefault="00EA0DB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4"/>
    <w:rsid w:val="00003621"/>
    <w:rsid w:val="00021F68"/>
    <w:rsid w:val="00023741"/>
    <w:rsid w:val="00035A9F"/>
    <w:rsid w:val="0004054D"/>
    <w:rsid w:val="00042D90"/>
    <w:rsid w:val="000526D5"/>
    <w:rsid w:val="000537F9"/>
    <w:rsid w:val="00062054"/>
    <w:rsid w:val="00064DAD"/>
    <w:rsid w:val="00065F5A"/>
    <w:rsid w:val="00072676"/>
    <w:rsid w:val="000A4583"/>
    <w:rsid w:val="000C20C3"/>
    <w:rsid w:val="000D1693"/>
    <w:rsid w:val="000E06E7"/>
    <w:rsid w:val="000E2393"/>
    <w:rsid w:val="000E56A3"/>
    <w:rsid w:val="000F1085"/>
    <w:rsid w:val="000F144B"/>
    <w:rsid w:val="000F1BF3"/>
    <w:rsid w:val="000F6EF3"/>
    <w:rsid w:val="000F7339"/>
    <w:rsid w:val="001154EC"/>
    <w:rsid w:val="0011686E"/>
    <w:rsid w:val="00122E0D"/>
    <w:rsid w:val="001252E7"/>
    <w:rsid w:val="00127E0D"/>
    <w:rsid w:val="001364DE"/>
    <w:rsid w:val="001402A4"/>
    <w:rsid w:val="00143514"/>
    <w:rsid w:val="00150401"/>
    <w:rsid w:val="001526EC"/>
    <w:rsid w:val="00153CE5"/>
    <w:rsid w:val="001601EB"/>
    <w:rsid w:val="00165ABB"/>
    <w:rsid w:val="00176C18"/>
    <w:rsid w:val="0018249F"/>
    <w:rsid w:val="00190521"/>
    <w:rsid w:val="001910B5"/>
    <w:rsid w:val="0019148C"/>
    <w:rsid w:val="00191E78"/>
    <w:rsid w:val="001A02C6"/>
    <w:rsid w:val="001A30F8"/>
    <w:rsid w:val="001A7186"/>
    <w:rsid w:val="001B6006"/>
    <w:rsid w:val="001C5321"/>
    <w:rsid w:val="001C592F"/>
    <w:rsid w:val="001C6BB0"/>
    <w:rsid w:val="001E087A"/>
    <w:rsid w:val="001E27CB"/>
    <w:rsid w:val="001E2BE4"/>
    <w:rsid w:val="001F0814"/>
    <w:rsid w:val="001F3E5A"/>
    <w:rsid w:val="001F3FE5"/>
    <w:rsid w:val="001F7787"/>
    <w:rsid w:val="00202449"/>
    <w:rsid w:val="002053A8"/>
    <w:rsid w:val="00205F50"/>
    <w:rsid w:val="0021163B"/>
    <w:rsid w:val="002117C0"/>
    <w:rsid w:val="00214600"/>
    <w:rsid w:val="002148B4"/>
    <w:rsid w:val="00215A82"/>
    <w:rsid w:val="00222DA1"/>
    <w:rsid w:val="0022542F"/>
    <w:rsid w:val="00230393"/>
    <w:rsid w:val="002368B1"/>
    <w:rsid w:val="00240301"/>
    <w:rsid w:val="00244D87"/>
    <w:rsid w:val="00245633"/>
    <w:rsid w:val="00252E7A"/>
    <w:rsid w:val="00254ACB"/>
    <w:rsid w:val="00256719"/>
    <w:rsid w:val="00257486"/>
    <w:rsid w:val="00260E0C"/>
    <w:rsid w:val="0026458E"/>
    <w:rsid w:val="00283EC6"/>
    <w:rsid w:val="00293480"/>
    <w:rsid w:val="002A0287"/>
    <w:rsid w:val="002A2DF8"/>
    <w:rsid w:val="002B1B6D"/>
    <w:rsid w:val="002C2DDB"/>
    <w:rsid w:val="002C64E1"/>
    <w:rsid w:val="002C7774"/>
    <w:rsid w:val="002D66E3"/>
    <w:rsid w:val="002E306D"/>
    <w:rsid w:val="002E36FD"/>
    <w:rsid w:val="002F1E22"/>
    <w:rsid w:val="002F4EA2"/>
    <w:rsid w:val="00305259"/>
    <w:rsid w:val="00312A68"/>
    <w:rsid w:val="00316ECA"/>
    <w:rsid w:val="003218A5"/>
    <w:rsid w:val="00341D36"/>
    <w:rsid w:val="00345E26"/>
    <w:rsid w:val="0034674C"/>
    <w:rsid w:val="00346B9C"/>
    <w:rsid w:val="00360F5E"/>
    <w:rsid w:val="00366B95"/>
    <w:rsid w:val="00367960"/>
    <w:rsid w:val="00385701"/>
    <w:rsid w:val="00386610"/>
    <w:rsid w:val="00395E43"/>
    <w:rsid w:val="003B6624"/>
    <w:rsid w:val="003C2BA6"/>
    <w:rsid w:val="003C5D1B"/>
    <w:rsid w:val="003D3187"/>
    <w:rsid w:val="003E4ECA"/>
    <w:rsid w:val="003F5A26"/>
    <w:rsid w:val="0040050A"/>
    <w:rsid w:val="00435348"/>
    <w:rsid w:val="00441BC3"/>
    <w:rsid w:val="004477B6"/>
    <w:rsid w:val="00454520"/>
    <w:rsid w:val="00457C27"/>
    <w:rsid w:val="0046382D"/>
    <w:rsid w:val="00464ABA"/>
    <w:rsid w:val="00471D5B"/>
    <w:rsid w:val="004725FA"/>
    <w:rsid w:val="00480386"/>
    <w:rsid w:val="00492388"/>
    <w:rsid w:val="0049384B"/>
    <w:rsid w:val="00495C6A"/>
    <w:rsid w:val="004966B2"/>
    <w:rsid w:val="004975CD"/>
    <w:rsid w:val="004B3BB1"/>
    <w:rsid w:val="004C1102"/>
    <w:rsid w:val="004C4D3D"/>
    <w:rsid w:val="004D15A3"/>
    <w:rsid w:val="004E29AD"/>
    <w:rsid w:val="004E537C"/>
    <w:rsid w:val="004E5EC7"/>
    <w:rsid w:val="004E7B9D"/>
    <w:rsid w:val="004F121E"/>
    <w:rsid w:val="004F1B15"/>
    <w:rsid w:val="004F1E05"/>
    <w:rsid w:val="004F2998"/>
    <w:rsid w:val="004F339E"/>
    <w:rsid w:val="004F42B6"/>
    <w:rsid w:val="004F4A01"/>
    <w:rsid w:val="004F4B78"/>
    <w:rsid w:val="004F7BD6"/>
    <w:rsid w:val="004F7C4A"/>
    <w:rsid w:val="00500158"/>
    <w:rsid w:val="00502956"/>
    <w:rsid w:val="0050407A"/>
    <w:rsid w:val="00505211"/>
    <w:rsid w:val="0050796F"/>
    <w:rsid w:val="00515ACC"/>
    <w:rsid w:val="00527520"/>
    <w:rsid w:val="00531777"/>
    <w:rsid w:val="00542E9A"/>
    <w:rsid w:val="005433CD"/>
    <w:rsid w:val="005537C3"/>
    <w:rsid w:val="0055608C"/>
    <w:rsid w:val="00560517"/>
    <w:rsid w:val="0056185E"/>
    <w:rsid w:val="005624C4"/>
    <w:rsid w:val="00562D2D"/>
    <w:rsid w:val="00563603"/>
    <w:rsid w:val="0057202E"/>
    <w:rsid w:val="00574644"/>
    <w:rsid w:val="0058737C"/>
    <w:rsid w:val="005A329B"/>
    <w:rsid w:val="005A637B"/>
    <w:rsid w:val="005A7ADF"/>
    <w:rsid w:val="005B1881"/>
    <w:rsid w:val="005B51E8"/>
    <w:rsid w:val="005C08FA"/>
    <w:rsid w:val="005C6171"/>
    <w:rsid w:val="005D069C"/>
    <w:rsid w:val="005D08C3"/>
    <w:rsid w:val="005D57AF"/>
    <w:rsid w:val="005E419C"/>
    <w:rsid w:val="005E5FA6"/>
    <w:rsid w:val="00604478"/>
    <w:rsid w:val="0060746A"/>
    <w:rsid w:val="00610AFF"/>
    <w:rsid w:val="00613200"/>
    <w:rsid w:val="006132BD"/>
    <w:rsid w:val="00620FA9"/>
    <w:rsid w:val="00621E16"/>
    <w:rsid w:val="006230AA"/>
    <w:rsid w:val="00624B36"/>
    <w:rsid w:val="00625771"/>
    <w:rsid w:val="00633624"/>
    <w:rsid w:val="00643E5B"/>
    <w:rsid w:val="00647524"/>
    <w:rsid w:val="00661674"/>
    <w:rsid w:val="00675A88"/>
    <w:rsid w:val="0067675E"/>
    <w:rsid w:val="00684A95"/>
    <w:rsid w:val="00685AD7"/>
    <w:rsid w:val="0069137A"/>
    <w:rsid w:val="006B6AAE"/>
    <w:rsid w:val="006C2A6A"/>
    <w:rsid w:val="006D5A61"/>
    <w:rsid w:val="006D6D36"/>
    <w:rsid w:val="006E2221"/>
    <w:rsid w:val="006F1E29"/>
    <w:rsid w:val="006F6A5C"/>
    <w:rsid w:val="0070282A"/>
    <w:rsid w:val="007045C5"/>
    <w:rsid w:val="00715567"/>
    <w:rsid w:val="007165A7"/>
    <w:rsid w:val="00722764"/>
    <w:rsid w:val="007272F1"/>
    <w:rsid w:val="007310DC"/>
    <w:rsid w:val="00735B33"/>
    <w:rsid w:val="007361DC"/>
    <w:rsid w:val="00745C6E"/>
    <w:rsid w:val="00747676"/>
    <w:rsid w:val="007703EA"/>
    <w:rsid w:val="00782773"/>
    <w:rsid w:val="00783E93"/>
    <w:rsid w:val="00785B06"/>
    <w:rsid w:val="00786D28"/>
    <w:rsid w:val="007928BD"/>
    <w:rsid w:val="00795383"/>
    <w:rsid w:val="00797D8C"/>
    <w:rsid w:val="007A491A"/>
    <w:rsid w:val="007A75FD"/>
    <w:rsid w:val="007B16BE"/>
    <w:rsid w:val="007C4A19"/>
    <w:rsid w:val="007D0648"/>
    <w:rsid w:val="007D1ECD"/>
    <w:rsid w:val="007E2B21"/>
    <w:rsid w:val="007E3D92"/>
    <w:rsid w:val="00800BD6"/>
    <w:rsid w:val="0081588F"/>
    <w:rsid w:val="008241A9"/>
    <w:rsid w:val="008258F0"/>
    <w:rsid w:val="00826402"/>
    <w:rsid w:val="00833DE2"/>
    <w:rsid w:val="0083641A"/>
    <w:rsid w:val="00843047"/>
    <w:rsid w:val="008752B5"/>
    <w:rsid w:val="00877A7D"/>
    <w:rsid w:val="0088116E"/>
    <w:rsid w:val="00894E02"/>
    <w:rsid w:val="00894F8D"/>
    <w:rsid w:val="00895B19"/>
    <w:rsid w:val="00895B51"/>
    <w:rsid w:val="008960BC"/>
    <w:rsid w:val="008A02C9"/>
    <w:rsid w:val="008A3463"/>
    <w:rsid w:val="008B7D6F"/>
    <w:rsid w:val="008C64D6"/>
    <w:rsid w:val="008C76BA"/>
    <w:rsid w:val="008D51EC"/>
    <w:rsid w:val="008D6D8E"/>
    <w:rsid w:val="00907472"/>
    <w:rsid w:val="0091167A"/>
    <w:rsid w:val="009139F3"/>
    <w:rsid w:val="009264A4"/>
    <w:rsid w:val="00931FBC"/>
    <w:rsid w:val="00941BC1"/>
    <w:rsid w:val="00944EB7"/>
    <w:rsid w:val="009541E9"/>
    <w:rsid w:val="009543B9"/>
    <w:rsid w:val="00961C1A"/>
    <w:rsid w:val="0096392E"/>
    <w:rsid w:val="00964337"/>
    <w:rsid w:val="00971689"/>
    <w:rsid w:val="00971825"/>
    <w:rsid w:val="009762C5"/>
    <w:rsid w:val="009774B0"/>
    <w:rsid w:val="00977F12"/>
    <w:rsid w:val="009807D4"/>
    <w:rsid w:val="009822ED"/>
    <w:rsid w:val="00983B17"/>
    <w:rsid w:val="00984BA8"/>
    <w:rsid w:val="009853C1"/>
    <w:rsid w:val="00986A0D"/>
    <w:rsid w:val="00987822"/>
    <w:rsid w:val="009902C5"/>
    <w:rsid w:val="00997A0C"/>
    <w:rsid w:val="009A2C91"/>
    <w:rsid w:val="009A3F9A"/>
    <w:rsid w:val="009A6751"/>
    <w:rsid w:val="009D3123"/>
    <w:rsid w:val="009D7649"/>
    <w:rsid w:val="009E2BED"/>
    <w:rsid w:val="009F1C24"/>
    <w:rsid w:val="009F437D"/>
    <w:rsid w:val="009F64DB"/>
    <w:rsid w:val="00A000DC"/>
    <w:rsid w:val="00A0372A"/>
    <w:rsid w:val="00A0402F"/>
    <w:rsid w:val="00A046B7"/>
    <w:rsid w:val="00A348C8"/>
    <w:rsid w:val="00A36E64"/>
    <w:rsid w:val="00A40F45"/>
    <w:rsid w:val="00A556A7"/>
    <w:rsid w:val="00A60771"/>
    <w:rsid w:val="00A67779"/>
    <w:rsid w:val="00A744DA"/>
    <w:rsid w:val="00A82B44"/>
    <w:rsid w:val="00A92044"/>
    <w:rsid w:val="00A93758"/>
    <w:rsid w:val="00A97A5C"/>
    <w:rsid w:val="00AA39F0"/>
    <w:rsid w:val="00AB2E1D"/>
    <w:rsid w:val="00AC4A95"/>
    <w:rsid w:val="00AC4DB5"/>
    <w:rsid w:val="00AC7CEC"/>
    <w:rsid w:val="00AF2DB2"/>
    <w:rsid w:val="00AF3A9E"/>
    <w:rsid w:val="00AF4183"/>
    <w:rsid w:val="00AF4597"/>
    <w:rsid w:val="00B02D07"/>
    <w:rsid w:val="00B105C2"/>
    <w:rsid w:val="00B10B62"/>
    <w:rsid w:val="00B117ED"/>
    <w:rsid w:val="00B17561"/>
    <w:rsid w:val="00B17721"/>
    <w:rsid w:val="00B32407"/>
    <w:rsid w:val="00B41AE5"/>
    <w:rsid w:val="00B42349"/>
    <w:rsid w:val="00B44EC4"/>
    <w:rsid w:val="00B737C4"/>
    <w:rsid w:val="00B81AA5"/>
    <w:rsid w:val="00B904E1"/>
    <w:rsid w:val="00BA0750"/>
    <w:rsid w:val="00BA5CFB"/>
    <w:rsid w:val="00BB06AA"/>
    <w:rsid w:val="00BB10E5"/>
    <w:rsid w:val="00BB142B"/>
    <w:rsid w:val="00BB14C4"/>
    <w:rsid w:val="00BB226B"/>
    <w:rsid w:val="00BC43CC"/>
    <w:rsid w:val="00BC6026"/>
    <w:rsid w:val="00BD3F05"/>
    <w:rsid w:val="00BD6D0C"/>
    <w:rsid w:val="00BE00B9"/>
    <w:rsid w:val="00BE2273"/>
    <w:rsid w:val="00BE3284"/>
    <w:rsid w:val="00BE7B34"/>
    <w:rsid w:val="00BF0EED"/>
    <w:rsid w:val="00BF6EAC"/>
    <w:rsid w:val="00BF7F6E"/>
    <w:rsid w:val="00C022AA"/>
    <w:rsid w:val="00C047C7"/>
    <w:rsid w:val="00C118CA"/>
    <w:rsid w:val="00C175AA"/>
    <w:rsid w:val="00C230E7"/>
    <w:rsid w:val="00C26516"/>
    <w:rsid w:val="00C27ACC"/>
    <w:rsid w:val="00C352C6"/>
    <w:rsid w:val="00C378A6"/>
    <w:rsid w:val="00C4355A"/>
    <w:rsid w:val="00C450BE"/>
    <w:rsid w:val="00C45BAF"/>
    <w:rsid w:val="00C53A03"/>
    <w:rsid w:val="00C63D1C"/>
    <w:rsid w:val="00C737C0"/>
    <w:rsid w:val="00C765BE"/>
    <w:rsid w:val="00C76EB0"/>
    <w:rsid w:val="00C8177B"/>
    <w:rsid w:val="00C82A05"/>
    <w:rsid w:val="00C83884"/>
    <w:rsid w:val="00C92213"/>
    <w:rsid w:val="00CA13E9"/>
    <w:rsid w:val="00CA19D7"/>
    <w:rsid w:val="00CA724A"/>
    <w:rsid w:val="00CC20A6"/>
    <w:rsid w:val="00CD176F"/>
    <w:rsid w:val="00CD4A5A"/>
    <w:rsid w:val="00CD4AA6"/>
    <w:rsid w:val="00D00457"/>
    <w:rsid w:val="00D00B78"/>
    <w:rsid w:val="00D02AEE"/>
    <w:rsid w:val="00D0494F"/>
    <w:rsid w:val="00D11909"/>
    <w:rsid w:val="00D1426A"/>
    <w:rsid w:val="00D15D5E"/>
    <w:rsid w:val="00D163A7"/>
    <w:rsid w:val="00D22231"/>
    <w:rsid w:val="00D27524"/>
    <w:rsid w:val="00D27A3E"/>
    <w:rsid w:val="00D405E5"/>
    <w:rsid w:val="00D4189D"/>
    <w:rsid w:val="00D45E10"/>
    <w:rsid w:val="00D4688E"/>
    <w:rsid w:val="00D554FA"/>
    <w:rsid w:val="00D56604"/>
    <w:rsid w:val="00D64CA1"/>
    <w:rsid w:val="00D66668"/>
    <w:rsid w:val="00D9038E"/>
    <w:rsid w:val="00D958EC"/>
    <w:rsid w:val="00D96998"/>
    <w:rsid w:val="00DA0A31"/>
    <w:rsid w:val="00DA2603"/>
    <w:rsid w:val="00DB1E17"/>
    <w:rsid w:val="00DB24F4"/>
    <w:rsid w:val="00DC6FAF"/>
    <w:rsid w:val="00DE46C0"/>
    <w:rsid w:val="00DF0540"/>
    <w:rsid w:val="00DF0631"/>
    <w:rsid w:val="00DF1177"/>
    <w:rsid w:val="00DF2E0D"/>
    <w:rsid w:val="00DF2EB9"/>
    <w:rsid w:val="00DF4623"/>
    <w:rsid w:val="00DF46D0"/>
    <w:rsid w:val="00DF496E"/>
    <w:rsid w:val="00DF7832"/>
    <w:rsid w:val="00E02B98"/>
    <w:rsid w:val="00E03FC5"/>
    <w:rsid w:val="00E03FF8"/>
    <w:rsid w:val="00E108FA"/>
    <w:rsid w:val="00E136C9"/>
    <w:rsid w:val="00E15CCB"/>
    <w:rsid w:val="00E21BAE"/>
    <w:rsid w:val="00E22BA6"/>
    <w:rsid w:val="00E26139"/>
    <w:rsid w:val="00E27E16"/>
    <w:rsid w:val="00E310C6"/>
    <w:rsid w:val="00E4225B"/>
    <w:rsid w:val="00E42C2C"/>
    <w:rsid w:val="00E435BB"/>
    <w:rsid w:val="00E46D39"/>
    <w:rsid w:val="00E55053"/>
    <w:rsid w:val="00E63762"/>
    <w:rsid w:val="00E65FDC"/>
    <w:rsid w:val="00E71B06"/>
    <w:rsid w:val="00E74B6F"/>
    <w:rsid w:val="00E8787D"/>
    <w:rsid w:val="00E87E5D"/>
    <w:rsid w:val="00E914A0"/>
    <w:rsid w:val="00E9797F"/>
    <w:rsid w:val="00E97995"/>
    <w:rsid w:val="00EA0DBD"/>
    <w:rsid w:val="00EA1141"/>
    <w:rsid w:val="00EA7AF9"/>
    <w:rsid w:val="00EA7BCE"/>
    <w:rsid w:val="00EB2F05"/>
    <w:rsid w:val="00EB63C2"/>
    <w:rsid w:val="00EC0EA6"/>
    <w:rsid w:val="00ED11D6"/>
    <w:rsid w:val="00ED3C98"/>
    <w:rsid w:val="00EE7864"/>
    <w:rsid w:val="00EF11D9"/>
    <w:rsid w:val="00EF27D9"/>
    <w:rsid w:val="00EF3C52"/>
    <w:rsid w:val="00F00B75"/>
    <w:rsid w:val="00F02A2C"/>
    <w:rsid w:val="00F146F0"/>
    <w:rsid w:val="00F15F05"/>
    <w:rsid w:val="00F22530"/>
    <w:rsid w:val="00F24A43"/>
    <w:rsid w:val="00F2717E"/>
    <w:rsid w:val="00F278F0"/>
    <w:rsid w:val="00F33E13"/>
    <w:rsid w:val="00F366CF"/>
    <w:rsid w:val="00F528FA"/>
    <w:rsid w:val="00F555A1"/>
    <w:rsid w:val="00F61B6C"/>
    <w:rsid w:val="00F65893"/>
    <w:rsid w:val="00F65C9E"/>
    <w:rsid w:val="00F66F02"/>
    <w:rsid w:val="00F81756"/>
    <w:rsid w:val="00F84F22"/>
    <w:rsid w:val="00F975EB"/>
    <w:rsid w:val="00FA4B67"/>
    <w:rsid w:val="00FA4FFA"/>
    <w:rsid w:val="00FA6380"/>
    <w:rsid w:val="00FA67CB"/>
    <w:rsid w:val="00FB2C34"/>
    <w:rsid w:val="00FB6301"/>
    <w:rsid w:val="00FC7079"/>
    <w:rsid w:val="00FD07BC"/>
    <w:rsid w:val="00FD1040"/>
    <w:rsid w:val="00FD25DA"/>
    <w:rsid w:val="00FD2B6E"/>
    <w:rsid w:val="00FD37E8"/>
    <w:rsid w:val="00FD6CC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8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B188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B188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5B188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B188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B188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5B188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B188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B188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B188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B188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5B188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B1881"/>
    <w:rPr>
      <w:color w:val="0000FF"/>
      <w:u w:val="single"/>
    </w:rPr>
  </w:style>
  <w:style w:type="paragraph" w:styleId="BlockText">
    <w:name w:val="Block Text"/>
    <w:basedOn w:val="Normal"/>
    <w:rsid w:val="005B188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5B1881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basedOn w:val="Normal"/>
    <w:uiPriority w:val="99"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150401"/>
    <w:rPr>
      <w:lang w:val="en-GB" w:eastAsia="ru-RU"/>
    </w:rPr>
  </w:style>
  <w:style w:type="character" w:styleId="Strong">
    <w:name w:val="Strong"/>
    <w:basedOn w:val="DefaultParagraphFont"/>
    <w:uiPriority w:val="22"/>
    <w:qFormat/>
    <w:rsid w:val="00C53A03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C53A03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C53A03"/>
    <w:pPr>
      <w:jc w:val="center"/>
    </w:pPr>
    <w:rPr>
      <w:rFonts w:ascii="Arial Armenian" w:hAnsi="Arial Armenian"/>
      <w:sz w:val="22"/>
      <w:lang w:val="ru-RU"/>
    </w:rPr>
  </w:style>
  <w:style w:type="character" w:customStyle="1" w:styleId="apple-converted-space">
    <w:name w:val="apple-converted-space"/>
    <w:basedOn w:val="DefaultParagraphFont"/>
    <w:rsid w:val="00C53A03"/>
  </w:style>
  <w:style w:type="paragraph" w:styleId="BodyTextIndent2">
    <w:name w:val="Body Text Indent 2"/>
    <w:basedOn w:val="Normal"/>
    <w:link w:val="BodyTextIndent2Char"/>
    <w:rsid w:val="004E29A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E29AD"/>
    <w:rPr>
      <w:lang w:val="en-GB"/>
    </w:rPr>
  </w:style>
  <w:style w:type="paragraph" w:styleId="BalloonText">
    <w:name w:val="Balloon Text"/>
    <w:basedOn w:val="Normal"/>
    <w:link w:val="BalloonTextChar"/>
    <w:semiHidden/>
    <w:rsid w:val="002053A8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semiHidden/>
    <w:rsid w:val="00205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8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B188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B188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5B188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B188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B188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5B188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B188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B188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B188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B188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5B188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B1881"/>
    <w:rPr>
      <w:color w:val="0000FF"/>
      <w:u w:val="single"/>
    </w:rPr>
  </w:style>
  <w:style w:type="paragraph" w:styleId="BlockText">
    <w:name w:val="Block Text"/>
    <w:basedOn w:val="Normal"/>
    <w:rsid w:val="005B188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5B1881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basedOn w:val="Normal"/>
    <w:uiPriority w:val="99"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150401"/>
    <w:rPr>
      <w:lang w:val="en-GB" w:eastAsia="ru-RU"/>
    </w:rPr>
  </w:style>
  <w:style w:type="character" w:styleId="Strong">
    <w:name w:val="Strong"/>
    <w:basedOn w:val="DefaultParagraphFont"/>
    <w:uiPriority w:val="22"/>
    <w:qFormat/>
    <w:rsid w:val="00C53A03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C53A03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C53A03"/>
    <w:pPr>
      <w:jc w:val="center"/>
    </w:pPr>
    <w:rPr>
      <w:rFonts w:ascii="Arial Armenian" w:hAnsi="Arial Armenian"/>
      <w:sz w:val="22"/>
      <w:lang w:val="ru-RU"/>
    </w:rPr>
  </w:style>
  <w:style w:type="character" w:customStyle="1" w:styleId="apple-converted-space">
    <w:name w:val="apple-converted-space"/>
    <w:basedOn w:val="DefaultParagraphFont"/>
    <w:rsid w:val="00C53A03"/>
  </w:style>
  <w:style w:type="paragraph" w:styleId="BodyTextIndent2">
    <w:name w:val="Body Text Indent 2"/>
    <w:basedOn w:val="Normal"/>
    <w:link w:val="BodyTextIndent2Char"/>
    <w:rsid w:val="004E29A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E29AD"/>
    <w:rPr>
      <w:lang w:val="en-GB"/>
    </w:rPr>
  </w:style>
  <w:style w:type="paragraph" w:styleId="BalloonText">
    <w:name w:val="Balloon Text"/>
    <w:basedOn w:val="Normal"/>
    <w:link w:val="BalloonTextChar"/>
    <w:semiHidden/>
    <w:rsid w:val="002053A8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semiHidden/>
    <w:rsid w:val="00205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28E1E-A02A-4AFC-B67B-F6CC3B8F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2064</Words>
  <Characters>17702</Characters>
  <Application>Microsoft Office Word</Application>
  <DocSecurity>0</DocSecurity>
  <Lines>147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https://mul.gov.am/tasks/docs/attachment.php?id=486204&amp;fn=Nakhagits.Asp18H1.docx&amp;out=1&amp;token=4bee8755ae118dc35b5b</cp:keywords>
  <cp:lastModifiedBy>Bela Galstyan</cp:lastModifiedBy>
  <cp:revision>2</cp:revision>
  <dcterms:created xsi:type="dcterms:W3CDTF">2018-11-07T07:43:00Z</dcterms:created>
  <dcterms:modified xsi:type="dcterms:W3CDTF">2018-11-07T07:43:00Z</dcterms:modified>
</cp:coreProperties>
</file>