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EF" w:rsidRPr="00011EED" w:rsidRDefault="003300EF" w:rsidP="00BB6FF0">
      <w:pPr>
        <w:spacing w:line="360" w:lineRule="auto"/>
        <w:jc w:val="right"/>
        <w:rPr>
          <w:rFonts w:ascii="GHEA Grapalat" w:hAnsi="GHEA Grapalat"/>
          <w:color w:val="000000" w:themeColor="text1"/>
          <w:u w:val="single"/>
          <w:lang w:val="hy-AM"/>
        </w:rPr>
      </w:pPr>
      <w:bookmarkStart w:id="0" w:name="_GoBack"/>
      <w:bookmarkEnd w:id="0"/>
      <w:r w:rsidRPr="00011EED">
        <w:rPr>
          <w:rFonts w:ascii="GHEA Grapalat" w:hAnsi="GHEA Grapalat" w:cs="Sylfaen"/>
          <w:color w:val="000000" w:themeColor="text1"/>
          <w:u w:val="single"/>
          <w:lang w:val="hy-AM"/>
        </w:rPr>
        <w:t>ՆԱԽԱԳԻԾ</w:t>
      </w:r>
    </w:p>
    <w:p w:rsidR="003300EF" w:rsidRPr="00075D39" w:rsidRDefault="003300EF" w:rsidP="00CF2836">
      <w:pPr>
        <w:tabs>
          <w:tab w:val="left" w:pos="-90"/>
        </w:tabs>
        <w:spacing w:line="360" w:lineRule="auto"/>
        <w:jc w:val="center"/>
        <w:rPr>
          <w:rFonts w:ascii="GHEA Grapalat" w:hAnsi="GHEA Grapalat" w:cs="Sylfaen"/>
          <w:b/>
          <w:bCs/>
          <w:color w:val="000000" w:themeColor="text1"/>
          <w:lang w:val="hy-AM"/>
        </w:rPr>
      </w:pPr>
    </w:p>
    <w:p w:rsidR="0073308E" w:rsidRPr="00011EED" w:rsidRDefault="0073308E" w:rsidP="00CF2836">
      <w:pPr>
        <w:spacing w:line="360" w:lineRule="auto"/>
        <w:jc w:val="center"/>
        <w:rPr>
          <w:rFonts w:ascii="GHEA Grapalat" w:hAnsi="GHEA Grapalat"/>
          <w:noProof/>
          <w:color w:val="000000" w:themeColor="text1"/>
          <w:lang w:val="hy-AM"/>
        </w:rPr>
      </w:pPr>
      <w:r w:rsidRPr="00011EED">
        <w:rPr>
          <w:rFonts w:ascii="GHEA Grapalat" w:hAnsi="GHEA Grapalat"/>
          <w:noProof/>
          <w:color w:val="000000" w:themeColor="text1"/>
          <w:lang w:val="hy-AM"/>
        </w:rPr>
        <w:t>ՀԱՅԱՍՏԱՆԻ ՀԱՆՐԱՊԵՏՈՒԹՅԱՆ ԿԱՌԱՎԱՐՈՒԹՅՈՒՆ</w:t>
      </w:r>
    </w:p>
    <w:p w:rsidR="0073308E" w:rsidRPr="00011EED" w:rsidRDefault="0073308E" w:rsidP="00CF2836">
      <w:pPr>
        <w:spacing w:line="360" w:lineRule="auto"/>
        <w:jc w:val="center"/>
        <w:rPr>
          <w:rFonts w:ascii="GHEA Grapalat" w:hAnsi="GHEA Grapalat"/>
          <w:noProof/>
          <w:color w:val="000000" w:themeColor="text1"/>
          <w:lang w:val="hy-AM"/>
        </w:rPr>
      </w:pPr>
      <w:r w:rsidRPr="00011EED">
        <w:rPr>
          <w:rFonts w:ascii="GHEA Grapalat" w:hAnsi="GHEA Grapalat"/>
          <w:noProof/>
          <w:color w:val="000000" w:themeColor="text1"/>
          <w:lang w:val="hy-AM"/>
        </w:rPr>
        <w:t>ՈՐՈՇՈՒՄ</w:t>
      </w:r>
    </w:p>
    <w:p w:rsidR="003300EF" w:rsidRPr="00011EED" w:rsidRDefault="003300EF" w:rsidP="00CF2836">
      <w:pPr>
        <w:tabs>
          <w:tab w:val="left" w:pos="-90"/>
        </w:tabs>
        <w:spacing w:line="360" w:lineRule="auto"/>
        <w:jc w:val="center"/>
        <w:rPr>
          <w:rFonts w:ascii="GHEA Grapalat" w:hAnsi="GHEA Grapalat" w:cs="Sylfaen"/>
          <w:color w:val="000000" w:themeColor="text1"/>
          <w:lang w:val="hy-AM"/>
        </w:rPr>
      </w:pPr>
      <w:r w:rsidRPr="00011EED">
        <w:rPr>
          <w:rFonts w:ascii="GHEA Grapalat" w:hAnsi="GHEA Grapalat" w:cs="Sylfaen"/>
          <w:color w:val="000000" w:themeColor="text1"/>
          <w:lang w:val="hy-AM"/>
        </w:rPr>
        <w:t>-----------</w:t>
      </w:r>
      <w:r w:rsidRPr="00011EED">
        <w:rPr>
          <w:rFonts w:ascii="GHEA Grapalat" w:hAnsi="GHEA Grapalat"/>
          <w:color w:val="000000" w:themeColor="text1"/>
          <w:lang w:val="hy-AM"/>
        </w:rPr>
        <w:t xml:space="preserve"> 2018 </w:t>
      </w:r>
      <w:r w:rsidRPr="00011EED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127C9C" w:rsidRPr="00011EED">
        <w:rPr>
          <w:rFonts w:ascii="GHEA Grapalat" w:hAnsi="GHEA Grapalat"/>
          <w:color w:val="000000" w:themeColor="text1"/>
          <w:lang w:val="hy-AM"/>
        </w:rPr>
        <w:t xml:space="preserve"> N -----</w:t>
      </w:r>
      <w:r w:rsidRPr="00011EED">
        <w:rPr>
          <w:rFonts w:ascii="GHEA Grapalat" w:hAnsi="GHEA Grapalat"/>
          <w:color w:val="000000" w:themeColor="text1"/>
          <w:lang w:val="hy-AM"/>
        </w:rPr>
        <w:t>-</w:t>
      </w:r>
      <w:r w:rsidR="00127C9C" w:rsidRPr="00011EED">
        <w:rPr>
          <w:rFonts w:ascii="GHEA Grapalat" w:hAnsi="GHEA Grapalat"/>
          <w:color w:val="000000" w:themeColor="text1"/>
          <w:lang w:val="hy-AM"/>
        </w:rPr>
        <w:t xml:space="preserve"> </w:t>
      </w:r>
      <w:r w:rsidRPr="00011EED">
        <w:rPr>
          <w:rFonts w:ascii="GHEA Grapalat" w:hAnsi="GHEA Grapalat" w:cs="Sylfaen"/>
          <w:color w:val="000000" w:themeColor="text1"/>
          <w:lang w:val="hy-AM"/>
        </w:rPr>
        <w:t>Ն</w:t>
      </w:r>
    </w:p>
    <w:p w:rsidR="003300EF" w:rsidRPr="00011EED" w:rsidRDefault="003300EF" w:rsidP="00CF2836">
      <w:pPr>
        <w:tabs>
          <w:tab w:val="left" w:pos="-90"/>
        </w:tabs>
        <w:spacing w:line="360" w:lineRule="auto"/>
        <w:jc w:val="center"/>
        <w:rPr>
          <w:rFonts w:ascii="GHEA Grapalat" w:hAnsi="GHEA Grapalat"/>
          <w:color w:val="000000" w:themeColor="text1"/>
          <w:lang w:val="hy-AM"/>
        </w:rPr>
      </w:pPr>
    </w:p>
    <w:p w:rsidR="00AB3788" w:rsidRDefault="003300EF" w:rsidP="00CD466A">
      <w:pPr>
        <w:tabs>
          <w:tab w:val="left" w:pos="-90"/>
        </w:tabs>
        <w:jc w:val="center"/>
        <w:rPr>
          <w:rFonts w:ascii="GHEA Grapalat" w:hAnsi="GHEA Grapalat"/>
          <w:color w:val="000000" w:themeColor="text1"/>
          <w:lang w:val="en-US"/>
        </w:rPr>
      </w:pPr>
      <w:r w:rsidRPr="00011EED">
        <w:rPr>
          <w:rFonts w:ascii="GHEA Grapalat" w:hAnsi="GHEA Grapalat"/>
          <w:color w:val="000000" w:themeColor="text1"/>
          <w:lang w:val="hy-AM"/>
        </w:rPr>
        <w:t xml:space="preserve">ՀԱՅԱՍՏԱՆԻ </w:t>
      </w:r>
      <w:r w:rsidR="00EA6410" w:rsidRPr="00011EED">
        <w:rPr>
          <w:rFonts w:ascii="GHEA Grapalat" w:hAnsi="GHEA Grapalat"/>
          <w:color w:val="000000" w:themeColor="text1"/>
          <w:lang w:val="hy-AM"/>
        </w:rPr>
        <w:t>ՀԱՆՐԱՊԵՏՈՒԹՅԱՆ ԿԱՌԱՎԱՐՈՒԹՅԱՆ 201</w:t>
      </w:r>
      <w:r w:rsidRPr="00011EED">
        <w:rPr>
          <w:rFonts w:ascii="GHEA Grapalat" w:hAnsi="GHEA Grapalat"/>
          <w:color w:val="000000" w:themeColor="text1"/>
          <w:lang w:val="hy-AM"/>
        </w:rPr>
        <w:t xml:space="preserve">7 ԹՎԱԿԱՆԻ </w:t>
      </w:r>
      <w:r w:rsidR="00EA6410" w:rsidRPr="00011EED">
        <w:rPr>
          <w:rFonts w:ascii="GHEA Grapalat" w:hAnsi="GHEA Grapalat"/>
          <w:color w:val="000000" w:themeColor="text1"/>
          <w:lang w:val="hy-AM"/>
        </w:rPr>
        <w:t xml:space="preserve">ՓԵՏՐՎԱՐԻ 16-Ի </w:t>
      </w:r>
    </w:p>
    <w:p w:rsidR="003300EF" w:rsidRPr="00011EED" w:rsidRDefault="00EA6410" w:rsidP="00CD466A">
      <w:pPr>
        <w:tabs>
          <w:tab w:val="left" w:pos="-90"/>
        </w:tabs>
        <w:jc w:val="center"/>
        <w:rPr>
          <w:rFonts w:ascii="GHEA Grapalat" w:hAnsi="GHEA Grapalat" w:cs="Sylfaen"/>
          <w:color w:val="000000" w:themeColor="text1"/>
          <w:lang w:val="hy-AM" w:eastAsia="en-US"/>
        </w:rPr>
      </w:pPr>
      <w:r w:rsidRPr="00011EED">
        <w:rPr>
          <w:rFonts w:ascii="GHEA Grapalat" w:hAnsi="GHEA Grapalat"/>
          <w:color w:val="000000" w:themeColor="text1"/>
          <w:lang w:val="hy-AM"/>
        </w:rPr>
        <w:t>N</w:t>
      </w:r>
      <w:r w:rsidR="00AB3788">
        <w:rPr>
          <w:rFonts w:ascii="GHEA Grapalat" w:hAnsi="GHEA Grapalat"/>
          <w:color w:val="000000" w:themeColor="text1"/>
          <w:lang w:val="en-US"/>
        </w:rPr>
        <w:t xml:space="preserve"> </w:t>
      </w:r>
      <w:r w:rsidRPr="00011EED">
        <w:rPr>
          <w:rFonts w:ascii="GHEA Grapalat" w:hAnsi="GHEA Grapalat"/>
          <w:color w:val="000000" w:themeColor="text1"/>
          <w:lang w:val="hy-AM"/>
        </w:rPr>
        <w:t>141</w:t>
      </w:r>
      <w:r w:rsidR="003300EF" w:rsidRPr="00011EED">
        <w:rPr>
          <w:rFonts w:ascii="GHEA Grapalat" w:hAnsi="GHEA Grapalat"/>
          <w:color w:val="000000" w:themeColor="text1"/>
          <w:lang w:val="hy-AM"/>
        </w:rPr>
        <w:t>-Ն ՈՐՈՇՄԱՆ ՄԵՋ ՓՈՓՈԽՈՒԹՅՈՒՆ</w:t>
      </w:r>
      <w:r w:rsidR="00EF05D6" w:rsidRPr="00011EED">
        <w:rPr>
          <w:rFonts w:ascii="GHEA Grapalat" w:hAnsi="GHEA Grapalat"/>
          <w:color w:val="000000" w:themeColor="text1"/>
          <w:lang w:val="hy-AM"/>
        </w:rPr>
        <w:t xml:space="preserve"> ԵՎ ԼՐԱՑՈՒՄ </w:t>
      </w:r>
      <w:r w:rsidR="003300EF" w:rsidRPr="00011EED">
        <w:rPr>
          <w:rFonts w:ascii="GHEA Grapalat" w:hAnsi="GHEA Grapalat"/>
          <w:color w:val="000000" w:themeColor="text1"/>
          <w:lang w:val="hy-AM"/>
        </w:rPr>
        <w:t>ԿԱՏԱՐԵԼՈՒ ՄԱՍԻՆ</w:t>
      </w:r>
    </w:p>
    <w:p w:rsidR="003300EF" w:rsidRPr="00075D39" w:rsidRDefault="003300EF" w:rsidP="007D7D91">
      <w:pPr>
        <w:tabs>
          <w:tab w:val="left" w:pos="487"/>
        </w:tabs>
        <w:spacing w:line="360" w:lineRule="auto"/>
        <w:jc w:val="both"/>
        <w:rPr>
          <w:rFonts w:ascii="GHEA Grapalat" w:hAnsi="GHEA Grapalat"/>
          <w:color w:val="000000" w:themeColor="text1"/>
          <w:lang w:val="hy-AM"/>
        </w:rPr>
      </w:pPr>
    </w:p>
    <w:p w:rsidR="001B66F0" w:rsidRPr="00075D39" w:rsidRDefault="001B66F0" w:rsidP="00CD466A">
      <w:pPr>
        <w:shd w:val="clear" w:color="auto" w:fill="FFFFFF"/>
        <w:spacing w:line="276" w:lineRule="auto"/>
        <w:ind w:firstLine="720"/>
        <w:jc w:val="both"/>
        <w:rPr>
          <w:rFonts w:ascii="GHEA Grapalat" w:hAnsi="GHEA Grapalat"/>
          <w:b/>
          <w:bCs/>
          <w:i/>
          <w:iCs/>
          <w:color w:val="000000" w:themeColor="text1"/>
          <w:shd w:val="clear" w:color="auto" w:fill="FFFFFF"/>
          <w:lang w:val="hy-AM"/>
        </w:rPr>
      </w:pPr>
      <w:r w:rsidRPr="00075D39">
        <w:rPr>
          <w:rFonts w:ascii="GHEA Grapalat" w:hAnsi="GHEA Grapalat"/>
          <w:color w:val="000000" w:themeColor="text1"/>
          <w:lang w:val="hy-AM"/>
        </w:rPr>
        <w:t xml:space="preserve">Հիմք ընդունելով </w:t>
      </w:r>
      <w:r w:rsidR="00C96094" w:rsidRPr="00075D39">
        <w:rPr>
          <w:rFonts w:ascii="GHEA Grapalat" w:hAnsi="GHEA Grapalat"/>
          <w:color w:val="000000" w:themeColor="text1"/>
          <w:lang w:val="hy-AM"/>
        </w:rPr>
        <w:t>«Հանրակրթության մասին» Հայաստանի Հանրապետության օրենքի 35-րդ հոդվածի 3</w:t>
      </w:r>
      <w:r w:rsidR="00C96094" w:rsidRPr="00075D39">
        <w:rPr>
          <w:rFonts w:ascii="GHEA Grapalat" w:eastAsia="MS Mincho" w:hAnsi="MS Mincho" w:cs="MS Mincho"/>
          <w:color w:val="000000" w:themeColor="text1"/>
          <w:lang w:val="hy-AM"/>
        </w:rPr>
        <w:t>․</w:t>
      </w:r>
      <w:r w:rsidR="00C96094" w:rsidRPr="00075D39">
        <w:rPr>
          <w:rFonts w:ascii="GHEA Grapalat" w:eastAsia="MS Mincho" w:hAnsi="GHEA Grapalat" w:cs="MS Mincho"/>
          <w:color w:val="000000" w:themeColor="text1"/>
          <w:lang w:val="hy-AM"/>
        </w:rPr>
        <w:t>2-</w:t>
      </w:r>
      <w:r w:rsidR="00C96094" w:rsidRPr="00075D39">
        <w:rPr>
          <w:rFonts w:ascii="GHEA Grapalat" w:eastAsia="MS Mincho" w:hAnsi="GHEA Grapalat" w:cs="Courier New"/>
          <w:color w:val="000000" w:themeColor="text1"/>
          <w:lang w:val="hy-AM"/>
        </w:rPr>
        <w:t>րդ մասը,</w:t>
      </w:r>
      <w:r w:rsidR="00C96094" w:rsidRPr="00075D39">
        <w:rPr>
          <w:rFonts w:ascii="GHEA Grapalat" w:hAnsi="GHEA Grapalat"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 xml:space="preserve">«Նորմատիվ իրավական ակտերի մասին» </w:t>
      </w:r>
      <w:r w:rsidR="00766D59" w:rsidRPr="00075D39">
        <w:rPr>
          <w:rFonts w:ascii="GHEA Grapalat" w:hAnsi="GHEA Grapalat"/>
          <w:color w:val="000000" w:themeColor="text1"/>
          <w:lang w:val="hy-AM"/>
        </w:rPr>
        <w:t xml:space="preserve">Հայաստանի Հանրապետության </w:t>
      </w:r>
      <w:r w:rsidRPr="00075D39">
        <w:rPr>
          <w:rFonts w:ascii="GHEA Grapalat" w:hAnsi="GHEA Grapalat"/>
          <w:color w:val="000000" w:themeColor="text1"/>
          <w:lang w:val="hy-AM"/>
        </w:rPr>
        <w:t>օրենքի 33-րդ և 34-րդ հոդվածները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` </w:t>
      </w:r>
      <w:r w:rsidR="00766D59"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Հայաստանի Հանրապետության կ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առավարությունը</w:t>
      </w:r>
      <w:r w:rsidRPr="00075D39">
        <w:rPr>
          <w:rFonts w:cs="Calibri"/>
          <w:color w:val="000000" w:themeColor="text1"/>
          <w:shd w:val="clear" w:color="auto" w:fill="FFFFFF"/>
          <w:lang w:val="hy-AM"/>
        </w:rPr>
        <w:t> </w:t>
      </w:r>
      <w:r w:rsidRPr="001B5860">
        <w:rPr>
          <w:rFonts w:ascii="GHEA Grapalat" w:hAnsi="GHEA Grapalat"/>
          <w:bCs/>
          <w:iCs/>
          <w:color w:val="000000" w:themeColor="text1"/>
          <w:shd w:val="clear" w:color="auto" w:fill="FFFFFF"/>
          <w:lang w:val="hy-AM"/>
        </w:rPr>
        <w:t>որոշում է.</w:t>
      </w:r>
    </w:p>
    <w:p w:rsidR="00C96094" w:rsidRPr="0051775C" w:rsidRDefault="001B66F0" w:rsidP="00CD466A">
      <w:pPr>
        <w:shd w:val="clear" w:color="auto" w:fill="FFFFFF"/>
        <w:spacing w:line="276" w:lineRule="auto"/>
        <w:ind w:firstLine="720"/>
        <w:jc w:val="both"/>
        <w:rPr>
          <w:rFonts w:ascii="GHEA Grapalat" w:eastAsia="MS Mincho" w:hAnsi="GHEA Grapalat" w:cs="MS Mincho"/>
          <w:color w:val="000000" w:themeColor="text1"/>
          <w:lang w:val="en-US"/>
        </w:rPr>
      </w:pPr>
      <w:r w:rsidRPr="00075D39">
        <w:rPr>
          <w:rFonts w:ascii="GHEA Grapalat" w:hAnsi="GHEA Grapalat"/>
          <w:color w:val="000000" w:themeColor="text1"/>
          <w:lang w:val="hy-AM"/>
        </w:rPr>
        <w:t>1</w:t>
      </w:r>
      <w:r w:rsidRPr="00075D39">
        <w:rPr>
          <w:rFonts w:ascii="GHEA Grapalat" w:eastAsia="MS Mincho" w:hAnsi="MS Mincho" w:cs="MS Mincho"/>
          <w:color w:val="000000" w:themeColor="text1"/>
          <w:lang w:val="hy-AM"/>
        </w:rPr>
        <w:t>․</w:t>
      </w:r>
      <w:r w:rsidRPr="00075D39">
        <w:rPr>
          <w:rFonts w:ascii="GHEA Grapalat" w:eastAsia="MS Mincho" w:hAnsi="GHEA Grapalat" w:cs="MS Mincho"/>
          <w:color w:val="000000" w:themeColor="text1"/>
          <w:lang w:val="hy-AM"/>
        </w:rPr>
        <w:t xml:space="preserve"> </w:t>
      </w:r>
      <w:r w:rsidR="00C96094" w:rsidRPr="00075D39">
        <w:rPr>
          <w:rFonts w:ascii="GHEA Grapalat" w:eastAsia="MS Mincho" w:hAnsi="GHEA Grapalat" w:cs="MS Mincho"/>
          <w:color w:val="000000" w:themeColor="text1"/>
          <w:lang w:val="hy-AM"/>
        </w:rPr>
        <w:t xml:space="preserve">Հայաստանի Հանրապետության </w:t>
      </w:r>
      <w:r w:rsidR="00C96094" w:rsidRPr="00075D39">
        <w:rPr>
          <w:rFonts w:ascii="GHEA Grapalat" w:hAnsi="GHEA Grapalat"/>
          <w:color w:val="000000" w:themeColor="text1"/>
          <w:lang w:val="hy-AM"/>
        </w:rPr>
        <w:t>կ</w:t>
      </w:r>
      <w:r w:rsidR="00C3349F" w:rsidRPr="00075D39">
        <w:rPr>
          <w:rFonts w:ascii="GHEA Grapalat" w:hAnsi="GHEA Grapalat"/>
          <w:color w:val="000000" w:themeColor="text1"/>
          <w:lang w:val="hy-AM"/>
        </w:rPr>
        <w:t xml:space="preserve">առավարության 2017 թվականի փետրվարի 16-ի 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«Կրթության առանձնահատուկ պայմանների կարիք ունեցող երեխաների համար սահմանված </w:t>
      </w:r>
      <w:r w:rsidR="00075D39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ֆինանսավորման </w:t>
      </w:r>
      <w:r w:rsidR="00075D39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բարձրացված </w:t>
      </w:r>
      <w:r w:rsidR="00075D39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չափաքանակի սանդղակը՝ ըստ երեխայի կարիքի ծանրության աստիճանի սահմանելու, </w:t>
      </w:r>
      <w:r w:rsidR="00C96094" w:rsidRPr="00075D39">
        <w:rPr>
          <w:rFonts w:ascii="GHEA Grapalat" w:eastAsia="MS Mincho" w:hAnsi="GHEA Grapalat" w:cs="MS Mincho"/>
          <w:color w:val="000000" w:themeColor="text1"/>
          <w:lang w:val="hy-AM"/>
        </w:rPr>
        <w:t xml:space="preserve">Հայաստանի Հանրապետության </w:t>
      </w:r>
      <w:r w:rsidR="00C96094" w:rsidRPr="00075D39">
        <w:rPr>
          <w:rFonts w:ascii="GHEA Grapalat" w:hAnsi="GHEA Grapalat" w:cs="Sylfaen"/>
          <w:bCs/>
          <w:color w:val="000000" w:themeColor="text1"/>
          <w:lang w:val="hy-AM"/>
        </w:rPr>
        <w:t>կ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>առավարության 2005 թվականի օգոստոսի 25-ի N</w:t>
      </w:r>
      <w:r w:rsidR="001B5860">
        <w:rPr>
          <w:rFonts w:ascii="GHEA Grapalat" w:hAnsi="GHEA Grapalat" w:cs="Sylfaen"/>
          <w:bCs/>
          <w:color w:val="000000" w:themeColor="text1"/>
          <w:lang w:val="en-US"/>
        </w:rPr>
        <w:t xml:space="preserve"> </w:t>
      </w:r>
      <w:r w:rsidR="005A4DC2" w:rsidRPr="00075D39">
        <w:rPr>
          <w:rFonts w:ascii="GHEA Grapalat" w:hAnsi="GHEA Grapalat" w:cs="Sylfaen"/>
          <w:bCs/>
          <w:color w:val="000000" w:themeColor="text1"/>
          <w:lang w:val="hy-AM"/>
        </w:rPr>
        <w:t>1365-Ն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որոշման մեջ փոփոխություններ կատարելու և</w:t>
      </w:r>
      <w:r w:rsidR="00B93C1B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2011 թվականի հունվարի 27-ի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N</w:t>
      </w:r>
      <w:r w:rsidR="001B5860">
        <w:rPr>
          <w:rFonts w:ascii="GHEA Grapalat" w:hAnsi="GHEA Grapalat" w:cs="Sylfaen"/>
          <w:bCs/>
          <w:color w:val="000000" w:themeColor="text1"/>
          <w:lang w:val="en-US"/>
        </w:rPr>
        <w:t xml:space="preserve"> </w:t>
      </w:r>
      <w:r w:rsidR="005A4DC2" w:rsidRPr="00075D39">
        <w:rPr>
          <w:rFonts w:ascii="GHEA Grapalat" w:hAnsi="GHEA Grapalat" w:cs="Sylfaen"/>
          <w:bCs/>
          <w:color w:val="000000" w:themeColor="text1"/>
          <w:lang w:val="hy-AM"/>
        </w:rPr>
        <w:t>46-Ն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որոշումն ուժը կորցրած</w:t>
      </w:r>
      <w:r w:rsidR="00E260BB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</w:t>
      </w:r>
      <w:r w:rsidR="00C3349F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ճանաչելու մասին»  </w:t>
      </w:r>
      <w:r w:rsidR="00C3349F" w:rsidRPr="00075D39">
        <w:rPr>
          <w:rFonts w:ascii="GHEA Grapalat" w:hAnsi="GHEA Grapalat"/>
          <w:color w:val="000000" w:themeColor="text1"/>
          <w:lang w:val="hy-AM"/>
        </w:rPr>
        <w:t>N</w:t>
      </w:r>
      <w:r w:rsidR="001B5860">
        <w:rPr>
          <w:rFonts w:ascii="GHEA Grapalat" w:hAnsi="GHEA Grapalat"/>
          <w:color w:val="000000" w:themeColor="text1"/>
          <w:lang w:val="en-US"/>
        </w:rPr>
        <w:t xml:space="preserve"> </w:t>
      </w:r>
      <w:r w:rsidR="00C3349F" w:rsidRPr="00075D39">
        <w:rPr>
          <w:rFonts w:ascii="GHEA Grapalat" w:hAnsi="GHEA Grapalat"/>
          <w:color w:val="000000" w:themeColor="text1"/>
          <w:lang w:val="hy-AM"/>
        </w:rPr>
        <w:t>141</w:t>
      </w:r>
      <w:r w:rsidR="005A4DC2" w:rsidRPr="00075D39">
        <w:rPr>
          <w:rFonts w:ascii="GHEA Grapalat" w:hAnsi="GHEA Grapalat"/>
          <w:color w:val="000000" w:themeColor="text1"/>
          <w:lang w:val="hy-AM"/>
        </w:rPr>
        <w:t>-Ն</w:t>
      </w:r>
      <w:r w:rsidR="00C3349F" w:rsidRPr="00075D39">
        <w:rPr>
          <w:rFonts w:ascii="GHEA Grapalat" w:hAnsi="GHEA Grapalat"/>
          <w:color w:val="000000" w:themeColor="text1"/>
          <w:lang w:val="hy-AM"/>
        </w:rPr>
        <w:t xml:space="preserve"> </w:t>
      </w:r>
      <w:r w:rsidR="00C96094" w:rsidRPr="00075D39">
        <w:rPr>
          <w:rFonts w:ascii="GHEA Grapalat" w:hAnsi="GHEA Grapalat" w:cs="Sylfaen"/>
          <w:color w:val="000000" w:themeColor="text1"/>
          <w:lang w:val="hy-AM"/>
        </w:rPr>
        <w:t>որոշման 4-րդ կետում</w:t>
      </w:r>
      <w:r w:rsidR="0051775C">
        <w:rPr>
          <w:rFonts w:ascii="GHEA Grapalat" w:hAnsi="GHEA Grapalat" w:cs="Sylfaen"/>
          <w:color w:val="000000" w:themeColor="text1"/>
          <w:lang w:val="en-US"/>
        </w:rPr>
        <w:t>՝</w:t>
      </w:r>
    </w:p>
    <w:p w:rsidR="00E97062" w:rsidRPr="00075D39" w:rsidRDefault="00D165AF" w:rsidP="00CD466A">
      <w:pPr>
        <w:shd w:val="clear" w:color="auto" w:fill="FFFFFF"/>
        <w:spacing w:line="276" w:lineRule="auto"/>
        <w:ind w:firstLine="72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75D39">
        <w:rPr>
          <w:rFonts w:ascii="GHEA Grapalat" w:hAnsi="GHEA Grapalat" w:cs="Sylfaen"/>
          <w:color w:val="000000" w:themeColor="text1"/>
          <w:lang w:val="hy-AM"/>
        </w:rPr>
        <w:t xml:space="preserve">1) </w:t>
      </w:r>
      <w:r w:rsidR="00C3349F" w:rsidRPr="00075D39">
        <w:rPr>
          <w:rFonts w:ascii="GHEA Grapalat" w:hAnsi="GHEA Grapalat" w:cs="Sylfaen"/>
          <w:color w:val="000000" w:themeColor="text1"/>
          <w:lang w:val="hy-AM"/>
        </w:rPr>
        <w:t xml:space="preserve">3-րդ </w:t>
      </w:r>
      <w:r w:rsidR="00E97062" w:rsidRPr="00075D39">
        <w:rPr>
          <w:rFonts w:ascii="GHEA Grapalat" w:hAnsi="GHEA Grapalat" w:cs="Sylfaen"/>
          <w:color w:val="000000" w:themeColor="text1"/>
          <w:lang w:val="hy-AM"/>
        </w:rPr>
        <w:t xml:space="preserve">ենթակետից հանել </w:t>
      </w:r>
      <w:r w:rsidR="00E97062" w:rsidRPr="00075D39">
        <w:rPr>
          <w:rFonts w:ascii="GHEA Grapalat" w:hAnsi="GHEA Grapalat" w:cs="Sylfaen"/>
          <w:bCs/>
          <w:color w:val="000000" w:themeColor="text1"/>
          <w:lang w:val="hy-AM"/>
        </w:rPr>
        <w:t>«և Երևան քաղաքի, Հայաստանի Հանրապետության կրթության և գիտության նախարարության ենթակայությամբ գործող» բառերը</w:t>
      </w:r>
      <w:r w:rsidR="00E97062" w:rsidRPr="00075D39">
        <w:rPr>
          <w:rFonts w:ascii="GHEA Grapalat" w:eastAsia="MS Mincho" w:hAnsi="MS Mincho" w:cs="MS Mincho"/>
          <w:bCs/>
          <w:color w:val="000000" w:themeColor="text1"/>
          <w:lang w:val="hy-AM"/>
        </w:rPr>
        <w:t>․</w:t>
      </w:r>
    </w:p>
    <w:p w:rsidR="00E97062" w:rsidRPr="00075D39" w:rsidRDefault="00EA1953" w:rsidP="00CD466A">
      <w:pPr>
        <w:tabs>
          <w:tab w:val="left" w:pos="0"/>
        </w:tabs>
        <w:spacing w:line="276" w:lineRule="auto"/>
        <w:ind w:firstLine="720"/>
        <w:jc w:val="both"/>
        <w:rPr>
          <w:rFonts w:ascii="GHEA Grapalat" w:eastAsia="MS Mincho" w:hAnsi="GHEA Grapalat" w:cs="Courier New"/>
          <w:color w:val="000000" w:themeColor="text1"/>
          <w:lang w:val="hy-AM"/>
        </w:rPr>
      </w:pPr>
      <w:r w:rsidRPr="00075D39">
        <w:rPr>
          <w:rFonts w:ascii="GHEA Grapalat" w:hAnsi="GHEA Grapalat" w:cs="Courier New"/>
          <w:color w:val="000000" w:themeColor="text1"/>
          <w:shd w:val="clear" w:color="auto" w:fill="FFFFFF"/>
          <w:lang w:val="hy-AM"/>
        </w:rPr>
        <w:t>2)</w:t>
      </w:r>
      <w:r w:rsidRPr="00075D39">
        <w:rPr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075D39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լրացն</w:t>
      </w:r>
      <w:r w:rsidR="00A65A83" w:rsidRPr="00075D39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 xml:space="preserve">ել հետևյալ բովանդակությամբ նոր </w:t>
      </w:r>
      <w:r w:rsidRPr="00075D39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3</w:t>
      </w:r>
      <w:r w:rsidRPr="00075D39">
        <w:rPr>
          <w:rFonts w:ascii="GHEA Grapalat" w:eastAsia="MS Mincho" w:hAnsi="MS Mincho" w:cs="MS Mincho"/>
          <w:color w:val="000000" w:themeColor="text1"/>
          <w:shd w:val="clear" w:color="auto" w:fill="FFFFFF"/>
          <w:lang w:val="hy-AM"/>
        </w:rPr>
        <w:t>․</w:t>
      </w:r>
      <w:r w:rsidRPr="00075D39">
        <w:rPr>
          <w:rFonts w:ascii="GHEA Grapalat" w:hAnsi="GHEA Grapalat" w:cs="GHEA Grapalat"/>
          <w:color w:val="000000" w:themeColor="text1"/>
          <w:shd w:val="clear" w:color="auto" w:fill="FFFFFF"/>
          <w:lang w:val="hy-AM"/>
        </w:rPr>
        <w:t>1)-ի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ն ենթակե</w:t>
      </w:r>
      <w:r w:rsidR="008673B8"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տ</w:t>
      </w:r>
      <w:r w:rsidRPr="00075D39">
        <w:rPr>
          <w:rFonts w:ascii="GHEA Grapalat" w:eastAsia="MS Mincho" w:hAnsi="GHEA Grapalat" w:cs="Courier New"/>
          <w:color w:val="000000" w:themeColor="text1"/>
          <w:lang w:val="hy-AM"/>
        </w:rPr>
        <w:t xml:space="preserve"> </w:t>
      </w:r>
      <w:r w:rsidR="00AF695D" w:rsidRPr="00075D39">
        <w:rPr>
          <w:rFonts w:ascii="GHEA Grapalat" w:hAnsi="GHEA Grapalat" w:cs="Sylfaen"/>
          <w:bCs/>
          <w:color w:val="000000" w:themeColor="text1"/>
          <w:lang w:val="hy-AM"/>
        </w:rPr>
        <w:t>«</w:t>
      </w:r>
      <w:r w:rsidRPr="00075D39">
        <w:rPr>
          <w:rFonts w:ascii="GHEA Grapalat" w:hAnsi="GHEA Grapalat" w:cs="Sylfaen"/>
          <w:bCs/>
          <w:color w:val="000000" w:themeColor="text1"/>
          <w:lang w:val="hy-AM"/>
        </w:rPr>
        <w:t>3</w:t>
      </w:r>
      <w:r w:rsidRPr="00075D39">
        <w:rPr>
          <w:rFonts w:ascii="GHEA Grapalat" w:eastAsia="MS Mincho" w:hAnsi="MS Mincho" w:cs="MS Mincho"/>
          <w:bCs/>
          <w:color w:val="000000" w:themeColor="text1"/>
          <w:lang w:val="hy-AM"/>
        </w:rPr>
        <w:t>․</w:t>
      </w:r>
      <w:r w:rsidRPr="00075D39">
        <w:rPr>
          <w:rFonts w:ascii="GHEA Grapalat" w:eastAsia="MS Mincho" w:hAnsi="GHEA Grapalat" w:cs="MS Mincho"/>
          <w:bCs/>
          <w:color w:val="000000" w:themeColor="text1"/>
          <w:lang w:val="hy-AM"/>
        </w:rPr>
        <w:t>1)</w:t>
      </w:r>
      <w:r w:rsidR="00EA0351">
        <w:rPr>
          <w:rFonts w:ascii="GHEA Grapalat" w:eastAsia="MS Mincho" w:hAnsi="GHEA Grapalat" w:cs="MS Mincho"/>
          <w:bCs/>
          <w:color w:val="000000" w:themeColor="text1"/>
          <w:lang w:val="en-US"/>
        </w:rPr>
        <w:t xml:space="preserve"> </w:t>
      </w:r>
      <w:r w:rsidR="00AF695D" w:rsidRPr="00075D39">
        <w:rPr>
          <w:rFonts w:ascii="GHEA Grapalat" w:hAnsi="GHEA Grapalat" w:cs="Sylfaen"/>
          <w:bCs/>
          <w:color w:val="000000" w:themeColor="text1"/>
          <w:lang w:val="hy-AM"/>
        </w:rPr>
        <w:t>Երևան քաղաքի</w:t>
      </w:r>
      <w:r w:rsidR="00701D61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պետական հանրակրթական </w:t>
      </w:r>
      <w:r w:rsidR="00AF695D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ուսումնական հաստատությունների վրա՝ 2019 թվականի </w:t>
      </w:r>
      <w:r w:rsidR="00CB60F0" w:rsidRPr="00075D39">
        <w:rPr>
          <w:rFonts w:ascii="GHEA Grapalat" w:hAnsi="GHEA Grapalat" w:cs="Sylfaen"/>
          <w:bCs/>
          <w:color w:val="000000" w:themeColor="text1"/>
          <w:lang w:val="hy-AM"/>
        </w:rPr>
        <w:t>հունվար</w:t>
      </w:r>
      <w:r w:rsidR="003F0CD2" w:rsidRPr="00075D39">
        <w:rPr>
          <w:rFonts w:ascii="GHEA Grapalat" w:hAnsi="GHEA Grapalat" w:cs="Sylfaen"/>
          <w:bCs/>
          <w:color w:val="000000" w:themeColor="text1"/>
          <w:lang w:val="hy-AM"/>
        </w:rPr>
        <w:t>ի</w:t>
      </w:r>
      <w:r w:rsidR="00A65A83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1-ից,»</w:t>
      </w:r>
      <w:r w:rsidR="00D165AF" w:rsidRPr="00075D39">
        <w:rPr>
          <w:rFonts w:ascii="GHEA Grapalat" w:eastAsia="MS Mincho" w:hAnsi="GHEA Grapalat" w:cs="Courier New"/>
          <w:bCs/>
          <w:color w:val="000000" w:themeColor="text1"/>
          <w:lang w:val="hy-AM"/>
        </w:rPr>
        <w:t>։</w:t>
      </w:r>
    </w:p>
    <w:p w:rsidR="00EA1953" w:rsidRDefault="0064686C" w:rsidP="00CD466A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 w:themeColor="text1"/>
          <w:lang w:val="en-US"/>
        </w:rPr>
      </w:pPr>
      <w:r w:rsidRPr="00075D39">
        <w:rPr>
          <w:rFonts w:ascii="GHEA Grapalat" w:hAnsi="GHEA Grapalat"/>
          <w:color w:val="000000" w:themeColor="text1"/>
          <w:lang w:val="hy-AM"/>
        </w:rPr>
        <w:t>2</w:t>
      </w:r>
      <w:r w:rsidRPr="00075D39">
        <w:rPr>
          <w:rFonts w:ascii="GHEA Grapalat" w:eastAsia="MS Mincho" w:hAnsi="MS Mincho" w:cs="MS Mincho"/>
          <w:color w:val="000000" w:themeColor="text1"/>
          <w:lang w:val="hy-AM"/>
        </w:rPr>
        <w:t>․</w:t>
      </w:r>
      <w:r w:rsidR="00E97062" w:rsidRPr="00075D39">
        <w:rPr>
          <w:rFonts w:ascii="GHEA Grapalat" w:hAnsi="GHEA Grapalat"/>
          <w:color w:val="000000" w:themeColor="text1"/>
          <w:lang w:val="hy-AM"/>
        </w:rPr>
        <w:t xml:space="preserve"> Սույն որոշումն ուժի մեջ է մտնում պաշտոնական հրապարակմանը հաջորդող օրվանից:</w:t>
      </w:r>
    </w:p>
    <w:p w:rsidR="00011EED" w:rsidRDefault="00011EED" w:rsidP="007D7D91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180" w:firstLine="529"/>
        <w:jc w:val="both"/>
        <w:rPr>
          <w:rFonts w:ascii="GHEA Grapalat" w:hAnsi="GHEA Grapalat"/>
          <w:color w:val="000000" w:themeColor="text1"/>
          <w:lang w:val="en-US"/>
        </w:rPr>
      </w:pPr>
    </w:p>
    <w:p w:rsidR="00011EED" w:rsidRPr="00011EED" w:rsidRDefault="00011EED" w:rsidP="007D7D91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180" w:firstLine="529"/>
        <w:jc w:val="both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color w:val="000000" w:themeColor="text1"/>
          <w:lang w:val="en-US"/>
        </w:rPr>
        <w:t>Կրթության և գիտության նախարար Արայիկ Հարությունյան</w:t>
      </w:r>
    </w:p>
    <w:p w:rsidR="009B6C65" w:rsidRPr="00075D39" w:rsidRDefault="009B6C65" w:rsidP="00FA5CB8">
      <w:pPr>
        <w:tabs>
          <w:tab w:val="left" w:pos="2130"/>
          <w:tab w:val="center" w:pos="4383"/>
        </w:tabs>
        <w:spacing w:line="360" w:lineRule="auto"/>
        <w:rPr>
          <w:rFonts w:ascii="GHEA Grapalat" w:hAnsi="GHEA Grapalat"/>
          <w:b/>
          <w:color w:val="000000" w:themeColor="text1"/>
          <w:lang w:val="hy-AM"/>
        </w:rPr>
      </w:pPr>
    </w:p>
    <w:p w:rsidR="008F6284" w:rsidRDefault="008F6284" w:rsidP="00CF2836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color w:val="000000" w:themeColor="text1"/>
          <w:lang w:val="en-US"/>
        </w:rPr>
      </w:pPr>
    </w:p>
    <w:p w:rsidR="00CD466A" w:rsidRDefault="00CD466A" w:rsidP="00CF2836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color w:val="000000" w:themeColor="text1"/>
          <w:lang w:val="en-US"/>
        </w:rPr>
      </w:pPr>
    </w:p>
    <w:p w:rsidR="00CD466A" w:rsidRDefault="00CD466A" w:rsidP="00CF2836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color w:val="000000" w:themeColor="text1"/>
          <w:lang w:val="en-US"/>
        </w:rPr>
      </w:pPr>
    </w:p>
    <w:p w:rsidR="00CD466A" w:rsidRDefault="00CD466A" w:rsidP="00CF2836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color w:val="000000" w:themeColor="text1"/>
          <w:lang w:val="en-US"/>
        </w:rPr>
      </w:pPr>
    </w:p>
    <w:p w:rsidR="00011EED" w:rsidRPr="00011EED" w:rsidRDefault="00011EED" w:rsidP="00CF2836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color w:val="000000" w:themeColor="text1"/>
          <w:lang w:val="en-US"/>
        </w:rPr>
      </w:pPr>
    </w:p>
    <w:p w:rsidR="0073308E" w:rsidRPr="00075D39" w:rsidRDefault="0073308E" w:rsidP="00CF2836">
      <w:pPr>
        <w:tabs>
          <w:tab w:val="left" w:pos="0"/>
        </w:tabs>
        <w:spacing w:line="360" w:lineRule="auto"/>
        <w:jc w:val="center"/>
        <w:rPr>
          <w:rFonts w:ascii="GHEA Grapalat" w:hAnsi="GHEA Grapalat"/>
          <w:b/>
          <w:bCs/>
          <w:noProof/>
          <w:color w:val="000000" w:themeColor="text1"/>
          <w:lang w:val="hy-AM"/>
        </w:rPr>
      </w:pPr>
      <w:r w:rsidRPr="00075D39">
        <w:rPr>
          <w:rFonts w:ascii="GHEA Grapalat" w:hAnsi="GHEA Grapalat"/>
          <w:b/>
          <w:bCs/>
          <w:noProof/>
          <w:color w:val="000000" w:themeColor="text1"/>
          <w:lang w:val="hy-AM"/>
        </w:rPr>
        <w:lastRenderedPageBreak/>
        <w:t>ՀԻՄՆԱՎՈՐՈՒՄ</w:t>
      </w:r>
    </w:p>
    <w:p w:rsidR="0073308E" w:rsidRPr="00075D39" w:rsidRDefault="0073308E" w:rsidP="00CF2836">
      <w:pPr>
        <w:tabs>
          <w:tab w:val="left" w:pos="-90"/>
        </w:tabs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hy-AM" w:eastAsia="en-US"/>
        </w:rPr>
      </w:pPr>
      <w:r w:rsidRPr="00075D39">
        <w:rPr>
          <w:rFonts w:ascii="GHEA Grapalat" w:hAnsi="GHEA Grapalat"/>
          <w:b/>
          <w:noProof/>
          <w:color w:val="000000" w:themeColor="text1"/>
          <w:lang w:val="hy-AM"/>
        </w:rPr>
        <w:t>«</w:t>
      </w:r>
      <w:r w:rsidRPr="00075D39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ԿԱՌԱՎԱՐՈՒԹՅԱՆ 2017 ԹՎԱԿԱՆԻ ՓԵՏՐՎԱՐԻ 16-Ի N141-Ն ՈՐՈՇՄԱՆ ՄԵՋ </w:t>
      </w:r>
      <w:r w:rsidR="008673B8" w:rsidRPr="00075D39">
        <w:rPr>
          <w:rFonts w:ascii="GHEA Grapalat" w:hAnsi="GHEA Grapalat"/>
          <w:b/>
          <w:color w:val="000000" w:themeColor="text1"/>
          <w:lang w:val="hy-AM"/>
        </w:rPr>
        <w:t>ՓՈՓՈԽՈՒԹՅՈՒՆ ԵՎ ԼՐԱՑՈՒՄ ԿԱՏԱՐԵԼՈՒ ՄԱՍԻՆ</w:t>
      </w:r>
      <w:r w:rsidRPr="00075D39">
        <w:rPr>
          <w:rFonts w:ascii="GHEA Grapalat" w:hAnsi="GHEA Grapalat"/>
          <w:b/>
          <w:noProof/>
          <w:color w:val="000000" w:themeColor="text1"/>
          <w:shd w:val="clear" w:color="auto" w:fill="FFFFFF"/>
          <w:lang w:val="hy-AM"/>
        </w:rPr>
        <w:t>»</w:t>
      </w:r>
      <w:r w:rsidR="00ED607D"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 </w:t>
      </w:r>
      <w:r w:rsidR="00924434"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ՀԱՅԱՍՏԱՆԻ ՀԱՆՐԱՊԵՏՈՒԹՅԱՆ </w:t>
      </w:r>
      <w:r w:rsidRPr="00075D39">
        <w:rPr>
          <w:rFonts w:ascii="GHEA Grapalat" w:eastAsia="Calibri" w:hAnsi="GHEA Grapalat" w:cs="Sylfaen"/>
          <w:b/>
          <w:noProof/>
          <w:color w:val="000000" w:themeColor="text1"/>
          <w:lang w:val="hy-AM"/>
        </w:rPr>
        <w:t>ԿԱՌԱՎԱՐՈՒԹՅԱՆ ՈՐՈՇՄԱՆ ՆԱԽԱԳԾԻ ԸՆԴՈՒՆՄԱՆ</w:t>
      </w:r>
    </w:p>
    <w:p w:rsidR="0073308E" w:rsidRPr="00075D39" w:rsidRDefault="0073308E" w:rsidP="00CF2836">
      <w:pPr>
        <w:spacing w:line="360" w:lineRule="auto"/>
        <w:ind w:firstLine="540"/>
        <w:jc w:val="center"/>
        <w:rPr>
          <w:rFonts w:ascii="GHEA Grapalat" w:eastAsia="Calibri" w:hAnsi="GHEA Grapalat" w:cs="Sylfaen"/>
          <w:noProof/>
          <w:color w:val="000000" w:themeColor="text1"/>
          <w:u w:val="single"/>
          <w:lang w:val="hy-AM"/>
        </w:rPr>
      </w:pPr>
    </w:p>
    <w:p w:rsidR="0073308E" w:rsidRPr="00075D39" w:rsidRDefault="00BB6FF0" w:rsidP="00CD466A">
      <w:pPr>
        <w:tabs>
          <w:tab w:val="left" w:pos="-180"/>
          <w:tab w:val="left" w:pos="0"/>
        </w:tabs>
        <w:spacing w:line="276" w:lineRule="auto"/>
        <w:ind w:firstLine="567"/>
        <w:jc w:val="both"/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</w:pP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 </w:t>
      </w:r>
      <w:r w:rsidR="00ED607D" w:rsidRPr="00075D39"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  <w:t xml:space="preserve">Ընթացիկ իրավիճակը և </w:t>
      </w:r>
      <w:r w:rsidR="0073308E" w:rsidRPr="00075D39"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  <w:t>իրավական ակտի ընդունման անհրաժեշտությունը</w:t>
      </w:r>
    </w:p>
    <w:p w:rsidR="00583D6A" w:rsidRPr="00075D39" w:rsidRDefault="00F5137F" w:rsidP="00CD466A">
      <w:pPr>
        <w:pStyle w:val="BodyTextIndent2"/>
        <w:spacing w:after="0" w:line="276" w:lineRule="auto"/>
        <w:ind w:left="0"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075D39">
        <w:rPr>
          <w:rFonts w:ascii="GHEA Grapalat" w:hAnsi="GHEA Grapalat"/>
          <w:noProof/>
          <w:color w:val="000000" w:themeColor="text1"/>
          <w:lang w:val="hy-AM"/>
        </w:rPr>
        <w:t xml:space="preserve">Սույն նախագծի ընդունումը պայմանավորված է </w:t>
      </w:r>
      <w:r w:rsidR="00695B52" w:rsidRPr="00075D39">
        <w:rPr>
          <w:rFonts w:ascii="GHEA Grapalat" w:hAnsi="GHEA Grapalat"/>
          <w:noProof/>
          <w:color w:val="000000" w:themeColor="text1"/>
          <w:lang w:val="hy-AM"/>
        </w:rPr>
        <w:t xml:space="preserve">համընդհանուր ներառական կրթության համակարգի ներդրման ժամանակացույցի փոփոխությամբ։ </w:t>
      </w:r>
      <w:r w:rsidR="00F64DB2" w:rsidRPr="00075D39">
        <w:rPr>
          <w:rFonts w:ascii="GHEA Grapalat" w:hAnsi="GHEA Grapalat"/>
          <w:noProof/>
          <w:color w:val="000000" w:themeColor="text1"/>
          <w:lang w:val="hy-AM"/>
        </w:rPr>
        <w:t>2016-2018</w:t>
      </w:r>
      <w:r w:rsidR="00727354" w:rsidRPr="00075D39">
        <w:rPr>
          <w:rFonts w:ascii="GHEA Grapalat" w:hAnsi="GHEA Grapalat"/>
          <w:noProof/>
          <w:color w:val="000000" w:themeColor="text1"/>
          <w:lang w:val="hy-AM"/>
        </w:rPr>
        <w:t xml:space="preserve"> թվականների ընթացքում ՀՀ</w:t>
      </w:r>
      <w:r w:rsidR="00F64DB2" w:rsidRPr="00075D39">
        <w:rPr>
          <w:rFonts w:ascii="GHEA Grapalat" w:hAnsi="GHEA Grapalat"/>
          <w:noProof/>
          <w:color w:val="000000" w:themeColor="text1"/>
          <w:lang w:val="hy-AM"/>
        </w:rPr>
        <w:t xml:space="preserve"> Սյունիքի, Լոռու , </w:t>
      </w:r>
      <w:r w:rsidR="00695B52" w:rsidRPr="00075D39">
        <w:rPr>
          <w:rFonts w:ascii="GHEA Grapalat" w:hAnsi="GHEA Grapalat"/>
          <w:noProof/>
          <w:color w:val="000000" w:themeColor="text1"/>
          <w:lang w:val="hy-AM"/>
        </w:rPr>
        <w:t xml:space="preserve">Տավուշի </w:t>
      </w:r>
      <w:r w:rsidR="00F64DB2" w:rsidRPr="00075D39">
        <w:rPr>
          <w:rFonts w:ascii="GHEA Grapalat" w:hAnsi="GHEA Grapalat"/>
          <w:noProof/>
          <w:color w:val="000000" w:themeColor="text1"/>
          <w:lang w:val="hy-AM"/>
        </w:rPr>
        <w:t xml:space="preserve">և Արմավիրի </w:t>
      </w:r>
      <w:r w:rsidR="00695B52" w:rsidRPr="00075D39">
        <w:rPr>
          <w:rFonts w:ascii="GHEA Grapalat" w:hAnsi="GHEA Grapalat"/>
          <w:noProof/>
          <w:color w:val="000000" w:themeColor="text1"/>
          <w:lang w:val="hy-AM"/>
        </w:rPr>
        <w:t xml:space="preserve">մարզերում արդեն իսկ ներդրվել է համընդհանուր ներառական կրթության համակարգը։ Նշված մարզերում գործող հատուկ </w:t>
      </w:r>
      <w:r w:rsidR="00F64DB2" w:rsidRPr="00075D39">
        <w:rPr>
          <w:rFonts w:ascii="GHEA Grapalat" w:hAnsi="GHEA Grapalat"/>
          <w:noProof/>
          <w:color w:val="000000" w:themeColor="text1"/>
          <w:lang w:val="hy-AM"/>
        </w:rPr>
        <w:t xml:space="preserve">հանրակրթական </w:t>
      </w:r>
      <w:r w:rsidR="00695B52" w:rsidRPr="00075D39">
        <w:rPr>
          <w:rFonts w:ascii="GHEA Grapalat" w:hAnsi="GHEA Grapalat"/>
          <w:noProof/>
          <w:color w:val="000000" w:themeColor="text1"/>
          <w:lang w:val="hy-AM"/>
        </w:rPr>
        <w:t xml:space="preserve">դպրոցները վերակազմակերպվել են տարածքային մանկավարժահոգեբանական աջակցության կենտրոնների, իսկ այդ հաստատություններում սովորող կրթության առանձնահատուկ պայմանների կարիք ունեցող սովորողները տեղափոխվել են </w:t>
      </w:r>
      <w:r w:rsidR="00F64DB2" w:rsidRPr="00075D39">
        <w:rPr>
          <w:rFonts w:ascii="GHEA Grapalat" w:hAnsi="GHEA Grapalat"/>
          <w:noProof/>
          <w:color w:val="000000" w:themeColor="text1"/>
          <w:lang w:val="hy-AM"/>
        </w:rPr>
        <w:t xml:space="preserve"> </w:t>
      </w:r>
      <w:r w:rsidR="00695B52" w:rsidRPr="00075D39">
        <w:rPr>
          <w:rFonts w:ascii="GHEA Grapalat" w:hAnsi="GHEA Grapalat"/>
          <w:noProof/>
          <w:color w:val="000000" w:themeColor="text1"/>
          <w:lang w:val="hy-AM"/>
        </w:rPr>
        <w:t xml:space="preserve">մարզի հանրակրթական դպրոցներ։ </w:t>
      </w:r>
      <w:r w:rsidR="00F64DB2" w:rsidRPr="00075D39">
        <w:rPr>
          <w:rFonts w:ascii="GHEA Grapalat" w:hAnsi="GHEA Grapalat"/>
          <w:color w:val="000000" w:themeColor="text1"/>
          <w:lang w:val="af-ZA"/>
        </w:rPr>
        <w:t xml:space="preserve">Համակարգի ներդրման արդյունքում, </w:t>
      </w:r>
      <w:r w:rsidR="007D384A" w:rsidRPr="00075D39">
        <w:rPr>
          <w:rFonts w:ascii="GHEA Grapalat" w:hAnsi="GHEA Grapalat"/>
          <w:color w:val="000000" w:themeColor="text1"/>
          <w:lang w:val="hy-AM"/>
        </w:rPr>
        <w:t xml:space="preserve">հանրապետությունում գործող </w:t>
      </w:r>
      <w:r w:rsidR="007D384A" w:rsidRPr="00075D39">
        <w:rPr>
          <w:rFonts w:ascii="GHEA Grapalat" w:hAnsi="GHEA Grapalat"/>
          <w:color w:val="000000" w:themeColor="text1"/>
          <w:lang w:val="af-ZA"/>
        </w:rPr>
        <w:t>նախկին</w:t>
      </w:r>
      <w:r w:rsidR="00F64DB2" w:rsidRPr="00075D39">
        <w:rPr>
          <w:rFonts w:ascii="GHEA Grapalat" w:hAnsi="GHEA Grapalat"/>
          <w:color w:val="000000" w:themeColor="text1"/>
          <w:lang w:val="af-ZA"/>
        </w:rPr>
        <w:t xml:space="preserve"> 23 հատուկ հանրակրթական դպրոցներից</w:t>
      </w:r>
      <w:r w:rsidR="00BB6FF0" w:rsidRPr="00075D39">
        <w:rPr>
          <w:rFonts w:ascii="GHEA Grapalat" w:hAnsi="GHEA Grapalat"/>
          <w:color w:val="000000" w:themeColor="text1"/>
          <w:lang w:val="hy-AM"/>
        </w:rPr>
        <w:t xml:space="preserve"> </w:t>
      </w:r>
      <w:r w:rsidR="00F64DB2" w:rsidRPr="00075D39">
        <w:rPr>
          <w:rFonts w:ascii="GHEA Grapalat" w:hAnsi="GHEA Grapalat"/>
          <w:color w:val="000000" w:themeColor="text1"/>
          <w:lang w:val="hy-AM"/>
        </w:rPr>
        <w:t>6-ը</w:t>
      </w:r>
      <w:r w:rsidR="00F64DB2"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="00F36CC3" w:rsidRPr="00075D39">
        <w:rPr>
          <w:rFonts w:ascii="GHEA Grapalat" w:hAnsi="GHEA Grapalat"/>
          <w:color w:val="000000" w:themeColor="text1"/>
          <w:lang w:val="hy-AM"/>
        </w:rPr>
        <w:t xml:space="preserve">դարձել են </w:t>
      </w:r>
      <w:r w:rsidR="00F36CC3" w:rsidRPr="00075D39">
        <w:rPr>
          <w:rFonts w:ascii="GHEA Grapalat" w:hAnsi="GHEA Grapalat"/>
          <w:noProof/>
          <w:color w:val="000000" w:themeColor="text1"/>
          <w:lang w:val="hy-AM"/>
        </w:rPr>
        <w:t>տարածքային մանկավարժահոգեբա</w:t>
      </w:r>
      <w:r w:rsidR="00E84B19">
        <w:rPr>
          <w:rFonts w:ascii="GHEA Grapalat" w:hAnsi="GHEA Grapalat"/>
          <w:noProof/>
          <w:color w:val="000000" w:themeColor="text1"/>
          <w:lang w:val="en-US"/>
        </w:rPr>
        <w:t>-</w:t>
      </w:r>
      <w:r w:rsidR="00F36CC3" w:rsidRPr="00075D39">
        <w:rPr>
          <w:rFonts w:ascii="GHEA Grapalat" w:hAnsi="GHEA Grapalat"/>
          <w:noProof/>
          <w:color w:val="000000" w:themeColor="text1"/>
          <w:lang w:val="hy-AM"/>
        </w:rPr>
        <w:t>նական աջակցության կենտրոններ</w:t>
      </w:r>
      <w:r w:rsidR="00F36CC3" w:rsidRPr="00075D39">
        <w:rPr>
          <w:rFonts w:ascii="GHEA Grapalat" w:hAnsi="GHEA Grapalat"/>
          <w:color w:val="000000" w:themeColor="text1"/>
          <w:lang w:val="af-ZA"/>
        </w:rPr>
        <w:t xml:space="preserve">։ </w:t>
      </w:r>
      <w:r w:rsidR="00727354" w:rsidRPr="00075D39">
        <w:rPr>
          <w:rFonts w:ascii="GHEA Grapalat" w:hAnsi="GHEA Grapalat"/>
          <w:noProof/>
          <w:color w:val="000000" w:themeColor="text1"/>
          <w:lang w:val="hy-AM"/>
        </w:rPr>
        <w:t>Միաժամանակ նշված մարզերում ներդրվել է կ</w:t>
      </w:r>
      <w:r w:rsidR="00727354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րթության առանձնահատուկ պայմանների կարիք ունեցող երեխաների համար սահմանված ֆինանսավորման բարձրացված չափաքանակի սանդղակը՝ ըստ երեխայի կարիքի ծանրության աստիճանի։ </w:t>
      </w:r>
    </w:p>
    <w:p w:rsidR="007A4B26" w:rsidRPr="00075D39" w:rsidRDefault="00583D6A" w:rsidP="00CD466A">
      <w:pPr>
        <w:spacing w:line="276" w:lineRule="auto"/>
        <w:ind w:firstLine="567"/>
        <w:jc w:val="both"/>
        <w:rPr>
          <w:rFonts w:ascii="GHEA Grapalat" w:hAnsi="GHEA Grapalat"/>
          <w:color w:val="000000" w:themeColor="text1"/>
          <w:lang w:val="af-ZA"/>
        </w:rPr>
      </w:pP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Հաստատված </w:t>
      </w:r>
      <w:r w:rsidR="00E260BB" w:rsidRPr="00075D39">
        <w:rPr>
          <w:rFonts w:ascii="GHEA Grapalat" w:hAnsi="GHEA Grapalat" w:cs="GHEA Grapalat"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ժամանակացույցով, համակարգի ներդրումը Երևան քաղաքում նախատեսվում էր 2018 թվականին (նախատեսվում էր </w:t>
      </w:r>
      <w:r w:rsidR="007D260E" w:rsidRPr="00075D39">
        <w:rPr>
          <w:rFonts w:ascii="GHEA Grapalat" w:hAnsi="GHEA Grapalat" w:cs="GHEA Grapalat"/>
          <w:color w:val="000000" w:themeColor="text1"/>
          <w:lang w:val="hy-AM"/>
        </w:rPr>
        <w:t xml:space="preserve">առնվազն 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>4 տարածքային մանկավարժահոգեբանական աջակցության կենտրոնների հիմնադրում` հատուկ դպրոցների վերակազմակերպման միջոցով): Սակայն, նկատի ունենալով այն հանգամանքը, որ Երևանը ամենամեծ համայնքն է, և հատուկ դպրոցները հիմնականում կենտրոնացված են Երևանում (գործող 1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7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 հատուկ դպրոցներից` 11-ը), Երևանում համընդհանուր ներառական կրթության անցման ռազմավարությունը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 xml:space="preserve"> վերանայվեց՝ այն տեղափոխվեց 2019 թվական։ 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 Դրանով էլ պայման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ա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վորված, </w:t>
      </w:r>
      <w:r w:rsidRPr="00075D39">
        <w:rPr>
          <w:rFonts w:ascii="GHEA Grapalat" w:hAnsi="GHEA Grapalat"/>
          <w:noProof/>
          <w:color w:val="000000" w:themeColor="text1"/>
          <w:lang w:val="hy-AM"/>
        </w:rPr>
        <w:t>կ</w:t>
      </w:r>
      <w:r w:rsidRPr="00075D39">
        <w:rPr>
          <w:rFonts w:ascii="GHEA Grapalat" w:hAnsi="GHEA Grapalat" w:cs="Sylfaen"/>
          <w:bCs/>
          <w:color w:val="000000" w:themeColor="text1"/>
          <w:lang w:val="hy-AM"/>
        </w:rPr>
        <w:t>րթության առանձնահատուկ պայմանների կարիք ունեցող երեխաների համար սահմանված ֆինանսավորման բարձրացված չափաքանակի սանդղակի ներդրման ժամկետը</w:t>
      </w:r>
      <w:r w:rsidR="00127C9C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2018 թվականից տեղափոխվեց</w:t>
      </w:r>
      <w:r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2019 թվական։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 </w:t>
      </w:r>
      <w:r w:rsidR="007A4B26" w:rsidRPr="00075D39">
        <w:rPr>
          <w:rFonts w:ascii="GHEA Grapalat" w:hAnsi="GHEA Grapalat" w:cs="GHEA Grapalat"/>
          <w:color w:val="000000" w:themeColor="text1"/>
          <w:lang w:val="hy-AM"/>
        </w:rPr>
        <w:t xml:space="preserve">Նշված փոփոխություններն արդեն իսկ արտացոլվել են </w:t>
      </w:r>
      <w:r w:rsidR="007A4B26" w:rsidRPr="00075D39">
        <w:rPr>
          <w:rFonts w:ascii="GHEA Grapalat" w:hAnsi="GHEA Grapalat" w:cs="Arial"/>
          <w:color w:val="000000" w:themeColor="text1"/>
          <w:spacing w:val="-8"/>
          <w:lang w:val="fr-FR"/>
        </w:rPr>
        <w:t>Հայաստանի</w:t>
      </w:r>
      <w:r w:rsidR="007A4B26" w:rsidRPr="00075D39">
        <w:rPr>
          <w:rFonts w:ascii="GHEA Grapalat" w:hAnsi="GHEA Grapalat"/>
          <w:color w:val="000000" w:themeColor="text1"/>
          <w:spacing w:val="-8"/>
          <w:lang w:val="fr-FR"/>
        </w:rPr>
        <w:t xml:space="preserve"> </w:t>
      </w:r>
      <w:r w:rsidR="007A4B26" w:rsidRPr="00075D39">
        <w:rPr>
          <w:rFonts w:ascii="GHEA Grapalat" w:hAnsi="GHEA Grapalat" w:cs="Arial"/>
          <w:color w:val="000000" w:themeColor="text1"/>
          <w:spacing w:val="-8"/>
          <w:lang w:val="fr-FR"/>
        </w:rPr>
        <w:t>Հանրապետության</w:t>
      </w:r>
      <w:r w:rsidR="007A4B26" w:rsidRPr="00075D39">
        <w:rPr>
          <w:rFonts w:ascii="GHEA Grapalat" w:hAnsi="GHEA Grapalat"/>
          <w:color w:val="000000" w:themeColor="text1"/>
          <w:spacing w:val="-8"/>
          <w:lang w:val="fr-FR"/>
        </w:rPr>
        <w:t xml:space="preserve"> 2019-2021 </w:t>
      </w:r>
      <w:r w:rsidR="007A4B26" w:rsidRPr="00075D39">
        <w:rPr>
          <w:rFonts w:ascii="GHEA Grapalat" w:hAnsi="GHEA Grapalat" w:cs="Arial"/>
          <w:color w:val="000000" w:themeColor="text1"/>
          <w:spacing w:val="-8"/>
          <w:lang w:val="fr-FR"/>
        </w:rPr>
        <w:t>թվականների</w:t>
      </w:r>
      <w:r w:rsidR="007A4B26" w:rsidRPr="00075D39">
        <w:rPr>
          <w:rFonts w:ascii="GHEA Grapalat" w:hAnsi="GHEA Grapalat"/>
          <w:color w:val="000000" w:themeColor="text1"/>
          <w:lang w:val="fr-FR"/>
        </w:rPr>
        <w:t xml:space="preserve"> </w:t>
      </w:r>
      <w:r w:rsidR="007A4B26" w:rsidRPr="00075D39">
        <w:rPr>
          <w:rFonts w:ascii="GHEA Grapalat" w:hAnsi="GHEA Grapalat" w:cs="Arial"/>
          <w:color w:val="000000" w:themeColor="text1"/>
          <w:lang w:val="fr-FR"/>
        </w:rPr>
        <w:t>պետական</w:t>
      </w:r>
      <w:r w:rsidR="007A4B26" w:rsidRPr="00075D39">
        <w:rPr>
          <w:rFonts w:ascii="GHEA Grapalat" w:hAnsi="GHEA Grapalat"/>
          <w:color w:val="000000" w:themeColor="text1"/>
          <w:lang w:val="fr-FR"/>
        </w:rPr>
        <w:t xml:space="preserve"> </w:t>
      </w:r>
      <w:r w:rsidR="007A4B26" w:rsidRPr="00075D39">
        <w:rPr>
          <w:rFonts w:ascii="GHEA Grapalat" w:hAnsi="GHEA Grapalat" w:cs="Arial"/>
          <w:color w:val="000000" w:themeColor="text1"/>
          <w:lang w:val="fr-FR"/>
        </w:rPr>
        <w:t>միջ</w:t>
      </w:r>
      <w:r w:rsidR="007A4B26" w:rsidRPr="00075D39">
        <w:rPr>
          <w:rFonts w:ascii="GHEA Grapalat" w:hAnsi="GHEA Grapalat"/>
          <w:color w:val="000000" w:themeColor="text1"/>
          <w:lang w:val="fr-FR"/>
        </w:rPr>
        <w:softHyphen/>
      </w:r>
      <w:r w:rsidR="007A4B26" w:rsidRPr="00075D39">
        <w:rPr>
          <w:rFonts w:ascii="GHEA Grapalat" w:hAnsi="GHEA Grapalat"/>
          <w:color w:val="000000" w:themeColor="text1"/>
          <w:lang w:val="fr-FR"/>
        </w:rPr>
        <w:softHyphen/>
      </w:r>
      <w:r w:rsidR="007A4B26" w:rsidRPr="00075D39">
        <w:rPr>
          <w:rFonts w:ascii="GHEA Grapalat" w:hAnsi="GHEA Grapalat"/>
          <w:color w:val="000000" w:themeColor="text1"/>
          <w:lang w:val="fr-FR"/>
        </w:rPr>
        <w:softHyphen/>
      </w:r>
      <w:r w:rsidR="007A4B26" w:rsidRPr="00075D39">
        <w:rPr>
          <w:rFonts w:ascii="GHEA Grapalat" w:hAnsi="GHEA Grapalat" w:cs="Arial"/>
          <w:color w:val="000000" w:themeColor="text1"/>
          <w:lang w:val="fr-FR"/>
        </w:rPr>
        <w:t>նա</w:t>
      </w:r>
      <w:r w:rsidR="007A4B26" w:rsidRPr="00075D39">
        <w:rPr>
          <w:rFonts w:ascii="GHEA Grapalat" w:hAnsi="GHEA Grapalat"/>
          <w:color w:val="000000" w:themeColor="text1"/>
          <w:lang w:val="fr-FR"/>
        </w:rPr>
        <w:softHyphen/>
      </w:r>
      <w:r w:rsidR="007A4B26" w:rsidRPr="00075D39">
        <w:rPr>
          <w:rFonts w:ascii="GHEA Grapalat" w:hAnsi="GHEA Grapalat"/>
          <w:color w:val="000000" w:themeColor="text1"/>
          <w:lang w:val="fr-FR"/>
        </w:rPr>
        <w:softHyphen/>
      </w:r>
      <w:r w:rsidR="007A4B26" w:rsidRPr="00075D39">
        <w:rPr>
          <w:rFonts w:ascii="GHEA Grapalat" w:hAnsi="GHEA Grapalat" w:cs="Arial"/>
          <w:color w:val="000000" w:themeColor="text1"/>
          <w:lang w:val="fr-FR"/>
        </w:rPr>
        <w:t>ժամկետ</w:t>
      </w:r>
      <w:r w:rsidR="007A4B26" w:rsidRPr="00075D39">
        <w:rPr>
          <w:rFonts w:ascii="GHEA Grapalat" w:hAnsi="GHEA Grapalat"/>
          <w:color w:val="000000" w:themeColor="text1"/>
          <w:lang w:val="fr-FR"/>
        </w:rPr>
        <w:t xml:space="preserve"> </w:t>
      </w:r>
      <w:r w:rsidR="007A4B26" w:rsidRPr="00075D39">
        <w:rPr>
          <w:rFonts w:ascii="GHEA Grapalat" w:hAnsi="GHEA Grapalat" w:cs="Arial"/>
          <w:color w:val="000000" w:themeColor="text1"/>
          <w:lang w:val="fr-FR"/>
        </w:rPr>
        <w:t>ծախսերի</w:t>
      </w:r>
      <w:r w:rsidR="007A4B26" w:rsidRPr="00075D39">
        <w:rPr>
          <w:rFonts w:ascii="GHEA Grapalat" w:hAnsi="GHEA Grapalat"/>
          <w:color w:val="000000" w:themeColor="text1"/>
          <w:lang w:val="fr-FR"/>
        </w:rPr>
        <w:t xml:space="preserve"> </w:t>
      </w:r>
      <w:r w:rsidR="007A4B26" w:rsidRPr="00075D39">
        <w:rPr>
          <w:rFonts w:ascii="GHEA Grapalat" w:hAnsi="GHEA Grapalat" w:cs="Arial"/>
          <w:color w:val="000000" w:themeColor="text1"/>
          <w:lang w:val="fr-FR"/>
        </w:rPr>
        <w:t>ծրագ</w:t>
      </w:r>
      <w:r w:rsidR="007A4B26" w:rsidRPr="00075D39">
        <w:rPr>
          <w:rFonts w:ascii="GHEA Grapalat" w:hAnsi="GHEA Grapalat" w:cs="Arial"/>
          <w:color w:val="000000" w:themeColor="text1"/>
          <w:lang w:val="hy-AM"/>
        </w:rPr>
        <w:t xml:space="preserve">րում </w:t>
      </w:r>
      <w:r w:rsidR="00011EED">
        <w:rPr>
          <w:rFonts w:ascii="GHEA Grapalat" w:hAnsi="GHEA Grapalat" w:cs="Arial"/>
          <w:color w:val="000000" w:themeColor="text1"/>
          <w:lang w:val="en-US"/>
        </w:rPr>
        <w:t xml:space="preserve"> </w:t>
      </w:r>
      <w:r w:rsidR="007A4B26" w:rsidRPr="00075D39">
        <w:rPr>
          <w:rFonts w:ascii="GHEA Grapalat" w:hAnsi="GHEA Grapalat" w:cs="Arial"/>
          <w:color w:val="000000" w:themeColor="text1"/>
          <w:lang w:val="af-ZA"/>
        </w:rPr>
        <w:t>(</w:t>
      </w:r>
      <w:r w:rsidR="007A4B26" w:rsidRPr="00075D39">
        <w:rPr>
          <w:rFonts w:ascii="GHEA Grapalat" w:hAnsi="GHEA Grapalat" w:cs="Arial"/>
          <w:color w:val="000000" w:themeColor="text1"/>
          <w:lang w:val="hy-AM"/>
        </w:rPr>
        <w:t>ՀՀ կառավարության</w:t>
      </w:r>
      <w:r w:rsidR="007A4B26" w:rsidRPr="00075D39">
        <w:rPr>
          <w:rFonts w:ascii="GHEA Grapalat" w:hAnsi="GHEA Grapalat"/>
          <w:color w:val="000000" w:themeColor="text1"/>
          <w:lang w:val="af-ZA"/>
        </w:rPr>
        <w:t xml:space="preserve"> 2018 </w:t>
      </w:r>
      <w:r w:rsidR="007A4B26" w:rsidRPr="00075D39">
        <w:rPr>
          <w:rFonts w:ascii="GHEA Grapalat" w:hAnsi="GHEA Grapalat" w:cs="Sylfaen"/>
          <w:color w:val="000000" w:themeColor="text1"/>
          <w:lang w:val="hy-AM"/>
        </w:rPr>
        <w:t>թվականի</w:t>
      </w:r>
      <w:r w:rsidR="007A4B26" w:rsidRPr="00075D39">
        <w:rPr>
          <w:rFonts w:ascii="GHEA Grapalat" w:hAnsi="GHEA Grapalat"/>
          <w:color w:val="000000" w:themeColor="text1"/>
          <w:lang w:val="af-ZA"/>
        </w:rPr>
        <w:t xml:space="preserve">  </w:t>
      </w:r>
      <w:r w:rsidR="007A4B26" w:rsidRPr="00075D39">
        <w:rPr>
          <w:rFonts w:ascii="GHEA Grapalat" w:hAnsi="GHEA Grapalat" w:cs="Sylfaen"/>
          <w:color w:val="000000" w:themeColor="text1"/>
          <w:spacing w:val="-4"/>
          <w:lang w:val="fr-FR"/>
        </w:rPr>
        <w:t>հուլիսի</w:t>
      </w:r>
      <w:r w:rsidR="007A4B26" w:rsidRPr="00075D39">
        <w:rPr>
          <w:rFonts w:ascii="GHEA Grapalat" w:hAnsi="GHEA Grapalat"/>
          <w:color w:val="000000" w:themeColor="text1"/>
          <w:lang w:val="af-ZA"/>
        </w:rPr>
        <w:t xml:space="preserve"> 10</w:t>
      </w:r>
      <w:r w:rsidR="007A4B26" w:rsidRPr="00075D39">
        <w:rPr>
          <w:rFonts w:ascii="GHEA Grapalat" w:hAnsi="GHEA Grapalat"/>
          <w:color w:val="000000" w:themeColor="text1"/>
          <w:lang w:val="hy-AM"/>
        </w:rPr>
        <w:t xml:space="preserve">-ի </w:t>
      </w:r>
      <w:r w:rsidR="007A4B26" w:rsidRPr="00075D39">
        <w:rPr>
          <w:rFonts w:ascii="GHEA Grapalat" w:hAnsi="GHEA Grapalat"/>
          <w:color w:val="000000" w:themeColor="text1"/>
          <w:lang w:val="af-ZA"/>
        </w:rPr>
        <w:t>N</w:t>
      </w:r>
      <w:r w:rsidR="00011EED">
        <w:rPr>
          <w:rFonts w:ascii="GHEA Grapalat" w:hAnsi="GHEA Grapalat"/>
          <w:color w:val="000000" w:themeColor="text1"/>
          <w:lang w:val="af-ZA"/>
        </w:rPr>
        <w:t xml:space="preserve"> </w:t>
      </w:r>
      <w:r w:rsidR="007A4B26" w:rsidRPr="00075D39">
        <w:rPr>
          <w:rFonts w:ascii="GHEA Grapalat" w:hAnsi="GHEA Grapalat"/>
          <w:color w:val="000000" w:themeColor="text1"/>
          <w:lang w:val="af-ZA"/>
        </w:rPr>
        <w:t xml:space="preserve">797 – </w:t>
      </w:r>
      <w:r w:rsidR="007A4B26" w:rsidRPr="00075D39">
        <w:rPr>
          <w:rFonts w:ascii="GHEA Grapalat" w:hAnsi="GHEA Grapalat"/>
          <w:color w:val="000000" w:themeColor="text1"/>
          <w:lang w:val="hy-AM"/>
        </w:rPr>
        <w:t>Ն որոշում</w:t>
      </w:r>
      <w:r w:rsidR="007A4B26" w:rsidRPr="00075D39">
        <w:rPr>
          <w:rFonts w:ascii="GHEA Grapalat" w:hAnsi="GHEA Grapalat"/>
          <w:color w:val="000000" w:themeColor="text1"/>
          <w:lang w:val="af-ZA"/>
        </w:rPr>
        <w:t>)</w:t>
      </w:r>
      <w:r w:rsidR="007A4B26" w:rsidRPr="00075D39">
        <w:rPr>
          <w:rFonts w:ascii="GHEA Grapalat" w:hAnsi="GHEA Grapalat" w:cs="Arial"/>
          <w:color w:val="000000" w:themeColor="text1"/>
          <w:lang w:val="hy-AM"/>
        </w:rPr>
        <w:t xml:space="preserve">։ </w:t>
      </w:r>
    </w:p>
    <w:p w:rsidR="0073308E" w:rsidRPr="00075D39" w:rsidRDefault="0073308E" w:rsidP="00CD466A">
      <w:pPr>
        <w:tabs>
          <w:tab w:val="left" w:pos="-180"/>
          <w:tab w:val="left" w:pos="0"/>
        </w:tabs>
        <w:spacing w:line="276" w:lineRule="auto"/>
        <w:ind w:firstLine="567"/>
        <w:jc w:val="both"/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</w:pPr>
      <w:r w:rsidRPr="00075D39"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  <w:t>Առաջարկվող կարգավորման բնույթը</w:t>
      </w:r>
    </w:p>
    <w:p w:rsidR="0073308E" w:rsidRPr="00075D39" w:rsidRDefault="0073308E" w:rsidP="00CD466A">
      <w:pPr>
        <w:spacing w:line="276" w:lineRule="auto"/>
        <w:ind w:firstLine="567"/>
        <w:jc w:val="both"/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</w:pPr>
      <w:r w:rsidRPr="00075D39">
        <w:rPr>
          <w:rStyle w:val="Strong"/>
          <w:rFonts w:ascii="GHEA Grapalat" w:hAnsi="GHEA Grapalat" w:cs="Arial Unicode"/>
          <w:b w:val="0"/>
          <w:noProof/>
          <w:color w:val="000000" w:themeColor="text1"/>
          <w:shd w:val="clear" w:color="auto" w:fill="FFFFFF"/>
          <w:lang w:val="hy-AM"/>
        </w:rPr>
        <w:t>Հաշվ</w:t>
      </w:r>
      <w:r w:rsidR="00ED607D" w:rsidRPr="00075D39">
        <w:rPr>
          <w:rStyle w:val="Strong"/>
          <w:rFonts w:ascii="GHEA Grapalat" w:hAnsi="GHEA Grapalat" w:cs="Arial Unicode"/>
          <w:b w:val="0"/>
          <w:noProof/>
          <w:color w:val="000000" w:themeColor="text1"/>
          <w:shd w:val="clear" w:color="auto" w:fill="FFFFFF"/>
          <w:lang w:val="hy-AM"/>
        </w:rPr>
        <w:t>ի առնելով վերոգրյալը` մշակվել է</w:t>
      </w:r>
      <w:r w:rsidR="00ED607D" w:rsidRPr="00075D39">
        <w:rPr>
          <w:rStyle w:val="Strong"/>
          <w:rFonts w:ascii="GHEA Grapalat" w:hAnsi="GHEA Grapalat" w:cs="Arial Unicode"/>
          <w:noProof/>
          <w:color w:val="000000" w:themeColor="text1"/>
          <w:shd w:val="clear" w:color="auto" w:fill="FFFFFF"/>
          <w:lang w:val="hy-AM"/>
        </w:rPr>
        <w:t xml:space="preserve"> </w:t>
      </w:r>
      <w:r w:rsidR="00ED607D" w:rsidRPr="00075D39">
        <w:rPr>
          <w:rFonts w:ascii="GHEA Grapalat" w:hAnsi="GHEA Grapalat"/>
          <w:noProof/>
          <w:color w:val="000000" w:themeColor="text1"/>
          <w:lang w:val="hy-AM"/>
        </w:rPr>
        <w:t>«</w:t>
      </w:r>
      <w:r w:rsidR="00ED607D" w:rsidRPr="00075D39">
        <w:rPr>
          <w:rFonts w:ascii="GHEA Grapalat" w:hAnsi="GHEA Grapalat"/>
          <w:color w:val="000000" w:themeColor="text1"/>
          <w:lang w:val="hy-AM"/>
        </w:rPr>
        <w:t>Հայաստանի Հանրապետության կառավարության 2017 թվականի փետրվարի 16-ի N</w:t>
      </w:r>
      <w:r w:rsidR="00011EED">
        <w:rPr>
          <w:rFonts w:ascii="GHEA Grapalat" w:hAnsi="GHEA Grapalat"/>
          <w:color w:val="000000" w:themeColor="text1"/>
          <w:lang w:val="en-US"/>
        </w:rPr>
        <w:t xml:space="preserve"> </w:t>
      </w:r>
      <w:r w:rsidR="00ED607D" w:rsidRPr="00075D39">
        <w:rPr>
          <w:rFonts w:ascii="GHEA Grapalat" w:hAnsi="GHEA Grapalat"/>
          <w:color w:val="000000" w:themeColor="text1"/>
          <w:lang w:val="hy-AM"/>
        </w:rPr>
        <w:t>141-Ն որոշման մեջ փոփոխություն</w:t>
      </w:r>
      <w:r w:rsidR="008673B8" w:rsidRPr="00075D39">
        <w:rPr>
          <w:rFonts w:ascii="GHEA Grapalat" w:hAnsi="GHEA Grapalat"/>
          <w:color w:val="000000" w:themeColor="text1"/>
          <w:lang w:val="hy-AM"/>
        </w:rPr>
        <w:t xml:space="preserve"> և լրացում</w:t>
      </w:r>
      <w:r w:rsidR="00ED607D" w:rsidRPr="00075D39">
        <w:rPr>
          <w:rFonts w:ascii="GHEA Grapalat" w:hAnsi="GHEA Grapalat"/>
          <w:color w:val="000000" w:themeColor="text1"/>
          <w:lang w:val="hy-AM"/>
        </w:rPr>
        <w:t xml:space="preserve"> կատարելու մասին</w:t>
      </w:r>
      <w:r w:rsidR="00ED607D" w:rsidRPr="00075D39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>»</w:t>
      </w:r>
      <w:r w:rsidR="00ED607D" w:rsidRPr="00075D39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924434" w:rsidRPr="00075D39">
        <w:rPr>
          <w:rFonts w:ascii="GHEA Grapalat" w:hAnsi="GHEA Grapalat" w:cs="Sylfaen"/>
          <w:color w:val="000000" w:themeColor="text1"/>
          <w:lang w:val="hy-AM" w:eastAsia="en-US"/>
        </w:rPr>
        <w:t xml:space="preserve">ՀՀ </w:t>
      </w:r>
      <w:r w:rsidR="00924434" w:rsidRPr="00075D39">
        <w:rPr>
          <w:rFonts w:ascii="GHEA Grapalat" w:eastAsia="Calibri" w:hAnsi="GHEA Grapalat" w:cs="Sylfaen"/>
          <w:noProof/>
          <w:color w:val="000000" w:themeColor="text1"/>
          <w:lang w:val="hy-AM"/>
        </w:rPr>
        <w:t>կ</w:t>
      </w:r>
      <w:r w:rsidRPr="00075D39">
        <w:rPr>
          <w:rFonts w:ascii="GHEA Grapalat" w:eastAsia="Calibri" w:hAnsi="GHEA Grapalat" w:cs="Sylfaen"/>
          <w:noProof/>
          <w:color w:val="000000" w:themeColor="text1"/>
          <w:lang w:val="hy-AM"/>
        </w:rPr>
        <w:t>առավարության</w:t>
      </w:r>
      <w:r w:rsidR="00ED607D" w:rsidRPr="00075D39">
        <w:rPr>
          <w:rFonts w:ascii="GHEA Grapalat" w:eastAsia="Calibri" w:hAnsi="GHEA Grapalat" w:cs="Sylfaen"/>
          <w:noProof/>
          <w:color w:val="000000" w:themeColor="text1"/>
          <w:lang w:val="hy-AM"/>
        </w:rPr>
        <w:t xml:space="preserve"> </w:t>
      </w:r>
      <w:r w:rsidRPr="00075D39">
        <w:rPr>
          <w:rFonts w:ascii="GHEA Grapalat" w:eastAsia="Calibri" w:hAnsi="GHEA Grapalat" w:cs="Sylfaen"/>
          <w:noProof/>
          <w:color w:val="000000" w:themeColor="text1"/>
          <w:lang w:val="hy-AM"/>
        </w:rPr>
        <w:t>որոշման</w:t>
      </w:r>
      <w:r w:rsidR="00ED607D" w:rsidRPr="00075D39">
        <w:rPr>
          <w:rFonts w:ascii="GHEA Grapalat" w:eastAsia="Calibri" w:hAnsi="GHEA Grapalat" w:cs="Sylfaen"/>
          <w:noProof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noProof/>
          <w:color w:val="000000" w:themeColor="text1"/>
          <w:lang w:val="hy-AM"/>
        </w:rPr>
        <w:t>նախագիծը:</w:t>
      </w:r>
    </w:p>
    <w:p w:rsidR="00F27F92" w:rsidRPr="00075D39" w:rsidRDefault="00F27F92" w:rsidP="00CD466A">
      <w:pPr>
        <w:pStyle w:val="ListParagraph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F27F92" w:rsidRPr="00075D39" w:rsidRDefault="00F27F92" w:rsidP="00CD466A">
      <w:pPr>
        <w:pStyle w:val="ListParagraph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</w:pPr>
      <w:r w:rsidRPr="00075D39">
        <w:rPr>
          <w:rFonts w:ascii="GHEA Grapalat" w:hAnsi="GHEA Grapalat"/>
          <w:b/>
          <w:bCs/>
          <w:color w:val="000000" w:themeColor="text1"/>
          <w:sz w:val="24"/>
          <w:szCs w:val="24"/>
          <w:u w:val="single"/>
          <w:shd w:val="clear" w:color="auto" w:fill="FFFFFF"/>
          <w:lang w:val="hy-AM"/>
        </w:rPr>
        <w:lastRenderedPageBreak/>
        <w:t>Նախագծերի մշակման գործընթացում ներգրավված ինստիտուտները և անձինք</w:t>
      </w:r>
    </w:p>
    <w:p w:rsidR="00D165AF" w:rsidRPr="00075D39" w:rsidRDefault="00967F1F" w:rsidP="00CD466A">
      <w:pPr>
        <w:pStyle w:val="ListParagraph"/>
        <w:tabs>
          <w:tab w:val="left" w:pos="993"/>
        </w:tabs>
        <w:spacing w:line="276" w:lineRule="auto"/>
        <w:ind w:left="0" w:firstLine="567"/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</w:pPr>
      <w:r w:rsidRPr="00075D39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Նախագիծը մշակվել է ՀՀ կրթության և գիտության նախարարության աշխատակազմի զարգացման ծրագրերի և մոնիթորինգի վարչության կողմից։</w:t>
      </w:r>
      <w:r w:rsidR="00D165AF" w:rsidRPr="00075D39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</w:t>
      </w:r>
    </w:p>
    <w:p w:rsidR="00F27F92" w:rsidRPr="00075D39" w:rsidRDefault="00D165AF" w:rsidP="00CD466A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75D39">
        <w:rPr>
          <w:rFonts w:ascii="GHEA Grapalat" w:hAnsi="GHEA Grapalat"/>
          <w:iCs/>
          <w:color w:val="000000" w:themeColor="text1"/>
          <w:lang w:val="hy-AM"/>
        </w:rPr>
        <w:t>Նախագիծը տեղադրվել է հանրային քննարկման՝</w:t>
      </w:r>
      <w:r w:rsidRPr="00075D39">
        <w:rPr>
          <w:rFonts w:ascii="GHEA Grapalat" w:hAnsi="GHEA Grapalat" w:cs="Arial"/>
          <w:color w:val="000000" w:themeColor="text1"/>
          <w:shd w:val="clear" w:color="auto" w:fill="FFFFFF"/>
          <w:lang w:val="hy-AM"/>
        </w:rPr>
        <w:t xml:space="preserve"> իրավական ակտերի նախագծերի հրապարակման միասնական</w:t>
      </w:r>
      <w:r w:rsidRPr="00075D39">
        <w:rPr>
          <w:rStyle w:val="HTMLCite"/>
          <w:rFonts w:ascii="GHEA Grapalat" w:hAnsi="GHEA Grapalat" w:cs="Arial"/>
          <w:i w:val="0"/>
          <w:iCs w:val="0"/>
          <w:color w:val="000000" w:themeColor="text1"/>
          <w:lang w:val="hy-AM"/>
        </w:rPr>
        <w:t xml:space="preserve"> </w:t>
      </w:r>
      <w:hyperlink r:id="rId9" w:history="1">
        <w:r w:rsidRPr="00075D39">
          <w:rPr>
            <w:rStyle w:val="Hyperlink"/>
            <w:rFonts w:ascii="GHEA Grapalat" w:hAnsi="GHEA Grapalat" w:cs="Arial"/>
            <w:color w:val="000000" w:themeColor="text1"/>
            <w:lang w:val="hy-AM"/>
          </w:rPr>
          <w:t>https://www.e-draft.am/</w:t>
        </w:r>
      </w:hyperlink>
      <w:r w:rsidRPr="00075D39">
        <w:rPr>
          <w:rFonts w:ascii="GHEA Grapalat" w:hAnsi="GHEA Grapalat" w:cs="Arial"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iCs/>
          <w:color w:val="000000" w:themeColor="text1"/>
          <w:lang w:val="hy-AM"/>
        </w:rPr>
        <w:t xml:space="preserve"> կայքում։</w:t>
      </w:r>
    </w:p>
    <w:p w:rsidR="0073308E" w:rsidRPr="00075D39" w:rsidRDefault="0073308E" w:rsidP="00CD466A">
      <w:pPr>
        <w:tabs>
          <w:tab w:val="left" w:pos="-180"/>
          <w:tab w:val="left" w:pos="0"/>
        </w:tabs>
        <w:spacing w:line="276" w:lineRule="auto"/>
        <w:jc w:val="both"/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</w:pP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ab/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u w:val="single"/>
          <w:lang w:val="hy-AM"/>
        </w:rPr>
        <w:t>Ակնկալվող արդյունքը</w:t>
      </w:r>
    </w:p>
    <w:p w:rsidR="0073308E" w:rsidRPr="00075D39" w:rsidRDefault="0073308E" w:rsidP="00CD466A">
      <w:pPr>
        <w:tabs>
          <w:tab w:val="right" w:pos="0"/>
        </w:tabs>
        <w:spacing w:line="276" w:lineRule="auto"/>
        <w:jc w:val="both"/>
        <w:rPr>
          <w:rFonts w:ascii="GHEA Grapalat" w:eastAsia="MS Mincho" w:hAnsi="GHEA Grapalat" w:cs="Courier New"/>
          <w:b/>
          <w:noProof/>
          <w:color w:val="000000" w:themeColor="text1"/>
          <w:lang w:val="hy-AM"/>
        </w:rPr>
      </w:pPr>
      <w:r w:rsidRPr="00075D39">
        <w:rPr>
          <w:rFonts w:ascii="GHEA Grapalat" w:hAnsi="GHEA Grapalat"/>
          <w:noProof/>
          <w:color w:val="000000" w:themeColor="text1"/>
          <w:lang w:val="hy-AM"/>
        </w:rPr>
        <w:tab/>
        <w:t xml:space="preserve">Նախագծի ընդունման արդյունքում </w:t>
      </w:r>
      <w:r w:rsidR="00967F1F" w:rsidRPr="00075D39">
        <w:rPr>
          <w:rFonts w:ascii="GHEA Grapalat" w:eastAsia="MS Mincho" w:hAnsi="GHEA Grapalat" w:cs="Courier New"/>
          <w:noProof/>
          <w:color w:val="000000" w:themeColor="text1"/>
          <w:lang w:val="hy-AM"/>
        </w:rPr>
        <w:t xml:space="preserve">նախատեսվում է </w:t>
      </w:r>
      <w:r w:rsidR="007A4B26" w:rsidRPr="00075D39">
        <w:rPr>
          <w:rFonts w:ascii="GHEA Grapalat" w:eastAsia="MS Mincho" w:hAnsi="GHEA Grapalat" w:cs="Courier New"/>
          <w:noProof/>
          <w:color w:val="000000" w:themeColor="text1"/>
          <w:lang w:val="hy-AM"/>
        </w:rPr>
        <w:t xml:space="preserve">2019 թվականին </w:t>
      </w:r>
      <w:r w:rsidR="00967F1F" w:rsidRPr="00075D39">
        <w:rPr>
          <w:rFonts w:ascii="GHEA Grapalat" w:eastAsia="MS Mincho" w:hAnsi="GHEA Grapalat" w:cs="Courier New"/>
          <w:noProof/>
          <w:color w:val="000000" w:themeColor="text1"/>
          <w:lang w:val="hy-AM"/>
        </w:rPr>
        <w:t>ապահովել համընդհանուր ներառական կրթության համակարգի ներդրումը</w:t>
      </w:r>
      <w:r w:rsidR="00695B52" w:rsidRPr="00075D39">
        <w:rPr>
          <w:rFonts w:ascii="GHEA Grapalat" w:eastAsia="MS Mincho" w:hAnsi="GHEA Grapalat" w:cs="Courier New"/>
          <w:noProof/>
          <w:color w:val="000000" w:themeColor="text1"/>
          <w:lang w:val="hy-AM"/>
        </w:rPr>
        <w:t xml:space="preserve">՝ </w:t>
      </w:r>
      <w:r w:rsidR="00967F1F" w:rsidRPr="00075D39">
        <w:rPr>
          <w:rFonts w:ascii="GHEA Grapalat" w:hAnsi="GHEA Grapalat" w:cs="Sylfaen"/>
          <w:bCs/>
          <w:color w:val="000000" w:themeColor="text1"/>
          <w:lang w:val="hy-AM"/>
        </w:rPr>
        <w:t>Երևան քաղաքի, Հայաստանի Հանրապետության կրթության և գիտության նախարարության ենթակայությամբ գործող պետական հանրակրթական ուսումնական հաստատություններում։</w:t>
      </w:r>
    </w:p>
    <w:p w:rsidR="007A4B26" w:rsidRPr="00075D39" w:rsidRDefault="007A4B26" w:rsidP="00CD466A">
      <w:pPr>
        <w:pStyle w:val="BodyTextIndent2"/>
        <w:tabs>
          <w:tab w:val="num" w:pos="-2160"/>
        </w:tabs>
        <w:spacing w:after="0" w:line="276" w:lineRule="auto"/>
        <w:ind w:left="0" w:firstLine="54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Համակարգի ներդրման արդյունքում Երևան քաղաքում՝ </w:t>
      </w:r>
    </w:p>
    <w:p w:rsidR="007A4B26" w:rsidRPr="00075D39" w:rsidRDefault="00314691" w:rsidP="00CD466A">
      <w:pPr>
        <w:pStyle w:val="BodyTextIndent2"/>
        <w:tabs>
          <w:tab w:val="num" w:pos="-2160"/>
        </w:tabs>
        <w:spacing w:after="0" w:line="276" w:lineRule="auto"/>
        <w:ind w:left="0" w:firstLine="540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075D39">
        <w:rPr>
          <w:rFonts w:ascii="GHEA Grapalat" w:hAnsi="GHEA Grapalat" w:cs="Sylfaen"/>
          <w:bCs/>
          <w:color w:val="000000" w:themeColor="text1"/>
          <w:lang w:val="hy-AM"/>
        </w:rPr>
        <w:t>կձևավորվեն</w:t>
      </w:r>
      <w:r w:rsidR="007A4B26"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 տարածքային </w:t>
      </w:r>
      <w:r w:rsidR="007A4B26" w:rsidRPr="00075D39">
        <w:rPr>
          <w:rFonts w:ascii="GHEA Grapalat" w:hAnsi="GHEA Grapalat"/>
          <w:color w:val="000000" w:themeColor="text1"/>
          <w:lang w:val="hy-AM"/>
        </w:rPr>
        <w:t>մանկավարժահոգեբանական</w:t>
      </w:r>
      <w:r w:rsidR="007A4B26" w:rsidRPr="00075D39">
        <w:rPr>
          <w:rFonts w:ascii="GHEA Grapalat" w:hAnsi="GHEA Grapalat"/>
          <w:color w:val="000000" w:themeColor="text1"/>
          <w:lang w:val="eu-ES"/>
        </w:rPr>
        <w:t xml:space="preserve"> ա</w:t>
      </w:r>
      <w:r w:rsidR="007A4B26" w:rsidRPr="00075D39">
        <w:rPr>
          <w:rFonts w:ascii="GHEA Grapalat" w:hAnsi="GHEA Grapalat"/>
          <w:color w:val="000000" w:themeColor="text1"/>
          <w:lang w:val="hy-AM"/>
        </w:rPr>
        <w:t>ջակցության</w:t>
      </w:r>
      <w:r w:rsidR="007A4B26"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="007A4B26" w:rsidRPr="00075D39">
        <w:rPr>
          <w:color w:val="000000" w:themeColor="text1"/>
          <w:lang w:val="eu-ES"/>
        </w:rPr>
        <w:t> </w:t>
      </w:r>
      <w:r w:rsidR="007A4B26"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="007A4B26" w:rsidRPr="00075D39">
        <w:rPr>
          <w:rFonts w:ascii="GHEA Grapalat" w:hAnsi="GHEA Grapalat"/>
          <w:color w:val="000000" w:themeColor="text1"/>
          <w:lang w:val="hy-AM"/>
        </w:rPr>
        <w:t xml:space="preserve">կենտրոններ՝ հատուկ դպրոցների </w:t>
      </w:r>
      <w:r w:rsidR="007A4B26" w:rsidRPr="00075D39">
        <w:rPr>
          <w:rFonts w:ascii="GHEA Grapalat" w:hAnsi="GHEA Grapalat" w:cs="GHEA Grapalat"/>
          <w:color w:val="000000" w:themeColor="text1"/>
          <w:lang w:val="af-ZA"/>
        </w:rPr>
        <w:t>վերակազմակերպման միջոցով</w:t>
      </w:r>
      <w:r w:rsidR="007A4B26" w:rsidRPr="00075D39">
        <w:rPr>
          <w:rFonts w:ascii="GHEA Grapalat" w:hAnsi="GHEA Grapalat" w:cs="GHEA Grapalat"/>
          <w:color w:val="000000" w:themeColor="text1"/>
          <w:lang w:val="hy-AM"/>
        </w:rPr>
        <w:t>,</w:t>
      </w:r>
    </w:p>
    <w:p w:rsidR="007A4B26" w:rsidRPr="00075D39" w:rsidRDefault="007A4B26" w:rsidP="00CD466A">
      <w:pPr>
        <w:pStyle w:val="BodyTextIndent2"/>
        <w:tabs>
          <w:tab w:val="num" w:pos="-2160"/>
        </w:tabs>
        <w:spacing w:after="0" w:line="276" w:lineRule="auto"/>
        <w:ind w:left="0" w:firstLine="540"/>
        <w:jc w:val="both"/>
        <w:rPr>
          <w:rFonts w:ascii="GHEA Grapalat" w:hAnsi="GHEA Grapalat" w:cs="GHEA Grapalat"/>
          <w:color w:val="000000" w:themeColor="text1"/>
          <w:lang w:val="af-ZA"/>
        </w:rPr>
      </w:pPr>
      <w:r w:rsidRPr="00075D39">
        <w:rPr>
          <w:rFonts w:ascii="GHEA Grapalat" w:hAnsi="GHEA Grapalat" w:cs="Sylfaen"/>
          <w:bCs/>
          <w:color w:val="000000" w:themeColor="text1"/>
          <w:lang w:val="hy-AM"/>
        </w:rPr>
        <w:t xml:space="preserve">կներդրվի 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 xml:space="preserve">մանկավարժահոգեբանական աջակցության ծառայությունների և </w:t>
      </w:r>
      <w:r w:rsidRPr="00075D39">
        <w:rPr>
          <w:rFonts w:ascii="GHEA Grapalat" w:hAnsi="GHEA Grapalat" w:cs="Tahoma"/>
          <w:color w:val="000000" w:themeColor="text1"/>
          <w:lang w:val="hy-AM"/>
        </w:rPr>
        <w:t>երեխայի</w:t>
      </w:r>
      <w:r w:rsidRPr="00075D39">
        <w:rPr>
          <w:rFonts w:ascii="GHEA Grapalat" w:hAnsi="GHEA Grapalat" w:cs="Tahoma"/>
          <w:color w:val="000000" w:themeColor="text1"/>
          <w:lang w:val="ro-RO"/>
        </w:rPr>
        <w:t xml:space="preserve"> </w:t>
      </w:r>
      <w:r w:rsidRPr="00075D39">
        <w:rPr>
          <w:rFonts w:ascii="GHEA Grapalat" w:hAnsi="GHEA Grapalat" w:cs="Tahoma"/>
          <w:color w:val="000000" w:themeColor="text1"/>
          <w:lang w:val="hy-AM"/>
        </w:rPr>
        <w:t>կրթության</w:t>
      </w:r>
      <w:r w:rsidRPr="00075D39">
        <w:rPr>
          <w:rFonts w:ascii="GHEA Grapalat" w:hAnsi="GHEA Grapalat" w:cs="Tahoma"/>
          <w:color w:val="000000" w:themeColor="text1"/>
          <w:lang w:val="ro-RO"/>
        </w:rPr>
        <w:t xml:space="preserve"> </w:t>
      </w:r>
      <w:r w:rsidRPr="00075D39">
        <w:rPr>
          <w:rFonts w:ascii="GHEA Grapalat" w:hAnsi="GHEA Grapalat" w:cs="Tahoma"/>
          <w:color w:val="000000" w:themeColor="text1"/>
          <w:lang w:val="hy-AM"/>
        </w:rPr>
        <w:t>կարիքի</w:t>
      </w:r>
      <w:r w:rsidRPr="00075D39">
        <w:rPr>
          <w:rFonts w:ascii="GHEA Grapalat" w:hAnsi="GHEA Grapalat" w:cs="Tahoma"/>
          <w:color w:val="000000" w:themeColor="text1"/>
          <w:lang w:val="ro-RO"/>
        </w:rPr>
        <w:t xml:space="preserve"> </w:t>
      </w:r>
      <w:r w:rsidRPr="00075D39">
        <w:rPr>
          <w:rFonts w:ascii="GHEA Grapalat" w:hAnsi="GHEA Grapalat" w:cs="Tahoma"/>
          <w:color w:val="000000" w:themeColor="text1"/>
          <w:lang w:val="hy-AM"/>
        </w:rPr>
        <w:t>գնահատման</w:t>
      </w:r>
      <w:r w:rsidRPr="00075D39">
        <w:rPr>
          <w:rFonts w:ascii="GHEA Grapalat" w:hAnsi="GHEA Grapalat" w:cs="Tahoma"/>
          <w:color w:val="000000" w:themeColor="text1"/>
          <w:lang w:val="ro-RO"/>
        </w:rPr>
        <w:t xml:space="preserve"> </w:t>
      </w:r>
      <w:r w:rsidRPr="00075D39">
        <w:rPr>
          <w:rFonts w:ascii="GHEA Grapalat" w:hAnsi="GHEA Grapalat" w:cs="Tahoma"/>
          <w:color w:val="000000" w:themeColor="text1"/>
          <w:lang w:val="hy-AM"/>
        </w:rPr>
        <w:t>եռաստիճան</w:t>
      </w:r>
      <w:r w:rsidRPr="00075D39">
        <w:rPr>
          <w:rFonts w:ascii="GHEA Grapalat" w:hAnsi="GHEA Grapalat" w:cs="Tahoma"/>
          <w:b/>
          <w:color w:val="000000" w:themeColor="text1"/>
          <w:lang w:val="ro-RO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af-ZA"/>
        </w:rPr>
        <w:t>համակարգը (</w:t>
      </w:r>
      <w:r w:rsidRPr="00075D39">
        <w:rPr>
          <w:rFonts w:ascii="GHEA Grapalat" w:hAnsi="GHEA Grapalat"/>
          <w:color w:val="000000" w:themeColor="text1"/>
          <w:lang w:val="hy-AM"/>
        </w:rPr>
        <w:t>դպրոցական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մակարդա</w:t>
      </w:r>
      <w:r w:rsidRPr="00075D39">
        <w:rPr>
          <w:rFonts w:ascii="GHEA Grapalat" w:hAnsi="GHEA Grapalat"/>
          <w:color w:val="000000" w:themeColor="text1"/>
          <w:lang w:val="hy-AM"/>
        </w:rPr>
        <w:t>կ՝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hy-AM"/>
        </w:rPr>
        <w:t>մանկավարժահոգեբանական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աջակցության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ծառայության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կ</w:t>
      </w:r>
      <w:r w:rsidRPr="00075D39">
        <w:rPr>
          <w:rFonts w:ascii="GHEA Grapalat" w:hAnsi="GHEA Grapalat"/>
          <w:color w:val="000000" w:themeColor="text1"/>
          <w:lang w:val="hy-AM"/>
        </w:rPr>
        <w:t>ողմից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, </w:t>
      </w:r>
      <w:r w:rsidRPr="00075D39">
        <w:rPr>
          <w:rFonts w:ascii="GHEA Grapalat" w:hAnsi="GHEA Grapalat"/>
          <w:color w:val="000000" w:themeColor="text1"/>
          <w:lang w:val="hy-AM"/>
        </w:rPr>
        <w:t>տարածքային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մակարդա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կ` </w:t>
      </w:r>
      <w:r w:rsidRPr="00075D39">
        <w:rPr>
          <w:rFonts w:ascii="GHEA Grapalat" w:hAnsi="GHEA Grapalat"/>
          <w:color w:val="000000" w:themeColor="text1"/>
          <w:lang w:val="hy-AM"/>
        </w:rPr>
        <w:t>տարածքային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hy-AM"/>
        </w:rPr>
        <w:t>մանկավարժահոգեբանական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ա</w:t>
      </w:r>
      <w:r w:rsidRPr="00075D39">
        <w:rPr>
          <w:rFonts w:ascii="GHEA Grapalat" w:hAnsi="GHEA Grapalat"/>
          <w:color w:val="000000" w:themeColor="text1"/>
          <w:lang w:val="hy-AM"/>
        </w:rPr>
        <w:t>ջակցության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կենտրոնի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 </w:t>
      </w:r>
      <w:r w:rsidRPr="00075D39">
        <w:rPr>
          <w:rFonts w:ascii="GHEA Grapalat" w:hAnsi="GHEA Grapalat"/>
          <w:color w:val="000000" w:themeColor="text1"/>
          <w:lang w:val="hy-AM"/>
        </w:rPr>
        <w:t>կողմից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, </w:t>
      </w:r>
      <w:r w:rsidRPr="00075D39">
        <w:rPr>
          <w:rFonts w:ascii="GHEA Grapalat" w:hAnsi="GHEA Grapalat"/>
          <w:color w:val="000000" w:themeColor="text1"/>
          <w:lang w:val="hy-AM"/>
        </w:rPr>
        <w:t>հանրապետական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մակարդակ՝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հանրապետական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hy-AM"/>
        </w:rPr>
        <w:t>մանկավարժահոգեբանական</w:t>
      </w:r>
      <w:r w:rsidRPr="00075D39">
        <w:rPr>
          <w:color w:val="000000" w:themeColor="text1"/>
          <w:lang w:val="eu-ES"/>
        </w:rPr>
        <w:t> 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կենտրոնի</w:t>
      </w:r>
      <w:r w:rsidRPr="00075D39">
        <w:rPr>
          <w:rFonts w:ascii="GHEA Grapalat" w:hAnsi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կողմից</w:t>
      </w:r>
      <w:r w:rsidRPr="00075D39">
        <w:rPr>
          <w:rFonts w:ascii="GHEA Grapalat" w:hAnsi="GHEA Grapalat"/>
          <w:color w:val="000000" w:themeColor="text1"/>
          <w:lang w:val="af-ZA"/>
        </w:rPr>
        <w:t>),</w:t>
      </w:r>
    </w:p>
    <w:p w:rsidR="007D7D91" w:rsidRPr="00075D39" w:rsidRDefault="007A4B26" w:rsidP="00CD466A">
      <w:pPr>
        <w:pStyle w:val="BodyTextIndent2"/>
        <w:spacing w:after="0" w:line="276" w:lineRule="auto"/>
        <w:ind w:left="0"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հանրակրթական դպրոցներում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կ</w:t>
      </w:r>
      <w:r w:rsidRPr="00075D39">
        <w:rPr>
          <w:rFonts w:ascii="GHEA Grapalat" w:hAnsi="GHEA Grapalat"/>
          <w:color w:val="000000" w:themeColor="text1"/>
          <w:shd w:val="clear" w:color="auto" w:fill="FFFFFF"/>
        </w:rPr>
        <w:t>ներդրվե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ն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</w:rPr>
        <w:t>ուսուցչի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</w:rPr>
        <w:t>օգնականի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</w:rPr>
        <w:t>և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af-ZA"/>
        </w:rPr>
        <w:t>հատուկ մանկավարժի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</w:rPr>
        <w:t>հաստիքներ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,  </w:t>
      </w:r>
    </w:p>
    <w:p w:rsidR="007A4B26" w:rsidRPr="00075D39" w:rsidRDefault="007A4B26" w:rsidP="00CD466A">
      <w:pPr>
        <w:pStyle w:val="BodyTextIndent2"/>
        <w:spacing w:after="0" w:line="276" w:lineRule="auto"/>
        <w:ind w:left="0" w:firstLine="540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>կ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կ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>իրառվ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pacing w:val="-4"/>
          <w:shd w:val="clear" w:color="auto" w:fill="FFFFFF"/>
          <w:lang w:val="hy-AM"/>
        </w:rPr>
        <w:t>կրթության</w:t>
      </w:r>
      <w:r w:rsidRPr="00075D39">
        <w:rPr>
          <w:rFonts w:ascii="GHEA Grapalat" w:hAnsi="GHEA Grapalat"/>
          <w:color w:val="000000" w:themeColor="text1"/>
          <w:spacing w:val="-4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pacing w:val="-4"/>
          <w:shd w:val="clear" w:color="auto" w:fill="FFFFFF"/>
          <w:lang w:val="hy-AM"/>
        </w:rPr>
        <w:t>առանձնահատուկ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պայմանների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կարիք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ունեցող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երեխաների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համար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սահ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softHyphen/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ման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softHyphen/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ված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ֆինանսավորման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բարձ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softHyphen/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րացված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չափաքանակի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սանդղակը՝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ըստ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երեխայի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կարիքի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ծանրության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 xml:space="preserve"> 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աստի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softHyphen/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hy-AM"/>
        </w:rPr>
        <w:t>ճանի</w:t>
      </w:r>
      <w:r w:rsidRPr="00075D39">
        <w:rPr>
          <w:rFonts w:ascii="GHEA Grapalat" w:hAnsi="GHEA Grapalat"/>
          <w:color w:val="000000" w:themeColor="text1"/>
          <w:shd w:val="clear" w:color="auto" w:fill="FFFFFF"/>
          <w:lang w:val="eu-ES"/>
        </w:rPr>
        <w:t>,</w:t>
      </w:r>
    </w:p>
    <w:p w:rsidR="007A4B26" w:rsidRPr="00075D39" w:rsidRDefault="007A4B26" w:rsidP="00CD466A">
      <w:pPr>
        <w:pStyle w:val="BodyTextIndent2"/>
        <w:spacing w:after="0" w:line="276" w:lineRule="auto"/>
        <w:ind w:left="0"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075D39">
        <w:rPr>
          <w:rFonts w:ascii="GHEA Grapalat" w:hAnsi="GHEA Grapalat"/>
          <w:color w:val="000000" w:themeColor="text1"/>
          <w:lang w:val="hy-AM"/>
        </w:rPr>
        <w:t>վերակազմակերպված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տարածքային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մանկավարժահոգեբանական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աջակցության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կենտրոններից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կիրականացվի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</w:t>
      </w:r>
      <w:r w:rsidRPr="00075D39">
        <w:rPr>
          <w:rFonts w:ascii="GHEA Grapalat" w:hAnsi="GHEA Grapalat"/>
          <w:color w:val="000000" w:themeColor="text1"/>
          <w:lang w:val="hy-AM"/>
        </w:rPr>
        <w:t>աշակերտների</w:t>
      </w:r>
      <w:r w:rsidRPr="00075D39">
        <w:rPr>
          <w:rFonts w:ascii="GHEA Grapalat" w:hAnsi="GHEA Grapalat"/>
          <w:color w:val="000000" w:themeColor="text1"/>
          <w:lang w:val="af-ZA"/>
        </w:rPr>
        <w:t xml:space="preserve"> տեղափոխումը հանրակրթական դպրոց:</w:t>
      </w:r>
    </w:p>
    <w:p w:rsidR="007A4B26" w:rsidRPr="00075D39" w:rsidRDefault="007A4B26" w:rsidP="00CD466A">
      <w:pPr>
        <w:spacing w:line="276" w:lineRule="auto"/>
        <w:ind w:firstLine="540"/>
        <w:jc w:val="both"/>
        <w:rPr>
          <w:rFonts w:ascii="GHEA Grapalat" w:hAnsi="GHEA Grapalat"/>
          <w:bCs/>
          <w:color w:val="000000" w:themeColor="text1"/>
          <w:lang w:val="hy-AM"/>
        </w:rPr>
      </w:pPr>
      <w:r w:rsidRPr="00075D39">
        <w:rPr>
          <w:rFonts w:ascii="GHEA Grapalat" w:hAnsi="GHEA Grapalat" w:cs="GHEA Grapalat"/>
          <w:color w:val="000000" w:themeColor="text1"/>
          <w:lang w:val="hy-AM"/>
        </w:rPr>
        <w:t>Նոր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ձևավորված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համակարգը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հնարավորություն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կընձեռի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կրթության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առանձնահատուկ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պայմանների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կարիք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ունեցող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երեխաների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կրթությունն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ու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դաստիարակությունը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կազմակերպել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առանց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երեխային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ընտանիքից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անջատելու՝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ապահովելով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նրա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համակողմանի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հասարակական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զարգացումը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և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ներառելով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նրան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հանրակրթական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ուսումնական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 xml:space="preserve"> </w:t>
      </w:r>
      <w:r w:rsidRPr="00075D39">
        <w:rPr>
          <w:rFonts w:ascii="GHEA Grapalat" w:hAnsi="GHEA Grapalat" w:cs="GHEA Grapalat"/>
          <w:color w:val="000000" w:themeColor="text1"/>
          <w:lang w:val="hy-AM"/>
        </w:rPr>
        <w:t>հաստատություն</w:t>
      </w:r>
      <w:r w:rsidRPr="00075D39">
        <w:rPr>
          <w:rFonts w:ascii="GHEA Grapalat" w:hAnsi="GHEA Grapalat" w:cs="GHEA Grapalat"/>
          <w:color w:val="000000" w:themeColor="text1"/>
          <w:lang w:val="eu-ES"/>
        </w:rPr>
        <w:t>:</w:t>
      </w:r>
      <w:r w:rsidRPr="00075D39">
        <w:rPr>
          <w:rFonts w:ascii="GHEA Grapalat" w:hAnsi="GHEA Grapalat"/>
          <w:color w:val="000000" w:themeColor="text1"/>
          <w:lang w:val="es-ES"/>
        </w:rPr>
        <w:t xml:space="preserve"> Ոլորտում իրականացվող </w:t>
      </w:r>
      <w:r w:rsidRPr="00075D39">
        <w:rPr>
          <w:rFonts w:ascii="GHEA Grapalat" w:hAnsi="GHEA Grapalat" w:cs="Sylfaen"/>
          <w:color w:val="000000" w:themeColor="text1"/>
          <w:lang w:val="es-ES"/>
        </w:rPr>
        <w:t>ք</w:t>
      </w:r>
      <w:r w:rsidRPr="00075D39">
        <w:rPr>
          <w:rFonts w:ascii="GHEA Grapalat" w:hAnsi="GHEA Grapalat"/>
          <w:color w:val="000000" w:themeColor="text1"/>
          <w:lang w:val="es-ES"/>
        </w:rPr>
        <w:t>աղաքականութ</w:t>
      </w:r>
      <w:r w:rsidRPr="00075D39">
        <w:rPr>
          <w:rFonts w:ascii="GHEA Grapalat" w:hAnsi="GHEA Grapalat" w:cs="Sylfaen"/>
          <w:color w:val="000000" w:themeColor="text1"/>
          <w:lang w:val="es-ES"/>
        </w:rPr>
        <w:t xml:space="preserve">յան արդյունքում նախատեսվում է </w:t>
      </w:r>
      <w:r w:rsidRPr="00075D39">
        <w:rPr>
          <w:rFonts w:ascii="GHEA Grapalat" w:hAnsi="GHEA Grapalat"/>
          <w:bCs/>
          <w:color w:val="000000" w:themeColor="text1"/>
          <w:lang w:val="hy-AM"/>
        </w:rPr>
        <w:t>ընդլայնել կրթության առանձնահատուկ պայմանների կարիք ունեցող</w:t>
      </w:r>
      <w:r w:rsidRPr="00075D39">
        <w:rPr>
          <w:rFonts w:ascii="GHEA Grapalat" w:hAnsi="GHEA Grapalat"/>
          <w:bCs/>
          <w:color w:val="000000" w:themeColor="text1"/>
          <w:lang w:val="es-ES"/>
        </w:rPr>
        <w:t xml:space="preserve"> </w:t>
      </w:r>
      <w:r w:rsidRPr="00075D39">
        <w:rPr>
          <w:rFonts w:ascii="GHEA Grapalat" w:hAnsi="GHEA Grapalat"/>
          <w:bCs/>
          <w:color w:val="000000" w:themeColor="text1"/>
          <w:lang w:val="hy-AM"/>
        </w:rPr>
        <w:t>երեխաների որակյալ կրթություն ստանալու հնարավորությունները` ստեղծելով ներառական կրթության համակարգ բոլոր հանրակրթական դպրոցներում</w:t>
      </w:r>
      <w:r w:rsidRPr="00075D39">
        <w:rPr>
          <w:rFonts w:ascii="GHEA Grapalat" w:hAnsi="GHEA Grapalat"/>
          <w:bCs/>
          <w:color w:val="000000" w:themeColor="text1"/>
          <w:lang w:val="af-ZA"/>
        </w:rPr>
        <w:t>:</w:t>
      </w:r>
    </w:p>
    <w:p w:rsidR="007A4B26" w:rsidRPr="00075D39" w:rsidRDefault="007A4B26" w:rsidP="00CD466A">
      <w:pPr>
        <w:pStyle w:val="BodyTextIndent2"/>
        <w:spacing w:after="0" w:line="276" w:lineRule="auto"/>
        <w:ind w:left="0" w:firstLine="54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075D39">
        <w:rPr>
          <w:rFonts w:ascii="GHEA Grapalat" w:hAnsi="GHEA Grapalat" w:cs="Sylfaen"/>
          <w:color w:val="000000" w:themeColor="text1"/>
          <w:lang w:val="af-ZA"/>
        </w:rPr>
        <w:t>Նշված գործըն</w:t>
      </w:r>
      <w:r w:rsidRPr="00075D39">
        <w:rPr>
          <w:rFonts w:ascii="GHEA Grapalat" w:hAnsi="GHEA Grapalat" w:cs="Sylfaen"/>
          <w:color w:val="000000" w:themeColor="text1"/>
          <w:lang w:val="af-ZA"/>
        </w:rPr>
        <w:softHyphen/>
        <w:t>թացով պայմանավորված` կպակասեն ներառական կրթությանը և հատուկ կրթությանը պետական բյուջեից հատկացվող գումարները, դրանք կուղղորդվեն մանկավար</w:t>
      </w:r>
      <w:r w:rsidRPr="00075D39">
        <w:rPr>
          <w:rFonts w:ascii="GHEA Grapalat" w:hAnsi="GHEA Grapalat" w:cs="Sylfaen"/>
          <w:color w:val="000000" w:themeColor="text1"/>
          <w:lang w:val="af-ZA"/>
        </w:rPr>
        <w:softHyphen/>
        <w:t>ժահոգեբանական աջակցությունների տրամադրմանը երեք մակարդակներում և հանրակրթության մեջ ներառված կրթության առանձնահատուկ պայմանների կարիք ունեցող երեխաների կրթության կազմակեր</w:t>
      </w:r>
      <w:r w:rsidRPr="00075D39">
        <w:rPr>
          <w:rFonts w:ascii="GHEA Grapalat" w:hAnsi="GHEA Grapalat" w:cs="Sylfaen"/>
          <w:color w:val="000000" w:themeColor="text1"/>
          <w:lang w:val="af-ZA"/>
        </w:rPr>
        <w:softHyphen/>
        <w:t>պ</w:t>
      </w:r>
      <w:r w:rsidRPr="00075D39">
        <w:rPr>
          <w:rFonts w:ascii="GHEA Grapalat" w:hAnsi="GHEA Grapalat" w:cs="Sylfaen"/>
          <w:color w:val="000000" w:themeColor="text1"/>
          <w:lang w:val="af-ZA"/>
        </w:rPr>
        <w:softHyphen/>
        <w:t xml:space="preserve">մանը: </w:t>
      </w:r>
    </w:p>
    <w:p w:rsidR="00CF2836" w:rsidRPr="00075D39" w:rsidRDefault="005A4DC2" w:rsidP="00CD466A">
      <w:pPr>
        <w:spacing w:line="276" w:lineRule="auto"/>
        <w:jc w:val="center"/>
        <w:rPr>
          <w:rFonts w:ascii="GHEA Grapalat" w:hAnsi="GHEA Grapalat" w:cs="Courier New"/>
          <w:color w:val="000000" w:themeColor="text1"/>
          <w:lang w:val="hy-AM"/>
        </w:rPr>
      </w:pPr>
      <w:r w:rsidRPr="00075D39">
        <w:rPr>
          <w:rFonts w:ascii="GHEA Grapalat" w:hAnsi="GHEA Grapalat" w:cs="Courier New"/>
          <w:color w:val="000000" w:themeColor="text1"/>
          <w:lang w:val="hy-AM"/>
        </w:rPr>
        <w:br w:type="page"/>
      </w:r>
    </w:p>
    <w:p w:rsidR="00CF2836" w:rsidRPr="00075D39" w:rsidRDefault="00CF2836" w:rsidP="007A4B26">
      <w:pPr>
        <w:spacing w:line="360" w:lineRule="auto"/>
        <w:jc w:val="center"/>
        <w:rPr>
          <w:rFonts w:ascii="GHEA Grapalat" w:hAnsi="GHEA Grapalat" w:cs="Courier New"/>
          <w:color w:val="000000" w:themeColor="text1"/>
          <w:lang w:val="hy-AM"/>
        </w:rPr>
      </w:pPr>
    </w:p>
    <w:p w:rsidR="00F27F92" w:rsidRPr="00075D39" w:rsidRDefault="00F27F92" w:rsidP="007A4B26">
      <w:pPr>
        <w:spacing w:line="360" w:lineRule="auto"/>
        <w:jc w:val="center"/>
        <w:rPr>
          <w:rFonts w:ascii="GHEA Grapalat" w:hAnsi="GHEA Grapalat"/>
          <w:noProof/>
          <w:color w:val="000000" w:themeColor="text1"/>
          <w:lang w:val="hy-AM"/>
        </w:rPr>
      </w:pP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>ՏԵՂԵԿԱՆՔ</w:t>
      </w:r>
    </w:p>
    <w:p w:rsidR="00F27F92" w:rsidRPr="00075D39" w:rsidRDefault="00F27F92" w:rsidP="00FA5CB8">
      <w:pPr>
        <w:tabs>
          <w:tab w:val="left" w:pos="-90"/>
        </w:tabs>
        <w:spacing w:line="360" w:lineRule="auto"/>
        <w:jc w:val="center"/>
        <w:rPr>
          <w:rFonts w:ascii="GHEA Grapalat" w:hAnsi="GHEA Grapalat" w:cs="Sylfaen"/>
          <w:b/>
          <w:color w:val="000000" w:themeColor="text1"/>
          <w:lang w:val="hy-AM" w:eastAsia="en-US"/>
        </w:rPr>
      </w:pPr>
      <w:r w:rsidRPr="00075D39">
        <w:rPr>
          <w:rFonts w:ascii="GHEA Grapalat" w:hAnsi="GHEA Grapalat"/>
          <w:b/>
          <w:noProof/>
          <w:color w:val="000000" w:themeColor="text1"/>
          <w:lang w:val="hy-AM"/>
        </w:rPr>
        <w:t>«</w:t>
      </w:r>
      <w:r w:rsidRPr="00075D39">
        <w:rPr>
          <w:rFonts w:ascii="GHEA Grapalat" w:hAnsi="GHEA Grapalat"/>
          <w:b/>
          <w:color w:val="000000" w:themeColor="text1"/>
          <w:lang w:val="hy-AM"/>
        </w:rPr>
        <w:t>ՀԱՅԱՍՏԱՆԻ ՀԱՆՐԱՊԵՏՈՒԹՅԱՆ ԿԱՌԱՎԱՐՈՒԹՅԱՆ 2017 ԹՎԱԿԱՆԻ ՓԵՏՐՎԱՐԻ 16-Ի N141-Ն ՈՐՈՇՄԱՆ ՄԵՋ ՓՈՓՈԽՈՒԹՅՈՒՆ</w:t>
      </w:r>
      <w:r w:rsidR="008673B8" w:rsidRPr="00075D3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8673B8" w:rsidRPr="00075D39">
        <w:rPr>
          <w:rFonts w:ascii="GHEA Grapalat" w:hAnsi="GHEA Grapalat"/>
          <w:b/>
          <w:color w:val="000000" w:themeColor="text1"/>
          <w:lang w:val="hy-AM"/>
        </w:rPr>
        <w:t xml:space="preserve">ԵՎ ԼՐԱՑՈՒՄ </w:t>
      </w:r>
      <w:r w:rsidRPr="00075D39">
        <w:rPr>
          <w:rFonts w:ascii="GHEA Grapalat" w:hAnsi="GHEA Grapalat"/>
          <w:b/>
          <w:color w:val="000000" w:themeColor="text1"/>
          <w:lang w:val="hy-AM"/>
        </w:rPr>
        <w:t>ԿԱՏԱՐԵԼՈՒ ՄԱՍԻՆ</w:t>
      </w:r>
      <w:r w:rsidRPr="00075D39">
        <w:rPr>
          <w:rFonts w:ascii="GHEA Grapalat" w:hAnsi="GHEA Grapalat"/>
          <w:b/>
          <w:noProof/>
          <w:color w:val="000000" w:themeColor="text1"/>
          <w:shd w:val="clear" w:color="auto" w:fill="FFFFFF"/>
          <w:lang w:val="hy-AM"/>
        </w:rPr>
        <w:t>»</w:t>
      </w:r>
      <w:r w:rsidR="00ED607D"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 </w:t>
      </w:r>
      <w:r w:rsidR="00924434"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ՀԱՅԱՍՏԱՆԻ ՀԱՆՐԱՊԵՏՈՒԹՅԱՆ </w:t>
      </w:r>
      <w:r w:rsidR="00ED607D" w:rsidRPr="00075D39">
        <w:rPr>
          <w:rFonts w:ascii="GHEA Grapalat" w:eastAsia="Calibri" w:hAnsi="GHEA Grapalat" w:cs="Sylfaen"/>
          <w:b/>
          <w:noProof/>
          <w:color w:val="000000" w:themeColor="text1"/>
          <w:lang w:val="hy-AM"/>
        </w:rPr>
        <w:t>ԿԱՌԱՎԱՐՈՒԹՅԱՆ</w:t>
      </w:r>
      <w:r w:rsidR="00ED607D" w:rsidRPr="00075D39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color w:val="000000" w:themeColor="text1"/>
          <w:lang w:val="hy-AM"/>
        </w:rPr>
        <w:t>ՈՐՈՇՄԱՆ</w:t>
      </w:r>
      <w:r w:rsidR="00ED607D"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 </w:t>
      </w:r>
      <w:r w:rsidRPr="00075D39">
        <w:rPr>
          <w:rFonts w:ascii="GHEA Grapalat" w:hAnsi="GHEA Grapalat" w:cs="Sylfaen"/>
          <w:b/>
          <w:color w:val="000000" w:themeColor="text1"/>
          <w:lang w:val="hy-AM"/>
        </w:rPr>
        <w:t>ՆԱԽԱԳԾԻ</w:t>
      </w:r>
      <w:r w:rsidR="00ED607D" w:rsidRPr="00075D39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noProof/>
          <w:color w:val="000000" w:themeColor="text1"/>
          <w:lang w:val="hy-AM"/>
        </w:rPr>
        <w:t xml:space="preserve">ԸՆԴՈՒՆՄԱՆ </w:t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>ԿԱՊԱԿՑՈՒԹՅԱՄԲ</w:t>
      </w:r>
      <w:r w:rsidR="00ED607D"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ԱՅԼ</w:t>
      </w:r>
      <w:r w:rsidR="00ED607D"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ՆՈՐՄԱՏԻՎ </w:t>
      </w:r>
      <w:r w:rsidR="00ED607D"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>ԻՐԱՎԱԿԱՆ ԱԿՏԵՐԻ</w:t>
      </w:r>
      <w:r w:rsidR="00ED607D"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 ԸՆԴՈՒՆՄԱՆ </w:t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>ԱՆՀՐԱԺԵՇՏՈՒԹՅԱՆ</w:t>
      </w:r>
      <w:r w:rsidR="00ED607D"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</w:t>
      </w: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 xml:space="preserve"> ՄԱՍԻՆ</w:t>
      </w:r>
    </w:p>
    <w:p w:rsidR="00E97062" w:rsidRPr="00075D39" w:rsidRDefault="00E97062" w:rsidP="00FA5CB8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360" w:lineRule="auto"/>
        <w:ind w:left="180" w:firstLine="270"/>
        <w:jc w:val="both"/>
        <w:rPr>
          <w:rFonts w:ascii="GHEA Grapalat" w:hAnsi="GHEA Grapalat"/>
          <w:color w:val="000000" w:themeColor="text1"/>
          <w:lang w:val="hy-AM"/>
        </w:rPr>
      </w:pPr>
    </w:p>
    <w:p w:rsidR="00F27F92" w:rsidRPr="00075D39" w:rsidRDefault="00F5137F" w:rsidP="00FA5CB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075D39">
        <w:rPr>
          <w:rFonts w:ascii="GHEA Grapalat" w:hAnsi="GHEA Grapalat"/>
          <w:noProof/>
          <w:color w:val="000000" w:themeColor="text1"/>
          <w:lang w:val="hy-AM"/>
        </w:rPr>
        <w:t>«</w:t>
      </w:r>
      <w:r w:rsidRPr="00075D39">
        <w:rPr>
          <w:rFonts w:ascii="GHEA Grapalat" w:hAnsi="GHEA Grapalat"/>
          <w:color w:val="000000" w:themeColor="text1"/>
          <w:lang w:val="hy-AM"/>
        </w:rPr>
        <w:t>Հայաստանի Հանրապետության կառավարության 2017 թվականի փետրվարի 16-ի N141-Ն որոշման մեջ փոփոխություն</w:t>
      </w:r>
      <w:r w:rsidR="008673B8" w:rsidRPr="00075D39">
        <w:rPr>
          <w:rFonts w:ascii="GHEA Grapalat" w:hAnsi="GHEA Grapalat"/>
          <w:color w:val="000000" w:themeColor="text1"/>
          <w:lang w:val="hy-AM"/>
        </w:rPr>
        <w:t xml:space="preserve"> և լրացում</w:t>
      </w:r>
      <w:r w:rsidRPr="00075D39">
        <w:rPr>
          <w:rFonts w:ascii="GHEA Grapalat" w:hAnsi="GHEA Grapalat"/>
          <w:color w:val="000000" w:themeColor="text1"/>
          <w:lang w:val="hy-AM"/>
        </w:rPr>
        <w:t xml:space="preserve"> կատարելու մասին</w:t>
      </w:r>
      <w:r w:rsidRPr="00075D39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>»</w:t>
      </w:r>
      <w:r w:rsidRPr="00075D39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924434" w:rsidRPr="00075D39">
        <w:rPr>
          <w:rFonts w:ascii="GHEA Grapalat" w:hAnsi="GHEA Grapalat" w:cs="Sylfaen"/>
          <w:color w:val="000000" w:themeColor="text1"/>
          <w:lang w:val="hy-AM" w:eastAsia="en-US"/>
        </w:rPr>
        <w:t>ՀՀ կ</w:t>
      </w:r>
      <w:r w:rsidRPr="00075D39">
        <w:rPr>
          <w:rFonts w:ascii="GHEA Grapalat" w:hAnsi="GHEA Grapalat" w:cs="Sylfaen"/>
          <w:color w:val="000000" w:themeColor="text1"/>
          <w:lang w:val="hy-AM" w:eastAsia="en-US"/>
        </w:rPr>
        <w:t xml:space="preserve">առավարության </w:t>
      </w:r>
      <w:r w:rsidR="00F27F92" w:rsidRPr="00075D39">
        <w:rPr>
          <w:rFonts w:ascii="GHEA Grapalat" w:hAnsi="GHEA Grapalat"/>
          <w:color w:val="000000" w:themeColor="text1"/>
          <w:lang w:val="hy-AM"/>
        </w:rPr>
        <w:t xml:space="preserve">որոշման նախագծի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ընդունման կապակ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softHyphen/>
        <w:t>ցու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softHyphen/>
        <w:t>թ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softHyphen/>
        <w:t>յամբ</w:t>
      </w:r>
      <w:r w:rsidRPr="00075D3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այլ</w:t>
      </w:r>
      <w:r w:rsidRPr="00075D3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նորմատիվ</w:t>
      </w:r>
      <w:r w:rsidRPr="00075D3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իրավական</w:t>
      </w:r>
      <w:r w:rsidRPr="00075D3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ակտերի</w:t>
      </w:r>
      <w:r w:rsidRPr="00075D3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ընդունման անհրաժեշտություն առկա</w:t>
      </w:r>
      <w:r w:rsidR="008673B8" w:rsidRPr="00075D39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չէ</w:t>
      </w:r>
      <w:r w:rsidR="00F27F92" w:rsidRPr="00075D39">
        <w:rPr>
          <w:rFonts w:ascii="GHEA Grapalat" w:hAnsi="GHEA Grapalat"/>
          <w:color w:val="000000" w:themeColor="text1"/>
          <w:lang w:val="hy-AM"/>
        </w:rPr>
        <w:t>:</w:t>
      </w:r>
    </w:p>
    <w:p w:rsidR="00F5137F" w:rsidRPr="00075D39" w:rsidRDefault="00F5137F" w:rsidP="00FA5CB8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</w:p>
    <w:p w:rsidR="00ED607D" w:rsidRPr="00075D39" w:rsidRDefault="00ED607D" w:rsidP="00FA5CB8">
      <w:pPr>
        <w:spacing w:line="360" w:lineRule="auto"/>
        <w:jc w:val="center"/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</w:pPr>
    </w:p>
    <w:p w:rsidR="00ED607D" w:rsidRPr="00075D39" w:rsidRDefault="00ED607D" w:rsidP="00FA5CB8">
      <w:pPr>
        <w:spacing w:line="360" w:lineRule="auto"/>
        <w:jc w:val="center"/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</w:pPr>
    </w:p>
    <w:p w:rsidR="00F27F92" w:rsidRPr="00075D39" w:rsidRDefault="00F27F92" w:rsidP="00FA5CB8">
      <w:pPr>
        <w:spacing w:line="360" w:lineRule="auto"/>
        <w:jc w:val="center"/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</w:pPr>
      <w:r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>ՏԵՂԵԿԱՆՔ</w:t>
      </w:r>
    </w:p>
    <w:p w:rsidR="00F27F92" w:rsidRPr="00075D39" w:rsidRDefault="00ED607D" w:rsidP="00FA5CB8">
      <w:pPr>
        <w:spacing w:line="360" w:lineRule="auto"/>
        <w:jc w:val="center"/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</w:pPr>
      <w:r w:rsidRPr="00075D39">
        <w:rPr>
          <w:rFonts w:ascii="GHEA Grapalat" w:hAnsi="GHEA Grapalat"/>
          <w:b/>
          <w:noProof/>
          <w:color w:val="000000" w:themeColor="text1"/>
          <w:lang w:val="hy-AM"/>
        </w:rPr>
        <w:t>«</w:t>
      </w:r>
      <w:r w:rsidRPr="00075D39">
        <w:rPr>
          <w:rFonts w:ascii="GHEA Grapalat" w:hAnsi="GHEA Grapalat"/>
          <w:b/>
          <w:color w:val="000000" w:themeColor="text1"/>
          <w:lang w:val="hy-AM"/>
        </w:rPr>
        <w:t>ՀԱՅԱՍՏԱՆԻ ՀԱՆՐԱՊԵՏՈՒԹՅԱՆ ԿԱՌԱՎԱՐՈՒԹՅԱՆ 2017 ԹՎԱԿԱՆԻ ՓԵՏՐՎԱՐԻ 16-Ի N141-Ն ՈՐՈՇՄԱՆ ՄԵՋ ՓՈՓՈԽՈՒԹՅՈՒՆ</w:t>
      </w:r>
      <w:r w:rsidR="008673B8" w:rsidRPr="00075D39">
        <w:rPr>
          <w:rFonts w:ascii="GHEA Grapalat" w:hAnsi="GHEA Grapalat"/>
          <w:b/>
          <w:color w:val="000000" w:themeColor="text1"/>
          <w:lang w:val="hy-AM"/>
        </w:rPr>
        <w:t xml:space="preserve"> ԵՎ ԼՐԱՑՈՒՄ</w:t>
      </w:r>
      <w:r w:rsidRPr="00075D39">
        <w:rPr>
          <w:rFonts w:ascii="GHEA Grapalat" w:hAnsi="GHEA Grapalat"/>
          <w:b/>
          <w:color w:val="000000" w:themeColor="text1"/>
          <w:lang w:val="hy-AM"/>
        </w:rPr>
        <w:t xml:space="preserve"> ԿԱՏԱՐԵԼՈՒ ՄԱՍԻՆ</w:t>
      </w:r>
      <w:r w:rsidRPr="00075D39">
        <w:rPr>
          <w:rFonts w:ascii="GHEA Grapalat" w:hAnsi="GHEA Grapalat"/>
          <w:b/>
          <w:noProof/>
          <w:color w:val="000000" w:themeColor="text1"/>
          <w:shd w:val="clear" w:color="auto" w:fill="FFFFFF"/>
          <w:lang w:val="hy-AM"/>
        </w:rPr>
        <w:t>»</w:t>
      </w:r>
      <w:r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 </w:t>
      </w:r>
      <w:r w:rsidR="00924434"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ՀԱՅԱՍՏԱՆԻ ՀԱՆՐԱՊԵՏՈՒԹՅԱՆ </w:t>
      </w:r>
      <w:r w:rsidRPr="00075D39">
        <w:rPr>
          <w:rFonts w:ascii="GHEA Grapalat" w:eastAsia="Calibri" w:hAnsi="GHEA Grapalat" w:cs="Sylfaen"/>
          <w:b/>
          <w:noProof/>
          <w:color w:val="000000" w:themeColor="text1"/>
          <w:lang w:val="hy-AM"/>
        </w:rPr>
        <w:t>ԿԱՌԱՎԱՐՈՒԹՅԱՆ</w:t>
      </w:r>
      <w:r w:rsidRPr="00075D39"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  <w:r w:rsidRPr="00075D39">
        <w:rPr>
          <w:rFonts w:ascii="GHEA Grapalat" w:hAnsi="GHEA Grapalat" w:cs="Sylfaen"/>
          <w:b/>
          <w:color w:val="000000" w:themeColor="text1"/>
          <w:lang w:val="hy-AM" w:eastAsia="en-US"/>
        </w:rPr>
        <w:t xml:space="preserve"> </w:t>
      </w:r>
      <w:r w:rsidRPr="00075D39">
        <w:rPr>
          <w:rFonts w:ascii="GHEA Grapalat" w:hAnsi="GHEA Grapalat" w:cs="Sylfaen"/>
          <w:b/>
          <w:color w:val="000000" w:themeColor="text1"/>
          <w:lang w:val="hy-AM"/>
        </w:rPr>
        <w:t xml:space="preserve">ՆԱԽԱԳԾԻ </w:t>
      </w:r>
      <w:r w:rsidR="00F27F92" w:rsidRPr="00075D39">
        <w:rPr>
          <w:rFonts w:ascii="GHEA Grapalat" w:hAnsi="GHEA Grapalat"/>
          <w:b/>
          <w:noProof/>
          <w:color w:val="000000" w:themeColor="text1"/>
          <w:lang w:val="hy-AM"/>
        </w:rPr>
        <w:t xml:space="preserve">ԸՆԴՈՒՆՄԱՆ </w:t>
      </w:r>
      <w:r w:rsidR="00F27F92" w:rsidRPr="00075D39">
        <w:rPr>
          <w:rFonts w:ascii="GHEA Grapalat" w:hAnsi="GHEA Grapalat"/>
          <w:b/>
          <w:bCs/>
          <w:iCs/>
          <w:noProof/>
          <w:color w:val="000000" w:themeColor="text1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F5137F" w:rsidRPr="00075D39" w:rsidRDefault="00F5137F" w:rsidP="00FA5CB8">
      <w:pPr>
        <w:spacing w:line="360" w:lineRule="auto"/>
        <w:jc w:val="center"/>
        <w:rPr>
          <w:rFonts w:ascii="GHEA Grapalat" w:hAnsi="GHEA Grapalat" w:cs="Arial"/>
          <w:b/>
          <w:color w:val="000000" w:themeColor="text1"/>
          <w:lang w:val="hy-AM"/>
        </w:rPr>
      </w:pPr>
    </w:p>
    <w:p w:rsidR="00F27F92" w:rsidRPr="00075D39" w:rsidRDefault="00695B52" w:rsidP="00FA5CB8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/>
          <w:bCs/>
          <w:iCs/>
          <w:noProof/>
          <w:color w:val="000000" w:themeColor="text1"/>
          <w:lang w:val="hy-AM"/>
        </w:rPr>
      </w:pPr>
      <w:r w:rsidRPr="00075D39">
        <w:rPr>
          <w:rFonts w:ascii="GHEA Grapalat" w:hAnsi="GHEA Grapalat"/>
          <w:color w:val="000000" w:themeColor="text1"/>
          <w:lang w:val="hy-AM"/>
        </w:rPr>
        <w:tab/>
      </w:r>
      <w:r w:rsidRPr="00075D39">
        <w:rPr>
          <w:rFonts w:ascii="GHEA Grapalat" w:hAnsi="GHEA Grapalat"/>
          <w:noProof/>
          <w:color w:val="000000" w:themeColor="text1"/>
          <w:lang w:val="hy-AM"/>
        </w:rPr>
        <w:t>«</w:t>
      </w:r>
      <w:r w:rsidRPr="00075D39">
        <w:rPr>
          <w:rFonts w:ascii="GHEA Grapalat" w:hAnsi="GHEA Grapalat"/>
          <w:color w:val="000000" w:themeColor="text1"/>
          <w:lang w:val="hy-AM"/>
        </w:rPr>
        <w:t>Հայաստանի Հանրապետության կառավարության 2</w:t>
      </w:r>
      <w:r w:rsidR="00FA5CB8" w:rsidRPr="00075D39">
        <w:rPr>
          <w:rFonts w:ascii="GHEA Grapalat" w:hAnsi="GHEA Grapalat"/>
          <w:color w:val="000000" w:themeColor="text1"/>
          <w:lang w:val="hy-AM"/>
        </w:rPr>
        <w:t>017 թվականի փետրվարի 16-ի N141-Ն</w:t>
      </w:r>
      <w:r w:rsidRPr="00075D39">
        <w:rPr>
          <w:rFonts w:ascii="GHEA Grapalat" w:hAnsi="GHEA Grapalat"/>
          <w:color w:val="000000" w:themeColor="text1"/>
          <w:lang w:val="hy-AM"/>
        </w:rPr>
        <w:t xml:space="preserve"> որոշման մեջ փոփոխություն</w:t>
      </w:r>
      <w:r w:rsidR="008673B8" w:rsidRPr="00075D39">
        <w:rPr>
          <w:rFonts w:ascii="GHEA Grapalat" w:hAnsi="GHEA Grapalat"/>
          <w:color w:val="000000" w:themeColor="text1"/>
          <w:lang w:val="hy-AM"/>
        </w:rPr>
        <w:t xml:space="preserve"> և լրացում </w:t>
      </w:r>
      <w:r w:rsidRPr="00075D39">
        <w:rPr>
          <w:rFonts w:ascii="GHEA Grapalat" w:hAnsi="GHEA Grapalat"/>
          <w:color w:val="000000" w:themeColor="text1"/>
          <w:lang w:val="hy-AM"/>
        </w:rPr>
        <w:t>կատարելու մասին</w:t>
      </w:r>
      <w:r w:rsidRPr="00075D39">
        <w:rPr>
          <w:rFonts w:ascii="GHEA Grapalat" w:hAnsi="GHEA Grapalat"/>
          <w:noProof/>
          <w:color w:val="000000" w:themeColor="text1"/>
          <w:shd w:val="clear" w:color="auto" w:fill="FFFFFF"/>
          <w:lang w:val="hy-AM"/>
        </w:rPr>
        <w:t>»</w:t>
      </w:r>
      <w:r w:rsidRPr="00075D39">
        <w:rPr>
          <w:rFonts w:ascii="GHEA Grapalat" w:hAnsi="GHEA Grapalat" w:cs="Sylfaen"/>
          <w:color w:val="000000" w:themeColor="text1"/>
          <w:lang w:val="hy-AM" w:eastAsia="en-US"/>
        </w:rPr>
        <w:t xml:space="preserve"> </w:t>
      </w:r>
      <w:r w:rsidR="00924434" w:rsidRPr="00075D39">
        <w:rPr>
          <w:rFonts w:ascii="GHEA Grapalat" w:hAnsi="GHEA Grapalat" w:cs="Sylfaen"/>
          <w:color w:val="000000" w:themeColor="text1"/>
          <w:lang w:val="hy-AM" w:eastAsia="en-US"/>
        </w:rPr>
        <w:t xml:space="preserve">ՀՀ </w:t>
      </w:r>
      <w:r w:rsidR="00924434" w:rsidRPr="00075D39">
        <w:rPr>
          <w:rFonts w:ascii="GHEA Grapalat" w:hAnsi="GHEA Grapalat"/>
          <w:color w:val="000000" w:themeColor="text1"/>
          <w:lang w:val="hy-AM"/>
        </w:rPr>
        <w:t>կ</w:t>
      </w:r>
      <w:r w:rsidR="00F27F92" w:rsidRPr="00075D39">
        <w:rPr>
          <w:rFonts w:ascii="GHEA Grapalat" w:hAnsi="GHEA Grapalat"/>
          <w:color w:val="000000" w:themeColor="text1"/>
          <w:lang w:val="hy-AM"/>
        </w:rPr>
        <w:t>առավարության  որոշման</w:t>
      </w:r>
      <w:r w:rsidR="00F5137F" w:rsidRPr="00075D39">
        <w:rPr>
          <w:rFonts w:ascii="GHEA Grapalat" w:hAnsi="GHEA Grapalat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/>
          <w:color w:val="000000" w:themeColor="text1"/>
          <w:lang w:val="hy-AM"/>
        </w:rPr>
        <w:t>նախագծի</w:t>
      </w:r>
      <w:r w:rsidR="00F5137F" w:rsidRPr="00075D39">
        <w:rPr>
          <w:rFonts w:ascii="GHEA Grapalat" w:hAnsi="GHEA Grapalat"/>
          <w:color w:val="000000" w:themeColor="text1"/>
          <w:lang w:val="hy-AM"/>
        </w:rPr>
        <w:t xml:space="preserve"> 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t>ընդունման կապակ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softHyphen/>
        <w:t>ցու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softHyphen/>
        <w:t>թ</w:t>
      </w:r>
      <w:r w:rsidR="00F27F92" w:rsidRPr="00075D39">
        <w:rPr>
          <w:rFonts w:ascii="GHEA Grapalat" w:hAnsi="GHEA Grapalat" w:cs="Sylfaen"/>
          <w:color w:val="000000" w:themeColor="text1"/>
          <w:lang w:val="hy-AM"/>
        </w:rPr>
        <w:softHyphen/>
        <w:t>յամբ</w:t>
      </w:r>
      <w:r w:rsidR="00F27F92" w:rsidRPr="00075D39">
        <w:rPr>
          <w:rFonts w:ascii="GHEA Grapalat" w:hAnsi="GHEA Grapalat"/>
          <w:bCs/>
          <w:iCs/>
          <w:noProof/>
          <w:color w:val="000000" w:themeColor="text1"/>
          <w:lang w:val="hy-AM"/>
        </w:rPr>
        <w:t xml:space="preserve"> պետական կամ տեղական ինքնակառավարման մարմնի բյու</w:t>
      </w:r>
      <w:r w:rsidR="00F27F92" w:rsidRPr="00075D39">
        <w:rPr>
          <w:rFonts w:ascii="GHEA Grapalat" w:hAnsi="GHEA Grapalat"/>
          <w:bCs/>
          <w:iCs/>
          <w:noProof/>
          <w:color w:val="000000" w:themeColor="text1"/>
          <w:lang w:val="hy-AM"/>
        </w:rPr>
        <w:softHyphen/>
      </w:r>
      <w:r w:rsidR="00F27F92" w:rsidRPr="00075D39">
        <w:rPr>
          <w:rFonts w:ascii="GHEA Grapalat" w:hAnsi="GHEA Grapalat"/>
          <w:bCs/>
          <w:iCs/>
          <w:noProof/>
          <w:color w:val="000000" w:themeColor="text1"/>
          <w:lang w:val="hy-AM"/>
        </w:rPr>
        <w:softHyphen/>
        <w:t>ջեում եկա</w:t>
      </w:r>
      <w:r w:rsidR="00F27F92" w:rsidRPr="00075D39">
        <w:rPr>
          <w:rFonts w:ascii="GHEA Grapalat" w:hAnsi="GHEA Grapalat"/>
          <w:bCs/>
          <w:iCs/>
          <w:noProof/>
          <w:color w:val="000000" w:themeColor="text1"/>
          <w:lang w:val="hy-AM"/>
        </w:rPr>
        <w:softHyphen/>
        <w:t>մուտ</w:t>
      </w:r>
      <w:r w:rsidR="00F27F92" w:rsidRPr="00075D39">
        <w:rPr>
          <w:rFonts w:ascii="GHEA Grapalat" w:hAnsi="GHEA Grapalat"/>
          <w:bCs/>
          <w:iCs/>
          <w:noProof/>
          <w:color w:val="000000" w:themeColor="text1"/>
          <w:lang w:val="hy-AM"/>
        </w:rPr>
        <w:softHyphen/>
        <w:t>ների և ծախսերի ավելացում կամ նվազեցում չի նախատեսվում։</w:t>
      </w:r>
    </w:p>
    <w:p w:rsidR="00CF2836" w:rsidRPr="00075D39" w:rsidRDefault="00CF2836" w:rsidP="00CF2836">
      <w:pPr>
        <w:spacing w:line="360" w:lineRule="auto"/>
        <w:ind w:right="284"/>
        <w:rPr>
          <w:rFonts w:ascii="GHEA Grapalat" w:hAnsi="GHEA Grapalat" w:cs="Times Armenian"/>
          <w:noProof/>
          <w:color w:val="000000" w:themeColor="text1"/>
          <w:lang w:val="hy-AM"/>
        </w:rPr>
        <w:sectPr w:rsidR="00CF2836" w:rsidRPr="00075D39" w:rsidSect="00011EED">
          <w:pgSz w:w="12240" w:h="15840"/>
          <w:pgMar w:top="568" w:right="540" w:bottom="450" w:left="990" w:header="720" w:footer="720" w:gutter="0"/>
          <w:cols w:space="720"/>
          <w:docGrid w:linePitch="360"/>
        </w:sectPr>
      </w:pPr>
    </w:p>
    <w:p w:rsidR="00CF2836" w:rsidRPr="00075D39" w:rsidRDefault="00CF2836" w:rsidP="00CF2836">
      <w:pPr>
        <w:rPr>
          <w:rFonts w:ascii="GHEA Grapalat" w:hAnsi="GHEA Grapalat"/>
          <w:color w:val="000000" w:themeColor="text1"/>
          <w:lang w:val="af-ZA"/>
        </w:rPr>
      </w:pPr>
    </w:p>
    <w:tbl>
      <w:tblPr>
        <w:tblW w:w="143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693"/>
        <w:gridCol w:w="5527"/>
        <w:gridCol w:w="2978"/>
        <w:gridCol w:w="2144"/>
      </w:tblGrid>
      <w:tr w:rsidR="00CF2836" w:rsidRPr="006F7B8F" w:rsidTr="001871EB">
        <w:trPr>
          <w:trHeight w:val="1873"/>
        </w:trPr>
        <w:tc>
          <w:tcPr>
            <w:tcW w:w="14305" w:type="dxa"/>
            <w:gridSpan w:val="5"/>
          </w:tcPr>
          <w:p w:rsidR="00CF2836" w:rsidRPr="006F7B8F" w:rsidRDefault="00CF2836" w:rsidP="00DD3419">
            <w:pPr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</w:p>
          <w:p w:rsidR="00CF2836" w:rsidRPr="006F7B8F" w:rsidRDefault="00CF2836" w:rsidP="00E52158">
            <w:pPr>
              <w:tabs>
                <w:tab w:val="left" w:pos="975"/>
              </w:tabs>
              <w:spacing w:line="360" w:lineRule="auto"/>
              <w:ind w:firstLine="720"/>
              <w:jc w:val="center"/>
              <w:rPr>
                <w:rFonts w:ascii="GHEA Grapalat" w:hAnsi="GHEA Grapalat" w:cs="Sylfaen"/>
                <w:b/>
                <w:color w:val="000000" w:themeColor="text1"/>
                <w:lang w:val="af-ZA"/>
              </w:rPr>
            </w:pPr>
            <w:r w:rsidRPr="006F7B8F">
              <w:rPr>
                <w:rFonts w:ascii="GHEA Grapalat" w:hAnsi="GHEA Grapalat" w:cs="Sylfaen"/>
                <w:b/>
                <w:color w:val="000000" w:themeColor="text1"/>
              </w:rPr>
              <w:t>ԱՄՓՈՓԱԹԵՐԹ</w:t>
            </w:r>
          </w:p>
          <w:p w:rsidR="00CF2836" w:rsidRPr="006F7B8F" w:rsidRDefault="00CF2836" w:rsidP="00E52158">
            <w:pPr>
              <w:tabs>
                <w:tab w:val="left" w:pos="-108"/>
              </w:tabs>
              <w:spacing w:line="276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lang w:val="af-ZA"/>
              </w:rPr>
            </w:pPr>
            <w:r w:rsidRPr="006F7B8F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en-US"/>
              </w:rPr>
              <w:t>Հ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այաստանի 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en-US"/>
              </w:rPr>
              <w:t>Հ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hy-AM"/>
              </w:rPr>
              <w:t>անրապետության կառավարութ</w:t>
            </w:r>
            <w:r w:rsidR="00A6478E" w:rsidRPr="006F7B8F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յան 2017 թվականի փետրվարի 16-ի </w:t>
            </w:r>
            <w:r w:rsidR="00A6478E" w:rsidRPr="006F7B8F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N 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141-ն որոշման մեջ փոփոխություն  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en-US"/>
              </w:rPr>
              <w:t>և</w:t>
            </w:r>
            <w:r w:rsidR="00701D61" w:rsidRPr="006F7B8F">
              <w:rPr>
                <w:rFonts w:ascii="GHEA Grapalat" w:hAnsi="GHEA Grapalat"/>
                <w:b/>
                <w:color w:val="000000" w:themeColor="text1"/>
                <w:lang w:val="hy-AM"/>
              </w:rPr>
              <w:t xml:space="preserve"> լրացում կատարելու մասին</w:t>
            </w:r>
            <w:r w:rsidR="00701D61" w:rsidRPr="006F7B8F">
              <w:rPr>
                <w:rFonts w:ascii="GHEA Grapalat" w:hAnsi="GHEA Grapalat"/>
                <w:b/>
                <w:noProof/>
                <w:color w:val="000000" w:themeColor="text1"/>
                <w:shd w:val="clear" w:color="auto" w:fill="FFFFFF"/>
                <w:lang w:val="hy-AM"/>
              </w:rPr>
              <w:t>»</w:t>
            </w:r>
            <w:r w:rsidR="00924434" w:rsidRPr="006F7B8F">
              <w:rPr>
                <w:rFonts w:ascii="GHEA Grapalat" w:hAnsi="GHEA Grapalat"/>
                <w:b/>
                <w:noProof/>
                <w:color w:val="000000" w:themeColor="text1"/>
                <w:shd w:val="clear" w:color="auto" w:fill="FFFFFF"/>
                <w:lang w:val="hy-AM"/>
              </w:rPr>
              <w:t xml:space="preserve"> ՀՀ</w:t>
            </w:r>
            <w:r w:rsidR="00CC6A6B" w:rsidRPr="006F7B8F">
              <w:rPr>
                <w:rFonts w:ascii="GHEA Grapalat" w:hAnsi="GHEA Grapalat" w:cs="Sylfaen"/>
                <w:b/>
                <w:color w:val="000000" w:themeColor="text1"/>
                <w:lang w:val="af-ZA" w:eastAsia="en-US"/>
              </w:rPr>
              <w:t xml:space="preserve"> </w:t>
            </w:r>
            <w:r w:rsidR="00924434" w:rsidRPr="006F7B8F">
              <w:rPr>
                <w:rStyle w:val="Strong"/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</w:t>
            </w:r>
            <w:r w:rsidRPr="006F7B8F">
              <w:rPr>
                <w:rStyle w:val="Strong"/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առավարության որոշման նախագծ</w:t>
            </w:r>
            <w:r w:rsidRPr="006F7B8F">
              <w:rPr>
                <w:rStyle w:val="Strong"/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ի</w:t>
            </w:r>
            <w:r w:rsidRPr="006F7B8F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6F7B8F">
              <w:rPr>
                <w:rFonts w:ascii="GHEA Grapalat" w:hAnsi="GHEA Grapalat"/>
                <w:b/>
                <w:color w:val="000000" w:themeColor="text1"/>
                <w:lang w:val="hy-AM"/>
              </w:rPr>
              <w:t>վերաբերյալ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 xml:space="preserve"> շահագրգիռ մարմինների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en-US"/>
              </w:rPr>
              <w:t>կողմից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en-US"/>
              </w:rPr>
              <w:t>արված</w:t>
            </w:r>
            <w:r w:rsidRPr="006F7B8F">
              <w:rPr>
                <w:rFonts w:ascii="GHEA Grapalat" w:hAnsi="GHEA Grapalat"/>
                <w:b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/>
                <w:b/>
                <w:color w:val="000000" w:themeColor="text1"/>
                <w:lang w:val="fr-FR"/>
              </w:rPr>
              <w:t xml:space="preserve">առաջարկությունների </w:t>
            </w:r>
            <w:r w:rsidRPr="006F7B8F">
              <w:rPr>
                <w:rFonts w:ascii="GHEA Grapalat" w:hAnsi="GHEA Grapalat"/>
                <w:b/>
                <w:color w:val="000000" w:themeColor="text1"/>
                <w:lang w:val="en-US"/>
              </w:rPr>
              <w:t>մասին</w:t>
            </w:r>
          </w:p>
          <w:p w:rsidR="00701D61" w:rsidRPr="006F7B8F" w:rsidRDefault="00701D61" w:rsidP="00701D61">
            <w:pPr>
              <w:tabs>
                <w:tab w:val="left" w:pos="975"/>
              </w:tabs>
              <w:spacing w:line="276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lang w:val="fr-FR"/>
              </w:rPr>
            </w:pPr>
          </w:p>
        </w:tc>
      </w:tr>
      <w:tr w:rsidR="00CF2836" w:rsidRPr="006F7B8F" w:rsidTr="006F7B8F">
        <w:trPr>
          <w:trHeight w:val="1523"/>
        </w:trPr>
        <w:tc>
          <w:tcPr>
            <w:tcW w:w="963" w:type="dxa"/>
          </w:tcPr>
          <w:p w:rsidR="00CF2836" w:rsidRPr="006F7B8F" w:rsidRDefault="00CF2836" w:rsidP="006F7B8F">
            <w:pPr>
              <w:spacing w:line="360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 w:cs="Sylfaen"/>
                <w:b/>
                <w:color w:val="000000" w:themeColor="text1"/>
                <w:lang w:val="en-US"/>
              </w:rPr>
              <w:t>հ</w:t>
            </w:r>
            <w:r w:rsidRPr="006F7B8F">
              <w:rPr>
                <w:rFonts w:ascii="GHEA Grapalat" w:hAnsi="GHEA Grapalat" w:cs="Times Armenian"/>
                <w:b/>
                <w:color w:val="000000" w:themeColor="text1"/>
                <w:lang w:val="hy-AM"/>
              </w:rPr>
              <w:t>/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հ</w:t>
            </w:r>
          </w:p>
        </w:tc>
        <w:tc>
          <w:tcPr>
            <w:tcW w:w="2693" w:type="dxa"/>
            <w:vAlign w:val="center"/>
          </w:tcPr>
          <w:p w:rsidR="00CF2836" w:rsidRPr="006F7B8F" w:rsidRDefault="00CF2836" w:rsidP="00FC2235">
            <w:pPr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Առարկության, առաջարկության հեղինակը, գրության ամսաթիվը, համարը</w:t>
            </w:r>
          </w:p>
        </w:tc>
        <w:tc>
          <w:tcPr>
            <w:tcW w:w="5527" w:type="dxa"/>
          </w:tcPr>
          <w:p w:rsidR="00CF2836" w:rsidRPr="006F7B8F" w:rsidRDefault="00CF2836" w:rsidP="00DD3419">
            <w:pPr>
              <w:spacing w:line="360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Առաջարկության</w:t>
            </w:r>
            <w:r w:rsidRPr="006F7B8F">
              <w:rPr>
                <w:rFonts w:ascii="GHEA Grapalat" w:hAnsi="GHEA Grapalat" w:cs="Times Armenian"/>
                <w:b/>
                <w:color w:val="000000" w:themeColor="text1"/>
                <w:lang w:val="hy-AM"/>
              </w:rPr>
              <w:t xml:space="preserve"> 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բովանդակությունը</w:t>
            </w:r>
          </w:p>
        </w:tc>
        <w:tc>
          <w:tcPr>
            <w:tcW w:w="2978" w:type="dxa"/>
          </w:tcPr>
          <w:p w:rsidR="00CF2836" w:rsidRPr="006F7B8F" w:rsidRDefault="00CF2836" w:rsidP="00DD3419">
            <w:pPr>
              <w:spacing w:line="360" w:lineRule="auto"/>
              <w:jc w:val="center"/>
              <w:rPr>
                <w:rFonts w:ascii="GHEA Grapalat" w:hAnsi="GHEA Grapalat"/>
                <w:b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 w:cs="Sylfaen"/>
                <w:b/>
                <w:color w:val="000000" w:themeColor="text1"/>
                <w:lang w:val="hy-AM"/>
              </w:rPr>
              <w:t>Եզրակացություն</w:t>
            </w:r>
            <w:r w:rsidRPr="006F7B8F">
              <w:rPr>
                <w:rFonts w:ascii="GHEA Grapalat" w:hAnsi="GHEA Grapalat" w:cs="Sylfaen"/>
                <w:b/>
                <w:color w:val="000000" w:themeColor="text1"/>
                <w:lang w:val="en-US"/>
              </w:rPr>
              <w:t>ը</w:t>
            </w:r>
          </w:p>
        </w:tc>
        <w:tc>
          <w:tcPr>
            <w:tcW w:w="2144" w:type="dxa"/>
          </w:tcPr>
          <w:p w:rsidR="00CF2836" w:rsidRPr="006F7B8F" w:rsidRDefault="00CF2836" w:rsidP="00DD3419">
            <w:pPr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 w:cs="Sylfaen"/>
                <w:b/>
                <w:color w:val="000000" w:themeColor="text1"/>
              </w:rPr>
              <w:t>Կատարված</w:t>
            </w:r>
            <w:r w:rsidRPr="006F7B8F"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6F7B8F">
              <w:rPr>
                <w:rFonts w:ascii="GHEA Grapalat" w:hAnsi="GHEA Grapalat" w:cs="Sylfaen"/>
                <w:b/>
                <w:color w:val="000000" w:themeColor="text1"/>
              </w:rPr>
              <w:t>փոփոխությունը</w:t>
            </w:r>
          </w:p>
        </w:tc>
      </w:tr>
      <w:tr w:rsidR="00CF2836" w:rsidRPr="006F7B8F" w:rsidTr="001871EB">
        <w:tc>
          <w:tcPr>
            <w:tcW w:w="963" w:type="dxa"/>
          </w:tcPr>
          <w:p w:rsidR="00CF2836" w:rsidRPr="006F7B8F" w:rsidRDefault="00CF2836" w:rsidP="00DD3419">
            <w:pPr>
              <w:ind w:firstLine="720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CF2836" w:rsidRPr="006F7B8F" w:rsidRDefault="00CF2836" w:rsidP="00DD3419">
            <w:pPr>
              <w:ind w:firstLine="720"/>
              <w:rPr>
                <w:rFonts w:ascii="GHEA Grapalat" w:hAnsi="GHEA Grapalat"/>
                <w:color w:val="000000" w:themeColor="text1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CF2836" w:rsidRPr="006F7B8F" w:rsidRDefault="00CF2836" w:rsidP="00DD3419">
            <w:pPr>
              <w:spacing w:line="360" w:lineRule="auto"/>
              <w:ind w:firstLine="720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 w:cs="Sylfaen"/>
                <w:color w:val="000000" w:themeColor="text1"/>
                <w:lang w:val="hy-AM"/>
              </w:rPr>
              <w:t>1</w:t>
            </w:r>
          </w:p>
        </w:tc>
        <w:tc>
          <w:tcPr>
            <w:tcW w:w="5527" w:type="dxa"/>
            <w:vAlign w:val="center"/>
          </w:tcPr>
          <w:p w:rsidR="00CF2836" w:rsidRPr="006F7B8F" w:rsidRDefault="00CF2836" w:rsidP="00DD341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/>
                <w:color w:val="000000" w:themeColor="text1"/>
                <w:lang w:val="hy-AM"/>
              </w:rPr>
              <w:t>2</w:t>
            </w:r>
          </w:p>
        </w:tc>
        <w:tc>
          <w:tcPr>
            <w:tcW w:w="2978" w:type="dxa"/>
            <w:vAlign w:val="center"/>
          </w:tcPr>
          <w:p w:rsidR="00CF2836" w:rsidRPr="006F7B8F" w:rsidRDefault="00CF2836" w:rsidP="00DD341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/>
                <w:color w:val="000000" w:themeColor="text1"/>
                <w:lang w:val="hy-AM"/>
              </w:rPr>
              <w:t>3</w:t>
            </w:r>
          </w:p>
        </w:tc>
        <w:tc>
          <w:tcPr>
            <w:tcW w:w="2144" w:type="dxa"/>
          </w:tcPr>
          <w:p w:rsidR="00CF2836" w:rsidRPr="006F7B8F" w:rsidRDefault="00CF2836" w:rsidP="00DD3419">
            <w:pPr>
              <w:ind w:firstLine="720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/>
                <w:color w:val="000000" w:themeColor="text1"/>
                <w:lang w:val="en-US"/>
              </w:rPr>
              <w:t>4</w:t>
            </w:r>
          </w:p>
        </w:tc>
      </w:tr>
      <w:tr w:rsidR="00962777" w:rsidRPr="006F7B8F" w:rsidTr="001871EB">
        <w:trPr>
          <w:trHeight w:val="2110"/>
        </w:trPr>
        <w:tc>
          <w:tcPr>
            <w:tcW w:w="963" w:type="dxa"/>
          </w:tcPr>
          <w:p w:rsidR="00962777" w:rsidRPr="006F7B8F" w:rsidRDefault="00962777" w:rsidP="00CF283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</w:p>
          <w:p w:rsidR="00962777" w:rsidRPr="006F7B8F" w:rsidRDefault="00962777" w:rsidP="00DD3419">
            <w:pPr>
              <w:ind w:firstLine="720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  <w:tc>
          <w:tcPr>
            <w:tcW w:w="2693" w:type="dxa"/>
          </w:tcPr>
          <w:p w:rsidR="00962777" w:rsidRPr="006F7B8F" w:rsidRDefault="00962777" w:rsidP="00AE0BE7">
            <w:pPr>
              <w:jc w:val="center"/>
              <w:rPr>
                <w:rFonts w:ascii="GHEA Grapalat" w:hAnsi="GHEA Grapalat" w:cs="Sylfaen"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 w:cs="Sylfaen"/>
                <w:color w:val="000000" w:themeColor="text1"/>
                <w:lang w:val="en-US"/>
              </w:rPr>
              <w:t>Երևանի քաղաքապետարան</w:t>
            </w:r>
          </w:p>
          <w:p w:rsidR="00962777" w:rsidRPr="006F7B8F" w:rsidRDefault="00962777" w:rsidP="00AE0BE7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962777" w:rsidRPr="006F7B8F" w:rsidRDefault="00962777" w:rsidP="00AE0BE7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hAnsi="GHEA Grapalat"/>
                <w:color w:val="000000" w:themeColor="text1"/>
                <w:shd w:val="clear" w:color="auto" w:fill="FFFFFF"/>
              </w:rPr>
              <w:t>2018-08-03</w:t>
            </w:r>
            <w:r w:rsidRPr="006F7B8F">
              <w:rPr>
                <w:rFonts w:ascii="GHEA Grapalat" w:hAnsi="GHEA Grapalat"/>
                <w:color w:val="000000" w:themeColor="text1"/>
              </w:rPr>
              <w:br/>
            </w:r>
            <w:r w:rsidRPr="006F7B8F">
              <w:rPr>
                <w:rFonts w:ascii="GHEA Grapalat" w:hAnsi="GHEA Grapalat"/>
                <w:color w:val="000000" w:themeColor="text1"/>
                <w:lang w:val="en-US"/>
              </w:rPr>
              <w:t>N</w:t>
            </w:r>
            <w:r w:rsidRPr="006F7B8F">
              <w:rPr>
                <w:rFonts w:ascii="GHEA Grapalat" w:hAnsi="GHEA Grapalat"/>
                <w:color w:val="000000" w:themeColor="text1"/>
              </w:rPr>
              <w:t>01/07-55758Հ</w:t>
            </w:r>
          </w:p>
          <w:p w:rsidR="00962777" w:rsidRPr="006F7B8F" w:rsidRDefault="00962777" w:rsidP="0084288E">
            <w:pPr>
              <w:rPr>
                <w:rFonts w:ascii="GHEA Grapalat" w:hAnsi="GHEA Grapalat" w:cs="Sylfaen"/>
                <w:color w:val="000000" w:themeColor="text1"/>
                <w:lang w:val="en-US"/>
              </w:rPr>
            </w:pPr>
          </w:p>
        </w:tc>
        <w:tc>
          <w:tcPr>
            <w:tcW w:w="5527" w:type="dxa"/>
          </w:tcPr>
          <w:p w:rsidR="00962777" w:rsidRPr="006F7B8F" w:rsidRDefault="00881C58" w:rsidP="00881C58">
            <w:pPr>
              <w:spacing w:line="276" w:lineRule="auto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     </w:t>
            </w:r>
            <w:r w:rsidR="00962777"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Առաջարկվում է նախագծի 1-ին կետի 2-րդ ենթակետում </w:t>
            </w:r>
            <w:r w:rsidR="00962777" w:rsidRPr="006F7B8F">
              <w:rPr>
                <w:rFonts w:ascii="GHEA Grapalat" w:eastAsia="SimSun" w:hAnsi="GHEA Grapalat"/>
                <w:color w:val="000000" w:themeColor="text1"/>
                <w:lang w:val="af-ZA"/>
              </w:rPr>
              <w:t>«</w:t>
            </w:r>
            <w:r w:rsidR="00962777" w:rsidRPr="006F7B8F">
              <w:rPr>
                <w:rFonts w:ascii="GHEA Grapalat" w:hAnsi="GHEA Grapalat"/>
                <w:color w:val="000000" w:themeColor="text1"/>
                <w:lang w:val="af-ZA"/>
              </w:rPr>
              <w:t>2019 թվականի հունվարի 1-ից,</w:t>
            </w:r>
            <w:r w:rsidR="00962777" w:rsidRPr="006F7B8F">
              <w:rPr>
                <w:rFonts w:ascii="GHEA Grapalat" w:eastAsia="SimSun" w:hAnsi="GHEA Grapalat"/>
                <w:color w:val="000000" w:themeColor="text1"/>
                <w:lang w:val="af-ZA"/>
              </w:rPr>
              <w:t>»</w:t>
            </w:r>
            <w:r w:rsidR="00962777"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բառերը փոխարինել </w:t>
            </w:r>
            <w:r w:rsidR="00962777" w:rsidRPr="006F7B8F">
              <w:rPr>
                <w:rFonts w:ascii="GHEA Grapalat" w:eastAsia="SimSun" w:hAnsi="GHEA Grapalat"/>
                <w:color w:val="000000" w:themeColor="text1"/>
                <w:lang w:val="af-ZA"/>
              </w:rPr>
              <w:t>«</w:t>
            </w:r>
            <w:r w:rsidR="00962777" w:rsidRPr="006F7B8F">
              <w:rPr>
                <w:rFonts w:ascii="GHEA Grapalat" w:hAnsi="GHEA Grapalat"/>
                <w:color w:val="000000" w:themeColor="text1"/>
                <w:lang w:val="af-ZA"/>
              </w:rPr>
              <w:t>2019 թվականի սեպտեմբերի 1-ից,</w:t>
            </w:r>
            <w:r w:rsidR="00962777" w:rsidRPr="006F7B8F">
              <w:rPr>
                <w:rFonts w:ascii="GHEA Grapalat" w:eastAsia="SimSun" w:hAnsi="GHEA Grapalat"/>
                <w:color w:val="000000" w:themeColor="text1"/>
                <w:lang w:val="af-ZA"/>
              </w:rPr>
              <w:t>» բառերով:</w:t>
            </w:r>
          </w:p>
        </w:tc>
        <w:tc>
          <w:tcPr>
            <w:tcW w:w="2978" w:type="dxa"/>
          </w:tcPr>
          <w:p w:rsidR="00962777" w:rsidRPr="006F7B8F" w:rsidRDefault="005009FF" w:rsidP="005009FF">
            <w:pPr>
              <w:spacing w:line="276" w:lineRule="auto"/>
              <w:rPr>
                <w:rFonts w:ascii="GHEA Grapalat" w:hAnsi="GHEA Grapalat"/>
                <w:color w:val="000000" w:themeColor="text1"/>
                <w:highlight w:val="yellow"/>
                <w:lang w:val="af-ZA"/>
              </w:rPr>
            </w:pP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    Ընդունված  չէ, քանի որ ՀՀ պետական բյուջեով նախատեսված է 2019 թվականի հունվարի 1-ը:</w:t>
            </w:r>
          </w:p>
        </w:tc>
        <w:tc>
          <w:tcPr>
            <w:tcW w:w="2144" w:type="dxa"/>
          </w:tcPr>
          <w:p w:rsidR="00962777" w:rsidRPr="006F7B8F" w:rsidRDefault="00962777" w:rsidP="00B4419E">
            <w:pPr>
              <w:spacing w:line="276" w:lineRule="auto"/>
              <w:rPr>
                <w:rFonts w:ascii="GHEA Grapalat" w:hAnsi="GHEA Grapalat"/>
                <w:color w:val="000000" w:themeColor="text1"/>
                <w:highlight w:val="yellow"/>
                <w:lang w:val="af-ZA"/>
              </w:rPr>
            </w:pPr>
          </w:p>
        </w:tc>
      </w:tr>
      <w:tr w:rsidR="001871EB" w:rsidRPr="006F7B8F" w:rsidTr="001871EB">
        <w:trPr>
          <w:trHeight w:val="2110"/>
        </w:trPr>
        <w:tc>
          <w:tcPr>
            <w:tcW w:w="963" w:type="dxa"/>
          </w:tcPr>
          <w:p w:rsidR="001871EB" w:rsidRPr="006F7B8F" w:rsidRDefault="001871EB" w:rsidP="00CF283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</w:tcPr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/>
                <w:color w:val="000000" w:themeColor="text1"/>
                <w:lang w:val="en-US"/>
              </w:rPr>
              <w:t>ՀՀ ֆինանսների նախարարություն</w:t>
            </w: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hAnsi="GHEA Grapalat"/>
                <w:color w:val="000000" w:themeColor="text1"/>
              </w:rPr>
              <w:br/>
            </w:r>
            <w:r w:rsidRPr="006F7B8F">
              <w:rPr>
                <w:rFonts w:ascii="GHEA Grapalat" w:hAnsi="GHEA Grapalat"/>
                <w:color w:val="000000" w:themeColor="text1"/>
                <w:shd w:val="clear" w:color="auto" w:fill="FFFFFF"/>
              </w:rPr>
              <w:t>2018-08-</w:t>
            </w:r>
            <w:r w:rsidRPr="006F7B8F">
              <w:rPr>
                <w:rFonts w:ascii="GHEA Grapalat" w:hAnsi="GHEA Grapalat"/>
                <w:color w:val="000000" w:themeColor="text1"/>
                <w:shd w:val="clear" w:color="auto" w:fill="FFFFFF"/>
                <w:lang w:val="en-US"/>
              </w:rPr>
              <w:t>10</w:t>
            </w:r>
            <w:r w:rsidRPr="006F7B8F">
              <w:rPr>
                <w:rFonts w:ascii="GHEA Grapalat" w:hAnsi="GHEA Grapalat"/>
                <w:color w:val="000000" w:themeColor="text1"/>
              </w:rPr>
              <w:br/>
            </w:r>
            <w:r w:rsidRPr="006F7B8F">
              <w:rPr>
                <w:rFonts w:ascii="GHEA Grapalat" w:hAnsi="GHEA Grapalat"/>
                <w:color w:val="000000" w:themeColor="text1"/>
                <w:lang w:val="en-US"/>
              </w:rPr>
              <w:t>N</w:t>
            </w:r>
            <w:r w:rsidRPr="006F7B8F">
              <w:rPr>
                <w:rFonts w:ascii="GHEA Grapalat" w:hAnsi="GHEA Grapalat"/>
                <w:color w:val="000000" w:themeColor="text1"/>
              </w:rPr>
              <w:t>01/9-2/14498-18</w:t>
            </w: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hAnsi="GHEA Grapalat"/>
                <w:color w:val="000000" w:themeColor="text1"/>
              </w:rPr>
              <w:br/>
            </w: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</w:p>
          <w:p w:rsidR="001871EB" w:rsidRPr="006F7B8F" w:rsidRDefault="001871EB" w:rsidP="001C0A36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/>
                <w:color w:val="000000" w:themeColor="text1"/>
                <w:lang w:val="en-US"/>
              </w:rPr>
              <w:br/>
            </w:r>
          </w:p>
          <w:p w:rsidR="001871EB" w:rsidRPr="006F7B8F" w:rsidRDefault="001871EB" w:rsidP="001C0A36">
            <w:pPr>
              <w:jc w:val="center"/>
              <w:rPr>
                <w:rFonts w:ascii="GHEA Grapalat" w:hAnsi="GHEA Grapalat" w:cs="Sylfaen"/>
                <w:color w:val="000000" w:themeColor="text1"/>
                <w:lang w:val="en-US"/>
              </w:rPr>
            </w:pPr>
          </w:p>
        </w:tc>
        <w:tc>
          <w:tcPr>
            <w:tcW w:w="5527" w:type="dxa"/>
          </w:tcPr>
          <w:p w:rsidR="001871EB" w:rsidRPr="006F7B8F" w:rsidRDefault="001871EB" w:rsidP="00852052">
            <w:pPr>
              <w:spacing w:line="276" w:lineRule="auto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F7B8F">
              <w:rPr>
                <w:rFonts w:ascii="GHEA Grapalat" w:hAnsi="GHEA Grapalat"/>
                <w:color w:val="000000" w:themeColor="text1"/>
              </w:rPr>
              <w:lastRenderedPageBreak/>
              <w:t>Ն</w:t>
            </w: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>ախագծի 1-ին կետի 2-րդ ենթակետում և «Հ</w:t>
            </w:r>
            <w:r w:rsidRPr="006F7B8F">
              <w:rPr>
                <w:rFonts w:ascii="GHEA Grapalat" w:hAnsi="GHEA Grapalat"/>
                <w:bCs/>
                <w:color w:val="000000" w:themeColor="text1"/>
              </w:rPr>
              <w:t>Հ</w:t>
            </w:r>
            <w:r w:rsidRPr="006F7B8F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 կառավարության 2016 թվականի փետրվարի 18-ի նիստի N 6 արձանագրության 12-րդ կետով հավանության արժանացած արձանագրային որոշման մեջ փոփոխություններ կատարելու մասին</w:t>
            </w:r>
            <w:r w:rsidRPr="006F7B8F">
              <w:rPr>
                <w:rFonts w:ascii="GHEA Grapalat" w:hAnsi="GHEA Grapalat"/>
                <w:bCs/>
                <w:color w:val="000000" w:themeColor="text1"/>
                <w:lang w:val="pt-BR"/>
              </w:rPr>
              <w:t xml:space="preserve">» </w:t>
            </w:r>
            <w:r w:rsidRPr="006F7B8F">
              <w:rPr>
                <w:rFonts w:ascii="GHEA Grapalat" w:hAnsi="GHEA Grapalat"/>
                <w:bCs/>
                <w:color w:val="000000" w:themeColor="text1"/>
              </w:rPr>
              <w:t>կառավարության</w:t>
            </w:r>
            <w:r w:rsidRPr="006F7B8F">
              <w:rPr>
                <w:rFonts w:ascii="GHEA Grapalat" w:hAnsi="GHEA Grapalat"/>
                <w:bCs/>
                <w:color w:val="000000" w:themeColor="text1"/>
                <w:lang w:val="pt-BR"/>
              </w:rPr>
              <w:t xml:space="preserve"> </w:t>
            </w:r>
            <w:r w:rsidRPr="006F7B8F">
              <w:rPr>
                <w:rFonts w:ascii="GHEA Grapalat" w:hAnsi="GHEA Grapalat"/>
                <w:bCs/>
                <w:color w:val="000000" w:themeColor="text1"/>
              </w:rPr>
              <w:t>արձանագրային</w:t>
            </w:r>
            <w:r w:rsidRPr="006F7B8F">
              <w:rPr>
                <w:rFonts w:ascii="GHEA Grapalat" w:hAnsi="GHEA Grapalat"/>
                <w:bCs/>
                <w:color w:val="000000" w:themeColor="text1"/>
                <w:lang w:val="pt-BR"/>
              </w:rPr>
              <w:t xml:space="preserve"> </w:t>
            </w:r>
            <w:r w:rsidRPr="006F7B8F">
              <w:rPr>
                <w:rFonts w:ascii="GHEA Grapalat" w:hAnsi="GHEA Grapalat"/>
                <w:bCs/>
                <w:color w:val="000000" w:themeColor="text1"/>
              </w:rPr>
              <w:t>որոշման</w:t>
            </w:r>
            <w:r w:rsidRPr="006F7B8F">
              <w:rPr>
                <w:rFonts w:ascii="GHEA Grapalat" w:hAnsi="GHEA Grapalat"/>
                <w:bCs/>
                <w:color w:val="000000" w:themeColor="text1"/>
                <w:lang w:val="pt-BR"/>
              </w:rPr>
              <w:t xml:space="preserve"> </w:t>
            </w:r>
            <w:r w:rsidRPr="006F7B8F">
              <w:rPr>
                <w:rFonts w:ascii="GHEA Grapalat" w:hAnsi="GHEA Grapalat"/>
                <w:bCs/>
                <w:color w:val="000000" w:themeColor="text1"/>
              </w:rPr>
              <w:t>նախագծ</w:t>
            </w:r>
            <w:r w:rsidRPr="006F7B8F">
              <w:rPr>
                <w:rFonts w:ascii="GHEA Grapalat" w:hAnsi="GHEA Grapalat"/>
                <w:bCs/>
                <w:color w:val="000000" w:themeColor="text1"/>
                <w:lang w:val="en-US"/>
              </w:rPr>
              <w:t>ում</w:t>
            </w: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առկա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է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Երևան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քաղաքի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հանրակրթական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ուսումնական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հաստատու</w:t>
            </w:r>
            <w:r w:rsidR="00852052">
              <w:rPr>
                <w:rFonts w:ascii="GHEA Grapalat" w:hAnsi="GHEA Grapalat" w:cs="Sylfaen"/>
                <w:bCs/>
                <w:color w:val="000000" w:themeColor="text1"/>
                <w:lang w:val="en-US"/>
              </w:rPr>
              <w:t>-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lastRenderedPageBreak/>
              <w:t>թյուններում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համընդհանուր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color w:val="000000" w:themeColor="text1"/>
              </w:rPr>
              <w:t>ներառական</w:t>
            </w: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color w:val="000000" w:themeColor="text1"/>
              </w:rPr>
              <w:t>կրթության</w:t>
            </w: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color w:val="000000" w:themeColor="text1"/>
              </w:rPr>
              <w:t>համակարգի</w:t>
            </w: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color w:val="000000" w:themeColor="text1"/>
              </w:rPr>
              <w:t>ներդրման</w:t>
            </w:r>
            <w:r w:rsidRPr="006F7B8F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ժամկետների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անհամապատասխանություն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: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en-US"/>
              </w:rPr>
              <w:t>Ա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ռաջարկ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en-US"/>
              </w:rPr>
              <w:t>վ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ում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է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համապատասխանեցնել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նախագծերով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նախատեսված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</w:rPr>
              <w:t>ժամկետները</w:t>
            </w:r>
            <w:r w:rsidRPr="006F7B8F">
              <w:rPr>
                <w:rFonts w:ascii="GHEA Grapalat" w:hAnsi="GHEA Grapalat" w:cs="Sylfaen"/>
                <w:bCs/>
                <w:color w:val="000000" w:themeColor="text1"/>
                <w:lang w:val="af-ZA"/>
              </w:rPr>
              <w:t>:</w:t>
            </w:r>
          </w:p>
        </w:tc>
        <w:tc>
          <w:tcPr>
            <w:tcW w:w="2978" w:type="dxa"/>
          </w:tcPr>
          <w:p w:rsidR="00BE3E2A" w:rsidRPr="009A5F30" w:rsidRDefault="00BE3E2A" w:rsidP="00BE3E2A">
            <w:pPr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9A5F30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«Նորմատիվ իրավական ակտերի մասին» ՀՀ օրենքի</w:t>
            </w:r>
            <w:r w:rsidRPr="009A5F30">
              <w:rPr>
                <w:rFonts w:ascii="GHEA Grapalat" w:hAnsi="GHEA Grapalat" w:cs="Tahoma"/>
                <w:color w:val="000000" w:themeColor="text1"/>
                <w:spacing w:val="-2"/>
                <w:shd w:val="clear" w:color="auto" w:fill="FFFFFF"/>
                <w:lang w:val="af-ZA"/>
              </w:rPr>
              <w:t xml:space="preserve"> </w:t>
            </w:r>
            <w:r w:rsidRPr="009A5F30">
              <w:rPr>
                <w:rFonts w:ascii="GHEA Grapalat" w:hAnsi="GHEA Grapalat" w:cs="Tahoma"/>
                <w:color w:val="000000" w:themeColor="text1"/>
                <w:spacing w:val="-2"/>
                <w:shd w:val="clear" w:color="auto" w:fill="FFFFFF"/>
                <w:lang w:val="hy-AM"/>
              </w:rPr>
              <w:t xml:space="preserve">համաձայն, </w:t>
            </w:r>
            <w:r w:rsidRPr="006E58B3">
              <w:rPr>
                <w:rFonts w:ascii="GHEA Grapalat" w:hAnsi="GHEA Grapalat" w:cs="Tahoma"/>
                <w:color w:val="000000" w:themeColor="text1"/>
                <w:spacing w:val="-2"/>
                <w:shd w:val="clear" w:color="auto" w:fill="FFFFFF"/>
                <w:lang w:val="hy-AM"/>
              </w:rPr>
              <w:t>նախկինում</w:t>
            </w:r>
            <w:r w:rsidRPr="009A5F30">
              <w:rPr>
                <w:rFonts w:ascii="GHEA Grapalat" w:hAnsi="GHEA Grapalat" w:cs="Tahoma"/>
                <w:color w:val="000000" w:themeColor="text1"/>
                <w:spacing w:val="-2"/>
                <w:shd w:val="clear" w:color="auto" w:fill="FFFFFF"/>
                <w:lang w:val="af-ZA"/>
              </w:rPr>
              <w:t xml:space="preserve"> </w:t>
            </w:r>
            <w:r w:rsidRPr="006E58B3">
              <w:rPr>
                <w:rFonts w:ascii="GHEA Grapalat" w:hAnsi="GHEA Grapalat" w:cs="Tahoma"/>
                <w:color w:val="000000" w:themeColor="text1"/>
                <w:spacing w:val="-2"/>
                <w:shd w:val="clear" w:color="auto" w:fill="FFFFFF"/>
                <w:lang w:val="hy-AM"/>
              </w:rPr>
              <w:t>ընդունված</w:t>
            </w:r>
            <w:r w:rsidRPr="009A5F30">
              <w:rPr>
                <w:rFonts w:ascii="GHEA Grapalat" w:hAnsi="GHEA Grapalat" w:cs="Tahoma"/>
                <w:color w:val="000000" w:themeColor="text1"/>
                <w:spacing w:val="-2"/>
                <w:shd w:val="clear" w:color="auto" w:fill="FFFFFF"/>
                <w:lang w:val="af-ZA"/>
              </w:rPr>
              <w:t xml:space="preserve"> </w:t>
            </w:r>
            <w:r w:rsidRPr="006E58B3">
              <w:rPr>
                <w:rFonts w:ascii="GHEA Grapalat" w:hAnsi="GHEA Grapalat"/>
                <w:bCs/>
                <w:color w:val="000000" w:themeColor="text1"/>
                <w:lang w:val="hy-AM"/>
              </w:rPr>
              <w:t>արձանագրային</w:t>
            </w:r>
            <w:r w:rsidRPr="009A5F30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</w:t>
            </w:r>
            <w:r w:rsidRPr="006E58B3">
              <w:rPr>
                <w:rFonts w:ascii="GHEA Grapalat" w:hAnsi="GHEA Grapalat"/>
                <w:bCs/>
                <w:color w:val="000000" w:themeColor="text1"/>
                <w:lang w:val="hy-AM"/>
              </w:rPr>
              <w:t>որո</w:t>
            </w:r>
            <w:r>
              <w:rPr>
                <w:rFonts w:ascii="GHEA Grapalat" w:hAnsi="GHEA Grapalat"/>
                <w:bCs/>
                <w:color w:val="000000" w:themeColor="text1"/>
                <w:lang w:val="en-US"/>
              </w:rPr>
              <w:t>-</w:t>
            </w:r>
            <w:r w:rsidRPr="006E58B3">
              <w:rPr>
                <w:rFonts w:ascii="GHEA Grapalat" w:hAnsi="GHEA Grapalat"/>
                <w:bCs/>
                <w:color w:val="000000" w:themeColor="text1"/>
                <w:lang w:val="hy-AM"/>
              </w:rPr>
              <w:t>շումներում</w:t>
            </w:r>
            <w:r w:rsidRPr="009A5F30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</w:t>
            </w:r>
            <w:r w:rsidRPr="006E58B3">
              <w:rPr>
                <w:rFonts w:ascii="GHEA Grapalat" w:hAnsi="GHEA Grapalat"/>
                <w:bCs/>
                <w:color w:val="000000" w:themeColor="text1"/>
                <w:lang w:val="hy-AM"/>
              </w:rPr>
              <w:t>փոփոխու</w:t>
            </w:r>
            <w:r>
              <w:rPr>
                <w:rFonts w:ascii="GHEA Grapalat" w:hAnsi="GHEA Grapalat"/>
                <w:bCs/>
                <w:color w:val="000000" w:themeColor="text1"/>
                <w:lang w:val="en-US"/>
              </w:rPr>
              <w:t>-</w:t>
            </w:r>
            <w:r w:rsidRPr="006E58B3">
              <w:rPr>
                <w:rFonts w:ascii="GHEA Grapalat" w:hAnsi="GHEA Grapalat"/>
                <w:bCs/>
                <w:color w:val="000000" w:themeColor="text1"/>
                <w:lang w:val="hy-AM"/>
              </w:rPr>
              <w:t>թյուններ</w:t>
            </w:r>
            <w:r w:rsidRPr="009A5F30">
              <w:rPr>
                <w:rFonts w:ascii="GHEA Grapalat" w:hAnsi="GHEA Grapalat"/>
                <w:bCs/>
                <w:color w:val="000000" w:themeColor="text1"/>
                <w:lang w:val="af-ZA"/>
              </w:rPr>
              <w:t xml:space="preserve"> </w:t>
            </w:r>
            <w:r w:rsidRPr="009A5F30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չեն </w:t>
            </w:r>
            <w:r w:rsidRPr="006E58B3">
              <w:rPr>
                <w:rFonts w:ascii="GHEA Grapalat" w:hAnsi="GHEA Grapalat"/>
                <w:bCs/>
                <w:color w:val="000000" w:themeColor="text1"/>
                <w:lang w:val="hy-AM"/>
              </w:rPr>
              <w:t>կատար</w:t>
            </w:r>
            <w:r w:rsidRPr="009A5F30">
              <w:rPr>
                <w:rFonts w:ascii="GHEA Grapalat" w:hAnsi="GHEA Grapalat"/>
                <w:bCs/>
                <w:color w:val="000000" w:themeColor="text1"/>
                <w:lang w:val="hy-AM"/>
              </w:rPr>
              <w:t xml:space="preserve">վում։ </w:t>
            </w:r>
          </w:p>
          <w:p w:rsidR="001871EB" w:rsidRPr="006F7B8F" w:rsidRDefault="001871EB" w:rsidP="00CD466A">
            <w:pPr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  <w:tc>
          <w:tcPr>
            <w:tcW w:w="2144" w:type="dxa"/>
          </w:tcPr>
          <w:p w:rsidR="001871EB" w:rsidRPr="006F7B8F" w:rsidRDefault="001871EB" w:rsidP="00B4419E">
            <w:pPr>
              <w:spacing w:line="276" w:lineRule="auto"/>
              <w:rPr>
                <w:rFonts w:ascii="GHEA Grapalat" w:hAnsi="GHEA Grapalat"/>
                <w:color w:val="000000" w:themeColor="text1"/>
                <w:highlight w:val="yellow"/>
                <w:lang w:val="af-ZA"/>
              </w:rPr>
            </w:pPr>
          </w:p>
        </w:tc>
      </w:tr>
      <w:tr w:rsidR="001871EB" w:rsidRPr="006F7B8F" w:rsidTr="001871EB">
        <w:trPr>
          <w:trHeight w:val="2110"/>
        </w:trPr>
        <w:tc>
          <w:tcPr>
            <w:tcW w:w="963" w:type="dxa"/>
          </w:tcPr>
          <w:p w:rsidR="001871EB" w:rsidRPr="006F7B8F" w:rsidRDefault="001871EB" w:rsidP="00CF283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left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</w:p>
        </w:tc>
        <w:tc>
          <w:tcPr>
            <w:tcW w:w="2693" w:type="dxa"/>
          </w:tcPr>
          <w:p w:rsidR="001871EB" w:rsidRPr="006F7B8F" w:rsidRDefault="001871EB" w:rsidP="00AE0BE7">
            <w:pPr>
              <w:jc w:val="center"/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6F7B8F">
              <w:rPr>
                <w:rFonts w:ascii="GHEA Grapalat" w:hAnsi="GHEA Grapalat" w:cs="Sylfaen"/>
                <w:color w:val="000000" w:themeColor="text1"/>
                <w:lang w:val="hy-AM"/>
              </w:rPr>
              <w:t>ՀՀ արդարադատության նախարարություն</w:t>
            </w:r>
          </w:p>
          <w:p w:rsidR="001871EB" w:rsidRPr="006F7B8F" w:rsidRDefault="006F7B8F" w:rsidP="00AE0BE7">
            <w:pPr>
              <w:jc w:val="center"/>
              <w:rPr>
                <w:rFonts w:ascii="GHEA Grapalat" w:hAnsi="GHEA Grapalat" w:cs="Sylfaen"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 w:cs="Sylfaen"/>
                <w:color w:val="000000" w:themeColor="text1"/>
                <w:lang w:val="en-US"/>
              </w:rPr>
              <w:t>2018-09-10</w:t>
            </w:r>
          </w:p>
          <w:p w:rsidR="006F7B8F" w:rsidRPr="006F7B8F" w:rsidRDefault="006F7B8F" w:rsidP="00AE0BE7">
            <w:pPr>
              <w:jc w:val="center"/>
              <w:rPr>
                <w:rFonts w:ascii="GHEA Grapalat" w:hAnsi="GHEA Grapalat" w:cs="Sylfaen"/>
                <w:color w:val="000000" w:themeColor="text1"/>
                <w:lang w:val="en-US"/>
              </w:rPr>
            </w:pPr>
            <w:r w:rsidRPr="006F7B8F">
              <w:rPr>
                <w:rFonts w:ascii="GHEA Grapalat" w:hAnsi="GHEA Grapalat"/>
                <w:color w:val="000000"/>
                <w:shd w:val="clear" w:color="auto" w:fill="FFFFFF"/>
              </w:rPr>
              <w:t>01/622054-18</w:t>
            </w:r>
          </w:p>
        </w:tc>
        <w:tc>
          <w:tcPr>
            <w:tcW w:w="5527" w:type="dxa"/>
          </w:tcPr>
          <w:p w:rsidR="001871EB" w:rsidRPr="006F7B8F" w:rsidRDefault="001871EB" w:rsidP="00852052">
            <w:pPr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6F7B8F">
              <w:rPr>
                <w:rFonts w:ascii="GHEA Grapalat" w:hAnsi="GHEA Grapalat" w:cs="Sylfaen"/>
                <w:lang w:val="af-ZA"/>
              </w:rPr>
              <w:t>«</w:t>
            </w:r>
            <w:r w:rsidRPr="006F7B8F">
              <w:rPr>
                <w:rFonts w:ascii="GHEA Grapalat" w:hAnsi="GHEA Grapalat"/>
                <w:bCs/>
                <w:iCs/>
                <w:lang w:val="pt-BR"/>
              </w:rPr>
              <w:t>ՀՀ կառավարության</w:t>
            </w:r>
            <w:r w:rsidRPr="006F7B8F">
              <w:rPr>
                <w:rFonts w:ascii="GHEA Grapalat" w:hAnsi="GHEA Grapalat"/>
                <w:bCs/>
                <w:iCs/>
                <w:lang w:val="hy-AM"/>
              </w:rPr>
              <w:t xml:space="preserve"> </w:t>
            </w:r>
            <w:r w:rsidRPr="006F7B8F">
              <w:rPr>
                <w:rFonts w:ascii="GHEA Grapalat" w:hAnsi="GHEA Grapalat"/>
                <w:bCs/>
                <w:iCs/>
                <w:lang w:val="pt-BR"/>
              </w:rPr>
              <w:t xml:space="preserve"> 2017 թվականի փետրվարի 16-ի  N 141-Ն որոշման մեջ փոփոխություն և լրացում կատարելու մասին</w:t>
            </w:r>
            <w:r w:rsidRPr="006F7B8F">
              <w:rPr>
                <w:rFonts w:ascii="GHEA Grapalat" w:hAnsi="GHEA Grapalat" w:cs="Sylfaen"/>
                <w:lang w:val="af-ZA"/>
              </w:rPr>
              <w:t xml:space="preserve">» </w:t>
            </w:r>
            <w:r w:rsidR="00852052" w:rsidRPr="006F7B8F">
              <w:rPr>
                <w:rFonts w:ascii="GHEA Grapalat" w:hAnsi="GHEA Grapalat"/>
                <w:bCs/>
                <w:iCs/>
                <w:lang w:val="pt-BR"/>
              </w:rPr>
              <w:t>ՀՀ</w:t>
            </w:r>
            <w:r w:rsidR="00852052" w:rsidRPr="006F7B8F">
              <w:rPr>
                <w:rFonts w:ascii="GHEA Grapalat" w:hAnsi="GHEA Grapalat" w:cs="Sylfaen"/>
                <w:lang w:val="af-ZA"/>
              </w:rPr>
              <w:t xml:space="preserve"> </w:t>
            </w:r>
            <w:r w:rsidRPr="006F7B8F">
              <w:rPr>
                <w:rFonts w:ascii="GHEA Grapalat" w:hAnsi="GHEA Grapalat" w:cs="Sylfaen"/>
                <w:lang w:val="af-ZA"/>
              </w:rPr>
              <w:t>կառավարության որոշման նախագիծը համապատասխանում է ՀՀ օրենսդրության պահանջներին:</w:t>
            </w:r>
          </w:p>
        </w:tc>
        <w:tc>
          <w:tcPr>
            <w:tcW w:w="2978" w:type="dxa"/>
          </w:tcPr>
          <w:p w:rsidR="001871EB" w:rsidRPr="006F7B8F" w:rsidRDefault="001871EB" w:rsidP="005009FF">
            <w:pPr>
              <w:spacing w:line="276" w:lineRule="auto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  <w:tc>
          <w:tcPr>
            <w:tcW w:w="2144" w:type="dxa"/>
          </w:tcPr>
          <w:p w:rsidR="001871EB" w:rsidRPr="006F7B8F" w:rsidRDefault="001871EB" w:rsidP="00B4419E">
            <w:pPr>
              <w:spacing w:line="276" w:lineRule="auto"/>
              <w:rPr>
                <w:rFonts w:ascii="GHEA Grapalat" w:hAnsi="GHEA Grapalat"/>
                <w:color w:val="000000" w:themeColor="text1"/>
                <w:highlight w:val="yellow"/>
                <w:lang w:val="af-ZA"/>
              </w:rPr>
            </w:pPr>
          </w:p>
        </w:tc>
      </w:tr>
    </w:tbl>
    <w:p w:rsidR="00FC2235" w:rsidRPr="006F7B8F" w:rsidRDefault="00FC2235" w:rsidP="00FC2235">
      <w:pPr>
        <w:rPr>
          <w:rFonts w:ascii="GHEA Grapalat" w:hAnsi="GHEA Grapalat"/>
          <w:color w:val="000000" w:themeColor="text1"/>
          <w:lang w:val="hy-AM"/>
        </w:rPr>
      </w:pPr>
    </w:p>
    <w:p w:rsidR="00FC2235" w:rsidRDefault="00FC2235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  <w:r w:rsidRPr="006F7B8F">
        <w:rPr>
          <w:rFonts w:ascii="GHEA Grapalat" w:hAnsi="GHEA Grapalat"/>
          <w:color w:val="000000" w:themeColor="text1"/>
          <w:lang w:val="af-ZA"/>
        </w:rPr>
        <w:tab/>
      </w: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p w:rsidR="000210A3" w:rsidRPr="006F7B8F" w:rsidRDefault="000210A3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tbl>
      <w:tblPr>
        <w:tblW w:w="14034" w:type="dxa"/>
        <w:tblInd w:w="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5200"/>
        <w:gridCol w:w="3532"/>
        <w:gridCol w:w="1900"/>
      </w:tblGrid>
      <w:tr w:rsidR="00FC2235" w:rsidRPr="006F7B8F" w:rsidTr="003B6C10">
        <w:tc>
          <w:tcPr>
            <w:tcW w:w="1403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FC2235">
            <w:pPr>
              <w:rPr>
                <w:rFonts w:ascii="GHEA Grapalat" w:eastAsia="GHEA Grapalat" w:hAnsi="GHEA Grapalat" w:cs="GHEA Grapalat"/>
                <w:b/>
                <w:color w:val="000000" w:themeColor="text1"/>
                <w:lang w:val="af-ZA"/>
              </w:rPr>
            </w:pPr>
          </w:p>
          <w:p w:rsidR="00FC2235" w:rsidRPr="006F7B8F" w:rsidRDefault="00FC2235" w:rsidP="00120293">
            <w:pPr>
              <w:pStyle w:val="headingtitleStyle"/>
              <w:spacing w:after="0"/>
              <w:rPr>
                <w:color w:val="000000" w:themeColor="text1"/>
                <w:sz w:val="24"/>
                <w:szCs w:val="24"/>
                <w:lang w:val="af-ZA"/>
              </w:rPr>
            </w:pPr>
            <w:r w:rsidRPr="006F7B8F">
              <w:rPr>
                <w:color w:val="000000" w:themeColor="text1"/>
                <w:sz w:val="24"/>
                <w:szCs w:val="24"/>
              </w:rPr>
              <w:t>Ամփոփաթերթ</w:t>
            </w:r>
          </w:p>
          <w:p w:rsidR="00FC2235" w:rsidRPr="006F7B8F" w:rsidRDefault="00FC2235" w:rsidP="00120293">
            <w:pPr>
              <w:pStyle w:val="headingtitleStyle"/>
              <w:spacing w:after="0"/>
              <w:rPr>
                <w:color w:val="000000" w:themeColor="text1"/>
                <w:sz w:val="24"/>
                <w:szCs w:val="24"/>
                <w:lang w:val="hy-AM"/>
              </w:rPr>
            </w:pP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>«</w:t>
            </w:r>
            <w:r w:rsidRPr="006F7B8F">
              <w:rPr>
                <w:color w:val="000000" w:themeColor="text1"/>
                <w:sz w:val="24"/>
                <w:szCs w:val="24"/>
              </w:rPr>
              <w:t>Հայաստանի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Հանրապետության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կառավարության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2017 </w:t>
            </w:r>
            <w:r w:rsidRPr="006F7B8F">
              <w:rPr>
                <w:color w:val="000000" w:themeColor="text1"/>
                <w:sz w:val="24"/>
                <w:szCs w:val="24"/>
              </w:rPr>
              <w:t>թվականի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փետրվարի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16-</w:t>
            </w:r>
            <w:r w:rsidRPr="006F7B8F">
              <w:rPr>
                <w:color w:val="000000" w:themeColor="text1"/>
                <w:sz w:val="24"/>
                <w:szCs w:val="24"/>
              </w:rPr>
              <w:t>ի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N141-</w:t>
            </w:r>
            <w:r w:rsidRPr="006F7B8F">
              <w:rPr>
                <w:color w:val="000000" w:themeColor="text1"/>
                <w:sz w:val="24"/>
                <w:szCs w:val="24"/>
              </w:rPr>
              <w:t>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որոշման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մեջ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փոփոխություն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և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լրացում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կատարելու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մասին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» </w:t>
            </w:r>
            <w:r w:rsidR="00924434" w:rsidRPr="006F7B8F">
              <w:rPr>
                <w:rFonts w:cs="Sylfaen"/>
                <w:color w:val="000000" w:themeColor="text1"/>
                <w:sz w:val="24"/>
                <w:szCs w:val="24"/>
                <w:lang w:val="hy-AM" w:eastAsia="en-US"/>
              </w:rPr>
              <w:t xml:space="preserve">ՀԱՅԱՍՏԱՆԻ ՀԱՆՐԱՊԵՏՈՒԹՅԱՆ </w:t>
            </w:r>
            <w:r w:rsidRPr="006F7B8F">
              <w:rPr>
                <w:color w:val="000000" w:themeColor="text1"/>
                <w:sz w:val="24"/>
                <w:szCs w:val="24"/>
              </w:rPr>
              <w:t>Կառավարության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 </w:t>
            </w:r>
            <w:r w:rsidRPr="006F7B8F">
              <w:rPr>
                <w:color w:val="000000" w:themeColor="text1"/>
                <w:sz w:val="24"/>
                <w:szCs w:val="24"/>
              </w:rPr>
              <w:t>որոշման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նախագծի</w:t>
            </w:r>
            <w:r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F7B8F">
              <w:rPr>
                <w:color w:val="000000" w:themeColor="text1"/>
                <w:sz w:val="24"/>
                <w:szCs w:val="24"/>
              </w:rPr>
              <w:t>վերաբերյալ</w:t>
            </w:r>
            <w:r w:rsidR="00B06D11" w:rsidRPr="006F7B8F">
              <w:rPr>
                <w:color w:val="000000" w:themeColor="text1"/>
                <w:sz w:val="24"/>
                <w:szCs w:val="24"/>
                <w:lang w:val="af-ZA"/>
              </w:rPr>
              <w:t xml:space="preserve"> </w:t>
            </w:r>
          </w:p>
          <w:p w:rsidR="00FC2235" w:rsidRPr="006F7B8F" w:rsidRDefault="00120293" w:rsidP="00120293">
            <w:pPr>
              <w:jc w:val="center"/>
              <w:rPr>
                <w:rStyle w:val="HTMLCite"/>
                <w:rFonts w:ascii="GHEA Grapalat" w:hAnsi="GHEA Grapalat" w:cs="Arial"/>
                <w:i w:val="0"/>
                <w:iCs w:val="0"/>
                <w:color w:val="000000" w:themeColor="text1"/>
                <w:lang w:val="hy-AM"/>
              </w:rPr>
            </w:pPr>
            <w:r w:rsidRPr="006F7B8F">
              <w:rPr>
                <w:rStyle w:val="HTMLCite"/>
                <w:rFonts w:ascii="GHEA Grapalat" w:hAnsi="GHEA Grapalat" w:cs="Arial"/>
                <w:i w:val="0"/>
                <w:iCs w:val="0"/>
                <w:color w:val="000000" w:themeColor="text1"/>
                <w:lang w:val="hy-AM"/>
              </w:rPr>
              <w:t>(</w:t>
            </w:r>
            <w:hyperlink r:id="rId10" w:history="1">
              <w:r w:rsidRPr="006F7B8F">
                <w:rPr>
                  <w:rStyle w:val="Hyperlink"/>
                  <w:rFonts w:ascii="GHEA Grapalat" w:hAnsi="GHEA Grapalat" w:cs="Arial"/>
                  <w:color w:val="000000" w:themeColor="text1"/>
                  <w:lang w:val="hy-AM"/>
                </w:rPr>
                <w:t>https://www.e-draft.am/</w:t>
              </w:r>
            </w:hyperlink>
            <w:r w:rsidRPr="006F7B8F">
              <w:rPr>
                <w:rStyle w:val="HTMLCite"/>
                <w:rFonts w:ascii="GHEA Grapalat" w:hAnsi="GHEA Grapalat" w:cs="Arial"/>
                <w:i w:val="0"/>
                <w:iCs w:val="0"/>
                <w:color w:val="000000" w:themeColor="text1"/>
                <w:lang w:val="hy-AM"/>
              </w:rPr>
              <w:t>)</w:t>
            </w:r>
          </w:p>
          <w:p w:rsidR="00120293" w:rsidRPr="006F7B8F" w:rsidRDefault="00120293" w:rsidP="006B106E">
            <w:pPr>
              <w:jc w:val="center"/>
              <w:rPr>
                <w:rFonts w:ascii="GHEA Grapalat" w:eastAsia="GHEA Grapalat" w:hAnsi="GHEA Grapalat" w:cs="GHEA Grapalat"/>
                <w:b/>
                <w:color w:val="000000" w:themeColor="text1"/>
                <w:lang w:val="af-ZA"/>
              </w:rPr>
            </w:pPr>
          </w:p>
        </w:tc>
      </w:tr>
      <w:tr w:rsidR="00FC2235" w:rsidRPr="006F7B8F" w:rsidTr="003B6C1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FC2235">
            <w:pPr>
              <w:rPr>
                <w:rFonts w:ascii="GHEA Grapalat" w:hAnsi="GHEA Grapalat"/>
                <w:b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b/>
                <w:color w:val="000000" w:themeColor="text1"/>
                <w:lang w:val="af-ZA"/>
              </w:rPr>
              <w:t xml:space="preserve">  </w:t>
            </w:r>
            <w:r w:rsidRPr="006F7B8F">
              <w:rPr>
                <w:rFonts w:ascii="GHEA Grapalat" w:eastAsia="GHEA Grapalat" w:hAnsi="GHEA Grapalat" w:cs="GHEA Grapalat"/>
                <w:b/>
                <w:color w:val="000000" w:themeColor="text1"/>
              </w:rPr>
              <w:t>հ/հ</w:t>
            </w:r>
          </w:p>
          <w:p w:rsidR="00FC2235" w:rsidRPr="006F7B8F" w:rsidRDefault="00FC2235" w:rsidP="00FC2235">
            <w:pPr>
              <w:rPr>
                <w:rFonts w:ascii="GHEA Grapalat" w:hAnsi="GHEA Grapalat"/>
                <w:b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6B106E">
            <w:pPr>
              <w:jc w:val="center"/>
              <w:rPr>
                <w:rFonts w:ascii="GHEA Grapalat" w:eastAsia="GHEA Grapalat" w:hAnsi="GHEA Grapalat" w:cs="GHEA Grapalat"/>
                <w:b/>
                <w:color w:val="000000" w:themeColor="text1"/>
                <w:lang w:val="en-US"/>
              </w:rPr>
            </w:pPr>
            <w:r w:rsidRPr="006F7B8F">
              <w:rPr>
                <w:rFonts w:ascii="GHEA Grapalat" w:eastAsia="GHEA Grapalat" w:hAnsi="GHEA Grapalat" w:cs="GHEA Grapalat"/>
                <w:b/>
                <w:color w:val="000000" w:themeColor="text1"/>
              </w:rPr>
              <w:t>Առարկության, առաջարկության հեղինակը, ստացման ամսաթիվը</w:t>
            </w:r>
          </w:p>
          <w:p w:rsidR="00FC2235" w:rsidRPr="006F7B8F" w:rsidRDefault="00FC2235" w:rsidP="006B106E">
            <w:pPr>
              <w:jc w:val="center"/>
              <w:rPr>
                <w:rFonts w:ascii="GHEA Grapalat" w:hAnsi="GHEA Grapalat"/>
                <w:b/>
                <w:color w:val="000000" w:themeColor="text1"/>
                <w:lang w:val="en-US"/>
              </w:rPr>
            </w:pP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b/>
                <w:color w:val="000000" w:themeColor="text1"/>
              </w:rPr>
              <w:t>Առարկության, առաջարկության բովանդակությունը</w:t>
            </w:r>
          </w:p>
        </w:tc>
        <w:tc>
          <w:tcPr>
            <w:tcW w:w="3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6F7B8F">
              <w:rPr>
                <w:rFonts w:ascii="GHEA Grapalat" w:eastAsia="GHEA Grapalat" w:hAnsi="GHEA Grapalat" w:cs="GHEA Grapalat"/>
                <w:b/>
                <w:color w:val="000000" w:themeColor="text1"/>
              </w:rPr>
              <w:t>Եզրակացություն</w:t>
            </w:r>
            <w:r w:rsidR="00120293" w:rsidRPr="006F7B8F">
              <w:rPr>
                <w:rFonts w:ascii="GHEA Grapalat" w:eastAsia="GHEA Grapalat" w:hAnsi="GHEA Grapalat" w:cs="GHEA Grapalat"/>
                <w:b/>
                <w:color w:val="000000" w:themeColor="text1"/>
                <w:lang w:val="hy-AM"/>
              </w:rPr>
              <w:t>ը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b/>
                <w:color w:val="000000" w:themeColor="text1"/>
              </w:rPr>
              <w:t>Կատարված փոփոխությունը</w:t>
            </w:r>
          </w:p>
        </w:tc>
      </w:tr>
      <w:tr w:rsidR="00FC2235" w:rsidRPr="006F7B8F" w:rsidTr="003B6C1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2</w:t>
            </w:r>
          </w:p>
        </w:tc>
        <w:tc>
          <w:tcPr>
            <w:tcW w:w="3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3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C2235" w:rsidRPr="006F7B8F" w:rsidRDefault="00FC2235" w:rsidP="006B106E">
            <w:pPr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4</w:t>
            </w:r>
          </w:p>
        </w:tc>
      </w:tr>
      <w:tr w:rsidR="00FC2235" w:rsidRPr="006F7B8F" w:rsidTr="003B6C10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0293" w:rsidRPr="006F7B8F" w:rsidRDefault="00120293" w:rsidP="006B106E">
            <w:pPr>
              <w:jc w:val="center"/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</w:pPr>
          </w:p>
          <w:p w:rsidR="00120293" w:rsidRPr="006F7B8F" w:rsidRDefault="00120293" w:rsidP="006B106E">
            <w:pPr>
              <w:jc w:val="center"/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</w:pPr>
          </w:p>
          <w:p w:rsidR="00FC2235" w:rsidRPr="004C146E" w:rsidRDefault="00FC2235" w:rsidP="006B106E">
            <w:pPr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1</w:t>
            </w:r>
            <w:r w:rsidR="004C146E"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20293" w:rsidRPr="006F7B8F" w:rsidRDefault="00120293" w:rsidP="003B6C10">
            <w:pPr>
              <w:spacing w:line="360" w:lineRule="auto"/>
              <w:jc w:val="center"/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</w:pPr>
          </w:p>
          <w:p w:rsidR="00FC2235" w:rsidRPr="006F7B8F" w:rsidRDefault="003B6C10" w:rsidP="003B6C10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lang w:val="en-US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  <w:t xml:space="preserve">Շուշանիկ </w:t>
            </w:r>
            <w:r w:rsidR="00CC69FB" w:rsidRPr="006F7B8F"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  <w:t>Սահակյ</w:t>
            </w:r>
            <w:r w:rsidRPr="006F7B8F">
              <w:rPr>
                <w:rFonts w:ascii="GHEA Grapalat" w:eastAsia="GHEA Grapalat" w:hAnsi="GHEA Grapalat" w:cs="GHEA Grapalat"/>
                <w:color w:val="000000" w:themeColor="text1"/>
                <w:lang w:val="en-US"/>
              </w:rPr>
              <w:t>ան</w:t>
            </w:r>
          </w:p>
          <w:p w:rsidR="00FC2235" w:rsidRPr="006F7B8F" w:rsidRDefault="00FC2235" w:rsidP="003B6C10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05.08.2018 12:04:28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852052">
            <w:pPr>
              <w:spacing w:line="276" w:lineRule="auto"/>
              <w:ind w:left="109" w:right="121"/>
              <w:jc w:val="both"/>
              <w:rPr>
                <w:rFonts w:ascii="GHEA Grapalat" w:eastAsia="GHEA Grapalat" w:hAnsi="GHEA Grapalat" w:cs="GHEA Grapalat"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Կխնդրեի վերապատրաստման գործընթաց իրականացնել,</w:t>
            </w:r>
            <w:r w:rsidR="00BB6FF0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 </w:t>
            </w: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 xml:space="preserve">ներգրավելով Տավուշի մարզի դպրոցների բազմամասնագիտական թիմի փորձը, բայց ոչ </w:t>
            </w:r>
            <w:r w:rsidR="00120293" w:rsidRPr="006F7B8F">
              <w:rPr>
                <w:rFonts w:ascii="GHEA Grapalat" w:hAnsi="GHEA Grapalat"/>
                <w:color w:val="000000" w:themeColor="text1"/>
                <w:lang w:val="af-ZA"/>
              </w:rPr>
              <w:t>«</w:t>
            </w: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Հույսի կամուրջ</w:t>
            </w:r>
            <w:r w:rsidR="00120293" w:rsidRPr="006F7B8F">
              <w:rPr>
                <w:rFonts w:ascii="GHEA Grapalat" w:hAnsi="GHEA Grapalat"/>
                <w:color w:val="000000" w:themeColor="text1"/>
                <w:lang w:val="af-ZA"/>
              </w:rPr>
              <w:t>»</w:t>
            </w: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 xml:space="preserve"> ՀԿ-ի փորձն ու  վերապատրաստումները:</w:t>
            </w:r>
          </w:p>
          <w:p w:rsidR="00FC2235" w:rsidRPr="006F7B8F" w:rsidRDefault="00FC2235" w:rsidP="00FC2235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3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BB6FF0" w:rsidP="00BB6FF0">
            <w:pPr>
              <w:spacing w:line="276" w:lineRule="auto"/>
              <w:ind w:left="129" w:right="53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   </w:t>
            </w:r>
            <w:r w:rsidR="00FC2235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Առաջարկությունը </w:t>
            </w:r>
            <w:r w:rsidR="00120293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բուն </w:t>
            </w:r>
            <w:r w:rsidR="00FC2235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նախագծին չի </w:t>
            </w:r>
            <w:r w:rsidR="00120293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վերաբեր</w:t>
            </w:r>
            <w:r w:rsidR="008C40C2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վ</w:t>
            </w:r>
            <w:r w:rsidR="00120293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ո</w:t>
            </w:r>
            <w:r w:rsidR="00FC2235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ւմ, այլ </w:t>
            </w:r>
            <w:r w:rsidR="00120293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վերաբեր</w:t>
            </w:r>
            <w:r w:rsidR="008C40C2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վ</w:t>
            </w:r>
            <w:r w:rsidR="00FC2235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ում է </w:t>
            </w:r>
            <w:r w:rsidR="00120293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 xml:space="preserve">ծրագրի </w:t>
            </w:r>
            <w:r w:rsidR="00FC2235" w:rsidRPr="006F7B8F">
              <w:rPr>
                <w:rFonts w:ascii="GHEA Grapalat" w:eastAsia="GHEA Grapalat" w:hAnsi="GHEA Grapalat" w:cs="GHEA Grapalat"/>
                <w:color w:val="000000" w:themeColor="text1"/>
                <w:lang w:val="hy-AM"/>
              </w:rPr>
              <w:t>իրականացմանը: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235" w:rsidRPr="006F7B8F" w:rsidRDefault="00FC2235" w:rsidP="00BB6FF0">
            <w:pPr>
              <w:spacing w:line="276" w:lineRule="auto"/>
              <w:ind w:left="107"/>
              <w:jc w:val="both"/>
              <w:rPr>
                <w:rFonts w:ascii="GHEA Grapalat" w:hAnsi="GHEA Grapalat"/>
                <w:color w:val="000000" w:themeColor="text1"/>
              </w:rPr>
            </w:pPr>
            <w:r w:rsidRPr="006F7B8F">
              <w:rPr>
                <w:rFonts w:ascii="GHEA Grapalat" w:eastAsia="GHEA Grapalat" w:hAnsi="GHEA Grapalat" w:cs="GHEA Grapalat"/>
                <w:color w:val="000000" w:themeColor="text1"/>
              </w:rPr>
              <w:t>Փոփոխություն չի կատարվել:</w:t>
            </w:r>
          </w:p>
        </w:tc>
      </w:tr>
    </w:tbl>
    <w:p w:rsidR="00FC2235" w:rsidRPr="006F7B8F" w:rsidRDefault="00FC2235" w:rsidP="00FC2235">
      <w:pPr>
        <w:rPr>
          <w:rFonts w:ascii="GHEA Grapalat" w:hAnsi="GHEA Grapalat"/>
          <w:color w:val="000000" w:themeColor="text1"/>
        </w:rPr>
      </w:pPr>
    </w:p>
    <w:p w:rsidR="00FC2235" w:rsidRPr="006F7B8F" w:rsidRDefault="00FC2235" w:rsidP="00FC2235">
      <w:pPr>
        <w:tabs>
          <w:tab w:val="left" w:pos="6326"/>
        </w:tabs>
        <w:rPr>
          <w:rFonts w:ascii="GHEA Grapalat" w:hAnsi="GHEA Grapalat"/>
          <w:color w:val="000000" w:themeColor="text1"/>
          <w:lang w:val="af-ZA"/>
        </w:rPr>
      </w:pPr>
    </w:p>
    <w:sectPr w:rsidR="00FC2235" w:rsidRPr="006F7B8F" w:rsidSect="00CF2836">
      <w:pgSz w:w="15840" w:h="12240" w:orient="landscape"/>
      <w:pgMar w:top="1077" w:right="629" w:bottom="1077" w:left="35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B89" w:rsidRDefault="004F5B89">
      <w:r>
        <w:separator/>
      </w:r>
    </w:p>
  </w:endnote>
  <w:endnote w:type="continuationSeparator" w:id="0">
    <w:p w:rsidR="004F5B89" w:rsidRDefault="004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B89" w:rsidRDefault="004F5B89">
      <w:r>
        <w:separator/>
      </w:r>
    </w:p>
  </w:footnote>
  <w:footnote w:type="continuationSeparator" w:id="0">
    <w:p w:rsidR="004F5B89" w:rsidRDefault="004F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BF"/>
    <w:multiLevelType w:val="hybridMultilevel"/>
    <w:tmpl w:val="25C41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FA40E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9ACF8AA">
      <w:start w:val="3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2FCA8E4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87AA0"/>
    <w:multiLevelType w:val="hybridMultilevel"/>
    <w:tmpl w:val="589267DE"/>
    <w:lvl w:ilvl="0" w:tplc="162AB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F7F74"/>
    <w:multiLevelType w:val="hybridMultilevel"/>
    <w:tmpl w:val="EB000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06BE9"/>
    <w:multiLevelType w:val="hybridMultilevel"/>
    <w:tmpl w:val="19902854"/>
    <w:lvl w:ilvl="0" w:tplc="162AB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76659"/>
    <w:multiLevelType w:val="hybridMultilevel"/>
    <w:tmpl w:val="5D88B1F8"/>
    <w:lvl w:ilvl="0" w:tplc="03E83B74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7F8A"/>
    <w:multiLevelType w:val="hybridMultilevel"/>
    <w:tmpl w:val="D8B42B12"/>
    <w:lvl w:ilvl="0" w:tplc="9F82D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FF61EC"/>
    <w:multiLevelType w:val="hybridMultilevel"/>
    <w:tmpl w:val="CB60A73A"/>
    <w:lvl w:ilvl="0" w:tplc="E384EA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val="af-Z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FC964E8"/>
    <w:multiLevelType w:val="multilevel"/>
    <w:tmpl w:val="C626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B13FD"/>
    <w:multiLevelType w:val="hybridMultilevel"/>
    <w:tmpl w:val="01C8ABDA"/>
    <w:lvl w:ilvl="0" w:tplc="878A2E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C4720D"/>
    <w:multiLevelType w:val="hybridMultilevel"/>
    <w:tmpl w:val="EAF440A0"/>
    <w:lvl w:ilvl="0" w:tplc="794E03E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4C8658F"/>
    <w:multiLevelType w:val="hybridMultilevel"/>
    <w:tmpl w:val="FB161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C1416"/>
    <w:multiLevelType w:val="hybridMultilevel"/>
    <w:tmpl w:val="9D90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D0F48"/>
    <w:multiLevelType w:val="hybridMultilevel"/>
    <w:tmpl w:val="29946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C7177"/>
    <w:multiLevelType w:val="hybridMultilevel"/>
    <w:tmpl w:val="062E7688"/>
    <w:lvl w:ilvl="0" w:tplc="05329C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E53D20"/>
    <w:multiLevelType w:val="hybridMultilevel"/>
    <w:tmpl w:val="4DC27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141A2"/>
    <w:multiLevelType w:val="hybridMultilevel"/>
    <w:tmpl w:val="29285B52"/>
    <w:lvl w:ilvl="0" w:tplc="8CB8D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B7D4DC3"/>
    <w:multiLevelType w:val="hybridMultilevel"/>
    <w:tmpl w:val="BDB69722"/>
    <w:lvl w:ilvl="0" w:tplc="97900306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A5EE6"/>
    <w:multiLevelType w:val="hybridMultilevel"/>
    <w:tmpl w:val="2D06B9A0"/>
    <w:lvl w:ilvl="0" w:tplc="D8B2BF02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14"/>
  </w:num>
  <w:num w:numId="10">
    <w:abstractNumId w:val="12"/>
  </w:num>
  <w:num w:numId="11">
    <w:abstractNumId w:val="11"/>
  </w:num>
  <w:num w:numId="12">
    <w:abstractNumId w:val="17"/>
  </w:num>
  <w:num w:numId="13">
    <w:abstractNumId w:val="4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83A"/>
    <w:rsid w:val="00004098"/>
    <w:rsid w:val="000044A5"/>
    <w:rsid w:val="00011EED"/>
    <w:rsid w:val="00014513"/>
    <w:rsid w:val="00015F4A"/>
    <w:rsid w:val="000210A3"/>
    <w:rsid w:val="000214CB"/>
    <w:rsid w:val="00025DB2"/>
    <w:rsid w:val="000351D9"/>
    <w:rsid w:val="0004237B"/>
    <w:rsid w:val="00042C1D"/>
    <w:rsid w:val="00060137"/>
    <w:rsid w:val="00061899"/>
    <w:rsid w:val="00061A65"/>
    <w:rsid w:val="0007505F"/>
    <w:rsid w:val="00075D39"/>
    <w:rsid w:val="0007707E"/>
    <w:rsid w:val="000932C6"/>
    <w:rsid w:val="000A15B9"/>
    <w:rsid w:val="000C1BC1"/>
    <w:rsid w:val="000C33EF"/>
    <w:rsid w:val="000C7E46"/>
    <w:rsid w:val="000E040A"/>
    <w:rsid w:val="000E07B3"/>
    <w:rsid w:val="000E3C92"/>
    <w:rsid w:val="000E62F7"/>
    <w:rsid w:val="000E76F7"/>
    <w:rsid w:val="000F4AFF"/>
    <w:rsid w:val="000F6DF4"/>
    <w:rsid w:val="000F7123"/>
    <w:rsid w:val="00101500"/>
    <w:rsid w:val="00106D35"/>
    <w:rsid w:val="001104DC"/>
    <w:rsid w:val="00110E8C"/>
    <w:rsid w:val="00114083"/>
    <w:rsid w:val="00120293"/>
    <w:rsid w:val="0012331A"/>
    <w:rsid w:val="00127C9C"/>
    <w:rsid w:val="001301DD"/>
    <w:rsid w:val="0013080F"/>
    <w:rsid w:val="001364A7"/>
    <w:rsid w:val="0014353D"/>
    <w:rsid w:val="00146163"/>
    <w:rsid w:val="00146511"/>
    <w:rsid w:val="00153DBF"/>
    <w:rsid w:val="0016091F"/>
    <w:rsid w:val="00176700"/>
    <w:rsid w:val="00182A49"/>
    <w:rsid w:val="0018450D"/>
    <w:rsid w:val="00184869"/>
    <w:rsid w:val="00186C25"/>
    <w:rsid w:val="001871EB"/>
    <w:rsid w:val="001A3857"/>
    <w:rsid w:val="001A42D5"/>
    <w:rsid w:val="001A4ADD"/>
    <w:rsid w:val="001A747D"/>
    <w:rsid w:val="001B5860"/>
    <w:rsid w:val="001B66F0"/>
    <w:rsid w:val="001B6F28"/>
    <w:rsid w:val="001C3547"/>
    <w:rsid w:val="001C4593"/>
    <w:rsid w:val="001C5D34"/>
    <w:rsid w:val="001C65ED"/>
    <w:rsid w:val="001E0830"/>
    <w:rsid w:val="001E5897"/>
    <w:rsid w:val="001F3989"/>
    <w:rsid w:val="00221A6A"/>
    <w:rsid w:val="00226DCE"/>
    <w:rsid w:val="0023500B"/>
    <w:rsid w:val="0023650C"/>
    <w:rsid w:val="00244C8F"/>
    <w:rsid w:val="0025521A"/>
    <w:rsid w:val="002617A8"/>
    <w:rsid w:val="00273851"/>
    <w:rsid w:val="00273AFE"/>
    <w:rsid w:val="00282A3A"/>
    <w:rsid w:val="0029080A"/>
    <w:rsid w:val="00290B07"/>
    <w:rsid w:val="00294A40"/>
    <w:rsid w:val="002A0211"/>
    <w:rsid w:val="002A1C7E"/>
    <w:rsid w:val="002A666F"/>
    <w:rsid w:val="002A6977"/>
    <w:rsid w:val="002B304D"/>
    <w:rsid w:val="002B5486"/>
    <w:rsid w:val="002C2380"/>
    <w:rsid w:val="002C5716"/>
    <w:rsid w:val="002C7EF0"/>
    <w:rsid w:val="002D0C87"/>
    <w:rsid w:val="002D5219"/>
    <w:rsid w:val="002E056F"/>
    <w:rsid w:val="002E22EF"/>
    <w:rsid w:val="002E440D"/>
    <w:rsid w:val="002E5521"/>
    <w:rsid w:val="002E7EE3"/>
    <w:rsid w:val="002F01DB"/>
    <w:rsid w:val="002F33EE"/>
    <w:rsid w:val="002F59EB"/>
    <w:rsid w:val="00302B3C"/>
    <w:rsid w:val="00311BF1"/>
    <w:rsid w:val="00314691"/>
    <w:rsid w:val="00316808"/>
    <w:rsid w:val="00320BAA"/>
    <w:rsid w:val="003300EF"/>
    <w:rsid w:val="00331153"/>
    <w:rsid w:val="00331C18"/>
    <w:rsid w:val="0035331C"/>
    <w:rsid w:val="00356B1C"/>
    <w:rsid w:val="00360B8B"/>
    <w:rsid w:val="003618F7"/>
    <w:rsid w:val="00363882"/>
    <w:rsid w:val="003761EF"/>
    <w:rsid w:val="003A01B7"/>
    <w:rsid w:val="003A1298"/>
    <w:rsid w:val="003A2DE5"/>
    <w:rsid w:val="003B3E01"/>
    <w:rsid w:val="003B6C10"/>
    <w:rsid w:val="003C31E2"/>
    <w:rsid w:val="003D1585"/>
    <w:rsid w:val="003E03FD"/>
    <w:rsid w:val="003E4B35"/>
    <w:rsid w:val="003E635B"/>
    <w:rsid w:val="003E7925"/>
    <w:rsid w:val="003F0CD2"/>
    <w:rsid w:val="003F396A"/>
    <w:rsid w:val="00423399"/>
    <w:rsid w:val="00431CCB"/>
    <w:rsid w:val="0044445F"/>
    <w:rsid w:val="00450851"/>
    <w:rsid w:val="00453EF6"/>
    <w:rsid w:val="00455D48"/>
    <w:rsid w:val="00465CEC"/>
    <w:rsid w:val="00471C25"/>
    <w:rsid w:val="00483D01"/>
    <w:rsid w:val="00484906"/>
    <w:rsid w:val="004859AC"/>
    <w:rsid w:val="00490FF5"/>
    <w:rsid w:val="00493744"/>
    <w:rsid w:val="00494EAE"/>
    <w:rsid w:val="004950AA"/>
    <w:rsid w:val="00495E38"/>
    <w:rsid w:val="004C146E"/>
    <w:rsid w:val="004D011B"/>
    <w:rsid w:val="004D49E9"/>
    <w:rsid w:val="004E52C1"/>
    <w:rsid w:val="004F4298"/>
    <w:rsid w:val="004F5B89"/>
    <w:rsid w:val="005009FF"/>
    <w:rsid w:val="00505AF5"/>
    <w:rsid w:val="0051495B"/>
    <w:rsid w:val="00516517"/>
    <w:rsid w:val="0051775C"/>
    <w:rsid w:val="00517C0E"/>
    <w:rsid w:val="005213DB"/>
    <w:rsid w:val="00523191"/>
    <w:rsid w:val="005352EA"/>
    <w:rsid w:val="00537EAC"/>
    <w:rsid w:val="00541CD2"/>
    <w:rsid w:val="00545CAE"/>
    <w:rsid w:val="005503D0"/>
    <w:rsid w:val="0056317F"/>
    <w:rsid w:val="00564908"/>
    <w:rsid w:val="005745E5"/>
    <w:rsid w:val="00575822"/>
    <w:rsid w:val="00577B9A"/>
    <w:rsid w:val="00583D6A"/>
    <w:rsid w:val="00587547"/>
    <w:rsid w:val="005A0C61"/>
    <w:rsid w:val="005A3552"/>
    <w:rsid w:val="005A4DC2"/>
    <w:rsid w:val="005B2785"/>
    <w:rsid w:val="005B4E4A"/>
    <w:rsid w:val="005B77B6"/>
    <w:rsid w:val="005C6E17"/>
    <w:rsid w:val="005E08C2"/>
    <w:rsid w:val="005E1961"/>
    <w:rsid w:val="005E3842"/>
    <w:rsid w:val="005E4007"/>
    <w:rsid w:val="005E6FCE"/>
    <w:rsid w:val="005F05EE"/>
    <w:rsid w:val="005F6F07"/>
    <w:rsid w:val="00600D9C"/>
    <w:rsid w:val="00604273"/>
    <w:rsid w:val="00605BD1"/>
    <w:rsid w:val="00615D83"/>
    <w:rsid w:val="00616B87"/>
    <w:rsid w:val="006209A4"/>
    <w:rsid w:val="00621767"/>
    <w:rsid w:val="00633F4D"/>
    <w:rsid w:val="00642488"/>
    <w:rsid w:val="00642C00"/>
    <w:rsid w:val="00644E9C"/>
    <w:rsid w:val="006451CD"/>
    <w:rsid w:val="0064686C"/>
    <w:rsid w:val="0066047C"/>
    <w:rsid w:val="00673383"/>
    <w:rsid w:val="0067449F"/>
    <w:rsid w:val="00683325"/>
    <w:rsid w:val="006914AC"/>
    <w:rsid w:val="00691CC2"/>
    <w:rsid w:val="00693269"/>
    <w:rsid w:val="00695B52"/>
    <w:rsid w:val="0069654C"/>
    <w:rsid w:val="006A2697"/>
    <w:rsid w:val="006B1A73"/>
    <w:rsid w:val="006B3300"/>
    <w:rsid w:val="006C1028"/>
    <w:rsid w:val="006C726B"/>
    <w:rsid w:val="006C7B5D"/>
    <w:rsid w:val="006D25EF"/>
    <w:rsid w:val="006D6EBB"/>
    <w:rsid w:val="006F24F6"/>
    <w:rsid w:val="006F2E8B"/>
    <w:rsid w:val="006F7B8F"/>
    <w:rsid w:val="00701D61"/>
    <w:rsid w:val="007032D1"/>
    <w:rsid w:val="007051CB"/>
    <w:rsid w:val="00706E1C"/>
    <w:rsid w:val="00710404"/>
    <w:rsid w:val="00713991"/>
    <w:rsid w:val="00717007"/>
    <w:rsid w:val="00717D9E"/>
    <w:rsid w:val="00723E7A"/>
    <w:rsid w:val="00727354"/>
    <w:rsid w:val="007300BC"/>
    <w:rsid w:val="00730B07"/>
    <w:rsid w:val="00731FA0"/>
    <w:rsid w:val="0073308E"/>
    <w:rsid w:val="00735B37"/>
    <w:rsid w:val="00735F8F"/>
    <w:rsid w:val="0073695B"/>
    <w:rsid w:val="00742821"/>
    <w:rsid w:val="00742F7C"/>
    <w:rsid w:val="007465A2"/>
    <w:rsid w:val="00746B2A"/>
    <w:rsid w:val="00746E8B"/>
    <w:rsid w:val="00763FF0"/>
    <w:rsid w:val="007640B3"/>
    <w:rsid w:val="00765D1C"/>
    <w:rsid w:val="00766D59"/>
    <w:rsid w:val="00773DDD"/>
    <w:rsid w:val="00783ADF"/>
    <w:rsid w:val="0078699E"/>
    <w:rsid w:val="00790A5F"/>
    <w:rsid w:val="007922FE"/>
    <w:rsid w:val="007935B5"/>
    <w:rsid w:val="00795C52"/>
    <w:rsid w:val="007A3D74"/>
    <w:rsid w:val="007A44CB"/>
    <w:rsid w:val="007A4B26"/>
    <w:rsid w:val="007A5C7C"/>
    <w:rsid w:val="007A746C"/>
    <w:rsid w:val="007B12D0"/>
    <w:rsid w:val="007C4781"/>
    <w:rsid w:val="007D260E"/>
    <w:rsid w:val="007D384A"/>
    <w:rsid w:val="007D4A36"/>
    <w:rsid w:val="007D7A92"/>
    <w:rsid w:val="007D7D91"/>
    <w:rsid w:val="007E2990"/>
    <w:rsid w:val="007E6C83"/>
    <w:rsid w:val="007F1738"/>
    <w:rsid w:val="007F3712"/>
    <w:rsid w:val="0081295E"/>
    <w:rsid w:val="00812EC9"/>
    <w:rsid w:val="008163E2"/>
    <w:rsid w:val="00817B78"/>
    <w:rsid w:val="00817FD3"/>
    <w:rsid w:val="0082484D"/>
    <w:rsid w:val="00826EF4"/>
    <w:rsid w:val="00833E32"/>
    <w:rsid w:val="008345E8"/>
    <w:rsid w:val="0084288E"/>
    <w:rsid w:val="00852052"/>
    <w:rsid w:val="0086081B"/>
    <w:rsid w:val="00861F8D"/>
    <w:rsid w:val="008673B8"/>
    <w:rsid w:val="008742E8"/>
    <w:rsid w:val="00881C58"/>
    <w:rsid w:val="00887552"/>
    <w:rsid w:val="0089088D"/>
    <w:rsid w:val="008A411B"/>
    <w:rsid w:val="008B1DF4"/>
    <w:rsid w:val="008B67A6"/>
    <w:rsid w:val="008C22F9"/>
    <w:rsid w:val="008C29AE"/>
    <w:rsid w:val="008C40C2"/>
    <w:rsid w:val="008C4B51"/>
    <w:rsid w:val="008C7DA8"/>
    <w:rsid w:val="008E0026"/>
    <w:rsid w:val="008E3CC0"/>
    <w:rsid w:val="008F2864"/>
    <w:rsid w:val="008F3743"/>
    <w:rsid w:val="008F4E80"/>
    <w:rsid w:val="008F6284"/>
    <w:rsid w:val="009151BE"/>
    <w:rsid w:val="009205AB"/>
    <w:rsid w:val="009236B5"/>
    <w:rsid w:val="00924434"/>
    <w:rsid w:val="009455BA"/>
    <w:rsid w:val="009614E7"/>
    <w:rsid w:val="00962777"/>
    <w:rsid w:val="00964DE7"/>
    <w:rsid w:val="00967F1F"/>
    <w:rsid w:val="0097425A"/>
    <w:rsid w:val="009821F5"/>
    <w:rsid w:val="00986A4B"/>
    <w:rsid w:val="00990DF3"/>
    <w:rsid w:val="00992D72"/>
    <w:rsid w:val="009B31A6"/>
    <w:rsid w:val="009B58DD"/>
    <w:rsid w:val="009B6C65"/>
    <w:rsid w:val="009C64A2"/>
    <w:rsid w:val="009D2553"/>
    <w:rsid w:val="009E106E"/>
    <w:rsid w:val="009E238F"/>
    <w:rsid w:val="009E7ADE"/>
    <w:rsid w:val="009F3630"/>
    <w:rsid w:val="009F3650"/>
    <w:rsid w:val="009F6D09"/>
    <w:rsid w:val="00A06A3A"/>
    <w:rsid w:val="00A078A4"/>
    <w:rsid w:val="00A148F4"/>
    <w:rsid w:val="00A35534"/>
    <w:rsid w:val="00A45460"/>
    <w:rsid w:val="00A5550F"/>
    <w:rsid w:val="00A60AB3"/>
    <w:rsid w:val="00A6478E"/>
    <w:rsid w:val="00A65A83"/>
    <w:rsid w:val="00A67A34"/>
    <w:rsid w:val="00A71089"/>
    <w:rsid w:val="00A72A64"/>
    <w:rsid w:val="00A85783"/>
    <w:rsid w:val="00A85E0C"/>
    <w:rsid w:val="00A94807"/>
    <w:rsid w:val="00AA3202"/>
    <w:rsid w:val="00AA5F05"/>
    <w:rsid w:val="00AA67B8"/>
    <w:rsid w:val="00AB0587"/>
    <w:rsid w:val="00AB0B45"/>
    <w:rsid w:val="00AB3788"/>
    <w:rsid w:val="00AB389F"/>
    <w:rsid w:val="00AB659E"/>
    <w:rsid w:val="00AE0BE7"/>
    <w:rsid w:val="00AF32E2"/>
    <w:rsid w:val="00AF3307"/>
    <w:rsid w:val="00AF360F"/>
    <w:rsid w:val="00AF695D"/>
    <w:rsid w:val="00B00397"/>
    <w:rsid w:val="00B03C41"/>
    <w:rsid w:val="00B04CBB"/>
    <w:rsid w:val="00B065C3"/>
    <w:rsid w:val="00B068C7"/>
    <w:rsid w:val="00B06D11"/>
    <w:rsid w:val="00B1233E"/>
    <w:rsid w:val="00B15228"/>
    <w:rsid w:val="00B320F0"/>
    <w:rsid w:val="00B3425F"/>
    <w:rsid w:val="00B4258B"/>
    <w:rsid w:val="00B4419E"/>
    <w:rsid w:val="00B55824"/>
    <w:rsid w:val="00B55D4B"/>
    <w:rsid w:val="00B57D55"/>
    <w:rsid w:val="00B60FA3"/>
    <w:rsid w:val="00B65656"/>
    <w:rsid w:val="00B66EA6"/>
    <w:rsid w:val="00B671D6"/>
    <w:rsid w:val="00B77031"/>
    <w:rsid w:val="00B81C25"/>
    <w:rsid w:val="00B8408A"/>
    <w:rsid w:val="00B90591"/>
    <w:rsid w:val="00B91C3D"/>
    <w:rsid w:val="00B93C1B"/>
    <w:rsid w:val="00B94A80"/>
    <w:rsid w:val="00B95089"/>
    <w:rsid w:val="00BA5414"/>
    <w:rsid w:val="00BA5569"/>
    <w:rsid w:val="00BB1161"/>
    <w:rsid w:val="00BB5332"/>
    <w:rsid w:val="00BB55EC"/>
    <w:rsid w:val="00BB6FF0"/>
    <w:rsid w:val="00BC6DF4"/>
    <w:rsid w:val="00BD10F3"/>
    <w:rsid w:val="00BD14FC"/>
    <w:rsid w:val="00BD4470"/>
    <w:rsid w:val="00BD7BF5"/>
    <w:rsid w:val="00BE0AFC"/>
    <w:rsid w:val="00BE15B9"/>
    <w:rsid w:val="00BE2E48"/>
    <w:rsid w:val="00BE3E2A"/>
    <w:rsid w:val="00BE7934"/>
    <w:rsid w:val="00BF7C29"/>
    <w:rsid w:val="00C11CAA"/>
    <w:rsid w:val="00C1769D"/>
    <w:rsid w:val="00C2654B"/>
    <w:rsid w:val="00C270AA"/>
    <w:rsid w:val="00C27777"/>
    <w:rsid w:val="00C3349F"/>
    <w:rsid w:val="00C37520"/>
    <w:rsid w:val="00C4183A"/>
    <w:rsid w:val="00C41D58"/>
    <w:rsid w:val="00C45998"/>
    <w:rsid w:val="00C467C1"/>
    <w:rsid w:val="00C53A7A"/>
    <w:rsid w:val="00C640FC"/>
    <w:rsid w:val="00C74D27"/>
    <w:rsid w:val="00C96094"/>
    <w:rsid w:val="00CA16BB"/>
    <w:rsid w:val="00CB3A60"/>
    <w:rsid w:val="00CB59C1"/>
    <w:rsid w:val="00CB60F0"/>
    <w:rsid w:val="00CC69FB"/>
    <w:rsid w:val="00CC6A6B"/>
    <w:rsid w:val="00CD466A"/>
    <w:rsid w:val="00CE130D"/>
    <w:rsid w:val="00CE281B"/>
    <w:rsid w:val="00CE5827"/>
    <w:rsid w:val="00CF2836"/>
    <w:rsid w:val="00D000CB"/>
    <w:rsid w:val="00D00984"/>
    <w:rsid w:val="00D108C2"/>
    <w:rsid w:val="00D14AE3"/>
    <w:rsid w:val="00D14E42"/>
    <w:rsid w:val="00D165AF"/>
    <w:rsid w:val="00D20FA2"/>
    <w:rsid w:val="00D26F2C"/>
    <w:rsid w:val="00D32DCF"/>
    <w:rsid w:val="00D34590"/>
    <w:rsid w:val="00D439B1"/>
    <w:rsid w:val="00D52470"/>
    <w:rsid w:val="00D52E4C"/>
    <w:rsid w:val="00D669E4"/>
    <w:rsid w:val="00D70166"/>
    <w:rsid w:val="00D74377"/>
    <w:rsid w:val="00D75B93"/>
    <w:rsid w:val="00D76F43"/>
    <w:rsid w:val="00D86283"/>
    <w:rsid w:val="00D908A5"/>
    <w:rsid w:val="00DA0C9E"/>
    <w:rsid w:val="00DA2561"/>
    <w:rsid w:val="00DA65E7"/>
    <w:rsid w:val="00DA7691"/>
    <w:rsid w:val="00DB62E5"/>
    <w:rsid w:val="00DB6A06"/>
    <w:rsid w:val="00DC09FD"/>
    <w:rsid w:val="00DC3F7E"/>
    <w:rsid w:val="00DD0228"/>
    <w:rsid w:val="00DE04E6"/>
    <w:rsid w:val="00DE4A81"/>
    <w:rsid w:val="00DE647C"/>
    <w:rsid w:val="00DF461A"/>
    <w:rsid w:val="00E0266D"/>
    <w:rsid w:val="00E05C48"/>
    <w:rsid w:val="00E129A9"/>
    <w:rsid w:val="00E1382B"/>
    <w:rsid w:val="00E13FCA"/>
    <w:rsid w:val="00E223DB"/>
    <w:rsid w:val="00E22611"/>
    <w:rsid w:val="00E260BB"/>
    <w:rsid w:val="00E32AFD"/>
    <w:rsid w:val="00E42953"/>
    <w:rsid w:val="00E4744B"/>
    <w:rsid w:val="00E50D86"/>
    <w:rsid w:val="00E52158"/>
    <w:rsid w:val="00E60AA2"/>
    <w:rsid w:val="00E7441D"/>
    <w:rsid w:val="00E837EF"/>
    <w:rsid w:val="00E84B19"/>
    <w:rsid w:val="00E8537B"/>
    <w:rsid w:val="00E91634"/>
    <w:rsid w:val="00E97062"/>
    <w:rsid w:val="00EA0351"/>
    <w:rsid w:val="00EA06A3"/>
    <w:rsid w:val="00EA1953"/>
    <w:rsid w:val="00EA4601"/>
    <w:rsid w:val="00EA47C0"/>
    <w:rsid w:val="00EA604B"/>
    <w:rsid w:val="00EA6410"/>
    <w:rsid w:val="00EA7ABF"/>
    <w:rsid w:val="00EA7AEF"/>
    <w:rsid w:val="00EB0F80"/>
    <w:rsid w:val="00EB607D"/>
    <w:rsid w:val="00EC3EB0"/>
    <w:rsid w:val="00EC5B99"/>
    <w:rsid w:val="00ED607D"/>
    <w:rsid w:val="00ED6C5C"/>
    <w:rsid w:val="00EE4950"/>
    <w:rsid w:val="00EF05D6"/>
    <w:rsid w:val="00EF4006"/>
    <w:rsid w:val="00F022F8"/>
    <w:rsid w:val="00F030C5"/>
    <w:rsid w:val="00F03720"/>
    <w:rsid w:val="00F1308E"/>
    <w:rsid w:val="00F130EB"/>
    <w:rsid w:val="00F23BED"/>
    <w:rsid w:val="00F27F92"/>
    <w:rsid w:val="00F30532"/>
    <w:rsid w:val="00F314B1"/>
    <w:rsid w:val="00F349CE"/>
    <w:rsid w:val="00F34D8A"/>
    <w:rsid w:val="00F36CC3"/>
    <w:rsid w:val="00F465B2"/>
    <w:rsid w:val="00F465FE"/>
    <w:rsid w:val="00F5137F"/>
    <w:rsid w:val="00F538E4"/>
    <w:rsid w:val="00F6076C"/>
    <w:rsid w:val="00F64638"/>
    <w:rsid w:val="00F64B70"/>
    <w:rsid w:val="00F64DB2"/>
    <w:rsid w:val="00F66055"/>
    <w:rsid w:val="00F726AB"/>
    <w:rsid w:val="00F727DA"/>
    <w:rsid w:val="00F80E2A"/>
    <w:rsid w:val="00F816EB"/>
    <w:rsid w:val="00F82F06"/>
    <w:rsid w:val="00F8374B"/>
    <w:rsid w:val="00F97454"/>
    <w:rsid w:val="00FA0EF1"/>
    <w:rsid w:val="00FA50FC"/>
    <w:rsid w:val="00FA5CB8"/>
    <w:rsid w:val="00FA6CE1"/>
    <w:rsid w:val="00FA7E34"/>
    <w:rsid w:val="00FB053B"/>
    <w:rsid w:val="00FB2C73"/>
    <w:rsid w:val="00FB4595"/>
    <w:rsid w:val="00FB4B2E"/>
    <w:rsid w:val="00FB4F10"/>
    <w:rsid w:val="00FB733B"/>
    <w:rsid w:val="00FC2235"/>
    <w:rsid w:val="00FC35C8"/>
    <w:rsid w:val="00FD4657"/>
    <w:rsid w:val="00FD694D"/>
    <w:rsid w:val="00FE3031"/>
    <w:rsid w:val="00FE46A2"/>
    <w:rsid w:val="00FE7051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332"/>
    <w:rPr>
      <w:sz w:val="24"/>
      <w:szCs w:val="24"/>
    </w:rPr>
  </w:style>
  <w:style w:type="paragraph" w:styleId="Heading1">
    <w:name w:val="heading 1"/>
    <w:basedOn w:val="Normal"/>
    <w:next w:val="Normal"/>
    <w:qFormat/>
    <w:rsid w:val="00BB5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533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BB5332"/>
    <w:pPr>
      <w:tabs>
        <w:tab w:val="center" w:pos="4677"/>
        <w:tab w:val="right" w:pos="9355"/>
      </w:tabs>
    </w:pPr>
  </w:style>
  <w:style w:type="character" w:styleId="Hyperlink">
    <w:name w:val="Hyperlink"/>
    <w:rsid w:val="00E7441D"/>
    <w:rPr>
      <w:color w:val="0000FF"/>
      <w:u w:val="single"/>
    </w:rPr>
  </w:style>
  <w:style w:type="paragraph" w:customStyle="1" w:styleId="Armenian">
    <w:name w:val="Armenian"/>
    <w:basedOn w:val="Normal"/>
    <w:rsid w:val="00E7441D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webb"/>
    <w:basedOn w:val="Normal"/>
    <w:link w:val="NormalWebChar"/>
    <w:uiPriority w:val="99"/>
    <w:qFormat/>
    <w:rsid w:val="00616B8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16B87"/>
    <w:rPr>
      <w:b/>
      <w:bCs/>
    </w:rPr>
  </w:style>
  <w:style w:type="character" w:customStyle="1" w:styleId="s8">
    <w:name w:val="s8"/>
    <w:rsid w:val="00616B87"/>
  </w:style>
  <w:style w:type="paragraph" w:styleId="BodyText">
    <w:name w:val="Body Text"/>
    <w:basedOn w:val="Normal"/>
    <w:link w:val="BodyTextChar"/>
    <w:rsid w:val="00311BF1"/>
    <w:pPr>
      <w:jc w:val="center"/>
    </w:pPr>
    <w:rPr>
      <w:rFonts w:ascii="Times LatArm" w:hAnsi="Times LatArm"/>
      <w:b/>
      <w:bCs/>
    </w:rPr>
  </w:style>
  <w:style w:type="character" w:customStyle="1" w:styleId="BodyTextChar">
    <w:name w:val="Body Text Char"/>
    <w:link w:val="BodyText"/>
    <w:rsid w:val="00311BF1"/>
    <w:rPr>
      <w:rFonts w:ascii="Times LatArm" w:hAnsi="Times LatArm" w:cs="Times LatArm"/>
      <w:b/>
      <w:bCs/>
      <w:sz w:val="24"/>
      <w:szCs w:val="24"/>
    </w:rPr>
  </w:style>
  <w:style w:type="paragraph" w:customStyle="1" w:styleId="mechtex">
    <w:name w:val="mechtex"/>
    <w:basedOn w:val="Normal"/>
    <w:link w:val="mechtexChar"/>
    <w:rsid w:val="00311BF1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link w:val="mechtex"/>
    <w:locked/>
    <w:rsid w:val="00311BF1"/>
    <w:rPr>
      <w:rFonts w:ascii="Arial Armenian" w:hAnsi="Arial Armenian"/>
      <w:sz w:val="22"/>
      <w:szCs w:val="24"/>
    </w:rPr>
  </w:style>
  <w:style w:type="paragraph" w:customStyle="1" w:styleId="1">
    <w:name w:val="Без интервала1"/>
    <w:qFormat/>
    <w:rsid w:val="00311BF1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311BF1"/>
  </w:style>
  <w:style w:type="paragraph" w:styleId="BodyTextIndent">
    <w:name w:val="Body Text Indent"/>
    <w:basedOn w:val="Normal"/>
    <w:link w:val="BodyTextIndentChar"/>
    <w:rsid w:val="009C64A2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C64A2"/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A746C"/>
    <w:rPr>
      <w:sz w:val="24"/>
      <w:szCs w:val="24"/>
    </w:rPr>
  </w:style>
  <w:style w:type="paragraph" w:styleId="BalloonText">
    <w:name w:val="Balloon Text"/>
    <w:basedOn w:val="Normal"/>
    <w:link w:val="BalloonTextChar"/>
    <w:rsid w:val="007A74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746C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70166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27F92"/>
    <w:rPr>
      <w:rFonts w:ascii="Calibri" w:hAnsi="Calibri"/>
      <w:sz w:val="22"/>
      <w:szCs w:val="22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27F92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CE281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E281B"/>
    <w:rPr>
      <w:sz w:val="24"/>
      <w:szCs w:val="24"/>
      <w:lang w:val="ru-RU" w:eastAsia="ru-RU"/>
    </w:rPr>
  </w:style>
  <w:style w:type="paragraph" w:customStyle="1" w:styleId="headingtitleStyle">
    <w:name w:val="heading titleStyle"/>
    <w:basedOn w:val="Normal"/>
    <w:rsid w:val="00FC2235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styleId="HTMLCite">
    <w:name w:val="HTML Cite"/>
    <w:basedOn w:val="DefaultParagraphFont"/>
    <w:uiPriority w:val="99"/>
    <w:unhideWhenUsed/>
    <w:rsid w:val="00D165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3911">
          <w:marLeft w:val="51"/>
          <w:marRight w:val="51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-draft.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-draft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23E6-AF82-419E-AC87-272F679A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1035</Words>
  <Characters>8623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https://mul.gov.am/tasks/docs/attachment.php?id=478009&amp;fn=Nakhagits.141-1.docx&amp;out=1&amp;token=489bf72c200308c1fb65</cp:keywords>
  <cp:lastModifiedBy>Anjelika Khachanyan</cp:lastModifiedBy>
  <cp:revision>2</cp:revision>
  <dcterms:created xsi:type="dcterms:W3CDTF">2018-10-03T13:27:00Z</dcterms:created>
  <dcterms:modified xsi:type="dcterms:W3CDTF">2018-10-03T13:28:00Z</dcterms:modified>
</cp:coreProperties>
</file>