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BC2" w:rsidRPr="00D12BC2" w:rsidRDefault="00D12BC2" w:rsidP="00D12BC2">
      <w:pPr>
        <w:pStyle w:val="mechtex"/>
        <w:ind w:left="4320" w:firstLine="720"/>
        <w:jc w:val="right"/>
        <w:rPr>
          <w:rFonts w:ascii="GHEA Grapalat" w:hAnsi="GHEA Grapalat" w:cs="Sylfaen"/>
          <w:i/>
          <w:sz w:val="18"/>
          <w:lang w:val="hy-AM"/>
        </w:rPr>
      </w:pPr>
      <w:bookmarkStart w:id="0" w:name="_GoBack"/>
      <w:bookmarkEnd w:id="0"/>
      <w:r w:rsidRPr="00D12BC2">
        <w:rPr>
          <w:rFonts w:ascii="GHEA Grapalat" w:hAnsi="GHEA Grapalat" w:cs="Sylfaen"/>
          <w:i/>
          <w:sz w:val="18"/>
          <w:lang w:val="hy-AM"/>
        </w:rPr>
        <w:t xml:space="preserve">                                                                        Հավելված  N 2</w:t>
      </w:r>
    </w:p>
    <w:p w:rsidR="00D12BC2" w:rsidRPr="00D12BC2" w:rsidRDefault="00D12BC2" w:rsidP="00D12BC2">
      <w:pPr>
        <w:pStyle w:val="mechtex"/>
        <w:ind w:left="4320" w:firstLine="720"/>
        <w:jc w:val="right"/>
        <w:rPr>
          <w:rFonts w:ascii="GHEA Grapalat" w:hAnsi="GHEA Grapalat" w:cs="Sylfaen"/>
          <w:i/>
          <w:spacing w:val="-4"/>
          <w:sz w:val="18"/>
          <w:lang w:val="hy-AM"/>
        </w:rPr>
      </w:pPr>
      <w:r w:rsidRPr="00D12BC2">
        <w:rPr>
          <w:rFonts w:ascii="GHEA Grapalat" w:hAnsi="GHEA Grapalat" w:cs="Sylfaen"/>
          <w:i/>
          <w:sz w:val="18"/>
          <w:lang w:val="hy-AM"/>
        </w:rPr>
        <w:t xml:space="preserve">                                                           ՀՀ  կառավարության _____ </w:t>
      </w:r>
      <w:r w:rsidRPr="00D12BC2">
        <w:rPr>
          <w:rFonts w:ascii="GHEA Grapalat" w:hAnsi="GHEA Grapalat" w:cs="Sylfaen"/>
          <w:i/>
          <w:spacing w:val="-4"/>
          <w:sz w:val="18"/>
          <w:lang w:val="hy-AM"/>
        </w:rPr>
        <w:t>նիստի N __</w:t>
      </w:r>
    </w:p>
    <w:p w:rsidR="00D12BC2" w:rsidRPr="00D12BC2" w:rsidRDefault="00D12BC2" w:rsidP="00D12BC2">
      <w:pPr>
        <w:jc w:val="right"/>
        <w:rPr>
          <w:rFonts w:cs="Sylfaen"/>
          <w:i/>
          <w:sz w:val="18"/>
          <w:lang w:val="hy-AM"/>
        </w:rPr>
      </w:pPr>
      <w:r w:rsidRPr="00D12BC2">
        <w:rPr>
          <w:rFonts w:cs="Sylfaen"/>
          <w:i/>
          <w:sz w:val="18"/>
          <w:szCs w:val="20"/>
          <w:lang w:val="hy-AM"/>
        </w:rPr>
        <w:t xml:space="preserve">                                                                                                                                                                       արձանագրային  որոշման</w:t>
      </w:r>
    </w:p>
    <w:p w:rsidR="00D12BC2" w:rsidRPr="00D12BC2" w:rsidRDefault="00D12BC2">
      <w:pPr>
        <w:rPr>
          <w:lang w:val="hy-AM"/>
        </w:rPr>
      </w:pPr>
    </w:p>
    <w:tbl>
      <w:tblPr>
        <w:tblW w:w="15500" w:type="dxa"/>
        <w:tblLook w:val="04A0" w:firstRow="1" w:lastRow="0" w:firstColumn="1" w:lastColumn="0" w:noHBand="0" w:noVBand="1"/>
      </w:tblPr>
      <w:tblGrid>
        <w:gridCol w:w="500"/>
        <w:gridCol w:w="4660"/>
        <w:gridCol w:w="8260"/>
        <w:gridCol w:w="2080"/>
      </w:tblGrid>
      <w:tr w:rsidR="002E64ED" w:rsidRPr="002E64ED" w:rsidTr="002E64ED">
        <w:trPr>
          <w:trHeight w:val="330"/>
        </w:trPr>
        <w:tc>
          <w:tcPr>
            <w:tcW w:w="15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2E64ED">
              <w:rPr>
                <w:rFonts w:eastAsia="Times New Roman"/>
                <w:b/>
                <w:bCs/>
                <w:color w:val="000000"/>
                <w:sz w:val="22"/>
              </w:rPr>
              <w:t>Ց Ա Ն Կ</w:t>
            </w:r>
          </w:p>
        </w:tc>
      </w:tr>
      <w:tr w:rsidR="002E64ED" w:rsidRPr="002E64ED" w:rsidTr="002E64ED">
        <w:trPr>
          <w:trHeight w:val="390"/>
        </w:trPr>
        <w:tc>
          <w:tcPr>
            <w:tcW w:w="15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2E64ED">
              <w:rPr>
                <w:rFonts w:eastAsia="Times New Roman"/>
                <w:b/>
                <w:bCs/>
                <w:color w:val="000000"/>
                <w:sz w:val="22"/>
              </w:rPr>
              <w:t xml:space="preserve"> ՀՀ 2018 </w:t>
            </w:r>
            <w:proofErr w:type="spellStart"/>
            <w:r w:rsidRPr="002E64ED">
              <w:rPr>
                <w:rFonts w:eastAsia="Times New Roman"/>
                <w:b/>
                <w:bCs/>
                <w:color w:val="000000"/>
                <w:sz w:val="22"/>
              </w:rPr>
              <w:t>թվականի</w:t>
            </w:r>
            <w:proofErr w:type="spellEnd"/>
            <w:r w:rsidRPr="002E64ED">
              <w:rPr>
                <w:rFonts w:eastAsia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2E64ED">
              <w:rPr>
                <w:rFonts w:eastAsia="Times New Roman"/>
                <w:b/>
                <w:bCs/>
                <w:color w:val="000000"/>
                <w:sz w:val="22"/>
              </w:rPr>
              <w:t>պետական</w:t>
            </w:r>
            <w:proofErr w:type="spellEnd"/>
            <w:r w:rsidRPr="002E64ED">
              <w:rPr>
                <w:rFonts w:eastAsia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2E64ED">
              <w:rPr>
                <w:rFonts w:eastAsia="Times New Roman"/>
                <w:b/>
                <w:bCs/>
                <w:color w:val="000000"/>
                <w:sz w:val="22"/>
              </w:rPr>
              <w:t>բյուջեից</w:t>
            </w:r>
            <w:proofErr w:type="spellEnd"/>
            <w:r w:rsidRPr="002E64ED">
              <w:rPr>
                <w:rFonts w:eastAsia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2E64ED">
              <w:rPr>
                <w:rFonts w:eastAsia="Times New Roman"/>
                <w:b/>
                <w:bCs/>
                <w:color w:val="000000"/>
                <w:sz w:val="22"/>
              </w:rPr>
              <w:t>ֆինանսավորվելիք</w:t>
            </w:r>
            <w:proofErr w:type="spellEnd"/>
            <w:r w:rsidRPr="002E64ED">
              <w:rPr>
                <w:rFonts w:eastAsia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2E64ED">
              <w:rPr>
                <w:rFonts w:eastAsia="Times New Roman"/>
                <w:b/>
                <w:bCs/>
                <w:color w:val="000000"/>
                <w:sz w:val="22"/>
              </w:rPr>
              <w:t>առողջապահական</w:t>
            </w:r>
            <w:proofErr w:type="spellEnd"/>
            <w:r w:rsidRPr="002E64ED">
              <w:rPr>
                <w:rFonts w:eastAsia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2E64ED">
              <w:rPr>
                <w:rFonts w:eastAsia="Times New Roman"/>
                <w:b/>
                <w:bCs/>
                <w:color w:val="000000"/>
                <w:sz w:val="22"/>
              </w:rPr>
              <w:t>պետական</w:t>
            </w:r>
            <w:proofErr w:type="spellEnd"/>
            <w:r w:rsidRPr="002E64ED">
              <w:rPr>
                <w:rFonts w:eastAsia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2E64ED">
              <w:rPr>
                <w:rFonts w:eastAsia="Times New Roman"/>
                <w:b/>
                <w:bCs/>
                <w:color w:val="000000"/>
                <w:sz w:val="22"/>
              </w:rPr>
              <w:t>նպատակային</w:t>
            </w:r>
            <w:proofErr w:type="spellEnd"/>
            <w:r w:rsidRPr="002E64ED">
              <w:rPr>
                <w:rFonts w:eastAsia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2E64ED">
              <w:rPr>
                <w:rFonts w:eastAsia="Times New Roman"/>
                <w:b/>
                <w:bCs/>
                <w:color w:val="000000"/>
                <w:sz w:val="22"/>
              </w:rPr>
              <w:t>ծրագրերի</w:t>
            </w:r>
            <w:proofErr w:type="spellEnd"/>
          </w:p>
        </w:tc>
      </w:tr>
      <w:tr w:rsidR="002E64ED" w:rsidRPr="002E64ED" w:rsidTr="002E64ED">
        <w:trPr>
          <w:trHeight w:val="39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2E64ED" w:rsidRPr="002E64ED" w:rsidTr="002E64ED">
        <w:trPr>
          <w:trHeight w:val="10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2E64ED">
              <w:rPr>
                <w:rFonts w:eastAsia="Times New Roman"/>
                <w:b/>
                <w:bCs/>
                <w:color w:val="000000"/>
                <w:szCs w:val="20"/>
              </w:rPr>
              <w:t>N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2E64ED">
              <w:rPr>
                <w:rFonts w:eastAsia="Times New Roman"/>
                <w:b/>
                <w:bCs/>
                <w:color w:val="000000"/>
                <w:szCs w:val="20"/>
              </w:rPr>
              <w:t xml:space="preserve">2018 </w:t>
            </w:r>
            <w:proofErr w:type="spellStart"/>
            <w:r w:rsidRPr="002E64ED">
              <w:rPr>
                <w:rFonts w:eastAsia="Times New Roman"/>
                <w:b/>
                <w:bCs/>
                <w:color w:val="000000"/>
                <w:szCs w:val="20"/>
              </w:rPr>
              <w:t>թվականի</w:t>
            </w:r>
            <w:proofErr w:type="spellEnd"/>
            <w:r w:rsidRPr="002E64ED">
              <w:rPr>
                <w:rFonts w:eastAsia="Times New Roman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b/>
                <w:bCs/>
                <w:color w:val="000000"/>
                <w:szCs w:val="20"/>
              </w:rPr>
              <w:t>առողջապահական</w:t>
            </w:r>
            <w:proofErr w:type="spellEnd"/>
            <w:r w:rsidRPr="002E64ED">
              <w:rPr>
                <w:rFonts w:eastAsia="Times New Roman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b/>
                <w:bCs/>
                <w:color w:val="000000"/>
                <w:szCs w:val="20"/>
              </w:rPr>
              <w:t>պետական</w:t>
            </w:r>
            <w:proofErr w:type="spellEnd"/>
            <w:r w:rsidRPr="002E64ED">
              <w:rPr>
                <w:rFonts w:eastAsia="Times New Roman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b/>
                <w:bCs/>
                <w:color w:val="000000"/>
                <w:szCs w:val="20"/>
              </w:rPr>
              <w:t>նպատակային</w:t>
            </w:r>
            <w:proofErr w:type="spellEnd"/>
            <w:r w:rsidRPr="002E64ED">
              <w:rPr>
                <w:rFonts w:eastAsia="Times New Roman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b/>
                <w:bCs/>
                <w:color w:val="000000"/>
                <w:szCs w:val="20"/>
              </w:rPr>
              <w:t>ծրագրերի</w:t>
            </w:r>
            <w:proofErr w:type="spellEnd"/>
            <w:r w:rsidRPr="002E64ED">
              <w:rPr>
                <w:rFonts w:eastAsia="Times New Roman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b/>
                <w:bCs/>
                <w:color w:val="000000"/>
                <w:szCs w:val="20"/>
              </w:rPr>
              <w:t>անվանումը</w:t>
            </w:r>
            <w:proofErr w:type="spellEnd"/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2E64ED">
              <w:rPr>
                <w:rFonts w:eastAsia="Times New Roman"/>
                <w:b/>
                <w:bCs/>
                <w:color w:val="000000"/>
                <w:szCs w:val="20"/>
              </w:rPr>
              <w:t xml:space="preserve">ՀՀ 2018 </w:t>
            </w:r>
            <w:proofErr w:type="spellStart"/>
            <w:r w:rsidRPr="002E64ED">
              <w:rPr>
                <w:rFonts w:eastAsia="Times New Roman"/>
                <w:b/>
                <w:bCs/>
                <w:color w:val="000000"/>
                <w:szCs w:val="20"/>
              </w:rPr>
              <w:t>թվականի</w:t>
            </w:r>
            <w:proofErr w:type="spellEnd"/>
            <w:r w:rsidRPr="002E64ED">
              <w:rPr>
                <w:rFonts w:eastAsia="Times New Roman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b/>
                <w:bCs/>
                <w:color w:val="000000"/>
                <w:szCs w:val="20"/>
              </w:rPr>
              <w:t>պետական</w:t>
            </w:r>
            <w:proofErr w:type="spellEnd"/>
            <w:r w:rsidRPr="002E64ED">
              <w:rPr>
                <w:rFonts w:eastAsia="Times New Roman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b/>
                <w:bCs/>
                <w:color w:val="000000"/>
                <w:szCs w:val="20"/>
              </w:rPr>
              <w:t>բյուջեի</w:t>
            </w:r>
            <w:proofErr w:type="spellEnd"/>
            <w:r w:rsidRPr="002E64ED">
              <w:rPr>
                <w:rFonts w:eastAsia="Times New Roman"/>
                <w:b/>
                <w:bCs/>
                <w:color w:val="000000"/>
                <w:szCs w:val="20"/>
              </w:rPr>
              <w:t xml:space="preserve"> «</w:t>
            </w:r>
            <w:proofErr w:type="spellStart"/>
            <w:r w:rsidRPr="002E64ED">
              <w:rPr>
                <w:rFonts w:eastAsia="Times New Roman"/>
                <w:b/>
                <w:bCs/>
                <w:color w:val="000000"/>
                <w:szCs w:val="20"/>
              </w:rPr>
              <w:t>Առողջապահություն</w:t>
            </w:r>
            <w:proofErr w:type="spellEnd"/>
            <w:r w:rsidRPr="002E64ED">
              <w:rPr>
                <w:rFonts w:eastAsia="Times New Roman"/>
                <w:b/>
                <w:bCs/>
                <w:color w:val="000000"/>
                <w:szCs w:val="20"/>
              </w:rPr>
              <w:t xml:space="preserve">» </w:t>
            </w:r>
            <w:proofErr w:type="spellStart"/>
            <w:r w:rsidRPr="002E64ED">
              <w:rPr>
                <w:rFonts w:eastAsia="Times New Roman"/>
                <w:b/>
                <w:bCs/>
                <w:color w:val="000000"/>
                <w:szCs w:val="20"/>
              </w:rPr>
              <w:t>բաժնի</w:t>
            </w:r>
            <w:proofErr w:type="spellEnd"/>
            <w:r w:rsidRPr="002E64ED">
              <w:rPr>
                <w:rFonts w:eastAsia="Times New Roman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b/>
                <w:bCs/>
                <w:color w:val="000000"/>
                <w:szCs w:val="20"/>
              </w:rPr>
              <w:t>համապատասխան</w:t>
            </w:r>
            <w:proofErr w:type="spellEnd"/>
            <w:r w:rsidRPr="002E64ED">
              <w:rPr>
                <w:rFonts w:eastAsia="Times New Roman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b/>
                <w:bCs/>
                <w:color w:val="000000"/>
                <w:szCs w:val="20"/>
              </w:rPr>
              <w:t>ծրագրի</w:t>
            </w:r>
            <w:proofErr w:type="spellEnd"/>
            <w:r w:rsidRPr="002E64ED">
              <w:rPr>
                <w:rFonts w:eastAsia="Times New Roman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b/>
                <w:bCs/>
                <w:color w:val="000000"/>
                <w:szCs w:val="20"/>
              </w:rPr>
              <w:t>անվանումը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proofErr w:type="spellStart"/>
            <w:r w:rsidRPr="002E64ED">
              <w:rPr>
                <w:rFonts w:eastAsia="Times New Roman"/>
                <w:b/>
                <w:bCs/>
                <w:szCs w:val="20"/>
              </w:rPr>
              <w:t>Գումար</w:t>
            </w:r>
            <w:proofErr w:type="spellEnd"/>
            <w:r w:rsidRPr="002E64ED">
              <w:rPr>
                <w:rFonts w:eastAsia="Times New Roman"/>
                <w:b/>
                <w:bCs/>
                <w:szCs w:val="20"/>
              </w:rPr>
              <w:t xml:space="preserve">              (</w:t>
            </w:r>
            <w:proofErr w:type="spellStart"/>
            <w:r w:rsidRPr="002E64ED">
              <w:rPr>
                <w:rFonts w:eastAsia="Times New Roman"/>
                <w:b/>
                <w:bCs/>
                <w:szCs w:val="20"/>
              </w:rPr>
              <w:t>հազար</w:t>
            </w:r>
            <w:proofErr w:type="spellEnd"/>
            <w:r w:rsidRPr="002E64ED">
              <w:rPr>
                <w:rFonts w:eastAsia="Times New Roman"/>
                <w:b/>
                <w:bCs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b/>
                <w:bCs/>
                <w:szCs w:val="20"/>
              </w:rPr>
              <w:t>դրամ</w:t>
            </w:r>
            <w:proofErr w:type="spellEnd"/>
            <w:r w:rsidRPr="002E64ED">
              <w:rPr>
                <w:rFonts w:eastAsia="Times New Roman"/>
                <w:b/>
                <w:bCs/>
                <w:szCs w:val="20"/>
              </w:rPr>
              <w:t>)</w:t>
            </w:r>
          </w:p>
        </w:tc>
      </w:tr>
      <w:tr w:rsidR="002E64ED" w:rsidRPr="002E64ED" w:rsidTr="002E64ED">
        <w:trPr>
          <w:trHeight w:val="52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</w:rPr>
            </w:pPr>
            <w:r w:rsidRPr="002E64ED">
              <w:rPr>
                <w:rFonts w:eastAsia="Times New Roman"/>
                <w:color w:val="000000"/>
                <w:szCs w:val="20"/>
              </w:rPr>
              <w:t>1.</w:t>
            </w:r>
          </w:p>
        </w:tc>
        <w:tc>
          <w:tcPr>
            <w:tcW w:w="4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Բնակչության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առողջության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առաջնային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պահպանման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ապահովման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2018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թվականի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պետական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նպատակային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ծրագիր</w:t>
            </w:r>
            <w:proofErr w:type="spellEnd"/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Ամբուլատոր-պոլիկլինիկական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բժշկական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օգնության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ծառայություններ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2E64ED">
              <w:rPr>
                <w:rFonts w:eastAsia="Times New Roman"/>
                <w:szCs w:val="20"/>
              </w:rPr>
              <w:t>18,441,949.4</w:t>
            </w:r>
          </w:p>
        </w:tc>
      </w:tr>
      <w:tr w:rsidR="002E64ED" w:rsidRPr="002E64ED" w:rsidTr="002E64ED">
        <w:trPr>
          <w:trHeight w:val="67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Արտահիվանդանոցային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մասնագիտացված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բժշկական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օգնության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ծառայություններ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2E64ED">
              <w:rPr>
                <w:rFonts w:eastAsia="Times New Roman"/>
                <w:szCs w:val="20"/>
              </w:rPr>
              <w:t>844,878.8</w:t>
            </w:r>
          </w:p>
        </w:tc>
      </w:tr>
      <w:tr w:rsidR="002E64ED" w:rsidRPr="002E64ED" w:rsidTr="002E64ED">
        <w:trPr>
          <w:trHeight w:val="6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Սպորտային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բժշկության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և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հակադոպինգային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հսկողության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ծառայություններ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2E64ED">
              <w:rPr>
                <w:rFonts w:eastAsia="Times New Roman"/>
                <w:szCs w:val="20"/>
              </w:rPr>
              <w:t>110,658.1</w:t>
            </w:r>
          </w:p>
        </w:tc>
      </w:tr>
      <w:tr w:rsidR="002E64ED" w:rsidRPr="002E64ED" w:rsidTr="002E64ED">
        <w:trPr>
          <w:trHeight w:val="51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2E64ED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szCs w:val="20"/>
              </w:rPr>
              <w:t>Հեմոդիալիզի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և </w:t>
            </w:r>
            <w:proofErr w:type="spellStart"/>
            <w:r w:rsidRPr="002E64ED">
              <w:rPr>
                <w:rFonts w:eastAsia="Times New Roman"/>
                <w:szCs w:val="20"/>
              </w:rPr>
              <w:t>պերիտոնիալ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szCs w:val="20"/>
              </w:rPr>
              <w:t>դիալիզի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szCs w:val="20"/>
              </w:rPr>
              <w:t>անցկացման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szCs w:val="20"/>
              </w:rPr>
              <w:t>ծառայություններ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2E64ED">
              <w:rPr>
                <w:rFonts w:eastAsia="Times New Roman"/>
                <w:szCs w:val="20"/>
              </w:rPr>
              <w:t>2,364,755.3</w:t>
            </w:r>
          </w:p>
        </w:tc>
      </w:tr>
      <w:tr w:rsidR="002E64ED" w:rsidRPr="002E64ED" w:rsidTr="002E64ED">
        <w:trPr>
          <w:trHeight w:val="5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  <w:r w:rsidRPr="002E64ED">
              <w:rPr>
                <w:rFonts w:eastAsia="Times New Roman"/>
                <w:color w:val="000000"/>
                <w:szCs w:val="20"/>
              </w:rPr>
              <w:t xml:space="preserve">ՄԻԱՎ/ՁԻԱՀ-ի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կանխարգելման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և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բուժօգնության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ծառայություններ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2E64ED">
              <w:rPr>
                <w:rFonts w:eastAsia="Times New Roman"/>
                <w:szCs w:val="20"/>
              </w:rPr>
              <w:t>262,101.6</w:t>
            </w:r>
          </w:p>
        </w:tc>
      </w:tr>
      <w:tr w:rsidR="002E64ED" w:rsidRPr="002E64ED" w:rsidTr="002E64ED">
        <w:trPr>
          <w:trHeight w:val="52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Ստոմատոլոգիական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բժշկական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օգնության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ծառայություններ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2E64ED">
              <w:rPr>
                <w:rFonts w:eastAsia="Times New Roman"/>
                <w:szCs w:val="20"/>
              </w:rPr>
              <w:t>307,227.4</w:t>
            </w:r>
          </w:p>
        </w:tc>
      </w:tr>
      <w:tr w:rsidR="002E64ED" w:rsidRPr="002E64ED" w:rsidTr="002E64ED">
        <w:trPr>
          <w:trHeight w:val="51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Շտապ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բժշկական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օգնության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ծառայություններ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2E64ED">
              <w:rPr>
                <w:rFonts w:eastAsia="Times New Roman"/>
                <w:szCs w:val="20"/>
              </w:rPr>
              <w:t>3,073,304.2</w:t>
            </w:r>
          </w:p>
        </w:tc>
      </w:tr>
      <w:tr w:rsidR="002E64ED" w:rsidRPr="002E64ED" w:rsidTr="002E64ED">
        <w:trPr>
          <w:trHeight w:val="69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</w:rPr>
            </w:pPr>
            <w:r w:rsidRPr="002E64ED">
              <w:rPr>
                <w:rFonts w:eastAsia="Times New Roman"/>
                <w:color w:val="000000"/>
                <w:szCs w:val="20"/>
              </w:rPr>
              <w:t>2.</w:t>
            </w:r>
          </w:p>
        </w:tc>
        <w:tc>
          <w:tcPr>
            <w:tcW w:w="4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Բնակչության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սոցիալապես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անապահով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և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առանձին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(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հատուկ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)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խմբերում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ընդգրկված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անձանց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բժշկական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օգնության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և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սպասարկման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ապահովման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2018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թվականի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պետական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նպատակային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ծրագիր</w:t>
            </w:r>
            <w:proofErr w:type="spellEnd"/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Սոցիալապես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անապահով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և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հատուկ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խմբերում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ընդգրկվածներին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բժշկական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օգնության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ծառայություններ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2E64ED">
              <w:rPr>
                <w:rFonts w:eastAsia="Times New Roman"/>
                <w:szCs w:val="20"/>
              </w:rPr>
              <w:t>8,426,132.2</w:t>
            </w:r>
          </w:p>
        </w:tc>
      </w:tr>
      <w:tr w:rsidR="002E64ED" w:rsidRPr="002E64ED" w:rsidTr="002E64ED">
        <w:trPr>
          <w:trHeight w:val="8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Զինծառայողներին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,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ինչպես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նաև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փրկարար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ծառայողներին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և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նրանց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ընտանիքի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անդամներին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բժշկական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օգնության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ծառայություններ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2E64ED">
              <w:rPr>
                <w:rFonts w:eastAsia="Times New Roman"/>
                <w:szCs w:val="20"/>
              </w:rPr>
              <w:t>2,948,432.0</w:t>
            </w:r>
          </w:p>
        </w:tc>
      </w:tr>
      <w:tr w:rsidR="002E64ED" w:rsidRPr="002E64ED" w:rsidTr="002E64ED">
        <w:trPr>
          <w:trHeight w:val="67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Պետական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հիմնարների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և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կազմակերպությունների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աշխատողների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բժշկական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օգնության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և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սպասարկման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ծառայություններ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2E64ED">
              <w:rPr>
                <w:rFonts w:eastAsia="Times New Roman"/>
                <w:szCs w:val="20"/>
              </w:rPr>
              <w:t>3,826,300.0</w:t>
            </w:r>
          </w:p>
        </w:tc>
      </w:tr>
      <w:tr w:rsidR="002E64ED" w:rsidRPr="002E64ED" w:rsidTr="002E64ED">
        <w:trPr>
          <w:trHeight w:val="49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Թրաֆիքինգի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զոհերին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բժշկական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օգնության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ծառայություններ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2E64ED">
              <w:rPr>
                <w:rFonts w:eastAsia="Times New Roman"/>
                <w:szCs w:val="20"/>
              </w:rPr>
              <w:t>2,000.0</w:t>
            </w:r>
          </w:p>
        </w:tc>
      </w:tr>
      <w:tr w:rsidR="002E64ED" w:rsidRPr="002E64ED" w:rsidTr="002E64ED">
        <w:trPr>
          <w:trHeight w:val="43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</w:rPr>
            </w:pPr>
            <w:r w:rsidRPr="002E64ED">
              <w:rPr>
                <w:rFonts w:eastAsia="Times New Roman"/>
                <w:color w:val="000000"/>
                <w:szCs w:val="20"/>
              </w:rPr>
              <w:lastRenderedPageBreak/>
              <w:t>3.</w:t>
            </w:r>
          </w:p>
        </w:tc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Սոցիալական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կախվածություն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և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հատուկ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նշանակություն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ունեցող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հիվանդությունների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բժշկական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օգնության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և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սպասարկման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2018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թվականի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պետական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նպատակային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ծրագիր</w:t>
            </w:r>
            <w:proofErr w:type="spellEnd"/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Անհետաձգելի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բժշկական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օգնության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ծառայություններ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2E64ED">
              <w:rPr>
                <w:rFonts w:eastAsia="Times New Roman"/>
                <w:szCs w:val="20"/>
              </w:rPr>
              <w:t>2,729,036.8</w:t>
            </w:r>
          </w:p>
        </w:tc>
      </w:tr>
      <w:tr w:rsidR="002E64ED" w:rsidRPr="002E64ED" w:rsidTr="002E64ED">
        <w:trPr>
          <w:trHeight w:val="46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Տուբերկուլյոզի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բժշկական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օգնության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ծառայություններ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2E64ED">
              <w:rPr>
                <w:rFonts w:eastAsia="Times New Roman"/>
                <w:szCs w:val="20"/>
              </w:rPr>
              <w:t>1,321,162.7</w:t>
            </w:r>
          </w:p>
        </w:tc>
      </w:tr>
      <w:tr w:rsidR="002E64ED" w:rsidRPr="002E64ED" w:rsidTr="002E64ED">
        <w:trPr>
          <w:trHeight w:val="66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Աղիքային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և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այլ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ինֆեկցիոն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հիվանդությունների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բժշկական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օգնության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ծառայություններ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2E64ED">
              <w:rPr>
                <w:rFonts w:eastAsia="Times New Roman"/>
                <w:szCs w:val="20"/>
              </w:rPr>
              <w:t>1,139,782.8</w:t>
            </w:r>
          </w:p>
        </w:tc>
      </w:tr>
      <w:tr w:rsidR="002E64ED" w:rsidRPr="002E64ED" w:rsidTr="002E64ED">
        <w:trPr>
          <w:trHeight w:val="69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Հոգեկան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և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նարկոլոգիական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հիվանդների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բժշկական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օգնության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ծառայություններ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2E64ED">
              <w:rPr>
                <w:rFonts w:eastAsia="Times New Roman"/>
                <w:szCs w:val="20"/>
              </w:rPr>
              <w:t>2,315,293.1</w:t>
            </w:r>
          </w:p>
        </w:tc>
      </w:tr>
      <w:tr w:rsidR="002E64ED" w:rsidRPr="002E64ED" w:rsidTr="002E64ED">
        <w:trPr>
          <w:trHeight w:val="69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Ուռուցքաբանական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և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արյունաբանական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հիվանդությունների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բժշկական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օգնության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ծառայություններ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2E64ED">
              <w:rPr>
                <w:rFonts w:eastAsia="Times New Roman"/>
                <w:szCs w:val="20"/>
              </w:rPr>
              <w:t>1,044,141.3</w:t>
            </w:r>
          </w:p>
        </w:tc>
      </w:tr>
      <w:tr w:rsidR="002E64ED" w:rsidRPr="002E64ED" w:rsidTr="002E64ED">
        <w:trPr>
          <w:trHeight w:val="51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</w:rPr>
            </w:pPr>
            <w:r w:rsidRPr="002E64ED">
              <w:rPr>
                <w:rFonts w:eastAsia="Times New Roman"/>
                <w:color w:val="000000"/>
                <w:szCs w:val="20"/>
              </w:rPr>
              <w:t>4</w:t>
            </w:r>
          </w:p>
        </w:tc>
        <w:tc>
          <w:tcPr>
            <w:tcW w:w="4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Մոր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և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մանկան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առողջության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պահպանման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ապահովման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2018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թվականի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պետական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նպատակային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ծրագիր</w:t>
            </w:r>
            <w:proofErr w:type="spellEnd"/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Մանկաբարձական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բժշկական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օգնության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ծառայություններ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2E64ED">
              <w:rPr>
                <w:rFonts w:eastAsia="Times New Roman"/>
                <w:szCs w:val="20"/>
              </w:rPr>
              <w:t>6,253,798.6</w:t>
            </w:r>
          </w:p>
        </w:tc>
      </w:tr>
      <w:tr w:rsidR="002E64ED" w:rsidRPr="002E64ED" w:rsidTr="002E64ED">
        <w:trPr>
          <w:trHeight w:val="5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Գինեկոլոգիական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հիվանդությունների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բժշկական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օգնության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ծառայություններ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2E64ED">
              <w:rPr>
                <w:rFonts w:eastAsia="Times New Roman"/>
                <w:szCs w:val="20"/>
              </w:rPr>
              <w:t>342,819.5</w:t>
            </w:r>
          </w:p>
        </w:tc>
      </w:tr>
      <w:tr w:rsidR="002E64ED" w:rsidRPr="002E64ED" w:rsidTr="002E64ED">
        <w:trPr>
          <w:trHeight w:val="5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szCs w:val="20"/>
              </w:rPr>
            </w:pPr>
            <w:proofErr w:type="spellStart"/>
            <w:r w:rsidRPr="002E64ED">
              <w:rPr>
                <w:rFonts w:eastAsia="Times New Roman"/>
                <w:szCs w:val="20"/>
              </w:rPr>
              <w:t>Երեխաներին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szCs w:val="20"/>
              </w:rPr>
              <w:t>բժշկական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szCs w:val="20"/>
              </w:rPr>
              <w:t>օգնության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 </w:t>
            </w:r>
            <w:proofErr w:type="spellStart"/>
            <w:r w:rsidRPr="002E64ED">
              <w:rPr>
                <w:rFonts w:eastAsia="Times New Roman"/>
                <w:szCs w:val="20"/>
              </w:rPr>
              <w:t>ծառայություններ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2E64ED">
              <w:rPr>
                <w:rFonts w:eastAsia="Times New Roman"/>
                <w:szCs w:val="20"/>
              </w:rPr>
              <w:t>7,790,817.0</w:t>
            </w:r>
          </w:p>
        </w:tc>
      </w:tr>
      <w:tr w:rsidR="002E64ED" w:rsidRPr="002E64ED" w:rsidTr="002E64ED">
        <w:trPr>
          <w:trHeight w:val="66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</w:rPr>
            </w:pPr>
            <w:r w:rsidRPr="002E64ED">
              <w:rPr>
                <w:rFonts w:eastAsia="Times New Roman"/>
                <w:color w:val="000000"/>
                <w:szCs w:val="20"/>
              </w:rPr>
              <w:t>5.</w:t>
            </w:r>
          </w:p>
        </w:tc>
        <w:tc>
          <w:tcPr>
            <w:tcW w:w="4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Բնակչության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հիգիենիկ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և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համաճարակային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անվտանգության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ապահովման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 2018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թվականի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պետական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նպատակային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ծրագիր</w:t>
            </w:r>
            <w:proofErr w:type="spellEnd"/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Բնակչության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սանիտարահամաճարակային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անվտանգության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ապահովման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և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հանրային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առողջապահության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ծառայություններ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2E64ED">
              <w:rPr>
                <w:rFonts w:eastAsia="Times New Roman"/>
                <w:szCs w:val="20"/>
              </w:rPr>
              <w:t>1,873,580.7</w:t>
            </w:r>
          </w:p>
        </w:tc>
      </w:tr>
      <w:tr w:rsidR="002E64ED" w:rsidRPr="002E64ED" w:rsidTr="002E64ED">
        <w:trPr>
          <w:trHeight w:val="5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Արյան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հավաքագրման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ծառայություններ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2E64ED">
              <w:rPr>
                <w:rFonts w:eastAsia="Times New Roman"/>
                <w:szCs w:val="20"/>
              </w:rPr>
              <w:t>252,951.0</w:t>
            </w:r>
          </w:p>
        </w:tc>
      </w:tr>
      <w:tr w:rsidR="002E64ED" w:rsidRPr="002E64ED" w:rsidTr="002E64ED">
        <w:trPr>
          <w:trHeight w:val="5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Իմունականխարգելման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ազգային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ծրագիր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2E64ED">
              <w:rPr>
                <w:rFonts w:eastAsia="Times New Roman"/>
                <w:szCs w:val="20"/>
              </w:rPr>
              <w:t>1,825,286.2</w:t>
            </w:r>
          </w:p>
        </w:tc>
      </w:tr>
      <w:tr w:rsidR="002E64ED" w:rsidRPr="002E64ED" w:rsidTr="002E64ED">
        <w:trPr>
          <w:trHeight w:val="67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Հիգիենիկ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և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հակահամաճարակային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փորձագիտական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ծառայություններ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2E64ED">
              <w:rPr>
                <w:rFonts w:eastAsia="Times New Roman"/>
                <w:szCs w:val="20"/>
              </w:rPr>
              <w:t>45,520.2</w:t>
            </w:r>
          </w:p>
        </w:tc>
      </w:tr>
      <w:tr w:rsidR="002E64ED" w:rsidRPr="002E64ED" w:rsidTr="002E64ED">
        <w:trPr>
          <w:trHeight w:val="60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</w:rPr>
            </w:pPr>
            <w:r w:rsidRPr="002E64ED">
              <w:rPr>
                <w:rFonts w:eastAsia="Times New Roman"/>
                <w:color w:val="000000"/>
                <w:szCs w:val="20"/>
              </w:rPr>
              <w:t>6.</w:t>
            </w:r>
          </w:p>
        </w:tc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</w:rPr>
            </w:pPr>
            <w:r w:rsidRPr="002E64ED">
              <w:rPr>
                <w:rFonts w:eastAsia="Times New Roman"/>
                <w:color w:val="000000"/>
                <w:szCs w:val="20"/>
              </w:rPr>
              <w:t xml:space="preserve">2018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թվականի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նպատակային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ծրագրերին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օժանդակող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հարակից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ծառայությունների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ծրագրեր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(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այլ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դասերին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չպատկանող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>)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szCs w:val="20"/>
              </w:rPr>
            </w:pPr>
            <w:proofErr w:type="spellStart"/>
            <w:r w:rsidRPr="002E64ED">
              <w:rPr>
                <w:rFonts w:eastAsia="Times New Roman"/>
                <w:szCs w:val="20"/>
              </w:rPr>
              <w:t>Դեղորայքի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szCs w:val="20"/>
              </w:rPr>
              <w:t>տրամադրում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szCs w:val="20"/>
              </w:rPr>
              <w:t>ամբուլատոր-պոլիկլինիկական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, </w:t>
            </w:r>
            <w:proofErr w:type="spellStart"/>
            <w:r w:rsidRPr="002E64ED">
              <w:rPr>
                <w:rFonts w:eastAsia="Times New Roman"/>
                <w:szCs w:val="20"/>
              </w:rPr>
              <w:t>հիվանդանոցային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szCs w:val="20"/>
              </w:rPr>
              <w:t>բուժօգնություն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szCs w:val="20"/>
              </w:rPr>
              <w:t>ստացողներին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և </w:t>
            </w:r>
            <w:proofErr w:type="spellStart"/>
            <w:r w:rsidRPr="002E64ED">
              <w:rPr>
                <w:rFonts w:eastAsia="Times New Roman"/>
                <w:szCs w:val="20"/>
              </w:rPr>
              <w:t>հատուկ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szCs w:val="20"/>
              </w:rPr>
              <w:t>խմբերում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szCs w:val="20"/>
              </w:rPr>
              <w:t>ընդգրկված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szCs w:val="20"/>
              </w:rPr>
              <w:t>ֆիզիկական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szCs w:val="20"/>
              </w:rPr>
              <w:t>անձանց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2E64ED">
              <w:rPr>
                <w:rFonts w:eastAsia="Times New Roman"/>
                <w:szCs w:val="20"/>
              </w:rPr>
              <w:t>4,218,905.2</w:t>
            </w:r>
          </w:p>
        </w:tc>
      </w:tr>
      <w:tr w:rsidR="002E64ED" w:rsidRPr="002E64ED" w:rsidTr="002E64ED">
        <w:trPr>
          <w:trHeight w:val="39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szCs w:val="20"/>
              </w:rPr>
            </w:pPr>
            <w:proofErr w:type="spellStart"/>
            <w:r w:rsidRPr="002E64ED">
              <w:rPr>
                <w:rFonts w:eastAsia="Times New Roman"/>
                <w:szCs w:val="20"/>
              </w:rPr>
              <w:t>Դեղորայքի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szCs w:val="20"/>
              </w:rPr>
              <w:t>տրամադրում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szCs w:val="20"/>
              </w:rPr>
              <w:t>պետական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szCs w:val="20"/>
              </w:rPr>
              <w:t>պահպանության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szCs w:val="20"/>
              </w:rPr>
              <w:t>ծառայությանը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2E64ED">
              <w:rPr>
                <w:rFonts w:eastAsia="Times New Roman"/>
                <w:szCs w:val="20"/>
              </w:rPr>
              <w:t>1,115.5</w:t>
            </w:r>
          </w:p>
        </w:tc>
      </w:tr>
      <w:tr w:rsidR="002E64ED" w:rsidRPr="002E64ED" w:rsidTr="002E64ED">
        <w:trPr>
          <w:trHeight w:val="39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Հոսպիտալների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և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բուժկետերի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բժշկական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սարքավորումներով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համալրում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2E64ED">
              <w:rPr>
                <w:rFonts w:eastAsia="Times New Roman"/>
                <w:szCs w:val="20"/>
              </w:rPr>
              <w:t>11,600.0</w:t>
            </w:r>
          </w:p>
        </w:tc>
      </w:tr>
      <w:tr w:rsidR="002E64ED" w:rsidRPr="002E64ED" w:rsidTr="002E64ED">
        <w:trPr>
          <w:trHeight w:val="39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Դատաբժշկական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և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գենետիկ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ծառայություններ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2E64ED">
              <w:rPr>
                <w:rFonts w:eastAsia="Times New Roman"/>
                <w:szCs w:val="20"/>
              </w:rPr>
              <w:t>364,504.0</w:t>
            </w:r>
          </w:p>
        </w:tc>
      </w:tr>
      <w:tr w:rsidR="002E64ED" w:rsidRPr="002E64ED" w:rsidTr="002E64ED">
        <w:trPr>
          <w:trHeight w:val="34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Պաթանատոմիական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ծառայություններ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2E64ED">
              <w:rPr>
                <w:rFonts w:eastAsia="Times New Roman"/>
                <w:szCs w:val="20"/>
              </w:rPr>
              <w:t>49,553.2</w:t>
            </w:r>
          </w:p>
        </w:tc>
      </w:tr>
      <w:tr w:rsidR="002E64ED" w:rsidRPr="002E64ED" w:rsidTr="002E64ED">
        <w:trPr>
          <w:trHeight w:val="61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Հաշմանդամ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և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կարիքավոր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երեխաներին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օրթեզներով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և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կորսետներով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ապահովման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ծառայություններ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2E64ED">
              <w:rPr>
                <w:rFonts w:eastAsia="Times New Roman"/>
                <w:szCs w:val="20"/>
              </w:rPr>
              <w:t>51,142.6</w:t>
            </w:r>
          </w:p>
        </w:tc>
      </w:tr>
      <w:tr w:rsidR="002E64ED" w:rsidRPr="002E64ED" w:rsidTr="002E64ED">
        <w:trPr>
          <w:trHeight w:val="3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Առողջ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ապրելակերպի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խթանման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և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հանրային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իրազեկման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ծառայություններ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2E64ED">
              <w:rPr>
                <w:rFonts w:eastAsia="Times New Roman"/>
                <w:szCs w:val="20"/>
              </w:rPr>
              <w:t>62,869.3</w:t>
            </w:r>
          </w:p>
        </w:tc>
      </w:tr>
      <w:tr w:rsidR="002E64ED" w:rsidRPr="002E64ED" w:rsidTr="002E64ED">
        <w:trPr>
          <w:trHeight w:val="70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Բժշկական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օգնության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մասնագիտական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,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խորհրդատվական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և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կազմակերպամեթոդական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աջակցության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ծառայություններ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2E64ED">
              <w:rPr>
                <w:rFonts w:eastAsia="Times New Roman"/>
                <w:szCs w:val="20"/>
              </w:rPr>
              <w:t>200,178.6</w:t>
            </w:r>
          </w:p>
        </w:tc>
      </w:tr>
      <w:tr w:rsidR="002E64ED" w:rsidRPr="002E64ED" w:rsidTr="002E64ED">
        <w:trPr>
          <w:trHeight w:val="6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Մարդասիրական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օգնության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կարգով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ստացվող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դեղերի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և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դեղագործական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արտադրանքի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ստացման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,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մաքսազերծման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և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բաշխման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ծառայություններ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2E64ED">
              <w:rPr>
                <w:rFonts w:eastAsia="Times New Roman"/>
                <w:szCs w:val="20"/>
              </w:rPr>
              <w:t>54,999.8</w:t>
            </w:r>
          </w:p>
        </w:tc>
      </w:tr>
      <w:tr w:rsidR="002E64ED" w:rsidRPr="002E64ED" w:rsidTr="002E64ED">
        <w:trPr>
          <w:trHeight w:val="66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Տուբերկուլյոզի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դեմ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պայքարի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ազգային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ծրագրի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համակարգման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ծառայություններ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2E64ED">
              <w:rPr>
                <w:rFonts w:eastAsia="Times New Roman"/>
                <w:szCs w:val="20"/>
              </w:rPr>
              <w:t>40,657.2</w:t>
            </w:r>
          </w:p>
        </w:tc>
      </w:tr>
      <w:tr w:rsidR="002E64ED" w:rsidRPr="002E64ED" w:rsidTr="002E64ED">
        <w:trPr>
          <w:trHeight w:val="88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szCs w:val="20"/>
              </w:rPr>
            </w:pPr>
            <w:proofErr w:type="spellStart"/>
            <w:r w:rsidRPr="002E64ED">
              <w:rPr>
                <w:rFonts w:eastAsia="Times New Roman"/>
                <w:szCs w:val="20"/>
              </w:rPr>
              <w:t>Անցանկալի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szCs w:val="20"/>
              </w:rPr>
              <w:t>հղիությունների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szCs w:val="20"/>
              </w:rPr>
              <w:t>կանխարգելման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szCs w:val="20"/>
              </w:rPr>
              <w:t>նպատակով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szCs w:val="20"/>
              </w:rPr>
              <w:t>հակաբեղմնավորիչ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szCs w:val="20"/>
              </w:rPr>
              <w:t>ժամանակակից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szCs w:val="20"/>
              </w:rPr>
              <w:t>միջոցների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szCs w:val="20"/>
              </w:rPr>
              <w:t>մատչելիության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szCs w:val="20"/>
              </w:rPr>
              <w:t>ապահովում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2E64ED">
              <w:rPr>
                <w:rFonts w:eastAsia="Times New Roman"/>
                <w:szCs w:val="20"/>
              </w:rPr>
              <w:t>5,000.0</w:t>
            </w:r>
          </w:p>
        </w:tc>
      </w:tr>
      <w:tr w:rsidR="002E64ED" w:rsidRPr="002E64ED" w:rsidTr="002E64ED">
        <w:trPr>
          <w:trHeight w:val="64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Հոսպիտալների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և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բուժկետերի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բժշկական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սարքավորումների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պահպանում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և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շահագործում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2E64ED">
              <w:rPr>
                <w:rFonts w:eastAsia="Times New Roman"/>
                <w:szCs w:val="20"/>
              </w:rPr>
              <w:t>37,370.0</w:t>
            </w:r>
          </w:p>
        </w:tc>
      </w:tr>
      <w:tr w:rsidR="002E64ED" w:rsidRPr="002E64ED" w:rsidTr="002E64ED">
        <w:trPr>
          <w:trHeight w:val="6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Արտակարգ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իրավիճակներում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բուժօգնության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ծառայություններ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2E64ED">
              <w:rPr>
                <w:rFonts w:eastAsia="Times New Roman"/>
                <w:szCs w:val="20"/>
              </w:rPr>
              <w:t>18,707.7</w:t>
            </w:r>
          </w:p>
        </w:tc>
      </w:tr>
      <w:tr w:rsidR="002E64ED" w:rsidRPr="002E64ED" w:rsidTr="002E64ED">
        <w:trPr>
          <w:trHeight w:val="76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Համաշխարհային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բանկի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աջակցությամբ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իրականացվող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Ոչ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վարակիչ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հիվանդությունների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կանխարգելման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և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վերահսկման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ծրագիր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2E64ED">
              <w:rPr>
                <w:rFonts w:eastAsia="Times New Roman"/>
                <w:szCs w:val="20"/>
              </w:rPr>
              <w:t>2,736,303.2</w:t>
            </w:r>
          </w:p>
        </w:tc>
      </w:tr>
      <w:tr w:rsidR="002E64ED" w:rsidRPr="002E64ED" w:rsidTr="002E64ED">
        <w:trPr>
          <w:trHeight w:val="84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Համաշխարհային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բանկի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աջակցությամբ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իրականացվող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Ոչ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վարակիչ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հիվանդությունների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կանխարգելման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և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վերահսկման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դրամաշնորհային</w:t>
            </w:r>
            <w:proofErr w:type="spellEnd"/>
            <w:r w:rsidRPr="002E64ED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color w:val="000000"/>
                <w:szCs w:val="20"/>
              </w:rPr>
              <w:t>ծրագիր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2E64ED">
              <w:rPr>
                <w:rFonts w:eastAsia="Times New Roman"/>
                <w:szCs w:val="20"/>
              </w:rPr>
              <w:t>162,488.1</w:t>
            </w:r>
          </w:p>
        </w:tc>
      </w:tr>
      <w:tr w:rsidR="002E64ED" w:rsidRPr="002E64ED" w:rsidTr="002E64ED">
        <w:trPr>
          <w:trHeight w:val="103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szCs w:val="20"/>
              </w:rPr>
            </w:pPr>
            <w:proofErr w:type="spellStart"/>
            <w:r w:rsidRPr="002E64ED">
              <w:rPr>
                <w:rFonts w:eastAsia="Times New Roman"/>
                <w:szCs w:val="20"/>
              </w:rPr>
              <w:t>Գլոբալ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szCs w:val="20"/>
              </w:rPr>
              <w:t>հիմնադրամի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szCs w:val="20"/>
              </w:rPr>
              <w:t>աջակցությամբ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szCs w:val="20"/>
              </w:rPr>
              <w:t>իրականացվող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«</w:t>
            </w:r>
            <w:proofErr w:type="spellStart"/>
            <w:r w:rsidRPr="002E64ED">
              <w:rPr>
                <w:rFonts w:eastAsia="Times New Roman"/>
                <w:szCs w:val="20"/>
              </w:rPr>
              <w:t>Հայաստանի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szCs w:val="20"/>
              </w:rPr>
              <w:t>Հանրապետությունում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szCs w:val="20"/>
              </w:rPr>
              <w:t>տուբերկուլյոզի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szCs w:val="20"/>
              </w:rPr>
              <w:t>դեմ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szCs w:val="20"/>
              </w:rPr>
              <w:t>պայքարի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szCs w:val="20"/>
              </w:rPr>
              <w:t>ուժեղացում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» </w:t>
            </w:r>
            <w:proofErr w:type="spellStart"/>
            <w:r w:rsidRPr="002E64ED">
              <w:rPr>
                <w:rFonts w:eastAsia="Times New Roman"/>
                <w:szCs w:val="20"/>
              </w:rPr>
              <w:t>դրամաշնորհային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szCs w:val="20"/>
              </w:rPr>
              <w:t>ծրագիր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2E64ED">
              <w:rPr>
                <w:rFonts w:eastAsia="Times New Roman"/>
                <w:szCs w:val="20"/>
              </w:rPr>
              <w:t>1,833,507.0</w:t>
            </w:r>
          </w:p>
        </w:tc>
      </w:tr>
      <w:tr w:rsidR="002E64ED" w:rsidRPr="002E64ED" w:rsidTr="002E64ED">
        <w:trPr>
          <w:trHeight w:val="106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rPr>
                <w:rFonts w:eastAsia="Times New Roman"/>
                <w:szCs w:val="20"/>
              </w:rPr>
            </w:pPr>
            <w:proofErr w:type="spellStart"/>
            <w:r w:rsidRPr="002E64ED">
              <w:rPr>
                <w:rFonts w:eastAsia="Times New Roman"/>
                <w:szCs w:val="20"/>
              </w:rPr>
              <w:t>Գլոբալ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szCs w:val="20"/>
              </w:rPr>
              <w:t>հիմնադրամի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szCs w:val="20"/>
              </w:rPr>
              <w:t>աջակցությամբ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szCs w:val="20"/>
              </w:rPr>
              <w:t>իրականացվող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«</w:t>
            </w:r>
            <w:proofErr w:type="spellStart"/>
            <w:r w:rsidRPr="002E64ED">
              <w:rPr>
                <w:rFonts w:eastAsia="Times New Roman"/>
                <w:szCs w:val="20"/>
              </w:rPr>
              <w:t>Հայաստանի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szCs w:val="20"/>
              </w:rPr>
              <w:t>Հանրապետությունում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ՄԻԱՎ/ՁԻԱՀ-ի </w:t>
            </w:r>
            <w:proofErr w:type="spellStart"/>
            <w:r w:rsidRPr="002E64ED">
              <w:rPr>
                <w:rFonts w:eastAsia="Times New Roman"/>
                <w:szCs w:val="20"/>
              </w:rPr>
              <w:t>դեմ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szCs w:val="20"/>
              </w:rPr>
              <w:t>պայքարի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szCs w:val="20"/>
              </w:rPr>
              <w:t>ազգային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szCs w:val="20"/>
              </w:rPr>
              <w:t>ծրագրին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szCs w:val="20"/>
              </w:rPr>
              <w:t>աջակցություն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» </w:t>
            </w:r>
            <w:proofErr w:type="spellStart"/>
            <w:r w:rsidRPr="002E64ED">
              <w:rPr>
                <w:rFonts w:eastAsia="Times New Roman"/>
                <w:szCs w:val="20"/>
              </w:rPr>
              <w:t>դրամաշնորհային</w:t>
            </w:r>
            <w:proofErr w:type="spellEnd"/>
            <w:r w:rsidRPr="002E64ED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2E64ED">
              <w:rPr>
                <w:rFonts w:eastAsia="Times New Roman"/>
                <w:szCs w:val="20"/>
              </w:rPr>
              <w:t>ծրագիր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ED" w:rsidRPr="002E64ED" w:rsidRDefault="002E64ED" w:rsidP="002E64ED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2E64ED">
              <w:rPr>
                <w:rFonts w:eastAsia="Times New Roman"/>
                <w:szCs w:val="20"/>
              </w:rPr>
              <w:t>930,082.8</w:t>
            </w:r>
          </w:p>
        </w:tc>
      </w:tr>
    </w:tbl>
    <w:p w:rsidR="00882C29" w:rsidRPr="00D12BC2" w:rsidRDefault="00882C29">
      <w:pPr>
        <w:rPr>
          <w:lang w:val="hy-AM"/>
        </w:rPr>
      </w:pPr>
    </w:p>
    <w:sectPr w:rsidR="00882C29" w:rsidRPr="00D12BC2" w:rsidSect="00D12BC2">
      <w:pgSz w:w="16840" w:h="11907" w:orient="landscape" w:code="9"/>
      <w:pgMar w:top="851" w:right="680" w:bottom="567" w:left="709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C2"/>
    <w:rsid w:val="0001085D"/>
    <w:rsid w:val="00052B11"/>
    <w:rsid w:val="0007239D"/>
    <w:rsid w:val="00081B58"/>
    <w:rsid w:val="002E64ED"/>
    <w:rsid w:val="004A1A29"/>
    <w:rsid w:val="00617D5F"/>
    <w:rsid w:val="007F1A9A"/>
    <w:rsid w:val="00882C29"/>
    <w:rsid w:val="00C64DCB"/>
    <w:rsid w:val="00C83F2F"/>
    <w:rsid w:val="00D1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C0563-6EEE-4213-B0DD-E444F91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="Times New Roman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D12BC2"/>
    <w:pPr>
      <w:spacing w:after="0" w:line="240" w:lineRule="auto"/>
      <w:jc w:val="center"/>
    </w:pPr>
    <w:rPr>
      <w:rFonts w:ascii="Arial Armenian" w:eastAsia="Times New Roman" w:hAnsi="Arial Armenian"/>
      <w:sz w:val="22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D12BC2"/>
    <w:rPr>
      <w:rFonts w:ascii="Arial Armenian" w:eastAsia="Times New Roman" w:hAnsi="Arial Armenian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5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Harutyunyan</dc:creator>
  <cp:keywords/>
  <dc:description/>
  <cp:lastModifiedBy>Yana Boyajyan</cp:lastModifiedBy>
  <cp:revision>2</cp:revision>
  <dcterms:created xsi:type="dcterms:W3CDTF">2017-09-27T08:28:00Z</dcterms:created>
  <dcterms:modified xsi:type="dcterms:W3CDTF">2017-09-27T08:28:00Z</dcterms:modified>
</cp:coreProperties>
</file>