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EF" w:rsidRPr="00F8470B" w:rsidRDefault="00CF71EF" w:rsidP="00CF71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>ՀԱՅԱՍՏԱՆԻ ՀԱՆՐԱՊԵՏՈՒԹՅԱՆ ԿԱՌԱՎԱՐՈՒԹՅՈՒՆ</w:t>
      </w:r>
    </w:p>
    <w:p w:rsidR="00CF71EF" w:rsidRPr="00F8470B" w:rsidRDefault="00CF71EF" w:rsidP="00CF71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F8470B">
        <w:rPr>
          <w:rFonts w:ascii="Arial" w:hAnsi="Arial" w:cs="Arial"/>
          <w:noProof/>
          <w:color w:val="000000"/>
          <w:lang w:val="hy-AM"/>
        </w:rPr>
        <w:t> </w:t>
      </w:r>
    </w:p>
    <w:p w:rsidR="00CF71EF" w:rsidRPr="00F8470B" w:rsidRDefault="00CF71EF" w:rsidP="00CF71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F8470B">
        <w:rPr>
          <w:rFonts w:ascii="GHEA Grapalat" w:hAnsi="GHEA Grapalat"/>
          <w:b/>
          <w:bCs/>
          <w:noProof/>
          <w:color w:val="000000"/>
          <w:lang w:val="hy-AM"/>
        </w:rPr>
        <w:t>Ո Ր Ո Շ ՈՒ Մ</w:t>
      </w:r>
    </w:p>
    <w:p w:rsidR="00CF71EF" w:rsidRPr="00F8470B" w:rsidRDefault="00CF71EF" w:rsidP="00CF71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 xml:space="preserve"> 201</w:t>
      </w:r>
      <w:r w:rsidRPr="00382C40">
        <w:rPr>
          <w:rFonts w:ascii="GHEA Grapalat" w:hAnsi="GHEA Grapalat"/>
          <w:noProof/>
          <w:color w:val="000000"/>
          <w:lang w:val="hy-AM"/>
        </w:rPr>
        <w:t>7</w:t>
      </w:r>
      <w:r w:rsidR="0018003D">
        <w:rPr>
          <w:rFonts w:ascii="GHEA Grapalat" w:hAnsi="GHEA Grapalat"/>
          <w:noProof/>
          <w:color w:val="000000"/>
          <w:lang w:val="hy-AM"/>
        </w:rPr>
        <w:t xml:space="preserve"> թվականի N     -Ա</w:t>
      </w:r>
    </w:p>
    <w:p w:rsidR="00CF71EF" w:rsidRPr="00F8470B" w:rsidRDefault="00CF71EF" w:rsidP="00CF71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noProof/>
          <w:color w:val="000000"/>
          <w:lang w:val="hy-AM"/>
        </w:rPr>
      </w:pPr>
      <w:r w:rsidRPr="00F8470B">
        <w:rPr>
          <w:rFonts w:ascii="Arial" w:hAnsi="Arial" w:cs="Arial"/>
          <w:noProof/>
          <w:color w:val="000000"/>
          <w:lang w:val="hy-AM"/>
        </w:rPr>
        <w:t> </w:t>
      </w:r>
    </w:p>
    <w:p w:rsidR="00CF71EF" w:rsidRDefault="00CF71EF" w:rsidP="00CF71E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Strong"/>
          <w:rFonts w:ascii="GHEA Grapalat" w:hAnsi="GHEA Grapalat"/>
          <w:noProof/>
          <w:color w:val="000000"/>
          <w:lang w:val="hy-AM"/>
        </w:rPr>
      </w:pP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>ՀԱՅԱՍՏԱՆԻ Հ</w:t>
      </w:r>
      <w:r>
        <w:rPr>
          <w:rStyle w:val="Strong"/>
          <w:rFonts w:ascii="GHEA Grapalat" w:hAnsi="GHEA Grapalat"/>
          <w:noProof/>
          <w:color w:val="000000"/>
          <w:lang w:val="hy-AM"/>
        </w:rPr>
        <w:t>ԱՆՐԱՊԵՏՈՒԹՅԱՆ ԿԱՌԱՎԱՐՈՒԹՅԱՆ 2016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 ԹՎԱԿԱՆԻ </w:t>
      </w:r>
      <w:r w:rsidR="003C64D7" w:rsidRPr="00832B2D">
        <w:rPr>
          <w:rStyle w:val="Strong"/>
          <w:rFonts w:ascii="GHEA Grapalat" w:hAnsi="GHEA Grapalat"/>
          <w:noProof/>
          <w:color w:val="000000"/>
          <w:lang w:val="hy-AM"/>
        </w:rPr>
        <w:t>ՀՈՒՆԻՍԻ</w:t>
      </w:r>
      <w:r w:rsidR="003C64D7">
        <w:rPr>
          <w:rStyle w:val="Strong"/>
          <w:rFonts w:ascii="GHEA Grapalat" w:hAnsi="GHEA Grapalat"/>
          <w:noProof/>
          <w:color w:val="000000"/>
          <w:lang w:val="hy-AM"/>
        </w:rPr>
        <w:t xml:space="preserve"> 1</w:t>
      </w:r>
      <w:r w:rsidR="003C64D7" w:rsidRPr="00832B2D">
        <w:rPr>
          <w:rStyle w:val="Strong"/>
          <w:rFonts w:ascii="GHEA Grapalat" w:hAnsi="GHEA Grapalat"/>
          <w:noProof/>
          <w:color w:val="000000"/>
          <w:lang w:val="hy-AM"/>
        </w:rPr>
        <w:t>6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-Ի N </w:t>
      </w:r>
      <w:r w:rsidR="003C64D7" w:rsidRPr="00832B2D">
        <w:rPr>
          <w:rStyle w:val="Strong"/>
          <w:rFonts w:ascii="GHEA Grapalat" w:hAnsi="GHEA Grapalat"/>
          <w:noProof/>
          <w:color w:val="000000"/>
          <w:lang w:val="hy-AM"/>
        </w:rPr>
        <w:t>834</w:t>
      </w:r>
      <w:r w:rsidR="003C64D7">
        <w:rPr>
          <w:rStyle w:val="Strong"/>
          <w:rFonts w:ascii="GHEA Grapalat" w:hAnsi="GHEA Grapalat"/>
          <w:noProof/>
          <w:color w:val="000000"/>
          <w:lang w:val="hy-AM"/>
        </w:rPr>
        <w:t>-</w:t>
      </w:r>
      <w:r w:rsidR="003C64D7" w:rsidRPr="00832B2D">
        <w:rPr>
          <w:rStyle w:val="Strong"/>
          <w:rFonts w:ascii="GHEA Grapalat" w:hAnsi="GHEA Grapalat"/>
          <w:noProof/>
          <w:color w:val="000000"/>
          <w:lang w:val="hy-AM"/>
        </w:rPr>
        <w:t>Ա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 ՈՐՈՇՄԱՆ </w:t>
      </w:r>
      <w:r w:rsidR="007B321A" w:rsidRPr="00832B2D">
        <w:rPr>
          <w:rStyle w:val="Strong"/>
          <w:rFonts w:ascii="GHEA Grapalat" w:hAnsi="GHEA Grapalat"/>
          <w:noProof/>
          <w:color w:val="000000"/>
          <w:lang w:val="hy-AM"/>
        </w:rPr>
        <w:t>ՄԵՋ ՓՈՓՈԽՈՒԹՅՈՒՆՆԵՐ ԿԱՏԱՐԵԼՈՒ</w:t>
      </w:r>
      <w:r w:rsidR="007B321A"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 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>ՄԱՍԻՆ</w:t>
      </w:r>
    </w:p>
    <w:p w:rsidR="00CF71EF" w:rsidRDefault="00CF71EF" w:rsidP="00CF71EF">
      <w:pPr>
        <w:spacing w:line="480" w:lineRule="auto"/>
        <w:ind w:firstLine="720"/>
        <w:jc w:val="both"/>
        <w:rPr>
          <w:rFonts w:ascii="GHEA Grapalat" w:hAnsi="GHEA Grapalat"/>
          <w:noProof/>
          <w:lang w:val="hy-AM"/>
        </w:rPr>
      </w:pPr>
    </w:p>
    <w:p w:rsidR="00CF71EF" w:rsidRPr="00CF71EF" w:rsidRDefault="00CF71EF" w:rsidP="00CF71EF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IRTEK Courier"/>
          <w:lang w:val="pt-BR"/>
        </w:rPr>
      </w:pPr>
      <w:r w:rsidRPr="00CF71EF">
        <w:rPr>
          <w:rFonts w:ascii="GHEA Grapalat" w:hAnsi="GHEA Grapalat" w:cs="Sylfaen"/>
          <w:lang w:val="hy-AM"/>
        </w:rPr>
        <w:t>Ղեկավարվելով</w:t>
      </w:r>
      <w:r w:rsidR="00AF4448">
        <w:rPr>
          <w:rFonts w:ascii="GHEA Grapalat" w:hAnsi="GHEA Grapalat" w:cs="Sylfaen"/>
          <w:lang w:val="pt-BR"/>
        </w:rPr>
        <w:t xml:space="preserve"> </w:t>
      </w:r>
      <w:r w:rsidRPr="00CF71EF">
        <w:rPr>
          <w:rFonts w:ascii="GHEA Grapalat" w:eastAsia="Calibri" w:hAnsi="GHEA Grapalat"/>
          <w:noProof/>
          <w:lang w:val="hy-AM"/>
        </w:rPr>
        <w:t>«</w:t>
      </w:r>
      <w:r w:rsidR="003C64D7" w:rsidRPr="00832B2D">
        <w:rPr>
          <w:rFonts w:ascii="GHEA Grapalat" w:eastAsia="Calibri" w:hAnsi="GHEA Grapalat"/>
          <w:noProof/>
          <w:lang w:val="hy-AM"/>
        </w:rPr>
        <w:t>Իրավական</w:t>
      </w:r>
      <w:r w:rsidRPr="00CF71EF">
        <w:rPr>
          <w:rFonts w:ascii="GHEA Grapalat" w:eastAsia="Calibri" w:hAnsi="GHEA Grapalat"/>
          <w:noProof/>
          <w:lang w:val="hy-AM"/>
        </w:rPr>
        <w:t xml:space="preserve"> ակտերի մասին» Հայաստանի Հանրապետության</w:t>
      </w:r>
      <w:r w:rsidRPr="00CF71EF">
        <w:rPr>
          <w:rStyle w:val="apple-converted-space"/>
          <w:rFonts w:ascii="Calibri" w:eastAsia="Calibri" w:hAnsi="Calibri" w:cs="Calibri"/>
          <w:noProof/>
          <w:color w:val="000000"/>
          <w:shd w:val="clear" w:color="auto" w:fill="FFFFFF"/>
          <w:lang w:val="hy-AM"/>
        </w:rPr>
        <w:t> </w:t>
      </w:r>
      <w:r w:rsidRPr="00CF71EF">
        <w:rPr>
          <w:rFonts w:ascii="GHEA Grapalat" w:eastAsia="Calibri" w:hAnsi="GHEA Grapalat"/>
          <w:noProof/>
          <w:lang w:val="hy-AM"/>
        </w:rPr>
        <w:t xml:space="preserve"> օրենքի </w:t>
      </w:r>
      <w:r w:rsidR="003C64D7" w:rsidRPr="00832B2D">
        <w:rPr>
          <w:rFonts w:ascii="GHEA Grapalat" w:eastAsia="Calibri" w:hAnsi="GHEA Grapalat"/>
          <w:noProof/>
          <w:lang w:val="hy-AM"/>
        </w:rPr>
        <w:t>75</w:t>
      </w:r>
      <w:r w:rsidRPr="00CF71EF">
        <w:rPr>
          <w:rFonts w:ascii="GHEA Grapalat" w:eastAsia="Calibri" w:hAnsi="GHEA Grapalat"/>
          <w:noProof/>
          <w:lang w:val="hy-AM"/>
        </w:rPr>
        <w:t xml:space="preserve">-րդ </w:t>
      </w:r>
      <w:r w:rsidR="003C64D7">
        <w:rPr>
          <w:rFonts w:ascii="GHEA Grapalat" w:eastAsia="Calibri" w:hAnsi="GHEA Grapalat"/>
          <w:noProof/>
          <w:lang w:val="hy-AM"/>
        </w:rPr>
        <w:t>հոդված</w:t>
      </w:r>
      <w:r w:rsidR="003C64D7" w:rsidRPr="00832B2D">
        <w:rPr>
          <w:rFonts w:ascii="GHEA Grapalat" w:eastAsia="Calibri" w:hAnsi="GHEA Grapalat"/>
          <w:noProof/>
          <w:lang w:val="hy-AM"/>
        </w:rPr>
        <w:t>ով՝</w:t>
      </w:r>
      <w:r w:rsidRPr="00CF71EF">
        <w:rPr>
          <w:rFonts w:ascii="GHEA Grapalat" w:eastAsia="Calibri" w:hAnsi="GHEA Grapalat"/>
          <w:noProof/>
          <w:lang w:val="hy-AM"/>
        </w:rPr>
        <w:t xml:space="preserve"> </w:t>
      </w:r>
      <w:r w:rsidRPr="00CF71EF">
        <w:rPr>
          <w:rFonts w:ascii="GHEA Grapalat" w:hAnsi="GHEA Grapalat" w:cs="Sylfaen"/>
          <w:lang w:val="hy-AM"/>
        </w:rPr>
        <w:t>Հայաստանի</w:t>
      </w:r>
      <w:r w:rsidRPr="00CF71EF">
        <w:rPr>
          <w:rFonts w:ascii="GHEA Grapalat" w:hAnsi="GHEA Grapalat" w:cs="IRTEK Courier"/>
          <w:lang w:val="pt-BR"/>
        </w:rPr>
        <w:t xml:space="preserve"> </w:t>
      </w:r>
      <w:r w:rsidRPr="00CF71EF">
        <w:rPr>
          <w:rFonts w:ascii="GHEA Grapalat" w:hAnsi="GHEA Grapalat" w:cs="Sylfaen"/>
          <w:lang w:val="hy-AM"/>
        </w:rPr>
        <w:t>Հանրապետության</w:t>
      </w:r>
      <w:r w:rsidRPr="00CF71EF">
        <w:rPr>
          <w:rFonts w:ascii="GHEA Grapalat" w:hAnsi="GHEA Grapalat" w:cs="IRTEK Courier"/>
          <w:lang w:val="pt-BR"/>
        </w:rPr>
        <w:t xml:space="preserve"> </w:t>
      </w:r>
      <w:r w:rsidRPr="00CF71EF">
        <w:rPr>
          <w:rFonts w:ascii="GHEA Grapalat" w:hAnsi="GHEA Grapalat" w:cs="Sylfaen"/>
          <w:lang w:val="hy-AM"/>
        </w:rPr>
        <w:t>կառավարությունը</w:t>
      </w:r>
      <w:r w:rsidRPr="00CF71EF">
        <w:rPr>
          <w:rFonts w:ascii="GHEA Grapalat" w:hAnsi="GHEA Grapalat" w:cs="IRTEK Courier"/>
          <w:lang w:val="pt-BR"/>
        </w:rPr>
        <w:t xml:space="preserve"> </w:t>
      </w:r>
      <w:r w:rsidRPr="003C64D7">
        <w:rPr>
          <w:rFonts w:ascii="GHEA Grapalat" w:hAnsi="GHEA Grapalat" w:cs="Sylfaen"/>
          <w:b/>
          <w:lang w:val="hy-AM"/>
        </w:rPr>
        <w:t>որոշում</w:t>
      </w:r>
      <w:r w:rsidRPr="003C64D7">
        <w:rPr>
          <w:rFonts w:ascii="GHEA Grapalat" w:hAnsi="GHEA Grapalat" w:cs="IRTEK Courier"/>
          <w:b/>
          <w:lang w:val="pt-BR"/>
        </w:rPr>
        <w:t xml:space="preserve"> </w:t>
      </w:r>
      <w:r w:rsidRPr="003C64D7">
        <w:rPr>
          <w:rFonts w:ascii="GHEA Grapalat" w:hAnsi="GHEA Grapalat" w:cs="Sylfaen"/>
          <w:b/>
          <w:lang w:val="hy-AM"/>
        </w:rPr>
        <w:t>է</w:t>
      </w:r>
      <w:r w:rsidRPr="00CF71EF">
        <w:rPr>
          <w:rFonts w:ascii="GHEA Grapalat" w:hAnsi="GHEA Grapalat" w:cs="IRTEK Courier"/>
          <w:lang w:val="pt-BR"/>
        </w:rPr>
        <w:t>.</w:t>
      </w:r>
    </w:p>
    <w:p w:rsidR="003C64D7" w:rsidRPr="00E451C8" w:rsidRDefault="00CF71EF" w:rsidP="00451712">
      <w:pPr>
        <w:pStyle w:val="ListParagraph"/>
        <w:numPr>
          <w:ilvl w:val="0"/>
          <w:numId w:val="25"/>
        </w:numPr>
        <w:spacing w:after="200"/>
        <w:ind w:left="0" w:firstLine="720"/>
        <w:rPr>
          <w:rFonts w:ascii="GHEA Grapalat" w:hAnsi="GHEA Grapalat" w:cs="Arial Armenian"/>
          <w:noProof/>
          <w:sz w:val="24"/>
          <w:szCs w:val="24"/>
          <w:lang w:val="hy-AM"/>
        </w:rPr>
      </w:pPr>
      <w:r w:rsidRPr="00CF71EF">
        <w:rPr>
          <w:rFonts w:ascii="GHEA Grapalat" w:hAnsi="GHEA Grapalat" w:cs="Arial Armenian"/>
          <w:noProof/>
          <w:sz w:val="24"/>
          <w:szCs w:val="24"/>
          <w:lang w:val="hy-AM"/>
        </w:rPr>
        <w:t>Հ</w:t>
      </w:r>
      <w:r w:rsidR="009818B1">
        <w:rPr>
          <w:rFonts w:ascii="GHEA Grapalat" w:hAnsi="GHEA Grapalat" w:cs="Arial Armenian"/>
          <w:noProof/>
          <w:sz w:val="24"/>
          <w:szCs w:val="24"/>
          <w:lang w:val="hy-AM"/>
        </w:rPr>
        <w:t xml:space="preserve">այաստանի </w:t>
      </w:r>
      <w:r w:rsidRPr="00CF71EF">
        <w:rPr>
          <w:rFonts w:ascii="GHEA Grapalat" w:hAnsi="GHEA Grapalat" w:cs="Arial Armenian"/>
          <w:noProof/>
          <w:sz w:val="24"/>
          <w:szCs w:val="24"/>
          <w:lang w:val="hy-AM"/>
        </w:rPr>
        <w:t>Հ</w:t>
      </w:r>
      <w:r w:rsidR="009818B1">
        <w:rPr>
          <w:rFonts w:ascii="GHEA Grapalat" w:hAnsi="GHEA Grapalat" w:cs="Arial Armenian"/>
          <w:noProof/>
          <w:sz w:val="24"/>
          <w:szCs w:val="24"/>
          <w:lang w:val="hy-AM"/>
        </w:rPr>
        <w:t>անրապետության</w:t>
      </w:r>
      <w:r w:rsidRPr="00CF71EF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կառավարության </w:t>
      </w:r>
      <w:r w:rsidR="003C64D7" w:rsidRPr="00E451C8">
        <w:rPr>
          <w:rFonts w:ascii="GHEA Grapalat" w:hAnsi="GHEA Grapalat" w:cs="Arial Armenian"/>
          <w:noProof/>
          <w:sz w:val="24"/>
          <w:szCs w:val="24"/>
          <w:lang w:val="hy-AM"/>
        </w:rPr>
        <w:t>2016 թվականի հունիսի</w:t>
      </w:r>
      <w:r w:rsidR="00E451C8" w:rsidRPr="00E451C8">
        <w:rPr>
          <w:rFonts w:ascii="GHEA Grapalat" w:hAnsi="GHEA Grapalat" w:cs="Arial Armenian"/>
          <w:noProof/>
          <w:sz w:val="24"/>
          <w:szCs w:val="24"/>
          <w:lang w:val="pt-BR"/>
        </w:rPr>
        <w:br/>
      </w:r>
      <w:r w:rsidR="003C64D7" w:rsidRPr="00E451C8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16-ի </w:t>
      </w:r>
      <w:r w:rsidR="00E451C8" w:rsidRPr="00E451C8">
        <w:rPr>
          <w:rFonts w:ascii="GHEA Grapalat" w:hAnsi="GHEA Grapalat" w:cs="Arial Armenian"/>
          <w:noProof/>
          <w:sz w:val="24"/>
          <w:szCs w:val="24"/>
          <w:lang w:val="hy-AM"/>
        </w:rPr>
        <w:t>&lt;&lt;Գույք հետ վերցնելու և ամրացնելու մասին&gt;&gt;</w:t>
      </w:r>
      <w:r w:rsidR="00E451C8" w:rsidRPr="00E451C8">
        <w:rPr>
          <w:rFonts w:ascii="GHEA Grapalat" w:hAnsi="GHEA Grapalat" w:cs="Arial Armenian"/>
          <w:noProof/>
          <w:sz w:val="24"/>
          <w:szCs w:val="24"/>
          <w:lang w:val="pt-BR"/>
        </w:rPr>
        <w:t xml:space="preserve"> </w:t>
      </w:r>
      <w:r w:rsidR="001F7A77" w:rsidRPr="00E451C8">
        <w:rPr>
          <w:rFonts w:ascii="GHEA Grapalat" w:hAnsi="GHEA Grapalat" w:cs="Arial Armenian"/>
          <w:noProof/>
          <w:sz w:val="24"/>
          <w:szCs w:val="24"/>
          <w:lang w:val="hy-AM"/>
        </w:rPr>
        <w:t>N</w:t>
      </w:r>
      <w:r w:rsidR="003C64D7" w:rsidRPr="00E451C8">
        <w:rPr>
          <w:rFonts w:ascii="GHEA Grapalat" w:hAnsi="GHEA Grapalat" w:cs="Arial Armenian"/>
          <w:noProof/>
          <w:sz w:val="24"/>
          <w:szCs w:val="24"/>
          <w:lang w:val="hy-AM"/>
        </w:rPr>
        <w:t xml:space="preserve"> 834-Ա որոշման 2-րդ և 8-րդ կետերը չեղյալ ճանաչել:</w:t>
      </w:r>
    </w:p>
    <w:p w:rsidR="009011F0" w:rsidRPr="003C64D7" w:rsidRDefault="009011F0" w:rsidP="009011F0">
      <w:pPr>
        <w:pStyle w:val="ListParagraph"/>
        <w:spacing w:after="200"/>
        <w:ind w:firstLine="0"/>
        <w:rPr>
          <w:rFonts w:ascii="GHEA Grapalat" w:hAnsi="GHEA Grapalat"/>
          <w:noProof/>
          <w:color w:val="000000"/>
          <w:lang w:val="hy-AM"/>
        </w:rPr>
      </w:pPr>
    </w:p>
    <w:p w:rsidR="003C64D7" w:rsidRPr="003C64D7" w:rsidRDefault="003C64D7" w:rsidP="003C64D7">
      <w:pPr>
        <w:pStyle w:val="ListParagraph"/>
        <w:spacing w:after="200"/>
        <w:ind w:firstLine="0"/>
        <w:rPr>
          <w:rFonts w:ascii="GHEA Grapalat" w:hAnsi="GHEA Grapalat"/>
          <w:noProof/>
          <w:color w:val="000000"/>
          <w:lang w:val="hy-AM"/>
        </w:rPr>
      </w:pPr>
    </w:p>
    <w:p w:rsidR="00634520" w:rsidRDefault="00634520" w:rsidP="003C64D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Sylfaen" w:hAnsi="Sylfaen" w:cs="Arial"/>
          <w:noProof/>
          <w:color w:val="000000"/>
          <w:lang w:val="hy-AM"/>
        </w:rPr>
      </w:pPr>
    </w:p>
    <w:p w:rsidR="00634520" w:rsidRDefault="00634520" w:rsidP="003C64D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Sylfaen" w:hAnsi="Sylfaen" w:cs="Arial"/>
          <w:noProof/>
          <w:color w:val="000000"/>
          <w:lang w:val="hy-AM"/>
        </w:rPr>
      </w:pPr>
    </w:p>
    <w:p w:rsidR="00CF71EF" w:rsidRPr="00F8470B" w:rsidRDefault="00CF71EF" w:rsidP="003C64D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noProof/>
          <w:color w:val="000000"/>
          <w:lang w:val="hy-AM"/>
        </w:rPr>
      </w:pPr>
      <w:r w:rsidRPr="00F8470B">
        <w:rPr>
          <w:rFonts w:ascii="Arial" w:hAnsi="Arial" w:cs="Arial"/>
          <w:noProof/>
          <w:color w:val="000000"/>
          <w:lang w:val="hy-AM"/>
        </w:rPr>
        <w:t> </w:t>
      </w:r>
    </w:p>
    <w:p w:rsidR="00CF71EF" w:rsidRPr="007F07AA" w:rsidRDefault="00CF71EF" w:rsidP="00CF71EF">
      <w:pPr>
        <w:spacing w:line="480" w:lineRule="auto"/>
        <w:ind w:firstLine="720"/>
        <w:jc w:val="both"/>
        <w:rPr>
          <w:rFonts w:ascii="GHEA Grapalat" w:hAnsi="GHEA Grapalat" w:cs="Tahoma"/>
          <w:lang w:val="hy-AM"/>
        </w:rPr>
      </w:pPr>
    </w:p>
    <w:p w:rsidR="008E27EF" w:rsidRPr="00832B2D" w:rsidRDefault="008E27EF" w:rsidP="008E27EF">
      <w:pPr>
        <w:spacing w:line="480" w:lineRule="auto"/>
        <w:ind w:firstLine="720"/>
        <w:jc w:val="center"/>
        <w:rPr>
          <w:rFonts w:ascii="GHEA Grapalat" w:hAnsi="GHEA Grapalat" w:cs="Tahoma"/>
          <w:lang w:val="hy-AM"/>
        </w:rPr>
      </w:pPr>
    </w:p>
    <w:p w:rsidR="008E27EF" w:rsidRPr="00832B2D" w:rsidRDefault="008E27EF" w:rsidP="008E27EF">
      <w:pPr>
        <w:spacing w:line="480" w:lineRule="auto"/>
        <w:ind w:firstLine="720"/>
        <w:jc w:val="center"/>
        <w:rPr>
          <w:rFonts w:ascii="GHEA Grapalat" w:hAnsi="GHEA Grapalat" w:cs="Tahoma"/>
          <w:lang w:val="hy-AM"/>
        </w:rPr>
      </w:pPr>
    </w:p>
    <w:p w:rsidR="008E27EF" w:rsidRPr="00832B2D" w:rsidRDefault="008E27EF" w:rsidP="008E27EF">
      <w:pPr>
        <w:spacing w:line="480" w:lineRule="auto"/>
        <w:ind w:firstLine="720"/>
        <w:jc w:val="center"/>
        <w:rPr>
          <w:rFonts w:ascii="GHEA Grapalat" w:hAnsi="GHEA Grapalat" w:cs="Tahoma"/>
          <w:lang w:val="hy-AM"/>
        </w:rPr>
      </w:pPr>
    </w:p>
    <w:p w:rsidR="008E27EF" w:rsidRPr="00832B2D" w:rsidRDefault="008E27EF" w:rsidP="008E27EF">
      <w:pPr>
        <w:spacing w:line="480" w:lineRule="auto"/>
        <w:ind w:firstLine="720"/>
        <w:jc w:val="center"/>
        <w:rPr>
          <w:rFonts w:ascii="GHEA Grapalat" w:hAnsi="GHEA Grapalat" w:cs="Tahoma"/>
          <w:lang w:val="hy-AM"/>
        </w:rPr>
      </w:pPr>
    </w:p>
    <w:p w:rsidR="008E27EF" w:rsidRPr="00832B2D" w:rsidRDefault="008E27EF" w:rsidP="008E27EF">
      <w:pPr>
        <w:spacing w:line="480" w:lineRule="auto"/>
        <w:ind w:firstLine="720"/>
        <w:jc w:val="center"/>
        <w:rPr>
          <w:rFonts w:ascii="GHEA Grapalat" w:hAnsi="GHEA Grapalat" w:cs="Tahoma"/>
          <w:lang w:val="hy-AM"/>
        </w:rPr>
      </w:pPr>
    </w:p>
    <w:p w:rsidR="008E27EF" w:rsidRPr="00832B2D" w:rsidRDefault="008E27EF" w:rsidP="00096034">
      <w:pPr>
        <w:spacing w:line="480" w:lineRule="auto"/>
        <w:rPr>
          <w:rFonts w:ascii="GHEA Grapalat" w:hAnsi="GHEA Grapalat" w:cs="Tahoma"/>
          <w:lang w:val="hy-AM"/>
        </w:rPr>
      </w:pPr>
    </w:p>
    <w:p w:rsidR="008E27EF" w:rsidRPr="00832B2D" w:rsidRDefault="008E27EF" w:rsidP="008E27EF">
      <w:pPr>
        <w:spacing w:line="480" w:lineRule="auto"/>
        <w:ind w:firstLine="720"/>
        <w:jc w:val="center"/>
        <w:rPr>
          <w:rFonts w:ascii="GHEA Grapalat" w:hAnsi="GHEA Grapalat" w:cs="Tahoma"/>
          <w:lang w:val="hy-AM"/>
        </w:rPr>
      </w:pPr>
    </w:p>
    <w:p w:rsidR="00C90412" w:rsidRDefault="00C90412" w:rsidP="008E27EF">
      <w:pPr>
        <w:spacing w:line="480" w:lineRule="auto"/>
        <w:ind w:firstLine="720"/>
        <w:jc w:val="center"/>
        <w:rPr>
          <w:rFonts w:ascii="GHEA Grapalat" w:hAnsi="GHEA Grapalat" w:cs="Tahoma"/>
          <w:b/>
        </w:rPr>
      </w:pPr>
    </w:p>
    <w:p w:rsidR="00C90412" w:rsidRDefault="00C90412" w:rsidP="008E27EF">
      <w:pPr>
        <w:spacing w:line="480" w:lineRule="auto"/>
        <w:ind w:firstLine="720"/>
        <w:jc w:val="center"/>
        <w:rPr>
          <w:rFonts w:ascii="GHEA Grapalat" w:hAnsi="GHEA Grapalat" w:cs="Tahoma"/>
          <w:b/>
        </w:rPr>
      </w:pPr>
    </w:p>
    <w:p w:rsidR="00CF71EF" w:rsidRPr="00832B2D" w:rsidRDefault="008E27EF" w:rsidP="008E27EF">
      <w:pPr>
        <w:spacing w:line="480" w:lineRule="auto"/>
        <w:ind w:firstLine="720"/>
        <w:jc w:val="center"/>
        <w:rPr>
          <w:rStyle w:val="Strong"/>
          <w:rFonts w:ascii="GHEA Grapalat" w:hAnsi="GHEA Grapalat" w:cs="Tahoma"/>
          <w:b w:val="0"/>
          <w:bCs w:val="0"/>
          <w:lang w:val="hy-AM"/>
        </w:rPr>
      </w:pPr>
      <w:bookmarkStart w:id="0" w:name="_GoBack"/>
      <w:bookmarkEnd w:id="0"/>
      <w:r w:rsidRPr="00832B2D">
        <w:rPr>
          <w:rFonts w:ascii="GHEA Grapalat" w:hAnsi="GHEA Grapalat" w:cs="Tahoma"/>
          <w:b/>
          <w:lang w:val="hy-AM"/>
        </w:rPr>
        <w:t>ՀԻՄՆԱՎՈՐՈՒՄ</w:t>
      </w:r>
    </w:p>
    <w:p w:rsidR="008E27EF" w:rsidRDefault="008E27EF" w:rsidP="008E27E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Strong"/>
          <w:rFonts w:ascii="GHEA Grapalat" w:hAnsi="GHEA Grapalat"/>
          <w:noProof/>
          <w:color w:val="000000"/>
          <w:lang w:val="hy-AM"/>
        </w:rPr>
      </w:pPr>
      <w:r>
        <w:rPr>
          <w:rStyle w:val="Strong"/>
          <w:rFonts w:ascii="GHEA Grapalat" w:hAnsi="GHEA Grapalat"/>
          <w:noProof/>
          <w:color w:val="000000"/>
          <w:lang w:val="hy-AM"/>
        </w:rPr>
        <w:t>«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>ՀԱՅԱՍՏԱՆԻ Հ</w:t>
      </w:r>
      <w:r>
        <w:rPr>
          <w:rStyle w:val="Strong"/>
          <w:rFonts w:ascii="GHEA Grapalat" w:hAnsi="GHEA Grapalat"/>
          <w:noProof/>
          <w:color w:val="000000"/>
          <w:lang w:val="hy-AM"/>
        </w:rPr>
        <w:t>ԱՆՐԱՊԵՏՈՒԹՅԱՆ ԿԱՌԱՎԱՐՈՒԹՅԱՆ 2016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 ԹՎԱԿԱՆԻ </w:t>
      </w:r>
      <w:r w:rsidRPr="00832B2D">
        <w:rPr>
          <w:rStyle w:val="Strong"/>
          <w:rFonts w:ascii="GHEA Grapalat" w:hAnsi="GHEA Grapalat"/>
          <w:noProof/>
          <w:color w:val="000000"/>
          <w:lang w:val="hy-AM"/>
        </w:rPr>
        <w:t>ՀՈՒՆԻՍԻ</w:t>
      </w:r>
      <w:r>
        <w:rPr>
          <w:rStyle w:val="Strong"/>
          <w:rFonts w:ascii="GHEA Grapalat" w:hAnsi="GHEA Grapalat"/>
          <w:noProof/>
          <w:color w:val="000000"/>
          <w:lang w:val="hy-AM"/>
        </w:rPr>
        <w:t xml:space="preserve"> 1</w:t>
      </w:r>
      <w:r w:rsidRPr="00832B2D">
        <w:rPr>
          <w:rStyle w:val="Strong"/>
          <w:rFonts w:ascii="GHEA Grapalat" w:hAnsi="GHEA Grapalat"/>
          <w:noProof/>
          <w:color w:val="000000"/>
          <w:lang w:val="hy-AM"/>
        </w:rPr>
        <w:t>6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-Ի N </w:t>
      </w:r>
      <w:r w:rsidRPr="00832B2D">
        <w:rPr>
          <w:rStyle w:val="Strong"/>
          <w:rFonts w:ascii="GHEA Grapalat" w:hAnsi="GHEA Grapalat"/>
          <w:noProof/>
          <w:color w:val="000000"/>
          <w:lang w:val="hy-AM"/>
        </w:rPr>
        <w:t>834</w:t>
      </w:r>
      <w:r>
        <w:rPr>
          <w:rStyle w:val="Strong"/>
          <w:rFonts w:ascii="GHEA Grapalat" w:hAnsi="GHEA Grapalat"/>
          <w:noProof/>
          <w:color w:val="000000"/>
          <w:lang w:val="hy-AM"/>
        </w:rPr>
        <w:t>-</w:t>
      </w:r>
      <w:r w:rsidRPr="00832B2D">
        <w:rPr>
          <w:rStyle w:val="Strong"/>
          <w:rFonts w:ascii="GHEA Grapalat" w:hAnsi="GHEA Grapalat"/>
          <w:noProof/>
          <w:color w:val="000000"/>
          <w:lang w:val="hy-AM"/>
        </w:rPr>
        <w:t>Ա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 ՈՐՈՇՄԱՆ </w:t>
      </w:r>
      <w:r w:rsidRPr="00832B2D">
        <w:rPr>
          <w:rStyle w:val="Strong"/>
          <w:rFonts w:ascii="GHEA Grapalat" w:hAnsi="GHEA Grapalat"/>
          <w:noProof/>
          <w:color w:val="000000"/>
          <w:lang w:val="hy-AM"/>
        </w:rPr>
        <w:t>ՄԵՋ ՓՈՓՈԽՈՒԹՅՈՒՆՆԵՐ ԿԱՏԱՐԵԼՈՒ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 xml:space="preserve"> ՄԱՍԻՆ</w:t>
      </w:r>
      <w:r>
        <w:rPr>
          <w:rStyle w:val="Strong"/>
          <w:rFonts w:ascii="GHEA Grapalat" w:hAnsi="GHEA Grapalat"/>
          <w:noProof/>
          <w:color w:val="000000"/>
          <w:lang w:val="hy-AM"/>
        </w:rPr>
        <w:t>»</w:t>
      </w:r>
    </w:p>
    <w:p w:rsidR="00CF71EF" w:rsidRPr="006D7C05" w:rsidRDefault="008E27EF" w:rsidP="00CF71EF">
      <w:pPr>
        <w:spacing w:line="360" w:lineRule="auto"/>
        <w:ind w:firstLine="72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>ՀԱՅԱՍՏԱՆԻ Հ</w:t>
      </w:r>
      <w:r>
        <w:rPr>
          <w:rStyle w:val="Strong"/>
          <w:rFonts w:ascii="GHEA Grapalat" w:hAnsi="GHEA Grapalat"/>
          <w:noProof/>
          <w:color w:val="000000"/>
          <w:lang w:val="hy-AM"/>
        </w:rPr>
        <w:t>ԱՆՐԱՊԵՏՈՒԹՅԱՆ ԿԱՌԱՎԱՐՈՒԹՅԱՆ</w:t>
      </w:r>
      <w:r w:rsidRPr="006D7C05">
        <w:rPr>
          <w:rStyle w:val="Strong"/>
          <w:rFonts w:ascii="GHEA Grapalat" w:hAnsi="GHEA Grapalat"/>
          <w:noProof/>
          <w:color w:val="000000"/>
          <w:lang w:val="hy-AM"/>
        </w:rPr>
        <w:t xml:space="preserve"> </w:t>
      </w:r>
      <w:r w:rsidRPr="00F8470B">
        <w:rPr>
          <w:rStyle w:val="Strong"/>
          <w:rFonts w:ascii="GHEA Grapalat" w:hAnsi="GHEA Grapalat"/>
          <w:noProof/>
          <w:color w:val="000000"/>
          <w:lang w:val="hy-AM"/>
        </w:rPr>
        <w:t>ՈՐՈՇՄԱՆ</w:t>
      </w:r>
      <w:r w:rsidRPr="006D7C05">
        <w:rPr>
          <w:rStyle w:val="Strong"/>
          <w:rFonts w:ascii="GHEA Grapalat" w:hAnsi="GHEA Grapalat"/>
          <w:noProof/>
          <w:color w:val="000000"/>
          <w:lang w:val="hy-AM"/>
        </w:rPr>
        <w:t xml:space="preserve"> ԸՆԴՈՒՆՄԱՆ</w:t>
      </w:r>
    </w:p>
    <w:p w:rsidR="00CF71EF" w:rsidRDefault="00CF71EF" w:rsidP="00CF71EF">
      <w:pPr>
        <w:spacing w:line="360" w:lineRule="auto"/>
        <w:ind w:firstLine="72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DD2980" w:rsidRPr="00832B2D" w:rsidRDefault="0052176C" w:rsidP="00DD29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32B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Ներկայացված որոշման ընդունման անհրաժեշտությունը պայմանավորված է նրանով, որ </w:t>
      </w:r>
      <w:r w:rsidRPr="00DD2980">
        <w:rPr>
          <w:rFonts w:ascii="GHEA Grapalat" w:hAnsi="GHEA Grapalat" w:cs="Arial Armenian"/>
          <w:noProof/>
          <w:lang w:val="hy-AM"/>
        </w:rPr>
        <w:t xml:space="preserve">Հայաստանի Հանրապետության կառավարության </w:t>
      </w:r>
      <w:r w:rsidRPr="00832B2D">
        <w:rPr>
          <w:rFonts w:ascii="GHEA Grapalat" w:hAnsi="GHEA Grapalat" w:cs="Arial Armenian"/>
          <w:noProof/>
          <w:lang w:val="hy-AM"/>
        </w:rPr>
        <w:t>2016 թվականի հունիսի 16-ի N 834-Ա որոշման 2-րդ և 8-րդ կետերը մինչ օրս չեն կատարվել և վերացել է դրանց կատարման նպատակահարմարությունը: Մասնավորապես, «ՀՀ արդարադատության նախարարության աշխատակազմ» պետական կառավարչական հիմնարկին չի տրամադրվել որոշման 2-րդ կետով նախատեսված տարածքի</w:t>
      </w:r>
      <w:r w:rsidR="00DD2980" w:rsidRPr="00832B2D">
        <w:rPr>
          <w:rFonts w:ascii="GHEA Grapalat" w:hAnsi="GHEA Grapalat" w:cs="Arial Armenian"/>
          <w:noProof/>
          <w:lang w:val="hy-AM"/>
        </w:rPr>
        <w:t>ն</w:t>
      </w:r>
      <w:r w:rsidRPr="00832B2D">
        <w:rPr>
          <w:rFonts w:ascii="GHEA Grapalat" w:hAnsi="GHEA Grapalat" w:cs="Arial Armenian"/>
          <w:noProof/>
          <w:lang w:val="hy-AM"/>
        </w:rPr>
        <w:t xml:space="preserve"> </w:t>
      </w:r>
      <w:r w:rsidR="00DD2980" w:rsidRPr="00832B2D">
        <w:rPr>
          <w:rFonts w:ascii="GHEA Grapalat" w:hAnsi="GHEA Grapalat" w:cs="Arial Armenian"/>
          <w:noProof/>
          <w:lang w:val="hy-AM"/>
        </w:rPr>
        <w:t>(</w:t>
      </w:r>
      <w:r w:rsidR="00DD2980" w:rsidRPr="00832B2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Սյունիքի մարզի Կապան քաղաքի Երկաթուղայինների 2/2 հասցեում գտնվող՝ 842.36 քառ. մետր մակերեսով շենք ու 0.07292 հեկտար մակերեսով հողամաս) </w:t>
      </w:r>
      <w:r w:rsidRPr="00832B2D">
        <w:rPr>
          <w:rFonts w:ascii="GHEA Grapalat" w:hAnsi="GHEA Grapalat" w:cs="Arial Armenian"/>
          <w:noProof/>
          <w:lang w:val="hy-AM"/>
        </w:rPr>
        <w:t xml:space="preserve">համարժեք տարածք: </w:t>
      </w:r>
      <w:r w:rsidR="00DD2980" w:rsidRPr="00832B2D">
        <w:rPr>
          <w:rFonts w:ascii="GHEA Grapalat" w:hAnsi="GHEA Grapalat" w:cs="Arial Armenian"/>
          <w:noProof/>
          <w:lang w:val="hy-AM"/>
        </w:rPr>
        <w:t xml:space="preserve"> </w:t>
      </w:r>
      <w:r w:rsidR="000F0262" w:rsidRPr="00832B2D">
        <w:rPr>
          <w:rFonts w:ascii="GHEA Grapalat" w:hAnsi="GHEA Grapalat" w:cs="Arial Armenian"/>
          <w:noProof/>
          <w:lang w:val="hy-AM"/>
        </w:rPr>
        <w:t>Ո</w:t>
      </w:r>
      <w:r w:rsidR="00DD2980" w:rsidRPr="00832B2D">
        <w:rPr>
          <w:rFonts w:ascii="GHEA Grapalat" w:hAnsi="GHEA Grapalat" w:cs="Arial Armenian"/>
          <w:noProof/>
          <w:lang w:val="hy-AM"/>
        </w:rPr>
        <w:t>րոշման 8-րդ կետի համաձայն</w:t>
      </w:r>
      <w:r w:rsidR="000F0262" w:rsidRPr="00832B2D">
        <w:rPr>
          <w:rFonts w:ascii="GHEA Grapalat" w:hAnsi="GHEA Grapalat" w:cs="Arial Armenian"/>
          <w:noProof/>
          <w:lang w:val="hy-AM"/>
        </w:rPr>
        <w:t>՝</w:t>
      </w:r>
      <w:r w:rsidR="00DD2980" w:rsidRPr="00832B2D">
        <w:rPr>
          <w:rFonts w:ascii="GHEA Grapalat" w:hAnsi="GHEA Grapalat" w:cs="Arial Armenian"/>
          <w:noProof/>
          <w:lang w:val="hy-AM"/>
        </w:rPr>
        <w:t xml:space="preserve"> նախատեսվում է </w:t>
      </w:r>
      <w:r w:rsidR="00DD2980" w:rsidRPr="00832B2D">
        <w:rPr>
          <w:rFonts w:ascii="GHEA Grapalat" w:hAnsi="GHEA Grapalat"/>
          <w:color w:val="000000"/>
          <w:lang w:val="hy-AM"/>
        </w:rPr>
        <w:t xml:space="preserve">Հայաստանի Հանրապետության արդարադատության նախարարության հարկադիր կատարման Սյունիքի մարզային բաժնի Կապան-Մեղրի տարածաշրջանի բաժանմունքի տեղակայումը Կապանի քաղաքապետարանի </w:t>
      </w:r>
      <w:r w:rsidR="00DD2980" w:rsidRPr="00832B2D">
        <w:rPr>
          <w:rFonts w:ascii="GHEA Grapalat" w:hAnsi="GHEA Grapalat"/>
          <w:i/>
          <w:color w:val="000000"/>
          <w:lang w:val="hy-AM"/>
        </w:rPr>
        <w:t>մանկապատանեկան ստեղծագործական կենտրոնում</w:t>
      </w:r>
      <w:r w:rsidR="00DD2980" w:rsidRPr="00832B2D">
        <w:rPr>
          <w:rFonts w:ascii="GHEA Grapalat" w:hAnsi="GHEA Grapalat"/>
          <w:color w:val="000000"/>
          <w:lang w:val="hy-AM"/>
        </w:rPr>
        <w:t xml:space="preserve">, իսկ </w:t>
      </w:r>
      <w:r w:rsidR="001D7C81" w:rsidRPr="00832B2D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արդարադատության նախարարության</w:t>
      </w:r>
      <w:r w:rsidR="001D7C81" w:rsidRPr="00832B2D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="001D7C81" w:rsidRPr="00FB1CA4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պրոբացիայի պետական</w:t>
      </w:r>
      <w:r w:rsidR="001D7C81"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 xml:space="preserve"> ծառայության Սյունիքի մարզային բաժնի</w:t>
      </w:r>
      <w:r w:rsidR="00DD2980" w:rsidRPr="00832B2D">
        <w:rPr>
          <w:rFonts w:ascii="GHEA Grapalat" w:hAnsi="GHEA Grapalat"/>
          <w:color w:val="000000"/>
          <w:lang w:val="hy-AM"/>
        </w:rPr>
        <w:t xml:space="preserve"> տեղակայումը` Կապանի </w:t>
      </w:r>
      <w:r w:rsidR="00DD2980" w:rsidRPr="00832B2D">
        <w:rPr>
          <w:rFonts w:ascii="GHEA Grapalat" w:hAnsi="GHEA Grapalat"/>
          <w:i/>
          <w:color w:val="000000"/>
          <w:lang w:val="hy-AM"/>
        </w:rPr>
        <w:t>զբաղվածության տարածքային կենտրոնում</w:t>
      </w:r>
      <w:r w:rsidR="00DD2980" w:rsidRPr="00832B2D">
        <w:rPr>
          <w:rFonts w:ascii="GHEA Grapalat" w:hAnsi="GHEA Grapalat"/>
          <w:color w:val="000000"/>
          <w:lang w:val="hy-AM"/>
        </w:rPr>
        <w:t xml:space="preserve">: Նշված տարածքներում Հայաստանի Հանրապետության արդարադատության նախարարության հարկադիր կատարման բաժնի և </w:t>
      </w:r>
      <w:r w:rsidR="001D7C81" w:rsidRPr="00FB1CA4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պրոբացիայի պետական</w:t>
      </w:r>
      <w:r w:rsidR="001D7C81"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 xml:space="preserve"> ծառայության </w:t>
      </w:r>
      <w:r w:rsidR="00DD2980" w:rsidRPr="00832B2D">
        <w:rPr>
          <w:rFonts w:ascii="GHEA Grapalat" w:hAnsi="GHEA Grapalat"/>
          <w:color w:val="000000"/>
          <w:lang w:val="hy-AM"/>
        </w:rPr>
        <w:t>բաժնի տեղակայումը նպատակահարմար չէ հետևյալ նկա</w:t>
      </w:r>
      <w:r w:rsidR="006D7C05">
        <w:rPr>
          <w:rFonts w:ascii="GHEA Grapalat" w:hAnsi="GHEA Grapalat"/>
          <w:color w:val="000000"/>
          <w:lang w:val="hy-AM"/>
        </w:rPr>
        <w:t>տառ</w:t>
      </w:r>
      <w:r w:rsidR="00DD2980" w:rsidRPr="00832B2D">
        <w:rPr>
          <w:rFonts w:ascii="GHEA Grapalat" w:hAnsi="GHEA Grapalat"/>
          <w:color w:val="000000"/>
          <w:lang w:val="hy-AM"/>
        </w:rPr>
        <w:t>ումներից ելնելով՝</w:t>
      </w:r>
    </w:p>
    <w:p w:rsidR="00DD2980" w:rsidRPr="00832B2D" w:rsidRDefault="00DD2980" w:rsidP="00DD29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32B2D">
        <w:rPr>
          <w:rFonts w:ascii="GHEA Grapalat" w:hAnsi="GHEA Grapalat"/>
          <w:color w:val="000000"/>
          <w:lang w:val="hy-AM"/>
        </w:rPr>
        <w:t xml:space="preserve">1. Հայաստանի Հանրապետության արդարադատության նախարարության հարկադիր կատարման և </w:t>
      </w:r>
      <w:r w:rsidR="007A497E" w:rsidRPr="00FB1CA4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պրոբացիայի պետական</w:t>
      </w:r>
      <w:r w:rsidR="007A497E"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 xml:space="preserve"> ծառայության </w:t>
      </w:r>
      <w:r w:rsidRPr="00FB1CA4">
        <w:rPr>
          <w:rFonts w:ascii="GHEA Grapalat" w:hAnsi="GHEA Grapalat"/>
          <w:color w:val="000000"/>
          <w:lang w:val="hy-AM"/>
        </w:rPr>
        <w:t>բաժինները</w:t>
      </w:r>
      <w:r w:rsidRPr="00832B2D">
        <w:rPr>
          <w:rFonts w:ascii="GHEA Grapalat" w:hAnsi="GHEA Grapalat"/>
          <w:color w:val="000000"/>
          <w:lang w:val="hy-AM"/>
        </w:rPr>
        <w:t xml:space="preserve">  իրենց բնույթով ուժային կառույցներ են, որոնք պահանջում են առանձնացված աշխատանքային պայմաններ՝ հաշվի առնելով այն հանգամանքը, որ մի դեպքում գործ ունենք կատարողական </w:t>
      </w:r>
      <w:r w:rsidR="006D7C05">
        <w:rPr>
          <w:rFonts w:ascii="GHEA Grapalat" w:hAnsi="GHEA Grapalat"/>
          <w:color w:val="000000"/>
          <w:lang w:val="hy-AM"/>
        </w:rPr>
        <w:t>գործողությունների</w:t>
      </w:r>
      <w:r w:rsidRPr="00832B2D">
        <w:rPr>
          <w:rFonts w:ascii="GHEA Grapalat" w:hAnsi="GHEA Grapalat"/>
          <w:color w:val="000000"/>
          <w:lang w:val="hy-AM"/>
        </w:rPr>
        <w:t xml:space="preserve"> կատարման ընթացակարգերի, մյուս դեպքում՝ հանցագործություն </w:t>
      </w:r>
      <w:r w:rsidRPr="00832B2D">
        <w:rPr>
          <w:rFonts w:ascii="GHEA Grapalat" w:hAnsi="GHEA Grapalat"/>
          <w:color w:val="000000"/>
          <w:lang w:val="hy-AM"/>
        </w:rPr>
        <w:lastRenderedPageBreak/>
        <w:t>կատարած անձանց հետ</w:t>
      </w:r>
      <w:r w:rsidR="000F0262" w:rsidRPr="00832B2D">
        <w:rPr>
          <w:rFonts w:ascii="GHEA Grapalat" w:hAnsi="GHEA Grapalat"/>
          <w:color w:val="000000"/>
          <w:lang w:val="hy-AM"/>
        </w:rPr>
        <w:t>: Առաջարկվող տարածքները՝ մանկապատանեկան ստեղծագործական կենտրոնը  և զբա</w:t>
      </w:r>
      <w:r w:rsidR="00C9772D">
        <w:rPr>
          <w:rFonts w:ascii="GHEA Grapalat" w:hAnsi="GHEA Grapalat"/>
          <w:color w:val="000000"/>
          <w:lang w:val="hy-AM"/>
        </w:rPr>
        <w:t xml:space="preserve">ղվածության տարածքային կենտրոնը ի սկզբանե </w:t>
      </w:r>
      <w:r w:rsidR="000F0262" w:rsidRPr="00832B2D">
        <w:rPr>
          <w:rFonts w:ascii="GHEA Grapalat" w:hAnsi="GHEA Grapalat"/>
          <w:color w:val="000000"/>
          <w:lang w:val="hy-AM"/>
        </w:rPr>
        <w:t>նախատեսված են այլ նպատակների իրականացման համար: Այս առումով՝ առաջարկվող տարածքներում</w:t>
      </w:r>
      <w:r w:rsidR="000F0262" w:rsidRPr="00832B2D">
        <w:rPr>
          <w:rFonts w:ascii="GHEA Grapalat" w:hAnsi="GHEA Grapalat"/>
          <w:i/>
          <w:color w:val="000000"/>
          <w:lang w:val="hy-AM"/>
        </w:rPr>
        <w:t xml:space="preserve"> </w:t>
      </w:r>
      <w:r w:rsidR="000F0262" w:rsidRPr="00832B2D">
        <w:rPr>
          <w:rFonts w:ascii="GHEA Grapalat" w:hAnsi="GHEA Grapalat"/>
          <w:color w:val="000000"/>
          <w:lang w:val="hy-AM"/>
        </w:rPr>
        <w:t xml:space="preserve">Հայաստանի Հանրապետության արդարադատության նախարարության հարկադիր կատարման և </w:t>
      </w:r>
      <w:r w:rsidR="007A497E" w:rsidRPr="00FB1CA4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պրոբացիայի պետական</w:t>
      </w:r>
      <w:r w:rsidR="007A497E"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 xml:space="preserve"> ծառայության</w:t>
      </w:r>
      <w:r w:rsidR="000F0262" w:rsidRPr="00832B2D">
        <w:rPr>
          <w:rFonts w:ascii="GHEA Grapalat" w:hAnsi="GHEA Grapalat"/>
          <w:color w:val="000000"/>
          <w:lang w:val="hy-AM"/>
        </w:rPr>
        <w:t xml:space="preserve"> բաժինների տեղակայումը </w:t>
      </w:r>
      <w:r w:rsidR="006D7C05">
        <w:rPr>
          <w:rFonts w:ascii="GHEA Grapalat" w:hAnsi="GHEA Grapalat"/>
          <w:color w:val="000000"/>
          <w:lang w:val="hy-AM"/>
        </w:rPr>
        <w:t>նպատակահարմար</w:t>
      </w:r>
      <w:r w:rsidR="000F0262" w:rsidRPr="00832B2D">
        <w:rPr>
          <w:rFonts w:ascii="GHEA Grapalat" w:hAnsi="GHEA Grapalat"/>
          <w:color w:val="000000"/>
          <w:lang w:val="hy-AM"/>
        </w:rPr>
        <w:t xml:space="preserve"> չէ, քանի որ նրանց կողմից իրականացվող գործառույթները անհամատեղելի են այդ տարածքների իրական նպատակային նշանակության հետ:</w:t>
      </w:r>
    </w:p>
    <w:p w:rsidR="000F0262" w:rsidRPr="00832B2D" w:rsidRDefault="000F0262" w:rsidP="00DD298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Arial Unicode" w:hAnsi="Arial Unicode"/>
          <w:color w:val="000000"/>
          <w:sz w:val="21"/>
          <w:szCs w:val="21"/>
          <w:lang w:val="hy-AM"/>
        </w:rPr>
      </w:pPr>
      <w:r w:rsidRPr="00832B2D">
        <w:rPr>
          <w:rFonts w:ascii="Arial Unicode" w:hAnsi="Arial Unicode"/>
          <w:color w:val="000000"/>
          <w:sz w:val="21"/>
          <w:szCs w:val="21"/>
          <w:lang w:val="hy-AM"/>
        </w:rPr>
        <w:t>2.</w:t>
      </w:r>
      <w:r w:rsidRPr="00832B2D">
        <w:rPr>
          <w:rFonts w:ascii="GHEA Grapalat" w:hAnsi="GHEA Grapalat"/>
          <w:lang w:val="hy-AM"/>
        </w:rPr>
        <w:t xml:space="preserve"> </w:t>
      </w:r>
      <w:r w:rsidRPr="00832B2D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արդարադատության նախարարության հարկադիր կատարման ծառայության Սյունիքի մարզային բաժնի Կապան-Մեղրի տարածաշրջանի բաժանմունքի</w:t>
      </w:r>
      <w:r w:rsidR="002A78F6" w:rsidRPr="00832B2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32B2D">
        <w:rPr>
          <w:rFonts w:ascii="GHEA Grapalat" w:hAnsi="GHEA Grapalat"/>
          <w:color w:val="000000"/>
          <w:shd w:val="clear" w:color="auto" w:fill="FFFFFF"/>
          <w:lang w:val="hy-AM"/>
        </w:rPr>
        <w:t>և Հայաստանի Հանրապետության արդարադատության նախարարության</w:t>
      </w:r>
      <w:r w:rsidRPr="00832B2D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Pr="00FB1CA4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պրոբացիայի պետական</w:t>
      </w:r>
      <w:r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 xml:space="preserve"> ծառայության Սյունիքի մարզային բաժնի համար հատկացվող տարածքները </w:t>
      </w:r>
      <w:r w:rsidR="00C977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անբարեկարգ են</w:t>
      </w:r>
      <w:r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, չունեն սանհանգույց</w:t>
      </w:r>
      <w:r w:rsidR="002A78F6"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, ուստի՝ այս տարածքներում համապատասխան ծառայությունների տեղակայումը անհնար է</w:t>
      </w:r>
      <w:r w:rsidRPr="00832B2D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>:</w:t>
      </w:r>
    </w:p>
    <w:p w:rsidR="00CF71EF" w:rsidRPr="00832B2D" w:rsidRDefault="002326D3" w:rsidP="0052176C">
      <w:pPr>
        <w:spacing w:line="360" w:lineRule="auto"/>
        <w:ind w:firstLine="720"/>
        <w:jc w:val="both"/>
        <w:rPr>
          <w:rFonts w:cs="Arial Armenian"/>
          <w:bCs/>
          <w:noProof/>
          <w:lang w:val="hy-AM"/>
        </w:rPr>
      </w:pPr>
      <w:r>
        <w:rPr>
          <w:rFonts w:ascii="GHEA Grapalat" w:hAnsi="GHEA Grapalat" w:cs="Arial Armenian"/>
          <w:noProof/>
          <w:lang w:val="hy-AM"/>
        </w:rPr>
        <w:t>Հիմք ընդունելով</w:t>
      </w:r>
      <w:r w:rsidR="0052176C" w:rsidRPr="00832B2D">
        <w:rPr>
          <w:rFonts w:ascii="GHEA Grapalat" w:hAnsi="GHEA Grapalat" w:cs="Arial Armenian"/>
          <w:noProof/>
          <w:lang w:val="hy-AM"/>
        </w:rPr>
        <w:t xml:space="preserve"> </w:t>
      </w:r>
      <w:r w:rsidR="0052176C" w:rsidRPr="00CF71EF">
        <w:rPr>
          <w:rFonts w:ascii="GHEA Grapalat" w:eastAsia="Calibri" w:hAnsi="GHEA Grapalat"/>
          <w:noProof/>
          <w:lang w:val="hy-AM"/>
        </w:rPr>
        <w:t>«</w:t>
      </w:r>
      <w:r w:rsidR="0052176C" w:rsidRPr="00832B2D">
        <w:rPr>
          <w:rFonts w:ascii="GHEA Grapalat" w:eastAsia="Calibri" w:hAnsi="GHEA Grapalat"/>
          <w:noProof/>
          <w:lang w:val="hy-AM"/>
        </w:rPr>
        <w:t>Իրավական</w:t>
      </w:r>
      <w:r w:rsidR="0052176C" w:rsidRPr="00CF71EF">
        <w:rPr>
          <w:rFonts w:ascii="GHEA Grapalat" w:eastAsia="Calibri" w:hAnsi="GHEA Grapalat"/>
          <w:noProof/>
          <w:lang w:val="hy-AM"/>
        </w:rPr>
        <w:t xml:space="preserve"> ակտերի մասին» Հայաստանի Հանրապետության</w:t>
      </w:r>
      <w:r w:rsidR="0052176C" w:rsidRPr="00CF71EF">
        <w:rPr>
          <w:rStyle w:val="apple-converted-space"/>
          <w:rFonts w:ascii="Calibri" w:eastAsia="Calibri" w:hAnsi="Calibri" w:cs="Calibri"/>
          <w:noProof/>
          <w:color w:val="000000"/>
          <w:shd w:val="clear" w:color="auto" w:fill="FFFFFF"/>
          <w:lang w:val="hy-AM"/>
        </w:rPr>
        <w:t> </w:t>
      </w:r>
      <w:r w:rsidR="0052176C" w:rsidRPr="00CF71EF">
        <w:rPr>
          <w:rFonts w:ascii="GHEA Grapalat" w:eastAsia="Calibri" w:hAnsi="GHEA Grapalat"/>
          <w:noProof/>
          <w:lang w:val="hy-AM"/>
        </w:rPr>
        <w:t xml:space="preserve"> օրենքի </w:t>
      </w:r>
      <w:r w:rsidR="0052176C" w:rsidRPr="00832B2D">
        <w:rPr>
          <w:rFonts w:ascii="GHEA Grapalat" w:eastAsia="Calibri" w:hAnsi="GHEA Grapalat"/>
          <w:noProof/>
          <w:lang w:val="hy-AM"/>
        </w:rPr>
        <w:t>75</w:t>
      </w:r>
      <w:r w:rsidR="0052176C" w:rsidRPr="00CF71EF">
        <w:rPr>
          <w:rFonts w:ascii="GHEA Grapalat" w:eastAsia="Calibri" w:hAnsi="GHEA Grapalat"/>
          <w:noProof/>
          <w:lang w:val="hy-AM"/>
        </w:rPr>
        <w:t xml:space="preserve">-րդ </w:t>
      </w:r>
      <w:r w:rsidR="0052176C">
        <w:rPr>
          <w:rFonts w:ascii="GHEA Grapalat" w:eastAsia="Calibri" w:hAnsi="GHEA Grapalat"/>
          <w:noProof/>
          <w:lang w:val="hy-AM"/>
        </w:rPr>
        <w:t>հոդված</w:t>
      </w:r>
      <w:r w:rsidR="0052176C" w:rsidRPr="00832B2D">
        <w:rPr>
          <w:rFonts w:ascii="GHEA Grapalat" w:eastAsia="Calibri" w:hAnsi="GHEA Grapalat"/>
          <w:noProof/>
          <w:lang w:val="hy-AM"/>
        </w:rPr>
        <w:t xml:space="preserve">ի </w:t>
      </w:r>
      <w:r w:rsidR="00814B9D" w:rsidRPr="00832B2D">
        <w:rPr>
          <w:rFonts w:ascii="GHEA Grapalat" w:eastAsia="Calibri" w:hAnsi="GHEA Grapalat"/>
          <w:noProof/>
          <w:lang w:val="hy-AM"/>
        </w:rPr>
        <w:t>կարգավորումը</w:t>
      </w:r>
      <w:r w:rsidR="0052176C" w:rsidRPr="00832B2D">
        <w:rPr>
          <w:rFonts w:ascii="GHEA Grapalat" w:eastAsia="Calibri" w:hAnsi="GHEA Grapalat"/>
          <w:noProof/>
          <w:lang w:val="hy-AM"/>
        </w:rPr>
        <w:t xml:space="preserve">, այն է՝ չեղյալ ճանաչել իրավական ակտը, </w:t>
      </w:r>
      <w:r w:rsidR="0052176C" w:rsidRPr="00832B2D">
        <w:rPr>
          <w:rFonts w:ascii="GHEA Grapalat" w:hAnsi="GHEA Grapalat" w:cs="Arial Armenian"/>
          <w:noProof/>
          <w:lang w:val="hy-AM"/>
        </w:rPr>
        <w:t xml:space="preserve">եթե այն դեռևս չի կիրառվել և աննպատակահարմար է կիրառել, առաջարկվում է չեղյալ ճանաչել քննարկվող որոշման 2-րդ և 8-րդ կետերը: </w:t>
      </w:r>
    </w:p>
    <w:p w:rsidR="00160302" w:rsidRPr="00832B2D" w:rsidRDefault="00160302" w:rsidP="0052176C">
      <w:pPr>
        <w:spacing w:line="360" w:lineRule="auto"/>
        <w:jc w:val="both"/>
        <w:rPr>
          <w:rFonts w:ascii="GHEA Grapalat" w:hAnsi="GHEA Grapalat" w:cs="Arial Armenian"/>
          <w:noProof/>
          <w:lang w:val="hy-AM"/>
        </w:rPr>
      </w:pPr>
    </w:p>
    <w:p w:rsidR="00D744DF" w:rsidRPr="00ED3E05" w:rsidRDefault="00D744DF" w:rsidP="00CF71EF">
      <w:pPr>
        <w:rPr>
          <w:lang w:val="hy-AM"/>
        </w:rPr>
      </w:pPr>
    </w:p>
    <w:p w:rsidR="00ED3E05" w:rsidRPr="00E451C8" w:rsidRDefault="00ED3E05" w:rsidP="00CF71EF">
      <w:pPr>
        <w:rPr>
          <w:lang w:val="hy-AM"/>
        </w:rPr>
      </w:pPr>
    </w:p>
    <w:sectPr w:rsidR="00ED3E05" w:rsidRPr="00E451C8" w:rsidSect="00827293">
      <w:headerReference w:type="default" r:id="rId9"/>
      <w:footerReference w:type="even" r:id="rId10"/>
      <w:footerReference w:type="default" r:id="rId11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7C" w:rsidRDefault="00340E7C">
      <w:r>
        <w:separator/>
      </w:r>
    </w:p>
  </w:endnote>
  <w:endnote w:type="continuationSeparator" w:id="0">
    <w:p w:rsidR="00340E7C" w:rsidRDefault="0034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49" w:rsidRDefault="00DC256D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A49" w:rsidRDefault="00641A49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49" w:rsidRDefault="00641A49"/>
  <w:p w:rsidR="00641A49" w:rsidRDefault="00641A49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641A4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41A49" w:rsidRDefault="00641A4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41A49" w:rsidRDefault="00641A4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41A49" w:rsidRPr="00B9097C" w:rsidRDefault="00DC256D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641A4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90412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41A49" w:rsidRDefault="00641A49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7C" w:rsidRDefault="00340E7C">
      <w:r>
        <w:separator/>
      </w:r>
    </w:p>
  </w:footnote>
  <w:footnote w:type="continuationSeparator" w:id="0">
    <w:p w:rsidR="00340E7C" w:rsidRDefault="0034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49" w:rsidRPr="00634520" w:rsidRDefault="00634520" w:rsidP="00634520">
    <w:pPr>
      <w:pStyle w:val="Header"/>
      <w:ind w:left="-907"/>
      <w:jc w:val="right"/>
      <w:rPr>
        <w:rFonts w:ascii="GHEA Grapalat" w:eastAsia="SimSun" w:hAnsi="GHEA Grapalat" w:cs="Arial"/>
        <w:sz w:val="18"/>
        <w:szCs w:val="18"/>
      </w:rPr>
    </w:pPr>
    <w:r w:rsidRPr="00634520">
      <w:rPr>
        <w:rFonts w:ascii="GHEA Grapalat" w:eastAsia="SimSun" w:hAnsi="GHEA Grapalat" w:cs="Arial"/>
        <w:lang w:val="hy-AM"/>
      </w:rPr>
      <w:t>ՆԱԽԱԳԻԾ</w:t>
    </w:r>
    <w:r w:rsidR="00641A49" w:rsidRPr="00634520">
      <w:rPr>
        <w:rFonts w:ascii="GHEA Grapalat" w:eastAsia="SimSun" w:hAnsi="GHEA Grapalat" w:cs="Arial"/>
      </w:rPr>
      <w:t xml:space="preserve">                </w:t>
    </w:r>
  </w:p>
  <w:p w:rsidR="00641A49" w:rsidRDefault="00641A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27201"/>
    <w:multiLevelType w:val="hybridMultilevel"/>
    <w:tmpl w:val="033695A6"/>
    <w:lvl w:ilvl="0" w:tplc="4C7CC08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22747D17"/>
    <w:multiLevelType w:val="hybridMultilevel"/>
    <w:tmpl w:val="5A9C9098"/>
    <w:lvl w:ilvl="0" w:tplc="A016DAE6">
      <w:start w:val="1"/>
      <w:numFmt w:val="decimal"/>
      <w:lvlText w:val="%1)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FD7AF4"/>
    <w:multiLevelType w:val="hybridMultilevel"/>
    <w:tmpl w:val="8C9CCD78"/>
    <w:lvl w:ilvl="0" w:tplc="352C3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8006E"/>
    <w:multiLevelType w:val="hybridMultilevel"/>
    <w:tmpl w:val="110A1576"/>
    <w:lvl w:ilvl="0" w:tplc="AAB0CCF6">
      <w:start w:val="1"/>
      <w:numFmt w:val="decimal"/>
      <w:lvlText w:val="%1."/>
      <w:lvlJc w:val="left"/>
      <w:pPr>
        <w:ind w:left="789" w:hanging="360"/>
      </w:pPr>
      <w:rPr>
        <w:rFonts w:ascii="GHEA Grapalat" w:eastAsia="Times New Roman" w:hAnsi="GHEA Grapalat" w:cs="GHEA Grapalat"/>
        <w:lang w:val="af-Z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39EC6365"/>
    <w:multiLevelType w:val="hybridMultilevel"/>
    <w:tmpl w:val="F28459DE"/>
    <w:lvl w:ilvl="0" w:tplc="A2DEA622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02F5BD5"/>
    <w:multiLevelType w:val="hybridMultilevel"/>
    <w:tmpl w:val="0FB04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F82AF3"/>
    <w:multiLevelType w:val="hybridMultilevel"/>
    <w:tmpl w:val="958C8D74"/>
    <w:lvl w:ilvl="0" w:tplc="0F881C8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624C53CD"/>
    <w:multiLevelType w:val="hybridMultilevel"/>
    <w:tmpl w:val="D04477E8"/>
    <w:lvl w:ilvl="0" w:tplc="FB045B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2A754E"/>
    <w:multiLevelType w:val="hybridMultilevel"/>
    <w:tmpl w:val="25E2DB96"/>
    <w:lvl w:ilvl="0" w:tplc="D75EE420">
      <w:start w:val="4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Arial Armeni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22"/>
  </w:num>
  <w:num w:numId="10">
    <w:abstractNumId w:val="23"/>
  </w:num>
  <w:num w:numId="11">
    <w:abstractNumId w:val="3"/>
  </w:num>
  <w:num w:numId="12">
    <w:abstractNumId w:val="24"/>
  </w:num>
  <w:num w:numId="13">
    <w:abstractNumId w:val="21"/>
  </w:num>
  <w:num w:numId="14">
    <w:abstractNumId w:val="17"/>
  </w:num>
  <w:num w:numId="15">
    <w:abstractNumId w:val="10"/>
  </w:num>
  <w:num w:numId="16">
    <w:abstractNumId w:val="8"/>
  </w:num>
  <w:num w:numId="17">
    <w:abstractNumId w:val="13"/>
  </w:num>
  <w:num w:numId="18">
    <w:abstractNumId w:val="5"/>
  </w:num>
  <w:num w:numId="19">
    <w:abstractNumId w:val="19"/>
  </w:num>
  <w:num w:numId="20">
    <w:abstractNumId w:val="1"/>
  </w:num>
  <w:num w:numId="21">
    <w:abstractNumId w:val="2"/>
  </w:num>
  <w:num w:numId="22">
    <w:abstractNumId w:val="4"/>
  </w:num>
  <w:num w:numId="23">
    <w:abstractNumId w:val="18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706F"/>
    <w:rsid w:val="00007C81"/>
    <w:rsid w:val="00014333"/>
    <w:rsid w:val="0002145B"/>
    <w:rsid w:val="00022F1E"/>
    <w:rsid w:val="00023706"/>
    <w:rsid w:val="00041249"/>
    <w:rsid w:val="00042576"/>
    <w:rsid w:val="00045931"/>
    <w:rsid w:val="00051744"/>
    <w:rsid w:val="00060A36"/>
    <w:rsid w:val="0006265B"/>
    <w:rsid w:val="00062911"/>
    <w:rsid w:val="00076DEE"/>
    <w:rsid w:val="00096034"/>
    <w:rsid w:val="000A3AB4"/>
    <w:rsid w:val="000A3C2A"/>
    <w:rsid w:val="000A4D6F"/>
    <w:rsid w:val="000B1911"/>
    <w:rsid w:val="000B508A"/>
    <w:rsid w:val="000B57C1"/>
    <w:rsid w:val="000B69AC"/>
    <w:rsid w:val="000C32BE"/>
    <w:rsid w:val="000C4903"/>
    <w:rsid w:val="000C4F38"/>
    <w:rsid w:val="000D0166"/>
    <w:rsid w:val="000D1D61"/>
    <w:rsid w:val="000E324A"/>
    <w:rsid w:val="000E3458"/>
    <w:rsid w:val="000E4170"/>
    <w:rsid w:val="000F0262"/>
    <w:rsid w:val="000F53F6"/>
    <w:rsid w:val="00100BCE"/>
    <w:rsid w:val="00102A94"/>
    <w:rsid w:val="00111937"/>
    <w:rsid w:val="0011466A"/>
    <w:rsid w:val="00123CDD"/>
    <w:rsid w:val="001241E4"/>
    <w:rsid w:val="00126E3C"/>
    <w:rsid w:val="00132796"/>
    <w:rsid w:val="001338E2"/>
    <w:rsid w:val="00137262"/>
    <w:rsid w:val="0013778E"/>
    <w:rsid w:val="00144517"/>
    <w:rsid w:val="00150A84"/>
    <w:rsid w:val="001522BB"/>
    <w:rsid w:val="00152C34"/>
    <w:rsid w:val="00160302"/>
    <w:rsid w:val="001638CE"/>
    <w:rsid w:val="00165257"/>
    <w:rsid w:val="0017143E"/>
    <w:rsid w:val="0018003D"/>
    <w:rsid w:val="00180677"/>
    <w:rsid w:val="00183046"/>
    <w:rsid w:val="00187E51"/>
    <w:rsid w:val="00191D44"/>
    <w:rsid w:val="0019656D"/>
    <w:rsid w:val="001B00FD"/>
    <w:rsid w:val="001D100C"/>
    <w:rsid w:val="001D6E05"/>
    <w:rsid w:val="001D7C81"/>
    <w:rsid w:val="001F5B6F"/>
    <w:rsid w:val="001F7A77"/>
    <w:rsid w:val="001F7B2D"/>
    <w:rsid w:val="0021254B"/>
    <w:rsid w:val="0021435D"/>
    <w:rsid w:val="00216191"/>
    <w:rsid w:val="00216F39"/>
    <w:rsid w:val="00221799"/>
    <w:rsid w:val="002256D5"/>
    <w:rsid w:val="002326D3"/>
    <w:rsid w:val="00244F45"/>
    <w:rsid w:val="00247973"/>
    <w:rsid w:val="00267D07"/>
    <w:rsid w:val="00273188"/>
    <w:rsid w:val="0028419A"/>
    <w:rsid w:val="00286FDF"/>
    <w:rsid w:val="002906C4"/>
    <w:rsid w:val="00292C8C"/>
    <w:rsid w:val="002978FA"/>
    <w:rsid w:val="002A78F6"/>
    <w:rsid w:val="002B3928"/>
    <w:rsid w:val="002C17B1"/>
    <w:rsid w:val="002D0433"/>
    <w:rsid w:val="002D50E7"/>
    <w:rsid w:val="002E031D"/>
    <w:rsid w:val="002E051A"/>
    <w:rsid w:val="002F09AC"/>
    <w:rsid w:val="00302DF7"/>
    <w:rsid w:val="00303EE7"/>
    <w:rsid w:val="00311640"/>
    <w:rsid w:val="0031225C"/>
    <w:rsid w:val="00324633"/>
    <w:rsid w:val="00324FF8"/>
    <w:rsid w:val="003251D5"/>
    <w:rsid w:val="00330F32"/>
    <w:rsid w:val="003312F6"/>
    <w:rsid w:val="003367F0"/>
    <w:rsid w:val="00340E7C"/>
    <w:rsid w:val="00344865"/>
    <w:rsid w:val="00344CE3"/>
    <w:rsid w:val="0035244A"/>
    <w:rsid w:val="003535DE"/>
    <w:rsid w:val="00357BFC"/>
    <w:rsid w:val="003652BB"/>
    <w:rsid w:val="003667C8"/>
    <w:rsid w:val="00367DE5"/>
    <w:rsid w:val="00376289"/>
    <w:rsid w:val="0038186C"/>
    <w:rsid w:val="00382731"/>
    <w:rsid w:val="0038368C"/>
    <w:rsid w:val="00386979"/>
    <w:rsid w:val="003929DF"/>
    <w:rsid w:val="00397D3D"/>
    <w:rsid w:val="003C1D6E"/>
    <w:rsid w:val="003C64D7"/>
    <w:rsid w:val="003C6833"/>
    <w:rsid w:val="003C7D04"/>
    <w:rsid w:val="003D0F05"/>
    <w:rsid w:val="003D3252"/>
    <w:rsid w:val="003D597A"/>
    <w:rsid w:val="003E1FA4"/>
    <w:rsid w:val="003F0B27"/>
    <w:rsid w:val="003F29EC"/>
    <w:rsid w:val="003F6787"/>
    <w:rsid w:val="00421FF6"/>
    <w:rsid w:val="00423B10"/>
    <w:rsid w:val="00426BF1"/>
    <w:rsid w:val="00427F37"/>
    <w:rsid w:val="0043204E"/>
    <w:rsid w:val="0043297B"/>
    <w:rsid w:val="00451712"/>
    <w:rsid w:val="00455F4E"/>
    <w:rsid w:val="00463594"/>
    <w:rsid w:val="0046671A"/>
    <w:rsid w:val="004728A0"/>
    <w:rsid w:val="00475E9A"/>
    <w:rsid w:val="0048125D"/>
    <w:rsid w:val="0049064F"/>
    <w:rsid w:val="004924CA"/>
    <w:rsid w:val="004A5076"/>
    <w:rsid w:val="004A515C"/>
    <w:rsid w:val="004A6479"/>
    <w:rsid w:val="004A67A1"/>
    <w:rsid w:val="004B3201"/>
    <w:rsid w:val="004C5242"/>
    <w:rsid w:val="004D2591"/>
    <w:rsid w:val="004D42AD"/>
    <w:rsid w:val="004E1CEB"/>
    <w:rsid w:val="004E35EA"/>
    <w:rsid w:val="004E4EB4"/>
    <w:rsid w:val="004F6979"/>
    <w:rsid w:val="00500253"/>
    <w:rsid w:val="0051001E"/>
    <w:rsid w:val="00513FFC"/>
    <w:rsid w:val="005140C3"/>
    <w:rsid w:val="00515E01"/>
    <w:rsid w:val="00517FBC"/>
    <w:rsid w:val="0052176C"/>
    <w:rsid w:val="00526AFC"/>
    <w:rsid w:val="00527CB0"/>
    <w:rsid w:val="00534A5C"/>
    <w:rsid w:val="00535964"/>
    <w:rsid w:val="00541197"/>
    <w:rsid w:val="00542D98"/>
    <w:rsid w:val="005675E0"/>
    <w:rsid w:val="0059347C"/>
    <w:rsid w:val="00597C7C"/>
    <w:rsid w:val="005B2049"/>
    <w:rsid w:val="005B314D"/>
    <w:rsid w:val="005B5C84"/>
    <w:rsid w:val="005C1D8E"/>
    <w:rsid w:val="005C2BB9"/>
    <w:rsid w:val="005C546A"/>
    <w:rsid w:val="005E1AC6"/>
    <w:rsid w:val="005E4F6B"/>
    <w:rsid w:val="005E5C83"/>
    <w:rsid w:val="005F0538"/>
    <w:rsid w:val="005F39BC"/>
    <w:rsid w:val="0060635C"/>
    <w:rsid w:val="00614DC3"/>
    <w:rsid w:val="0063023C"/>
    <w:rsid w:val="006316EC"/>
    <w:rsid w:val="00634520"/>
    <w:rsid w:val="00641A49"/>
    <w:rsid w:val="00641CDD"/>
    <w:rsid w:val="00646BB7"/>
    <w:rsid w:val="0067208A"/>
    <w:rsid w:val="006724BB"/>
    <w:rsid w:val="0068124E"/>
    <w:rsid w:val="00683CAC"/>
    <w:rsid w:val="00684B8B"/>
    <w:rsid w:val="00695131"/>
    <w:rsid w:val="006A76C8"/>
    <w:rsid w:val="006B7BDC"/>
    <w:rsid w:val="006D19D5"/>
    <w:rsid w:val="006D1C01"/>
    <w:rsid w:val="006D2129"/>
    <w:rsid w:val="006D5E44"/>
    <w:rsid w:val="006D7C05"/>
    <w:rsid w:val="006E07C1"/>
    <w:rsid w:val="006F0017"/>
    <w:rsid w:val="006F499D"/>
    <w:rsid w:val="0070141A"/>
    <w:rsid w:val="00730491"/>
    <w:rsid w:val="007363A1"/>
    <w:rsid w:val="00736DCD"/>
    <w:rsid w:val="00747907"/>
    <w:rsid w:val="00757B4B"/>
    <w:rsid w:val="0076617D"/>
    <w:rsid w:val="007908B9"/>
    <w:rsid w:val="00796D64"/>
    <w:rsid w:val="007A285B"/>
    <w:rsid w:val="007A497E"/>
    <w:rsid w:val="007B321A"/>
    <w:rsid w:val="007C2BA0"/>
    <w:rsid w:val="007C4C41"/>
    <w:rsid w:val="007C6D48"/>
    <w:rsid w:val="007D5194"/>
    <w:rsid w:val="007D628E"/>
    <w:rsid w:val="007D6E27"/>
    <w:rsid w:val="007E165B"/>
    <w:rsid w:val="007E2B4C"/>
    <w:rsid w:val="007E4A1B"/>
    <w:rsid w:val="007E7D57"/>
    <w:rsid w:val="007F2162"/>
    <w:rsid w:val="00801E0E"/>
    <w:rsid w:val="00814B9D"/>
    <w:rsid w:val="00820C81"/>
    <w:rsid w:val="00827051"/>
    <w:rsid w:val="00827293"/>
    <w:rsid w:val="00832B2D"/>
    <w:rsid w:val="008411B7"/>
    <w:rsid w:val="00864B3C"/>
    <w:rsid w:val="00870079"/>
    <w:rsid w:val="00874618"/>
    <w:rsid w:val="008907CD"/>
    <w:rsid w:val="00893173"/>
    <w:rsid w:val="0089351D"/>
    <w:rsid w:val="00896AA4"/>
    <w:rsid w:val="0089717F"/>
    <w:rsid w:val="008B1309"/>
    <w:rsid w:val="008B1D6D"/>
    <w:rsid w:val="008B5135"/>
    <w:rsid w:val="008D3D53"/>
    <w:rsid w:val="008D4779"/>
    <w:rsid w:val="008D67DA"/>
    <w:rsid w:val="008D7391"/>
    <w:rsid w:val="008E27EF"/>
    <w:rsid w:val="008E29DC"/>
    <w:rsid w:val="008E6A27"/>
    <w:rsid w:val="008F0636"/>
    <w:rsid w:val="00900DE0"/>
    <w:rsid w:val="009011F0"/>
    <w:rsid w:val="00914727"/>
    <w:rsid w:val="00914D31"/>
    <w:rsid w:val="00924FB1"/>
    <w:rsid w:val="0092553E"/>
    <w:rsid w:val="009324D5"/>
    <w:rsid w:val="0093698A"/>
    <w:rsid w:val="00943090"/>
    <w:rsid w:val="00954053"/>
    <w:rsid w:val="00955327"/>
    <w:rsid w:val="009602BD"/>
    <w:rsid w:val="009818B1"/>
    <w:rsid w:val="00983772"/>
    <w:rsid w:val="00983FC5"/>
    <w:rsid w:val="00987A32"/>
    <w:rsid w:val="00992CF7"/>
    <w:rsid w:val="009A08DF"/>
    <w:rsid w:val="009A6F10"/>
    <w:rsid w:val="009B17B2"/>
    <w:rsid w:val="009B39B9"/>
    <w:rsid w:val="009B72AF"/>
    <w:rsid w:val="009C2C47"/>
    <w:rsid w:val="009C4596"/>
    <w:rsid w:val="009D016D"/>
    <w:rsid w:val="009E08B1"/>
    <w:rsid w:val="009E1192"/>
    <w:rsid w:val="009E6A02"/>
    <w:rsid w:val="009F3637"/>
    <w:rsid w:val="009F4B49"/>
    <w:rsid w:val="00A03B38"/>
    <w:rsid w:val="00A0481D"/>
    <w:rsid w:val="00A130BB"/>
    <w:rsid w:val="00A17201"/>
    <w:rsid w:val="00A52DAA"/>
    <w:rsid w:val="00A53ADF"/>
    <w:rsid w:val="00A60123"/>
    <w:rsid w:val="00A637E5"/>
    <w:rsid w:val="00A67A4C"/>
    <w:rsid w:val="00A8211E"/>
    <w:rsid w:val="00A855AB"/>
    <w:rsid w:val="00A86F42"/>
    <w:rsid w:val="00A96A3D"/>
    <w:rsid w:val="00AA2A7E"/>
    <w:rsid w:val="00AA428A"/>
    <w:rsid w:val="00AB5038"/>
    <w:rsid w:val="00AC0997"/>
    <w:rsid w:val="00AC30E4"/>
    <w:rsid w:val="00AC7419"/>
    <w:rsid w:val="00AD057C"/>
    <w:rsid w:val="00AD3E5A"/>
    <w:rsid w:val="00AE5BD7"/>
    <w:rsid w:val="00AF4448"/>
    <w:rsid w:val="00B01AE2"/>
    <w:rsid w:val="00B041AB"/>
    <w:rsid w:val="00B1169F"/>
    <w:rsid w:val="00B11C98"/>
    <w:rsid w:val="00B1665B"/>
    <w:rsid w:val="00B2597A"/>
    <w:rsid w:val="00B30166"/>
    <w:rsid w:val="00B33051"/>
    <w:rsid w:val="00B33153"/>
    <w:rsid w:val="00B5702B"/>
    <w:rsid w:val="00B60BC2"/>
    <w:rsid w:val="00B63397"/>
    <w:rsid w:val="00B80911"/>
    <w:rsid w:val="00B9097C"/>
    <w:rsid w:val="00B95678"/>
    <w:rsid w:val="00B979A7"/>
    <w:rsid w:val="00BA3AE3"/>
    <w:rsid w:val="00BB0063"/>
    <w:rsid w:val="00BB451A"/>
    <w:rsid w:val="00BB5183"/>
    <w:rsid w:val="00BB5C28"/>
    <w:rsid w:val="00BC5521"/>
    <w:rsid w:val="00BC76BA"/>
    <w:rsid w:val="00BD648A"/>
    <w:rsid w:val="00BE47FF"/>
    <w:rsid w:val="00BE6BFF"/>
    <w:rsid w:val="00BF15F4"/>
    <w:rsid w:val="00BF6EBF"/>
    <w:rsid w:val="00C258F8"/>
    <w:rsid w:val="00C268CC"/>
    <w:rsid w:val="00C323CB"/>
    <w:rsid w:val="00C33032"/>
    <w:rsid w:val="00C35AD7"/>
    <w:rsid w:val="00C437CB"/>
    <w:rsid w:val="00C44CA7"/>
    <w:rsid w:val="00C66003"/>
    <w:rsid w:val="00C71DA9"/>
    <w:rsid w:val="00C75B4D"/>
    <w:rsid w:val="00C80EEF"/>
    <w:rsid w:val="00C82869"/>
    <w:rsid w:val="00C900C1"/>
    <w:rsid w:val="00C90412"/>
    <w:rsid w:val="00C9772D"/>
    <w:rsid w:val="00CA1692"/>
    <w:rsid w:val="00CA6733"/>
    <w:rsid w:val="00CB5DE3"/>
    <w:rsid w:val="00CB6EBA"/>
    <w:rsid w:val="00CC4E02"/>
    <w:rsid w:val="00CC76E5"/>
    <w:rsid w:val="00CD31CF"/>
    <w:rsid w:val="00CD486A"/>
    <w:rsid w:val="00CD4D32"/>
    <w:rsid w:val="00CE2A6C"/>
    <w:rsid w:val="00CF71EF"/>
    <w:rsid w:val="00D05E33"/>
    <w:rsid w:val="00D07721"/>
    <w:rsid w:val="00D11528"/>
    <w:rsid w:val="00D11A89"/>
    <w:rsid w:val="00D16C41"/>
    <w:rsid w:val="00D206F5"/>
    <w:rsid w:val="00D245A0"/>
    <w:rsid w:val="00D27270"/>
    <w:rsid w:val="00D3223D"/>
    <w:rsid w:val="00D33817"/>
    <w:rsid w:val="00D36B81"/>
    <w:rsid w:val="00D458A6"/>
    <w:rsid w:val="00D54D80"/>
    <w:rsid w:val="00D5514D"/>
    <w:rsid w:val="00D61693"/>
    <w:rsid w:val="00D642BF"/>
    <w:rsid w:val="00D64B53"/>
    <w:rsid w:val="00D66EB4"/>
    <w:rsid w:val="00D744DF"/>
    <w:rsid w:val="00D76E34"/>
    <w:rsid w:val="00D92702"/>
    <w:rsid w:val="00DA1AC7"/>
    <w:rsid w:val="00DA26AE"/>
    <w:rsid w:val="00DA4278"/>
    <w:rsid w:val="00DA4DFA"/>
    <w:rsid w:val="00DB16EA"/>
    <w:rsid w:val="00DC0236"/>
    <w:rsid w:val="00DC1D1D"/>
    <w:rsid w:val="00DC256D"/>
    <w:rsid w:val="00DC69D4"/>
    <w:rsid w:val="00DD2980"/>
    <w:rsid w:val="00DE28B0"/>
    <w:rsid w:val="00DE2E34"/>
    <w:rsid w:val="00E03C05"/>
    <w:rsid w:val="00E20027"/>
    <w:rsid w:val="00E421A2"/>
    <w:rsid w:val="00E44455"/>
    <w:rsid w:val="00E451C8"/>
    <w:rsid w:val="00E65053"/>
    <w:rsid w:val="00E72368"/>
    <w:rsid w:val="00E73828"/>
    <w:rsid w:val="00E74346"/>
    <w:rsid w:val="00E9294B"/>
    <w:rsid w:val="00E93109"/>
    <w:rsid w:val="00E9391B"/>
    <w:rsid w:val="00E9681E"/>
    <w:rsid w:val="00E97DAE"/>
    <w:rsid w:val="00EA5BF7"/>
    <w:rsid w:val="00EB7BC7"/>
    <w:rsid w:val="00ED3E05"/>
    <w:rsid w:val="00ED4952"/>
    <w:rsid w:val="00EE157E"/>
    <w:rsid w:val="00EE1F01"/>
    <w:rsid w:val="00EE379E"/>
    <w:rsid w:val="00EE3CDA"/>
    <w:rsid w:val="00EF497A"/>
    <w:rsid w:val="00F01C87"/>
    <w:rsid w:val="00F049B0"/>
    <w:rsid w:val="00F05892"/>
    <w:rsid w:val="00F13C08"/>
    <w:rsid w:val="00F162F6"/>
    <w:rsid w:val="00F1701E"/>
    <w:rsid w:val="00F2290A"/>
    <w:rsid w:val="00F2794C"/>
    <w:rsid w:val="00F27CAB"/>
    <w:rsid w:val="00F343EC"/>
    <w:rsid w:val="00F37F71"/>
    <w:rsid w:val="00F42B25"/>
    <w:rsid w:val="00F4426E"/>
    <w:rsid w:val="00F45D26"/>
    <w:rsid w:val="00F47213"/>
    <w:rsid w:val="00F566FD"/>
    <w:rsid w:val="00F56AD6"/>
    <w:rsid w:val="00F6383B"/>
    <w:rsid w:val="00F6384A"/>
    <w:rsid w:val="00F6668D"/>
    <w:rsid w:val="00F72A7F"/>
    <w:rsid w:val="00F76B63"/>
    <w:rsid w:val="00F7729E"/>
    <w:rsid w:val="00F836D0"/>
    <w:rsid w:val="00F87B4A"/>
    <w:rsid w:val="00F95671"/>
    <w:rsid w:val="00F96483"/>
    <w:rsid w:val="00F9666A"/>
    <w:rsid w:val="00FA2E02"/>
    <w:rsid w:val="00FA45E7"/>
    <w:rsid w:val="00FA6A37"/>
    <w:rsid w:val="00FB1CA4"/>
    <w:rsid w:val="00FC0F53"/>
    <w:rsid w:val="00FC46B2"/>
    <w:rsid w:val="00FD07DE"/>
    <w:rsid w:val="00FD0FDB"/>
    <w:rsid w:val="00FE66E2"/>
    <w:rsid w:val="00FE73D8"/>
    <w:rsid w:val="00FF155F"/>
    <w:rsid w:val="00FF2CC8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6B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D61693"/>
    <w:rPr>
      <w:rFonts w:ascii="Arial Armenian" w:hAnsi="Arial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693"/>
    <w:rPr>
      <w:rFonts w:ascii="Arial Armenian" w:hAnsi="Arial Armenian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D61693"/>
    <w:rPr>
      <w:vertAlign w:val="superscript"/>
    </w:rPr>
  </w:style>
  <w:style w:type="paragraph" w:customStyle="1" w:styleId="norm">
    <w:name w:val="norm"/>
    <w:basedOn w:val="Normal"/>
    <w:rsid w:val="00CF71E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A0002-FC1D-4FA6-99AB-D4A6751C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Bela Galstyan</cp:lastModifiedBy>
  <cp:revision>6</cp:revision>
  <cp:lastPrinted>2016-03-14T05:40:00Z</cp:lastPrinted>
  <dcterms:created xsi:type="dcterms:W3CDTF">2017-08-09T11:35:00Z</dcterms:created>
  <dcterms:modified xsi:type="dcterms:W3CDTF">2017-08-28T12:33:00Z</dcterms:modified>
</cp:coreProperties>
</file>