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DC" w:rsidRPr="00524139" w:rsidRDefault="00D758DC" w:rsidP="00D758DC">
      <w:pPr>
        <w:spacing w:line="276" w:lineRule="auto"/>
        <w:jc w:val="center"/>
        <w:rPr>
          <w:rFonts w:ascii="GHEA Grapalat" w:hAnsi="GHEA Grapalat"/>
          <w:b/>
          <w:lang w:val="af-ZA"/>
        </w:rPr>
      </w:pPr>
      <w:r w:rsidRPr="00524139">
        <w:rPr>
          <w:rFonts w:ascii="GHEA Grapalat" w:hAnsi="GHEA Grapalat"/>
          <w:b/>
          <w:lang w:val="af-ZA"/>
        </w:rPr>
        <w:t>ԱՄՓՈՓԱԹԵՐԹ</w:t>
      </w:r>
    </w:p>
    <w:p w:rsidR="00D758DC" w:rsidRPr="00524139" w:rsidRDefault="00D758DC" w:rsidP="00D758DC">
      <w:pPr>
        <w:spacing w:line="276" w:lineRule="auto"/>
        <w:jc w:val="center"/>
        <w:rPr>
          <w:rFonts w:ascii="GHEA Grapalat" w:hAnsi="GHEA Grapalat"/>
          <w:b/>
          <w:lang w:val="af-ZA"/>
        </w:rPr>
      </w:pPr>
    </w:p>
    <w:p w:rsidR="00D758DC" w:rsidRPr="00524139" w:rsidRDefault="00D758DC" w:rsidP="00D758DC">
      <w:pPr>
        <w:pStyle w:val="BodyTextIndent2"/>
        <w:tabs>
          <w:tab w:val="left" w:pos="720"/>
        </w:tabs>
        <w:spacing w:line="276" w:lineRule="auto"/>
        <w:ind w:left="0" w:firstLine="720"/>
        <w:jc w:val="center"/>
        <w:rPr>
          <w:rFonts w:ascii="GHEA Grapalat" w:hAnsi="GHEA Grapalat" w:cs="Sylfaen"/>
          <w:b/>
          <w:lang w:val="hy-AM"/>
        </w:rPr>
      </w:pPr>
      <w:r w:rsidRPr="00524139">
        <w:rPr>
          <w:rFonts w:ascii="GHEA Grapalat" w:hAnsi="GHEA Grapalat"/>
          <w:b/>
          <w:lang w:val="af-ZA"/>
        </w:rPr>
        <w:t>«</w:t>
      </w:r>
      <w:r w:rsidRPr="00524139">
        <w:rPr>
          <w:rFonts w:ascii="GHEA Grapalat" w:hAnsi="GHEA Grapalat"/>
          <w:b/>
          <w:lang w:val="hy-AM"/>
        </w:rPr>
        <w:t>Պետական պաշտոններ զբաղեցրած անձանց սոցիալական երաշխիքների մասին</w:t>
      </w:r>
      <w:r w:rsidRPr="00524139">
        <w:rPr>
          <w:rFonts w:ascii="GHEA Grapalat" w:hAnsi="GHEA Grapalat" w:cs="Sylfaen"/>
          <w:b/>
          <w:lang w:val="fr-CA"/>
        </w:rPr>
        <w:t>»</w:t>
      </w:r>
      <w:r w:rsidRPr="00524139">
        <w:rPr>
          <w:rFonts w:ascii="GHEA Grapalat" w:hAnsi="GHEA Grapalat" w:cs="Sylfaen"/>
          <w:b/>
          <w:lang w:val="hy-AM"/>
        </w:rPr>
        <w:t xml:space="preserve"> Հայաստանի</w:t>
      </w:r>
      <w:r w:rsidRPr="00524139">
        <w:rPr>
          <w:rFonts w:ascii="GHEA Grapalat" w:hAnsi="GHEA Grapalat" w:cs="Sylfaen"/>
          <w:b/>
          <w:lang w:val="pt-BR"/>
        </w:rPr>
        <w:t xml:space="preserve"> </w:t>
      </w:r>
      <w:r w:rsidRPr="00524139">
        <w:rPr>
          <w:rFonts w:ascii="GHEA Grapalat" w:hAnsi="GHEA Grapalat" w:cs="Sylfaen"/>
          <w:b/>
          <w:lang w:val="hy-AM"/>
        </w:rPr>
        <w:t>Հանրապետության</w:t>
      </w:r>
      <w:r w:rsidRPr="00524139">
        <w:rPr>
          <w:rFonts w:ascii="GHEA Grapalat" w:hAnsi="GHEA Grapalat" w:cs="Sylfaen"/>
          <w:b/>
          <w:lang w:val="af-ZA"/>
        </w:rPr>
        <w:t xml:space="preserve"> </w:t>
      </w:r>
      <w:r w:rsidRPr="00524139">
        <w:rPr>
          <w:rFonts w:ascii="GHEA Grapalat" w:hAnsi="GHEA Grapalat" w:cs="Sylfaen"/>
          <w:b/>
        </w:rPr>
        <w:t>օրենքի</w:t>
      </w:r>
      <w:r w:rsidRPr="00524139">
        <w:rPr>
          <w:rFonts w:ascii="GHEA Grapalat" w:hAnsi="GHEA Grapalat" w:cs="Sylfaen"/>
          <w:b/>
          <w:lang w:val="af-ZA"/>
        </w:rPr>
        <w:t xml:space="preserve"> </w:t>
      </w:r>
      <w:r w:rsidRPr="00524139">
        <w:rPr>
          <w:rFonts w:ascii="GHEA Grapalat" w:hAnsi="GHEA Grapalat" w:cs="Sylfaen"/>
          <w:b/>
        </w:rPr>
        <w:t>կիրարկումն</w:t>
      </w:r>
      <w:r w:rsidRPr="00524139">
        <w:rPr>
          <w:rFonts w:ascii="GHEA Grapalat" w:hAnsi="GHEA Grapalat" w:cs="Sylfaen"/>
          <w:b/>
          <w:lang w:val="af-ZA"/>
        </w:rPr>
        <w:t xml:space="preserve"> </w:t>
      </w:r>
      <w:r w:rsidRPr="00524139">
        <w:rPr>
          <w:rFonts w:ascii="GHEA Grapalat" w:hAnsi="GHEA Grapalat" w:cs="Sylfaen"/>
          <w:b/>
        </w:rPr>
        <w:t>ապահովելու</w:t>
      </w:r>
      <w:r w:rsidRPr="00524139">
        <w:rPr>
          <w:rFonts w:ascii="GHEA Grapalat" w:hAnsi="GHEA Grapalat" w:cs="Sylfaen"/>
          <w:b/>
          <w:lang w:val="af-ZA"/>
        </w:rPr>
        <w:t xml:space="preserve"> </w:t>
      </w:r>
      <w:r w:rsidRPr="00524139">
        <w:rPr>
          <w:rFonts w:ascii="GHEA Grapalat" w:hAnsi="GHEA Grapalat" w:cs="Sylfaen"/>
          <w:b/>
        </w:rPr>
        <w:t>մասին</w:t>
      </w:r>
      <w:r w:rsidRPr="00524139">
        <w:rPr>
          <w:rFonts w:ascii="GHEA Grapalat" w:hAnsi="GHEA Grapalat" w:cs="Sylfaen"/>
          <w:b/>
          <w:lang w:val="fr-CA"/>
        </w:rPr>
        <w:t>»</w:t>
      </w:r>
      <w:r w:rsidRPr="00524139">
        <w:rPr>
          <w:rFonts w:ascii="GHEA Grapalat" w:hAnsi="GHEA Grapalat" w:cs="Sylfaen"/>
          <w:b/>
          <w:lang w:val="af-ZA"/>
        </w:rPr>
        <w:t xml:space="preserve">  </w:t>
      </w:r>
      <w:r w:rsidRPr="00524139">
        <w:rPr>
          <w:rFonts w:ascii="GHEA Grapalat" w:hAnsi="GHEA Grapalat" w:cs="Sylfaen"/>
          <w:b/>
          <w:lang w:val="hy-AM"/>
        </w:rPr>
        <w:t>Հայաստանի</w:t>
      </w:r>
      <w:r w:rsidRPr="00524139">
        <w:rPr>
          <w:rFonts w:ascii="GHEA Grapalat" w:hAnsi="GHEA Grapalat" w:cs="Sylfaen"/>
          <w:b/>
          <w:lang w:val="pt-BR"/>
        </w:rPr>
        <w:t xml:space="preserve"> </w:t>
      </w:r>
      <w:r w:rsidRPr="00524139">
        <w:rPr>
          <w:rFonts w:ascii="GHEA Grapalat" w:hAnsi="GHEA Grapalat" w:cs="Sylfaen"/>
          <w:b/>
          <w:lang w:val="hy-AM"/>
        </w:rPr>
        <w:t>Հանրապետության</w:t>
      </w:r>
      <w:r w:rsidRPr="00524139">
        <w:rPr>
          <w:rFonts w:ascii="GHEA Grapalat" w:hAnsi="GHEA Grapalat" w:cs="Sylfaen"/>
          <w:b/>
          <w:lang w:val="pt-BR"/>
        </w:rPr>
        <w:t xml:space="preserve"> </w:t>
      </w:r>
      <w:r w:rsidRPr="00524139">
        <w:rPr>
          <w:rFonts w:ascii="GHEA Grapalat" w:hAnsi="GHEA Grapalat" w:cs="Sylfaen"/>
          <w:b/>
          <w:lang w:val="hy-AM"/>
        </w:rPr>
        <w:t>կառավարության</w:t>
      </w:r>
      <w:r w:rsidRPr="00524139">
        <w:rPr>
          <w:rFonts w:ascii="GHEA Grapalat" w:hAnsi="GHEA Grapalat" w:cs="Sylfaen"/>
          <w:b/>
          <w:lang w:val="pt-BR"/>
        </w:rPr>
        <w:t xml:space="preserve"> </w:t>
      </w:r>
      <w:r w:rsidRPr="00524139">
        <w:rPr>
          <w:rFonts w:ascii="GHEA Grapalat" w:hAnsi="GHEA Grapalat" w:cs="Sylfaen"/>
          <w:b/>
          <w:lang w:val="hy-AM"/>
        </w:rPr>
        <w:t>որոշումների</w:t>
      </w:r>
      <w:r w:rsidRPr="00524139">
        <w:rPr>
          <w:rFonts w:ascii="GHEA Grapalat" w:hAnsi="GHEA Grapalat" w:cs="Sylfaen"/>
          <w:b/>
          <w:lang w:val="fr-CA"/>
        </w:rPr>
        <w:t xml:space="preserve"> </w:t>
      </w:r>
      <w:r w:rsidRPr="00524139">
        <w:rPr>
          <w:rFonts w:ascii="GHEA Grapalat" w:hAnsi="GHEA Grapalat" w:cs="Sylfaen"/>
          <w:b/>
          <w:lang w:val="hy-AM"/>
        </w:rPr>
        <w:t xml:space="preserve">նախագծի </w:t>
      </w:r>
      <w:r w:rsidRPr="00524139">
        <w:rPr>
          <w:rFonts w:ascii="GHEA Grapalat" w:hAnsi="GHEA Grapalat" w:cs="Sylfaen"/>
          <w:b/>
          <w:lang w:val="af-ZA"/>
        </w:rPr>
        <w:t>կապակցությամբ շահագրգիռ նախարարների առարկությունների և առաջարկությունների վերաբերյալ</w:t>
      </w:r>
    </w:p>
    <w:p w:rsidR="00D758DC" w:rsidRPr="00524139" w:rsidRDefault="00D758DC" w:rsidP="00D758DC">
      <w:pPr>
        <w:pStyle w:val="BodyTextIndent2"/>
        <w:tabs>
          <w:tab w:val="left" w:pos="720"/>
        </w:tabs>
        <w:spacing w:line="276" w:lineRule="auto"/>
        <w:ind w:left="0" w:firstLine="720"/>
        <w:jc w:val="center"/>
        <w:rPr>
          <w:rFonts w:ascii="GHEA Grapalat" w:hAnsi="GHEA Grapalat" w:cs="Sylfaen"/>
          <w:lang w:val="hy-AM"/>
        </w:rPr>
      </w:pPr>
    </w:p>
    <w:tbl>
      <w:tblPr>
        <w:tblpPr w:leftFromText="180" w:rightFromText="180" w:vertAnchor="text" w:horzAnchor="margin" w:tblpXSpec="center" w:tblpY="327"/>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6390"/>
        <w:gridCol w:w="2430"/>
        <w:gridCol w:w="3276"/>
      </w:tblGrid>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line="276" w:lineRule="auto"/>
              <w:ind w:left="0"/>
              <w:rPr>
                <w:rFonts w:ascii="GHEA Grapalat" w:hAnsi="GHEA Grapalat"/>
                <w:lang w:val="af-ZA"/>
              </w:rPr>
            </w:pPr>
            <w:r w:rsidRPr="00524139">
              <w:rPr>
                <w:rFonts w:ascii="GHEA Grapalat" w:hAnsi="GHEA Grapalat" w:cs="Sylfaen"/>
                <w:lang w:val="hy-AM"/>
              </w:rPr>
              <w:t>Առարկության</w:t>
            </w:r>
            <w:r w:rsidRPr="00524139">
              <w:rPr>
                <w:rFonts w:ascii="GHEA Grapalat" w:hAnsi="GHEA Grapalat" w:cs="Times Armenian"/>
                <w:lang w:val="af-ZA"/>
              </w:rPr>
              <w:t xml:space="preserve">, </w:t>
            </w:r>
            <w:r w:rsidRPr="00524139">
              <w:rPr>
                <w:rFonts w:ascii="GHEA Grapalat" w:hAnsi="GHEA Grapalat" w:cs="Sylfaen"/>
                <w:lang w:val="hy-AM"/>
              </w:rPr>
              <w:t>առաջարկության</w:t>
            </w:r>
            <w:r w:rsidRPr="00524139">
              <w:rPr>
                <w:rFonts w:ascii="GHEA Grapalat" w:hAnsi="GHEA Grapalat" w:cs="Times Armenian"/>
                <w:lang w:val="af-ZA"/>
              </w:rPr>
              <w:t xml:space="preserve"> </w:t>
            </w:r>
            <w:r w:rsidRPr="00524139">
              <w:rPr>
                <w:rFonts w:ascii="GHEA Grapalat" w:hAnsi="GHEA Grapalat" w:cs="Sylfaen"/>
                <w:lang w:val="hy-AM"/>
              </w:rPr>
              <w:t>հեղինակը</w:t>
            </w:r>
            <w:r w:rsidRPr="00524139">
              <w:rPr>
                <w:rFonts w:ascii="GHEA Grapalat" w:hAnsi="GHEA Grapalat" w:cs="Sylfaen"/>
                <w:lang w:val="af-ZA"/>
              </w:rPr>
              <w:t>, գ</w:t>
            </w:r>
            <w:r w:rsidRPr="00524139">
              <w:rPr>
                <w:rFonts w:ascii="GHEA Grapalat" w:hAnsi="GHEA Grapalat" w:cs="Sylfaen"/>
                <w:lang w:val="hy-AM"/>
              </w:rPr>
              <w:t>րությունն</w:t>
            </w:r>
            <w:r w:rsidRPr="00524139">
              <w:rPr>
                <w:rFonts w:ascii="GHEA Grapalat" w:hAnsi="GHEA Grapalat" w:cs="Sylfaen"/>
                <w:lang w:val="af-ZA"/>
              </w:rPr>
              <w:t xml:space="preserve"> </w:t>
            </w:r>
            <w:r w:rsidRPr="00524139">
              <w:rPr>
                <w:rFonts w:ascii="GHEA Grapalat" w:hAnsi="GHEA Grapalat" w:cs="Sylfaen"/>
                <w:lang w:val="hy-AM"/>
              </w:rPr>
              <w:t>ստանալու</w:t>
            </w:r>
            <w:r w:rsidRPr="00524139">
              <w:rPr>
                <w:rFonts w:ascii="GHEA Grapalat" w:hAnsi="GHEA Grapalat" w:cs="Times Armenian"/>
                <w:lang w:val="af-ZA"/>
              </w:rPr>
              <w:t xml:space="preserve"> </w:t>
            </w:r>
            <w:r w:rsidRPr="00524139">
              <w:rPr>
                <w:rFonts w:ascii="GHEA Grapalat" w:hAnsi="GHEA Grapalat" w:cs="Sylfaen"/>
                <w:lang w:val="hy-AM"/>
              </w:rPr>
              <w:t>ամսաթիվը</w:t>
            </w:r>
            <w:r w:rsidRPr="00524139">
              <w:rPr>
                <w:rFonts w:ascii="GHEA Grapalat" w:hAnsi="GHEA Grapalat" w:cs="Sylfaen"/>
                <w:lang w:val="af-ZA"/>
              </w:rPr>
              <w:t xml:space="preserve">, </w:t>
            </w:r>
            <w:r w:rsidRPr="00524139">
              <w:rPr>
                <w:rFonts w:ascii="GHEA Grapalat" w:hAnsi="GHEA Grapalat" w:cs="Sylfaen"/>
                <w:lang w:val="hy-AM"/>
              </w:rPr>
              <w:t>գրության</w:t>
            </w:r>
            <w:r w:rsidRPr="00524139">
              <w:rPr>
                <w:rFonts w:ascii="GHEA Grapalat" w:hAnsi="GHEA Grapalat" w:cs="Sylfaen"/>
                <w:lang w:val="af-ZA"/>
              </w:rPr>
              <w:t xml:space="preserve"> </w:t>
            </w:r>
            <w:r w:rsidRPr="00524139">
              <w:rPr>
                <w:rFonts w:ascii="GHEA Grapalat" w:hAnsi="GHEA Grapalat" w:cs="Sylfaen"/>
                <w:lang w:val="hy-AM"/>
              </w:rPr>
              <w:t>համարը</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line="276" w:lineRule="auto"/>
              <w:ind w:left="0" w:firstLine="252"/>
              <w:rPr>
                <w:rFonts w:ascii="GHEA Grapalat" w:hAnsi="GHEA Grapalat" w:cs="Sylfaen"/>
                <w:b/>
              </w:rPr>
            </w:pPr>
            <w:r w:rsidRPr="00524139">
              <w:rPr>
                <w:rFonts w:ascii="GHEA Grapalat" w:hAnsi="GHEA Grapalat" w:cs="Sylfaen"/>
              </w:rPr>
              <w:t>Առարկության</w:t>
            </w:r>
            <w:r w:rsidRPr="00524139">
              <w:rPr>
                <w:rFonts w:ascii="GHEA Grapalat" w:hAnsi="GHEA Grapalat" w:cs="Times Armenian"/>
              </w:rPr>
              <w:t xml:space="preserve">, </w:t>
            </w:r>
            <w:r w:rsidRPr="00524139">
              <w:rPr>
                <w:rFonts w:ascii="GHEA Grapalat" w:hAnsi="GHEA Grapalat" w:cs="Sylfaen"/>
              </w:rPr>
              <w:t>առաջարկության</w:t>
            </w:r>
            <w:r w:rsidRPr="00524139">
              <w:rPr>
                <w:rFonts w:ascii="GHEA Grapalat" w:hAnsi="GHEA Grapalat" w:cs="Times Armenian"/>
              </w:rPr>
              <w:t xml:space="preserve"> </w:t>
            </w:r>
            <w:r w:rsidRPr="00524139">
              <w:rPr>
                <w:rFonts w:ascii="GHEA Grapalat" w:hAnsi="GHEA Grapalat" w:cs="Sylfaen"/>
              </w:rPr>
              <w:t>բովանդակությունը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rPr>
            </w:pPr>
            <w:r w:rsidRPr="00524139">
              <w:rPr>
                <w:rFonts w:ascii="GHEA Grapalat" w:hAnsi="GHEA Grapalat" w:cs="Sylfaen"/>
              </w:rPr>
              <w:t>Եզրակացություն</w:t>
            </w:r>
          </w:p>
          <w:p w:rsidR="00D758DC" w:rsidRPr="00524139" w:rsidRDefault="00D758DC" w:rsidP="00D618AA">
            <w:pPr>
              <w:pStyle w:val="BodyTextIndent2"/>
              <w:tabs>
                <w:tab w:val="left" w:pos="720"/>
              </w:tabs>
              <w:spacing w:after="0" w:line="276" w:lineRule="auto"/>
              <w:rPr>
                <w:rFonts w:ascii="GHEA Grapalat" w:hAnsi="GHEA Grapalat" w:cs="Sylfaen"/>
              </w:rPr>
            </w:pP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Indent2"/>
              <w:tabs>
                <w:tab w:val="left" w:pos="720"/>
              </w:tabs>
              <w:spacing w:after="0" w:line="276" w:lineRule="auto"/>
              <w:ind w:left="0"/>
              <w:rPr>
                <w:rFonts w:ascii="GHEA Grapalat" w:hAnsi="GHEA Grapalat" w:cs="Sylfaen"/>
              </w:rPr>
            </w:pPr>
            <w:r w:rsidRPr="00524139">
              <w:rPr>
                <w:rFonts w:ascii="GHEA Grapalat" w:hAnsi="GHEA Grapalat" w:cs="Sylfaen"/>
              </w:rPr>
              <w:t>Կատարված</w:t>
            </w:r>
          </w:p>
          <w:p w:rsidR="00D758DC" w:rsidRPr="00524139" w:rsidRDefault="00D758DC" w:rsidP="00D618AA">
            <w:pPr>
              <w:pStyle w:val="BodyTextIndent2"/>
              <w:tabs>
                <w:tab w:val="left" w:pos="720"/>
              </w:tabs>
              <w:spacing w:after="0" w:line="276" w:lineRule="auto"/>
              <w:ind w:left="0"/>
              <w:rPr>
                <w:rFonts w:ascii="GHEA Grapalat" w:hAnsi="GHEA Grapalat" w:cs="Sylfaen"/>
              </w:rPr>
            </w:pPr>
            <w:r w:rsidRPr="00524139">
              <w:rPr>
                <w:rFonts w:ascii="GHEA Grapalat" w:hAnsi="GHEA Grapalat" w:cs="Sylfaen"/>
              </w:rPr>
              <w:t>փոփոխություն</w:t>
            </w:r>
          </w:p>
          <w:p w:rsidR="00D758DC" w:rsidRPr="00524139" w:rsidRDefault="00D758DC" w:rsidP="00D618AA">
            <w:pPr>
              <w:pStyle w:val="BodyTextIndent2"/>
              <w:tabs>
                <w:tab w:val="left" w:pos="720"/>
              </w:tabs>
              <w:spacing w:after="0" w:line="276" w:lineRule="auto"/>
              <w:ind w:left="0"/>
              <w:rPr>
                <w:rFonts w:ascii="GHEA Grapalat" w:hAnsi="GHEA Grapalat" w:cs="Sylfaen"/>
              </w:rPr>
            </w:pPr>
            <w:r w:rsidRPr="00524139">
              <w:rPr>
                <w:rFonts w:ascii="GHEA Grapalat" w:hAnsi="GHEA Grapalat" w:cs="Sylfaen"/>
              </w:rPr>
              <w:t>ները</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r w:rsidRPr="00524139">
              <w:rPr>
                <w:rFonts w:ascii="GHEA Grapalat" w:hAnsi="GHEA Grapalat" w:cs="Sylfaen"/>
                <w:lang w:val="hy-AM"/>
              </w:rPr>
              <w:t>ՀՀ առողջապա</w:t>
            </w:r>
            <w:r w:rsidRPr="00524139">
              <w:rPr>
                <w:rFonts w:ascii="GHEA Grapalat" w:hAnsi="GHEA Grapalat" w:cs="Sylfaen"/>
                <w:lang w:val="hy-AM"/>
              </w:rPr>
              <w:softHyphen/>
              <w:t>հության նախարարություն</w:t>
            </w: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 xml:space="preserve"> «Պետական պաշտոններ զբաղեցրած անձանց սոցիալական երաշխիքների մասին</w:t>
            </w:r>
            <w:r w:rsidRPr="00524139">
              <w:rPr>
                <w:rFonts w:ascii="GHEA Grapalat" w:hAnsi="GHEA Grapalat" w:cs="Sylfaen"/>
                <w:lang w:val="hy-AM"/>
              </w:rPr>
              <w:t xml:space="preserve">» Հայաստանի Հանրապետության օրենքի կիրարկումն ապահովելու մասին», </w:t>
            </w:r>
            <w:r w:rsidRPr="00524139">
              <w:rPr>
                <w:rFonts w:ascii="GHEA Grapalat" w:hAnsi="GHEA Grapalat"/>
                <w:lang w:val="hy-AM"/>
              </w:rPr>
              <w:t>«</w:t>
            </w:r>
            <w:r w:rsidRPr="00524139">
              <w:rPr>
                <w:rFonts w:ascii="GHEA Grapalat" w:hAnsi="GHEA Grapalat" w:cs="Sylfaen"/>
                <w:lang w:val="hy-AM"/>
              </w:rPr>
              <w:t>Հայաստանի Հանրապետության կառավարության մի շարք որոշումներ ուժը կորցրած ճանաչելու մասին» Հայաստանի Հանրապետության կառավարության որոշումների նախագծերի</w:t>
            </w:r>
            <w:r w:rsidRPr="00524139">
              <w:rPr>
                <w:rFonts w:ascii="GHEA Grapalat" w:hAnsi="GHEA Grapalat"/>
                <w:iCs/>
                <w:lang w:val="hy-AM"/>
              </w:rPr>
              <w:t xml:space="preserve"> </w:t>
            </w:r>
            <w:r w:rsidRPr="00524139">
              <w:rPr>
                <w:rFonts w:ascii="GHEA Grapalat" w:hAnsi="GHEA Grapalat"/>
                <w:lang w:val="hy-AM"/>
              </w:rPr>
              <w:t xml:space="preserve">վերաբերյալ ՀՀ առողջապահության նախարարությունը </w:t>
            </w:r>
            <w:r w:rsidRPr="00524139">
              <w:rPr>
                <w:rFonts w:ascii="GHEA Grapalat" w:hAnsi="GHEA Grapalat"/>
                <w:lang w:val="hy-AM"/>
              </w:rPr>
              <w:lastRenderedPageBreak/>
              <w:t xml:space="preserve">սկզբունքային առաջարկություններ չունի: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
              <w:spacing w:line="276" w:lineRule="auto"/>
              <w:rPr>
                <w:rFonts w:ascii="GHEA Grapalat" w:hAnsi="GHEA Grapalat" w:cs="Sylfaen"/>
              </w:rPr>
            </w:pPr>
            <w:r w:rsidRPr="00524139">
              <w:rPr>
                <w:rFonts w:ascii="GHEA Grapalat" w:hAnsi="GHEA Grapalat" w:cs="Sylfaen"/>
                <w:lang w:val="hy-AM"/>
              </w:rPr>
              <w:lastRenderedPageBreak/>
              <w:t>Ընդունվել է ի գիտություն</w:t>
            </w:r>
            <w:r w:rsidRPr="00524139">
              <w:rPr>
                <w:rFonts w:ascii="GHEA Grapalat" w:hAnsi="GHEA Grapalat" w:cs="Sylfaen"/>
              </w:rPr>
              <w:t>:</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
              <w:spacing w:line="276" w:lineRule="auto"/>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Միաժամանակ Ձեզ է ներկայացվում «Պետական պաշտոններ զբաղեցրած անձանց սոցիալական երաշխիքների մասին</w:t>
            </w:r>
            <w:r w:rsidRPr="00524139">
              <w:rPr>
                <w:rFonts w:ascii="GHEA Grapalat" w:hAnsi="GHEA Grapalat" w:cs="Sylfaen"/>
                <w:lang w:val="hy-AM"/>
              </w:rPr>
              <w:t>» Հայաստանի Հանրապետության օրենքի կիրարկումն ապահովելու մասին»</w:t>
            </w:r>
            <w:r w:rsidRPr="00524139">
              <w:rPr>
                <w:rFonts w:ascii="GHEA Grapalat" w:hAnsi="GHEA Grapalat"/>
                <w:lang w:val="hy-AM"/>
              </w:rPr>
              <w:t xml:space="preserve"> ՀՀ կառավարության </w:t>
            </w:r>
            <w:r w:rsidRPr="00524139">
              <w:rPr>
                <w:rFonts w:ascii="GHEA Grapalat" w:hAnsi="GHEA Grapalat" w:cs="Sylfaen"/>
                <w:lang w:val="hy-AM"/>
              </w:rPr>
              <w:t>որոշման</w:t>
            </w:r>
            <w:r w:rsidRPr="00524139">
              <w:rPr>
                <w:rFonts w:ascii="GHEA Grapalat" w:hAnsi="GHEA Grapalat"/>
                <w:lang w:val="hy-AM"/>
              </w:rPr>
              <w:t xml:space="preserve"> նախագծի </w:t>
            </w:r>
            <w:r w:rsidRPr="00524139">
              <w:rPr>
                <w:rFonts w:ascii="GHEA Grapalat" w:hAnsi="GHEA Grapalat" w:cs="Calibri"/>
                <w:lang w:val="hy-AM"/>
              </w:rPr>
              <w:t xml:space="preserve">(այսուհետ՝ </w:t>
            </w:r>
            <w:r w:rsidRPr="00524139">
              <w:rPr>
                <w:rFonts w:ascii="GHEA Grapalat" w:hAnsi="GHEA Grapalat"/>
                <w:lang w:val="hy-AM"/>
              </w:rPr>
              <w:t>Նախագիծ</w:t>
            </w:r>
            <w:r w:rsidRPr="00524139">
              <w:rPr>
                <w:rFonts w:ascii="GHEA Grapalat" w:hAnsi="GHEA Grapalat" w:cs="Calibri"/>
                <w:lang w:val="hy-AM"/>
              </w:rPr>
              <w:t>)</w:t>
            </w:r>
            <w:r w:rsidRPr="00524139">
              <w:rPr>
                <w:rFonts w:ascii="GHEA Grapalat" w:hAnsi="GHEA Grapalat"/>
                <w:lang w:val="hy-AM"/>
              </w:rPr>
              <w:t xml:space="preserve"> վերաբերյալ պարզաբանման կարիք ունեցող հետևյալ հարցերը`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
              <w:spacing w:line="276" w:lineRule="auto"/>
              <w:rPr>
                <w:rFonts w:ascii="GHEA Grapalat" w:hAnsi="GHEA Grapalat" w:cs="Sylfaen"/>
                <w:lang w:val="hy-AM"/>
              </w:rPr>
            </w:pP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
              <w:spacing w:line="276" w:lineRule="auto"/>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1. Անհասկանալի է այն հանգամանքը, որ Նախագծով շեշտադրումը հիմնականում դրված է խնամակալության տակ գտնվող կամ խնամակալ ունեցող անձանց կողմից դրամական օգնություն նշանակելուն, մինչդեռ ՀՀ </w:t>
            </w:r>
            <w:r w:rsidRPr="00524139">
              <w:rPr>
                <w:rFonts w:ascii="GHEA Grapalat" w:hAnsi="GHEA Grapalat" w:cs="Calibri"/>
                <w:lang w:val="hy-AM"/>
              </w:rPr>
              <w:t>քաղաքացիական</w:t>
            </w:r>
            <w:r w:rsidRPr="00524139">
              <w:rPr>
                <w:rFonts w:ascii="GHEA Grapalat" w:hAnsi="GHEA Grapalat" w:cs="Sylfaen"/>
                <w:lang w:val="hy-AM"/>
              </w:rPr>
              <w:t xml:space="preserve"> օրենսգրքով սահմանված է, որ քաղաքացու գործունակությունը սահմանափակվելու դեպքում վերջինիս նկատմամբ նշանակվում է հոգաբարձու և տվյալ պարագայում համապատասխան անձը եկամուտներ կարող է ստանալ և տնօրինել դրանք միայն հոգաբարձուի համաձայնությամբ:</w:t>
            </w:r>
          </w:p>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2. Նախագծի Հավելված </w:t>
            </w:r>
            <w:r w:rsidRPr="00524139">
              <w:rPr>
                <w:rStyle w:val="Strong"/>
                <w:rFonts w:ascii="GHEA Grapalat" w:hAnsi="GHEA Grapalat"/>
                <w:color w:val="000000"/>
                <w:shd w:val="clear" w:color="auto" w:fill="FFFFFF"/>
                <w:lang w:val="hy-AM"/>
              </w:rPr>
              <w:t>N</w:t>
            </w:r>
            <w:r w:rsidRPr="00524139">
              <w:rPr>
                <w:rStyle w:val="apple-converted-space"/>
                <w:rFonts w:ascii="Courier New" w:hAnsi="Courier New" w:cs="Courier New"/>
                <w:bCs/>
                <w:color w:val="000000"/>
                <w:shd w:val="clear" w:color="auto" w:fill="FFFFFF"/>
                <w:lang w:val="hy-AM"/>
              </w:rPr>
              <w:t> </w:t>
            </w:r>
            <w:r w:rsidRPr="00524139">
              <w:rPr>
                <w:rStyle w:val="apple-converted-space"/>
                <w:rFonts w:ascii="GHEA Grapalat" w:hAnsi="GHEA Grapalat"/>
                <w:bCs/>
                <w:color w:val="000000"/>
                <w:shd w:val="clear" w:color="auto" w:fill="FFFFFF"/>
                <w:lang w:val="hy-AM"/>
              </w:rPr>
              <w:t xml:space="preserve">3-ի 10-րդ կետով սահմանված է «անչափահասի կամ </w:t>
            </w:r>
            <w:r w:rsidRPr="00524139">
              <w:rPr>
                <w:rFonts w:ascii="GHEA Grapalat" w:hAnsi="GHEA Grapalat" w:cs="Sylfaen"/>
                <w:lang w:val="hy-AM"/>
              </w:rPr>
              <w:t>խնամակալության տակ գտնվող անձի</w:t>
            </w:r>
            <w:r w:rsidRPr="00524139">
              <w:rPr>
                <w:rStyle w:val="apple-converted-space"/>
                <w:rFonts w:ascii="GHEA Grapalat" w:hAnsi="GHEA Grapalat"/>
                <w:bCs/>
                <w:color w:val="000000"/>
                <w:shd w:val="clear" w:color="auto" w:fill="FFFFFF"/>
                <w:lang w:val="hy-AM"/>
              </w:rPr>
              <w:t xml:space="preserve">». մինչդեռ ՀՀ </w:t>
            </w:r>
            <w:r w:rsidRPr="00524139">
              <w:rPr>
                <w:rFonts w:ascii="GHEA Grapalat" w:hAnsi="GHEA Grapalat" w:cs="Sylfaen"/>
                <w:lang w:val="hy-AM"/>
              </w:rPr>
              <w:t xml:space="preserve">քաղաքացիական օրենսգիրքը հստակ տարանջատում է </w:t>
            </w:r>
            <w:r w:rsidRPr="00524139">
              <w:rPr>
                <w:rFonts w:ascii="GHEA Grapalat" w:hAnsi="GHEA Grapalat" w:cs="Sylfaen"/>
                <w:color w:val="000000"/>
                <w:shd w:val="clear" w:color="auto" w:fill="FFFFFF"/>
                <w:lang w:val="hy-AM"/>
              </w:rPr>
              <w:t>տասնչորս</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t>տարեկան</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t>չդարձած</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t>անչափահասներ, որոնց նկատմամբ սահմանվում է խնամակալություն և տասնչորսից</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t>մինչև</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t>տասնութ</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t>տարեկան</w:t>
            </w:r>
            <w:r w:rsidRPr="00524139">
              <w:rPr>
                <w:rFonts w:ascii="GHEA Grapalat" w:hAnsi="GHEA Grapalat"/>
                <w:color w:val="000000"/>
                <w:shd w:val="clear" w:color="auto" w:fill="FFFFFF"/>
                <w:lang w:val="hy-AM"/>
              </w:rPr>
              <w:t xml:space="preserve"> </w:t>
            </w:r>
            <w:r w:rsidRPr="00524139">
              <w:rPr>
                <w:rFonts w:ascii="GHEA Grapalat" w:hAnsi="GHEA Grapalat" w:cs="Sylfaen"/>
                <w:color w:val="000000"/>
                <w:shd w:val="clear" w:color="auto" w:fill="FFFFFF"/>
                <w:lang w:val="hy-AM"/>
              </w:rPr>
              <w:lastRenderedPageBreak/>
              <w:t>անչափահասները, որոնց նկատմամբ սահմանվում է հոգաբարձություն: Հիմք ընդունելով այն հանգամանքը, որ հոգաբարձության տակ գտնվող անչափահասը ինքնուրույն կարող է տնօրինել իր եկամուտները և իրավական ակտի հստակությունն ապահովելու համար առաջարկում ենք սահմանել` որ տարիքի անչափահասներին է վերաբերում համապատասխան դրույթը: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«Պետական պաշտոններ զբաղեցրած անձանց սոցիալական երաշխիքների մասին» ՀՀ օրենքի (այսուհետ` Օրենք) 3-րդ հոդվածի 1-ին մասով սահմանված դեպքերում և առանձին խումբ անձանց ընտանիքի` «Պետական կենսաթոշակների մասին» ՀՀ օրենքով սահմանված` կերակրողին կորցնելու դեպքում կենսաթոշակի իրավունք ունեցող անդամներին նշանակվում և վճարվում է կենսաթոշակ: </w:t>
            </w:r>
          </w:p>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 xml:space="preserve">Ուստի, Նախագիծը կազմված է «Պետական կենսաթոշակների մասին» ՀՀ օրենքի 13-րդ հոդվածում նշված անձանց մասով: </w:t>
            </w:r>
          </w:p>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t>Բացի այդ, ՀՀ քաղաքացիա</w:t>
            </w:r>
            <w:r w:rsidRPr="00524139">
              <w:rPr>
                <w:rFonts w:ascii="GHEA Grapalat" w:hAnsi="GHEA Grapalat" w:cs="Sylfaen"/>
                <w:lang w:val="hy-AM"/>
              </w:rPr>
              <w:softHyphen/>
              <w:t>կան օրենսգրքի 30-րդ հոդվածի 2-րդ մասի համաձայն` 14-18 տարեկան անչափահաս</w:t>
            </w:r>
            <w:r w:rsidRPr="00524139">
              <w:rPr>
                <w:rFonts w:ascii="GHEA Grapalat" w:hAnsi="GHEA Grapalat" w:cs="Sylfaen"/>
                <w:lang w:val="hy-AM"/>
              </w:rPr>
              <w:softHyphen/>
              <w:t>ները, առանց ծնողների, որդեգրողների կամ հոգաբարձուի համաձայնության, իրա</w:t>
            </w:r>
            <w:r w:rsidRPr="00524139">
              <w:rPr>
                <w:rFonts w:ascii="GHEA Grapalat" w:hAnsi="GHEA Grapalat" w:cs="Sylfaen"/>
                <w:lang w:val="hy-AM"/>
              </w:rPr>
              <w:softHyphen/>
              <w:t>վունք ունեն տնօրինել իրենց աշխատա</w:t>
            </w:r>
            <w:r w:rsidRPr="00524139">
              <w:rPr>
                <w:rFonts w:ascii="GHEA Grapalat" w:hAnsi="GHEA Grapalat" w:cs="Sylfaen"/>
                <w:lang w:val="hy-AM"/>
              </w:rPr>
              <w:softHyphen/>
              <w:t>վարձը, կրթաթոշակը և այլ եկամուտները, ուստի Նախագծում քննարկվել է միայն խնամակալության ինստիտուտը:</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r w:rsidRPr="00524139">
              <w:rPr>
                <w:rFonts w:ascii="GHEA Grapalat" w:hAnsi="GHEA Grapalat" w:cs="Sylfaen"/>
                <w:lang w:val="hy-AM"/>
              </w:rPr>
              <w:lastRenderedPageBreak/>
              <w:t xml:space="preserve">ՀՀ ֆինանսների նախարարություն </w:t>
            </w: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r w:rsidRPr="00524139">
              <w:rPr>
                <w:rFonts w:ascii="GHEA Grapalat" w:hAnsi="GHEA Grapalat" w:cs="Sylfaen"/>
                <w:lang w:val="hy-AM"/>
              </w:rPr>
              <w:t>13.06.2014թ</w:t>
            </w: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r w:rsidRPr="00524139">
              <w:rPr>
                <w:rFonts w:ascii="GHEA Grapalat" w:hAnsi="GHEA Grapalat" w:cs="Sylfaen"/>
                <w:lang w:val="hy-AM"/>
              </w:rPr>
              <w:lastRenderedPageBreak/>
              <w:t>թիվ 4/4.3-1/8836-14</w:t>
            </w: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af-ZA"/>
              </w:rPr>
            </w:pPr>
            <w:r w:rsidRPr="00524139">
              <w:rPr>
                <w:rFonts w:ascii="GHEA Grapalat" w:hAnsi="GHEA Grapalat" w:cs="Sylfaen"/>
                <w:lang w:val="af-ZA"/>
              </w:rPr>
              <w:lastRenderedPageBreak/>
              <w:t xml:space="preserve">1. «Պետական պաշտոններ զբաղեցրած անձանց </w:t>
            </w:r>
            <w:r w:rsidRPr="00524139">
              <w:rPr>
                <w:rFonts w:ascii="GHEA Grapalat" w:hAnsi="GHEA Grapalat" w:cs="Sylfaen"/>
                <w:color w:val="000000"/>
                <w:shd w:val="clear" w:color="auto" w:fill="FFFFFF"/>
                <w:lang w:val="hy-AM"/>
              </w:rPr>
              <w:t>սոցիալական</w:t>
            </w:r>
            <w:r w:rsidRPr="00524139">
              <w:rPr>
                <w:rFonts w:ascii="GHEA Grapalat" w:hAnsi="GHEA Grapalat" w:cs="Sylfaen"/>
                <w:lang w:val="af-ZA"/>
              </w:rPr>
              <w:t xml:space="preserve"> երաշխիքների </w:t>
            </w:r>
            <w:r w:rsidRPr="00524139">
              <w:rPr>
                <w:rFonts w:ascii="GHEA Grapalat" w:hAnsi="GHEA Grapalat" w:cs="Sylfaen"/>
                <w:lang w:val="hy-AM"/>
              </w:rPr>
              <w:t>մասին</w:t>
            </w:r>
            <w:r w:rsidRPr="00524139">
              <w:rPr>
                <w:rFonts w:ascii="GHEA Grapalat" w:hAnsi="GHEA Grapalat"/>
                <w:lang w:val="af-ZA"/>
              </w:rPr>
              <w:t xml:space="preserve">» </w:t>
            </w:r>
            <w:r w:rsidRPr="00524139">
              <w:rPr>
                <w:rFonts w:ascii="GHEA Grapalat" w:hAnsi="GHEA Grapalat" w:cs="Sylfaen"/>
                <w:lang w:val="hy-AM"/>
              </w:rPr>
              <w:t>Հայա</w:t>
            </w:r>
            <w:r w:rsidRPr="00524139">
              <w:rPr>
                <w:rFonts w:ascii="GHEA Grapalat" w:hAnsi="GHEA Grapalat"/>
                <w:lang w:val="af-ZA"/>
              </w:rPr>
              <w:t>u</w:t>
            </w:r>
            <w:r w:rsidRPr="00524139">
              <w:rPr>
                <w:rFonts w:ascii="GHEA Grapalat" w:hAnsi="GHEA Grapalat" w:cs="Sylfaen"/>
                <w:lang w:val="hy-AM"/>
              </w:rPr>
              <w:t>տանի</w:t>
            </w:r>
            <w:r w:rsidRPr="00524139">
              <w:rPr>
                <w:rFonts w:ascii="GHEA Grapalat" w:hAnsi="GHEA Grapalat"/>
                <w:lang w:val="af-ZA"/>
              </w:rPr>
              <w:t xml:space="preserve"> </w:t>
            </w:r>
            <w:r w:rsidRPr="00524139">
              <w:rPr>
                <w:rFonts w:ascii="GHEA Grapalat" w:hAnsi="GHEA Grapalat" w:cs="Sylfaen"/>
                <w:lang w:val="hy-AM"/>
              </w:rPr>
              <w:t>Հանրապետության</w:t>
            </w:r>
            <w:r w:rsidRPr="00524139">
              <w:rPr>
                <w:rFonts w:ascii="GHEA Grapalat" w:hAnsi="GHEA Grapalat"/>
                <w:lang w:val="af-ZA"/>
              </w:rPr>
              <w:t xml:space="preserve"> o</w:t>
            </w:r>
            <w:r w:rsidRPr="00524139">
              <w:rPr>
                <w:rFonts w:ascii="GHEA Grapalat" w:hAnsi="GHEA Grapalat" w:cs="Sylfaen"/>
                <w:lang w:val="hy-AM"/>
              </w:rPr>
              <w:t>րենքի</w:t>
            </w:r>
            <w:r w:rsidRPr="00524139">
              <w:rPr>
                <w:rFonts w:ascii="GHEA Grapalat" w:hAnsi="GHEA Grapalat"/>
                <w:lang w:val="af-ZA"/>
              </w:rPr>
              <w:t xml:space="preserve"> </w:t>
            </w:r>
            <w:r w:rsidRPr="00524139">
              <w:rPr>
                <w:rFonts w:ascii="GHEA Grapalat" w:hAnsi="GHEA Grapalat" w:cs="Sylfaen"/>
                <w:lang w:val="hy-AM"/>
              </w:rPr>
              <w:t>կիրարկումն</w:t>
            </w:r>
            <w:r w:rsidRPr="00524139">
              <w:rPr>
                <w:rFonts w:ascii="GHEA Grapalat" w:hAnsi="GHEA Grapalat"/>
                <w:lang w:val="af-ZA"/>
              </w:rPr>
              <w:t xml:space="preserve"> </w:t>
            </w:r>
            <w:r w:rsidRPr="00524139">
              <w:rPr>
                <w:rFonts w:ascii="GHEA Grapalat" w:hAnsi="GHEA Grapalat" w:cs="Sylfaen"/>
                <w:lang w:val="hy-AM"/>
              </w:rPr>
              <w:t>ապահովելու</w:t>
            </w:r>
            <w:r w:rsidRPr="00524139">
              <w:rPr>
                <w:rFonts w:ascii="GHEA Grapalat" w:hAnsi="GHEA Grapalat"/>
                <w:lang w:val="af-ZA"/>
              </w:rPr>
              <w:t xml:space="preserve"> </w:t>
            </w:r>
            <w:r w:rsidRPr="00524139">
              <w:rPr>
                <w:rFonts w:ascii="GHEA Grapalat" w:hAnsi="GHEA Grapalat" w:cs="Sylfaen"/>
                <w:lang w:val="hy-AM"/>
              </w:rPr>
              <w:lastRenderedPageBreak/>
              <w:t>մասին</w:t>
            </w:r>
            <w:r w:rsidRPr="00524139">
              <w:rPr>
                <w:rFonts w:ascii="GHEA Grapalat" w:hAnsi="GHEA Grapalat"/>
                <w:lang w:val="af-ZA"/>
              </w:rPr>
              <w:t xml:space="preserve">» </w:t>
            </w:r>
            <w:r w:rsidRPr="00524139">
              <w:rPr>
                <w:rFonts w:ascii="GHEA Grapalat" w:hAnsi="GHEA Grapalat"/>
                <w:lang w:val="hy-AM"/>
              </w:rPr>
              <w:t>Հայաստանի</w:t>
            </w:r>
            <w:r w:rsidRPr="00524139">
              <w:rPr>
                <w:rFonts w:ascii="GHEA Grapalat" w:hAnsi="GHEA Grapalat"/>
                <w:lang w:val="af-ZA"/>
              </w:rPr>
              <w:t xml:space="preserve"> </w:t>
            </w:r>
            <w:r w:rsidRPr="00524139">
              <w:rPr>
                <w:rFonts w:ascii="GHEA Grapalat" w:hAnsi="GHEA Grapalat"/>
                <w:lang w:val="hy-AM"/>
              </w:rPr>
              <w:t>Հանրապետության</w:t>
            </w:r>
            <w:r w:rsidRPr="00524139">
              <w:rPr>
                <w:rFonts w:ascii="GHEA Grapalat" w:hAnsi="GHEA Grapalat"/>
                <w:lang w:val="af-ZA"/>
              </w:rPr>
              <w:t xml:space="preserve"> </w:t>
            </w:r>
            <w:r w:rsidRPr="00524139">
              <w:rPr>
                <w:rFonts w:ascii="GHEA Grapalat" w:hAnsi="GHEA Grapalat"/>
                <w:lang w:val="hy-AM"/>
              </w:rPr>
              <w:t>կառավարության</w:t>
            </w:r>
            <w:r w:rsidRPr="00524139">
              <w:rPr>
                <w:rFonts w:ascii="GHEA Grapalat" w:hAnsi="GHEA Grapalat"/>
                <w:lang w:val="af-ZA"/>
              </w:rPr>
              <w:t xml:space="preserve"> </w:t>
            </w:r>
            <w:r w:rsidRPr="00524139">
              <w:rPr>
                <w:rFonts w:ascii="GHEA Grapalat" w:hAnsi="GHEA Grapalat"/>
                <w:lang w:val="hy-AM"/>
              </w:rPr>
              <w:t>որոշման</w:t>
            </w:r>
            <w:r w:rsidRPr="00524139">
              <w:rPr>
                <w:rFonts w:ascii="GHEA Grapalat" w:hAnsi="GHEA Grapalat"/>
                <w:lang w:val="af-ZA"/>
              </w:rPr>
              <w:t xml:space="preserve"> </w:t>
            </w:r>
            <w:r w:rsidRPr="00524139">
              <w:rPr>
                <w:rFonts w:ascii="GHEA Grapalat" w:hAnsi="GHEA Grapalat"/>
                <w:lang w:val="hy-AM"/>
              </w:rPr>
              <w:t>նախագծի</w:t>
            </w:r>
            <w:r w:rsidRPr="00524139">
              <w:rPr>
                <w:rFonts w:ascii="GHEA Grapalat" w:hAnsi="GHEA Grapalat"/>
                <w:lang w:val="af-ZA"/>
              </w:rPr>
              <w:t xml:space="preserve"> (</w:t>
            </w:r>
            <w:r w:rsidRPr="00524139">
              <w:rPr>
                <w:rFonts w:ascii="GHEA Grapalat" w:hAnsi="GHEA Grapalat"/>
                <w:lang w:val="hy-AM"/>
              </w:rPr>
              <w:t>այսուհետ</w:t>
            </w:r>
            <w:r w:rsidRPr="00524139">
              <w:rPr>
                <w:rFonts w:ascii="GHEA Grapalat" w:hAnsi="GHEA Grapalat"/>
                <w:lang w:val="af-ZA"/>
              </w:rPr>
              <w:t xml:space="preserve">` </w:t>
            </w:r>
            <w:r w:rsidRPr="00524139">
              <w:rPr>
                <w:rFonts w:ascii="GHEA Grapalat" w:hAnsi="GHEA Grapalat"/>
                <w:lang w:val="hy-AM"/>
              </w:rPr>
              <w:t>Նախագիծ</w:t>
            </w:r>
            <w:r w:rsidRPr="00524139">
              <w:rPr>
                <w:rFonts w:ascii="GHEA Grapalat" w:hAnsi="GHEA Grapalat"/>
                <w:lang w:val="af-ZA"/>
              </w:rPr>
              <w:t>)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1)-</w:t>
            </w:r>
            <w:r w:rsidRPr="00524139">
              <w:rPr>
                <w:rFonts w:ascii="GHEA Grapalat" w:hAnsi="GHEA Grapalat"/>
                <w:lang w:val="hy-AM"/>
              </w:rPr>
              <w:t>ին</w:t>
            </w:r>
            <w:r w:rsidRPr="00524139">
              <w:rPr>
                <w:rFonts w:ascii="GHEA Grapalat" w:hAnsi="GHEA Grapalat"/>
                <w:lang w:val="af-ZA"/>
              </w:rPr>
              <w:t xml:space="preserve"> </w:t>
            </w:r>
            <w:r w:rsidRPr="00524139">
              <w:rPr>
                <w:rFonts w:ascii="GHEA Grapalat" w:hAnsi="GHEA Grapalat"/>
                <w:lang w:val="hy-AM"/>
              </w:rPr>
              <w:t>ենթակետով</w:t>
            </w:r>
            <w:r w:rsidRPr="00524139">
              <w:rPr>
                <w:rFonts w:ascii="GHEA Grapalat" w:hAnsi="GHEA Grapalat"/>
                <w:lang w:val="af-ZA"/>
              </w:rPr>
              <w:t xml:space="preserve"> </w:t>
            </w:r>
            <w:r w:rsidRPr="00524139">
              <w:rPr>
                <w:rFonts w:ascii="GHEA Grapalat" w:hAnsi="GHEA Grapalat"/>
                <w:lang w:val="hy-AM"/>
              </w:rPr>
              <w:t>հաստատվող</w:t>
            </w:r>
            <w:r w:rsidRPr="00524139">
              <w:rPr>
                <w:rFonts w:ascii="GHEA Grapalat" w:hAnsi="GHEA Grapalat"/>
                <w:lang w:val="af-ZA"/>
              </w:rPr>
              <w:t xml:space="preserve"> </w:t>
            </w:r>
            <w:r w:rsidRPr="00524139">
              <w:rPr>
                <w:rFonts w:ascii="GHEA Grapalat" w:hAnsi="GHEA Grapalat"/>
                <w:lang w:val="hy-AM"/>
              </w:rPr>
              <w:t>հավելված</w:t>
            </w:r>
            <w:r w:rsidRPr="00524139">
              <w:rPr>
                <w:rFonts w:ascii="GHEA Grapalat" w:hAnsi="GHEA Grapalat"/>
                <w:lang w:val="af-ZA"/>
              </w:rPr>
              <w:t xml:space="preserve"> 1-</w:t>
            </w:r>
            <w:r w:rsidRPr="00524139">
              <w:rPr>
                <w:rFonts w:ascii="GHEA Grapalat" w:hAnsi="GHEA Grapalat"/>
                <w:lang w:val="hy-AM"/>
              </w:rPr>
              <w:t>ի</w:t>
            </w:r>
            <w:r w:rsidRPr="00524139">
              <w:rPr>
                <w:rFonts w:ascii="GHEA Grapalat" w:hAnsi="GHEA Grapalat"/>
                <w:lang w:val="af-ZA"/>
              </w:rPr>
              <w:t xml:space="preserve"> 5-</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4)-</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ենթակետով</w:t>
            </w:r>
            <w:r w:rsidRPr="00524139">
              <w:rPr>
                <w:rFonts w:ascii="GHEA Grapalat" w:hAnsi="GHEA Grapalat"/>
                <w:lang w:val="af-ZA"/>
              </w:rPr>
              <w:t>, 11-</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5)-</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ենթակետով</w:t>
            </w:r>
            <w:r w:rsidRPr="00524139">
              <w:rPr>
                <w:rFonts w:ascii="GHEA Grapalat" w:hAnsi="GHEA Grapalat"/>
                <w:lang w:val="af-ZA"/>
              </w:rPr>
              <w:t xml:space="preserve">, </w:t>
            </w:r>
            <w:r w:rsidRPr="00524139">
              <w:rPr>
                <w:rFonts w:ascii="GHEA Grapalat" w:hAnsi="GHEA Grapalat"/>
                <w:lang w:val="hy-AM"/>
              </w:rPr>
              <w:t>Նախագծի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3)-</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ենթակետով</w:t>
            </w:r>
            <w:r w:rsidRPr="00524139">
              <w:rPr>
                <w:rFonts w:ascii="GHEA Grapalat" w:hAnsi="GHEA Grapalat"/>
                <w:lang w:val="af-ZA"/>
              </w:rPr>
              <w:t xml:space="preserve"> </w:t>
            </w:r>
            <w:r w:rsidRPr="00524139">
              <w:rPr>
                <w:rFonts w:ascii="GHEA Grapalat" w:hAnsi="GHEA Grapalat"/>
                <w:lang w:val="hy-AM"/>
              </w:rPr>
              <w:t>հաստատվող</w:t>
            </w:r>
            <w:r w:rsidRPr="00524139">
              <w:rPr>
                <w:rFonts w:ascii="GHEA Grapalat" w:hAnsi="GHEA Grapalat"/>
                <w:lang w:val="af-ZA"/>
              </w:rPr>
              <w:t xml:space="preserve"> </w:t>
            </w:r>
            <w:r w:rsidRPr="00524139">
              <w:rPr>
                <w:rFonts w:ascii="GHEA Grapalat" w:hAnsi="GHEA Grapalat"/>
                <w:lang w:val="hy-AM"/>
              </w:rPr>
              <w:t>հավելված</w:t>
            </w:r>
            <w:r w:rsidRPr="00524139">
              <w:rPr>
                <w:rFonts w:ascii="GHEA Grapalat" w:hAnsi="GHEA Grapalat"/>
                <w:lang w:val="af-ZA"/>
              </w:rPr>
              <w:t xml:space="preserve"> 3-</w:t>
            </w:r>
            <w:r w:rsidRPr="00524139">
              <w:rPr>
                <w:rFonts w:ascii="GHEA Grapalat" w:hAnsi="GHEA Grapalat"/>
                <w:lang w:val="hy-AM"/>
              </w:rPr>
              <w:t>ի</w:t>
            </w:r>
            <w:r w:rsidRPr="00524139">
              <w:rPr>
                <w:rFonts w:ascii="GHEA Grapalat" w:hAnsi="GHEA Grapalat"/>
                <w:lang w:val="af-ZA"/>
              </w:rPr>
              <w:t xml:space="preserve"> (</w:t>
            </w:r>
            <w:r w:rsidRPr="00524139">
              <w:rPr>
                <w:rFonts w:ascii="GHEA Grapalat" w:hAnsi="GHEA Grapalat"/>
                <w:lang w:val="hy-AM"/>
              </w:rPr>
              <w:t>այսուհետ</w:t>
            </w:r>
            <w:r w:rsidRPr="00524139">
              <w:rPr>
                <w:rFonts w:ascii="GHEA Grapalat" w:hAnsi="GHEA Grapalat"/>
                <w:lang w:val="af-ZA"/>
              </w:rPr>
              <w:t xml:space="preserve">` </w:t>
            </w:r>
            <w:r w:rsidRPr="00524139">
              <w:rPr>
                <w:rFonts w:ascii="GHEA Grapalat" w:hAnsi="GHEA Grapalat"/>
                <w:lang w:val="hy-AM"/>
              </w:rPr>
              <w:t>Հավելված</w:t>
            </w:r>
            <w:r w:rsidRPr="00524139">
              <w:rPr>
                <w:rFonts w:ascii="GHEA Grapalat" w:hAnsi="GHEA Grapalat"/>
                <w:lang w:val="af-ZA"/>
              </w:rPr>
              <w:t xml:space="preserve"> 3)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5)-</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ենթակետի</w:t>
            </w:r>
            <w:r w:rsidRPr="00524139">
              <w:rPr>
                <w:rFonts w:ascii="GHEA Grapalat" w:hAnsi="GHEA Grapalat"/>
                <w:lang w:val="af-ZA"/>
              </w:rPr>
              <w:t xml:space="preserve"> «</w:t>
            </w:r>
            <w:r w:rsidRPr="00524139">
              <w:rPr>
                <w:rFonts w:ascii="GHEA Grapalat" w:hAnsi="GHEA Grapalat"/>
                <w:lang w:val="hy-AM"/>
              </w:rPr>
              <w:t>բ</w:t>
            </w:r>
            <w:r w:rsidRPr="00524139">
              <w:rPr>
                <w:rFonts w:ascii="GHEA Grapalat" w:hAnsi="GHEA Grapalat"/>
                <w:lang w:val="af-ZA"/>
              </w:rPr>
              <w:t xml:space="preserve">» </w:t>
            </w:r>
            <w:r w:rsidRPr="00524139">
              <w:rPr>
                <w:rFonts w:ascii="GHEA Grapalat" w:hAnsi="GHEA Grapalat"/>
                <w:lang w:val="hy-AM"/>
              </w:rPr>
              <w:t>պարբերությամբ</w:t>
            </w:r>
            <w:r w:rsidRPr="00524139">
              <w:rPr>
                <w:rFonts w:ascii="GHEA Grapalat" w:hAnsi="GHEA Grapalat"/>
                <w:lang w:val="af-ZA"/>
              </w:rPr>
              <w:t>, 8-</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4)-</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ենթակետով</w:t>
            </w:r>
            <w:r w:rsidRPr="00524139">
              <w:rPr>
                <w:rFonts w:ascii="GHEA Grapalat" w:hAnsi="GHEA Grapalat"/>
                <w:lang w:val="af-ZA"/>
              </w:rPr>
              <w:t xml:space="preserve"> </w:t>
            </w:r>
            <w:r w:rsidRPr="00524139">
              <w:rPr>
                <w:rFonts w:ascii="GHEA Grapalat" w:hAnsi="GHEA Grapalat"/>
                <w:lang w:val="hy-AM"/>
              </w:rPr>
              <w:t>հղում</w:t>
            </w:r>
            <w:r w:rsidRPr="00524139">
              <w:rPr>
                <w:rFonts w:ascii="GHEA Grapalat" w:hAnsi="GHEA Grapalat"/>
                <w:lang w:val="af-ZA"/>
              </w:rPr>
              <w:t xml:space="preserve"> </w:t>
            </w:r>
            <w:r w:rsidRPr="00524139">
              <w:rPr>
                <w:rFonts w:ascii="GHEA Grapalat" w:hAnsi="GHEA Grapalat"/>
                <w:lang w:val="hy-AM"/>
              </w:rPr>
              <w:t>է</w:t>
            </w:r>
            <w:r w:rsidRPr="00524139">
              <w:rPr>
                <w:rFonts w:ascii="GHEA Grapalat" w:hAnsi="GHEA Grapalat"/>
                <w:lang w:val="af-ZA"/>
              </w:rPr>
              <w:t xml:space="preserve"> </w:t>
            </w:r>
            <w:r w:rsidRPr="00524139">
              <w:rPr>
                <w:rFonts w:ascii="GHEA Grapalat" w:hAnsi="GHEA Grapalat"/>
                <w:lang w:val="hy-AM"/>
              </w:rPr>
              <w:t>կատարվում</w:t>
            </w:r>
            <w:r w:rsidRPr="00524139">
              <w:rPr>
                <w:rFonts w:ascii="GHEA Grapalat" w:hAnsi="GHEA Grapalat"/>
                <w:lang w:val="af-ZA"/>
              </w:rPr>
              <w:t xml:space="preserve"> </w:t>
            </w:r>
            <w:r w:rsidRPr="00524139">
              <w:rPr>
                <w:rFonts w:ascii="GHEA Grapalat" w:hAnsi="GHEA Grapalat"/>
                <w:lang w:val="hy-AM"/>
              </w:rPr>
              <w:t>դեռևս</w:t>
            </w:r>
            <w:r w:rsidRPr="00524139">
              <w:rPr>
                <w:rFonts w:ascii="GHEA Grapalat" w:hAnsi="GHEA Grapalat"/>
                <w:lang w:val="af-ZA"/>
              </w:rPr>
              <w:t xml:space="preserve"> </w:t>
            </w:r>
            <w:r w:rsidRPr="00524139">
              <w:rPr>
                <w:rFonts w:ascii="GHEA Grapalat" w:hAnsi="GHEA Grapalat"/>
                <w:lang w:val="hy-AM"/>
              </w:rPr>
              <w:t>չընդունված</w:t>
            </w:r>
            <w:r w:rsidRPr="00524139">
              <w:rPr>
                <w:rFonts w:ascii="GHEA Grapalat" w:hAnsi="GHEA Grapalat"/>
                <w:lang w:val="af-ZA"/>
              </w:rPr>
              <w:t xml:space="preserve"> </w:t>
            </w:r>
            <w:r w:rsidRPr="00524139">
              <w:rPr>
                <w:rFonts w:ascii="GHEA Grapalat" w:hAnsi="GHEA Grapalat"/>
                <w:lang w:val="hy-AM"/>
              </w:rPr>
              <w:t>Հայաստանի</w:t>
            </w:r>
            <w:r w:rsidRPr="00524139">
              <w:rPr>
                <w:rFonts w:ascii="GHEA Grapalat" w:hAnsi="GHEA Grapalat"/>
                <w:lang w:val="af-ZA"/>
              </w:rPr>
              <w:t xml:space="preserve"> </w:t>
            </w:r>
            <w:r w:rsidRPr="00524139">
              <w:rPr>
                <w:rFonts w:ascii="GHEA Grapalat" w:hAnsi="GHEA Grapalat"/>
                <w:lang w:val="hy-AM"/>
              </w:rPr>
              <w:t>Հանրապետության</w:t>
            </w:r>
            <w:r w:rsidRPr="00524139">
              <w:rPr>
                <w:rFonts w:ascii="GHEA Grapalat" w:hAnsi="GHEA Grapalat"/>
                <w:lang w:val="af-ZA"/>
              </w:rPr>
              <w:t xml:space="preserve"> </w:t>
            </w:r>
            <w:r w:rsidRPr="00524139">
              <w:rPr>
                <w:rFonts w:ascii="GHEA Grapalat" w:hAnsi="GHEA Grapalat"/>
                <w:lang w:val="hy-AM"/>
              </w:rPr>
              <w:t>կառավարության</w:t>
            </w:r>
            <w:r w:rsidRPr="00524139">
              <w:rPr>
                <w:rFonts w:ascii="GHEA Grapalat" w:hAnsi="GHEA Grapalat"/>
                <w:lang w:val="af-ZA"/>
              </w:rPr>
              <w:t xml:space="preserve"> </w:t>
            </w:r>
            <w:r w:rsidRPr="00524139">
              <w:rPr>
                <w:rFonts w:ascii="GHEA Grapalat" w:hAnsi="GHEA Grapalat"/>
                <w:lang w:val="hy-AM"/>
              </w:rPr>
              <w:t>որոշման</w:t>
            </w:r>
            <w:r w:rsidRPr="00524139">
              <w:rPr>
                <w:rFonts w:ascii="GHEA Grapalat" w:hAnsi="GHEA Grapalat"/>
                <w:lang w:val="af-ZA"/>
              </w:rPr>
              <w:t xml:space="preserve">` </w:t>
            </w:r>
            <w:r w:rsidRPr="00524139">
              <w:rPr>
                <w:rFonts w:ascii="GHEA Grapalat" w:hAnsi="GHEA Grapalat"/>
                <w:lang w:val="hy-AM"/>
              </w:rPr>
              <w:t>այդ</w:t>
            </w:r>
            <w:r w:rsidRPr="00524139">
              <w:rPr>
                <w:rFonts w:ascii="GHEA Grapalat" w:hAnsi="GHEA Grapalat"/>
                <w:lang w:val="af-ZA"/>
              </w:rPr>
              <w:t xml:space="preserve"> </w:t>
            </w:r>
            <w:r w:rsidRPr="00524139">
              <w:rPr>
                <w:rFonts w:ascii="GHEA Grapalat" w:hAnsi="GHEA Grapalat"/>
                <w:lang w:val="hy-AM"/>
              </w:rPr>
              <w:t>կապակցությամբ</w:t>
            </w:r>
            <w:r w:rsidRPr="00524139">
              <w:rPr>
                <w:rFonts w:ascii="GHEA Grapalat" w:hAnsi="GHEA Grapalat"/>
                <w:lang w:val="af-ZA"/>
              </w:rPr>
              <w:t xml:space="preserve"> </w:t>
            </w:r>
            <w:r w:rsidRPr="00524139">
              <w:rPr>
                <w:rFonts w:ascii="GHEA Grapalat" w:hAnsi="GHEA Grapalat"/>
                <w:lang w:val="hy-AM"/>
              </w:rPr>
              <w:t>հայտնում</w:t>
            </w:r>
            <w:r w:rsidRPr="00524139">
              <w:rPr>
                <w:rFonts w:ascii="GHEA Grapalat" w:hAnsi="GHEA Grapalat"/>
                <w:lang w:val="af-ZA"/>
              </w:rPr>
              <w:t xml:space="preserve"> </w:t>
            </w:r>
            <w:r w:rsidRPr="00524139">
              <w:rPr>
                <w:rFonts w:ascii="GHEA Grapalat" w:hAnsi="GHEA Grapalat"/>
                <w:lang w:val="hy-AM"/>
              </w:rPr>
              <w:t>ենք</w:t>
            </w:r>
            <w:r w:rsidRPr="00524139">
              <w:rPr>
                <w:rFonts w:ascii="GHEA Grapalat" w:hAnsi="GHEA Grapalat"/>
                <w:lang w:val="af-ZA"/>
              </w:rPr>
              <w:t xml:space="preserve">, </w:t>
            </w:r>
            <w:r w:rsidRPr="00524139">
              <w:rPr>
                <w:rFonts w:ascii="GHEA Grapalat" w:hAnsi="GHEA Grapalat"/>
                <w:lang w:val="hy-AM"/>
              </w:rPr>
              <w:t>որ</w:t>
            </w:r>
            <w:r w:rsidRPr="00524139">
              <w:rPr>
                <w:rFonts w:ascii="GHEA Grapalat" w:hAnsi="GHEA Grapalat"/>
                <w:lang w:val="af-ZA"/>
              </w:rPr>
              <w:t xml:space="preserve"> </w:t>
            </w:r>
            <w:r w:rsidRPr="00524139">
              <w:rPr>
                <w:rFonts w:ascii="GHEA Grapalat" w:hAnsi="GHEA Grapalat"/>
                <w:lang w:val="hy-AM"/>
              </w:rPr>
              <w:t>անհրաժեշտ</w:t>
            </w:r>
            <w:r w:rsidRPr="00524139">
              <w:rPr>
                <w:rFonts w:ascii="GHEA Grapalat" w:hAnsi="GHEA Grapalat"/>
                <w:lang w:val="af-ZA"/>
              </w:rPr>
              <w:t xml:space="preserve"> </w:t>
            </w:r>
            <w:r w:rsidRPr="00524139">
              <w:rPr>
                <w:rFonts w:ascii="GHEA Grapalat" w:hAnsi="GHEA Grapalat"/>
                <w:lang w:val="hy-AM"/>
              </w:rPr>
              <w:t>է</w:t>
            </w:r>
            <w:r w:rsidRPr="00524139">
              <w:rPr>
                <w:rFonts w:ascii="GHEA Grapalat" w:hAnsi="GHEA Grapalat"/>
                <w:lang w:val="af-ZA"/>
              </w:rPr>
              <w:t xml:space="preserve"> </w:t>
            </w:r>
            <w:r w:rsidRPr="00524139">
              <w:rPr>
                <w:rFonts w:ascii="GHEA Grapalat" w:hAnsi="GHEA Grapalat"/>
                <w:lang w:val="hy-AM"/>
              </w:rPr>
              <w:t>Նախագիծը</w:t>
            </w:r>
            <w:r w:rsidRPr="00524139">
              <w:rPr>
                <w:rFonts w:ascii="GHEA Grapalat" w:hAnsi="GHEA Grapalat"/>
                <w:lang w:val="af-ZA"/>
              </w:rPr>
              <w:t xml:space="preserve"> </w:t>
            </w:r>
            <w:r w:rsidRPr="00524139">
              <w:rPr>
                <w:rFonts w:ascii="GHEA Grapalat" w:hAnsi="GHEA Grapalat"/>
                <w:lang w:val="hy-AM"/>
              </w:rPr>
              <w:t>համապատասխանեցնել</w:t>
            </w:r>
            <w:r w:rsidRPr="00524139">
              <w:rPr>
                <w:rFonts w:ascii="GHEA Grapalat" w:hAnsi="GHEA Grapalat"/>
                <w:lang w:val="af-ZA"/>
              </w:rPr>
              <w:t xml:space="preserve"> «</w:t>
            </w:r>
            <w:r w:rsidRPr="00524139">
              <w:rPr>
                <w:rFonts w:ascii="GHEA Grapalat" w:hAnsi="GHEA Grapalat"/>
                <w:lang w:val="hy-AM"/>
              </w:rPr>
              <w:t>Իրավական</w:t>
            </w:r>
            <w:r w:rsidRPr="00524139">
              <w:rPr>
                <w:rFonts w:ascii="GHEA Grapalat" w:hAnsi="GHEA Grapalat"/>
                <w:lang w:val="af-ZA"/>
              </w:rPr>
              <w:t xml:space="preserve"> </w:t>
            </w:r>
            <w:r w:rsidRPr="00524139">
              <w:rPr>
                <w:rFonts w:ascii="GHEA Grapalat" w:hAnsi="GHEA Grapalat"/>
                <w:lang w:val="hy-AM"/>
              </w:rPr>
              <w:t>ակտերի</w:t>
            </w:r>
            <w:r w:rsidRPr="00524139">
              <w:rPr>
                <w:rFonts w:ascii="GHEA Grapalat" w:hAnsi="GHEA Grapalat"/>
                <w:lang w:val="af-ZA"/>
              </w:rPr>
              <w:t xml:space="preserve"> </w:t>
            </w:r>
            <w:r w:rsidRPr="00524139">
              <w:rPr>
                <w:rFonts w:ascii="GHEA Grapalat" w:hAnsi="GHEA Grapalat"/>
                <w:lang w:val="hy-AM"/>
              </w:rPr>
              <w:t>մասին</w:t>
            </w:r>
            <w:r w:rsidRPr="00524139">
              <w:rPr>
                <w:rFonts w:ascii="GHEA Grapalat" w:hAnsi="GHEA Grapalat"/>
                <w:lang w:val="af-ZA"/>
              </w:rPr>
              <w:t xml:space="preserve">» </w:t>
            </w:r>
            <w:r w:rsidRPr="00524139">
              <w:rPr>
                <w:rFonts w:ascii="GHEA Grapalat" w:hAnsi="GHEA Grapalat"/>
                <w:lang w:val="hy-AM"/>
              </w:rPr>
              <w:t>ՀՀ</w:t>
            </w:r>
            <w:r w:rsidRPr="00524139">
              <w:rPr>
                <w:rFonts w:ascii="GHEA Grapalat" w:hAnsi="GHEA Grapalat"/>
                <w:lang w:val="af-ZA"/>
              </w:rPr>
              <w:t xml:space="preserve"> </w:t>
            </w:r>
            <w:r w:rsidRPr="00524139">
              <w:rPr>
                <w:rFonts w:ascii="GHEA Grapalat" w:hAnsi="GHEA Grapalat"/>
                <w:lang w:val="hy-AM"/>
              </w:rPr>
              <w:t>օրենքի</w:t>
            </w:r>
            <w:r w:rsidRPr="00524139">
              <w:rPr>
                <w:rFonts w:ascii="GHEA Grapalat" w:hAnsi="GHEA Grapalat"/>
                <w:lang w:val="af-ZA"/>
              </w:rPr>
              <w:t xml:space="preserve"> 43-</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հոդվածի</w:t>
            </w:r>
            <w:r w:rsidRPr="00524139">
              <w:rPr>
                <w:rFonts w:ascii="GHEA Grapalat" w:hAnsi="GHEA Grapalat"/>
                <w:lang w:val="af-ZA"/>
              </w:rPr>
              <w:t xml:space="preserve"> 6-</w:t>
            </w:r>
            <w:r w:rsidRPr="00524139">
              <w:rPr>
                <w:rFonts w:ascii="GHEA Grapalat" w:hAnsi="GHEA Grapalat" w:cs="Sylfaen"/>
                <w:lang w:val="hy-AM"/>
              </w:rPr>
              <w:t>րդ</w:t>
            </w:r>
            <w:r w:rsidRPr="00524139">
              <w:rPr>
                <w:rFonts w:ascii="GHEA Grapalat" w:hAnsi="GHEA Grapalat" w:cs="Sylfaen"/>
                <w:lang w:val="af-ZA"/>
              </w:rPr>
              <w:t xml:space="preserve"> </w:t>
            </w:r>
            <w:r w:rsidRPr="00524139">
              <w:rPr>
                <w:rFonts w:ascii="GHEA Grapalat" w:hAnsi="GHEA Grapalat" w:cs="Sylfaen"/>
                <w:lang w:val="hy-AM"/>
              </w:rPr>
              <w:t>մասի</w:t>
            </w:r>
            <w:r w:rsidRPr="00524139">
              <w:rPr>
                <w:rFonts w:ascii="GHEA Grapalat" w:hAnsi="GHEA Grapalat"/>
                <w:lang w:val="af-ZA"/>
              </w:rPr>
              <w:t xml:space="preserve"> </w:t>
            </w:r>
            <w:r w:rsidRPr="00524139">
              <w:rPr>
                <w:rFonts w:ascii="GHEA Grapalat" w:hAnsi="GHEA Grapalat" w:cs="Sylfaen"/>
                <w:lang w:val="hy-AM"/>
              </w:rPr>
              <w:t>պահանջներին</w:t>
            </w:r>
            <w:r w:rsidRPr="00524139">
              <w:rPr>
                <w:rFonts w:ascii="GHEA Grapalat" w:hAnsi="GHEA Grapalat" w:cs="Sylfaen"/>
                <w:lang w:val="af-ZA"/>
              </w:rPr>
              <w:t xml:space="preserve">, </w:t>
            </w:r>
            <w:r w:rsidRPr="00524139">
              <w:rPr>
                <w:rFonts w:ascii="GHEA Grapalat" w:hAnsi="GHEA Grapalat" w:cs="Sylfaen"/>
                <w:lang w:val="hy-AM"/>
              </w:rPr>
              <w:t>համաձայն</w:t>
            </w:r>
            <w:r w:rsidRPr="00524139">
              <w:rPr>
                <w:rFonts w:ascii="GHEA Grapalat" w:hAnsi="GHEA Grapalat" w:cs="Sylfaen"/>
                <w:lang w:val="af-ZA"/>
              </w:rPr>
              <w:t xml:space="preserve"> </w:t>
            </w:r>
            <w:r w:rsidRPr="00524139">
              <w:rPr>
                <w:rFonts w:ascii="GHEA Grapalat" w:hAnsi="GHEA Grapalat" w:cs="Sylfaen"/>
                <w:lang w:val="hy-AM"/>
              </w:rPr>
              <w:t>որի</w:t>
            </w:r>
            <w:r w:rsidRPr="00524139">
              <w:rPr>
                <w:rFonts w:ascii="GHEA Grapalat" w:hAnsi="GHEA Grapalat" w:cs="Sylfaen"/>
                <w:lang w:val="af-ZA"/>
              </w:rPr>
              <w:t xml:space="preserve">` </w:t>
            </w:r>
            <w:r w:rsidRPr="00524139">
              <w:rPr>
                <w:rFonts w:ascii="GHEA Grapalat" w:hAnsi="GHEA Grapalat" w:cs="Sylfaen"/>
                <w:lang w:val="hy-AM"/>
              </w:rPr>
              <w:t>արգելվում</w:t>
            </w:r>
            <w:r w:rsidRPr="00524139">
              <w:rPr>
                <w:rFonts w:ascii="GHEA Grapalat" w:hAnsi="GHEA Grapalat"/>
                <w:lang w:val="af-ZA"/>
              </w:rPr>
              <w:t xml:space="preserve"> </w:t>
            </w:r>
            <w:r w:rsidRPr="00524139">
              <w:rPr>
                <w:rFonts w:ascii="GHEA Grapalat" w:hAnsi="GHEA Grapalat" w:cs="Sylfaen"/>
                <w:lang w:val="hy-AM"/>
              </w:rPr>
              <w:t>է</w:t>
            </w:r>
            <w:r w:rsidRPr="00524139">
              <w:rPr>
                <w:rFonts w:ascii="GHEA Grapalat" w:hAnsi="GHEA Grapalat"/>
                <w:lang w:val="af-ZA"/>
              </w:rPr>
              <w:t xml:space="preserve"> </w:t>
            </w:r>
            <w:r w:rsidRPr="00524139">
              <w:rPr>
                <w:rFonts w:ascii="GHEA Grapalat" w:hAnsi="GHEA Grapalat" w:cs="Sylfaen"/>
                <w:lang w:val="hy-AM"/>
              </w:rPr>
              <w:t>հղումներ</w:t>
            </w:r>
            <w:r w:rsidRPr="00524139">
              <w:rPr>
                <w:rFonts w:ascii="GHEA Grapalat" w:hAnsi="GHEA Grapalat"/>
                <w:lang w:val="af-ZA"/>
              </w:rPr>
              <w:t xml:space="preserve"> </w:t>
            </w:r>
            <w:r w:rsidRPr="00524139">
              <w:rPr>
                <w:rFonts w:ascii="GHEA Grapalat" w:hAnsi="GHEA Grapalat" w:cs="Sylfaen"/>
                <w:lang w:val="hy-AM"/>
              </w:rPr>
              <w:t>կատարել</w:t>
            </w:r>
            <w:r w:rsidRPr="00524139">
              <w:rPr>
                <w:rFonts w:ascii="GHEA Grapalat" w:hAnsi="GHEA Grapalat"/>
                <w:lang w:val="af-ZA"/>
              </w:rPr>
              <w:t xml:space="preserve"> </w:t>
            </w:r>
            <w:r w:rsidRPr="00524139">
              <w:rPr>
                <w:rFonts w:ascii="GHEA Grapalat" w:hAnsi="GHEA Grapalat" w:cs="Sylfaen"/>
                <w:lang w:val="hy-AM"/>
              </w:rPr>
              <w:t>սահմանված</w:t>
            </w:r>
            <w:r w:rsidRPr="00524139">
              <w:rPr>
                <w:rFonts w:ascii="GHEA Grapalat" w:hAnsi="GHEA Grapalat"/>
                <w:lang w:val="af-ZA"/>
              </w:rPr>
              <w:t xml:space="preserve"> </w:t>
            </w:r>
            <w:r w:rsidRPr="00524139">
              <w:rPr>
                <w:rFonts w:ascii="GHEA Grapalat" w:hAnsi="GHEA Grapalat" w:cs="Sylfaen"/>
                <w:lang w:val="hy-AM"/>
              </w:rPr>
              <w:t>կարգով</w:t>
            </w:r>
            <w:r w:rsidRPr="00524139">
              <w:rPr>
                <w:rFonts w:ascii="GHEA Grapalat" w:hAnsi="GHEA Grapalat"/>
                <w:lang w:val="af-ZA"/>
              </w:rPr>
              <w:t xml:space="preserve"> </w:t>
            </w:r>
            <w:r w:rsidRPr="00524139">
              <w:rPr>
                <w:rFonts w:ascii="GHEA Grapalat" w:hAnsi="GHEA Grapalat" w:cs="Sylfaen"/>
                <w:lang w:val="hy-AM"/>
              </w:rPr>
              <w:t>ուժի</w:t>
            </w:r>
            <w:r w:rsidRPr="00524139">
              <w:rPr>
                <w:rFonts w:ascii="GHEA Grapalat" w:hAnsi="GHEA Grapalat"/>
                <w:lang w:val="af-ZA"/>
              </w:rPr>
              <w:t xml:space="preserve"> </w:t>
            </w:r>
            <w:r w:rsidRPr="00524139">
              <w:rPr>
                <w:rFonts w:ascii="GHEA Grapalat" w:hAnsi="GHEA Grapalat" w:cs="Sylfaen"/>
                <w:lang w:val="hy-AM"/>
              </w:rPr>
              <w:t>մեջ</w:t>
            </w:r>
            <w:r w:rsidRPr="00524139">
              <w:rPr>
                <w:rFonts w:ascii="GHEA Grapalat" w:hAnsi="GHEA Grapalat"/>
                <w:lang w:val="af-ZA"/>
              </w:rPr>
              <w:t xml:space="preserve"> </w:t>
            </w:r>
            <w:r w:rsidRPr="00524139">
              <w:rPr>
                <w:rFonts w:ascii="GHEA Grapalat" w:hAnsi="GHEA Grapalat" w:cs="Sylfaen"/>
                <w:lang w:val="hy-AM"/>
              </w:rPr>
              <w:t>չմտած</w:t>
            </w:r>
            <w:r w:rsidRPr="00524139">
              <w:rPr>
                <w:rFonts w:ascii="GHEA Grapalat" w:hAnsi="GHEA Grapalat"/>
                <w:lang w:val="af-ZA"/>
              </w:rPr>
              <w:t xml:space="preserve"> </w:t>
            </w:r>
            <w:r w:rsidRPr="00524139">
              <w:rPr>
                <w:rFonts w:ascii="GHEA Grapalat" w:hAnsi="GHEA Grapalat" w:cs="Sylfaen"/>
                <w:lang w:val="hy-AM"/>
              </w:rPr>
              <w:t>իրավական</w:t>
            </w:r>
            <w:r w:rsidRPr="00524139">
              <w:rPr>
                <w:rFonts w:ascii="GHEA Grapalat" w:hAnsi="GHEA Grapalat"/>
                <w:lang w:val="af-ZA"/>
              </w:rPr>
              <w:t xml:space="preserve"> </w:t>
            </w:r>
            <w:r w:rsidRPr="00524139">
              <w:rPr>
                <w:rFonts w:ascii="GHEA Grapalat" w:hAnsi="GHEA Grapalat" w:cs="Sylfaen"/>
                <w:lang w:val="hy-AM"/>
              </w:rPr>
              <w:t>ակտերին</w:t>
            </w:r>
            <w:r w:rsidRPr="00524139">
              <w:rPr>
                <w:rFonts w:ascii="GHEA Grapalat" w:hAnsi="GHEA Grapalat"/>
                <w:lang w:val="af-Z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 xml:space="preserve">Նախագծի N 1 հավելվածի 5-րդ կետի 4-րդ ենթակետում, 11-րդ կետի </w:t>
            </w:r>
            <w:r w:rsidRPr="00524139">
              <w:rPr>
                <w:rFonts w:ascii="GHEA Grapalat" w:hAnsi="GHEA Grapalat"/>
                <w:lang w:val="hy-AM"/>
              </w:rPr>
              <w:lastRenderedPageBreak/>
              <w:t>5-րդ ենթակետում, N 3 հավելվածի 2-րդ կետի 5-րդ ենթակետի «բ» պարբերությունում, 8-րդ կետի 4-րդ ենթակետում «2014 թվականի             N» բառերը փոխարինվել են «սույն որոշման» բառերով:</w:t>
            </w:r>
          </w:p>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p>
        </w:tc>
      </w:tr>
      <w:tr w:rsidR="00D758DC" w:rsidRPr="00524139" w:rsidTr="00D618AA">
        <w:trPr>
          <w:trHeight w:val="80"/>
        </w:trPr>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af-ZA"/>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hy-AM"/>
              </w:rPr>
            </w:pP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cs="Sylfaen"/>
                <w:lang w:val="af-ZA"/>
              </w:rPr>
            </w:pPr>
            <w:r w:rsidRPr="00524139">
              <w:rPr>
                <w:rFonts w:ascii="GHEA Grapalat" w:hAnsi="GHEA Grapalat"/>
                <w:lang w:val="hy-AM"/>
              </w:rPr>
              <w:t>Նույն</w:t>
            </w:r>
            <w:r w:rsidRPr="00524139">
              <w:rPr>
                <w:rFonts w:ascii="GHEA Grapalat" w:hAnsi="GHEA Grapalat"/>
                <w:lang w:val="af-ZA"/>
              </w:rPr>
              <w:t xml:space="preserve"> </w:t>
            </w:r>
            <w:r w:rsidRPr="00524139">
              <w:rPr>
                <w:rFonts w:ascii="GHEA Grapalat" w:hAnsi="GHEA Grapalat"/>
                <w:lang w:val="hy-AM"/>
              </w:rPr>
              <w:t>հիմքով</w:t>
            </w:r>
            <w:r w:rsidRPr="00524139">
              <w:rPr>
                <w:rFonts w:ascii="GHEA Grapalat" w:hAnsi="GHEA Grapalat"/>
                <w:lang w:val="af-ZA"/>
              </w:rPr>
              <w:t xml:space="preserve"> </w:t>
            </w:r>
            <w:r w:rsidRPr="00524139">
              <w:rPr>
                <w:rFonts w:ascii="GHEA Grapalat" w:hAnsi="GHEA Grapalat"/>
                <w:lang w:val="hy-AM"/>
              </w:rPr>
              <w:t>խմբագրման</w:t>
            </w:r>
            <w:r w:rsidRPr="00524139">
              <w:rPr>
                <w:rFonts w:ascii="GHEA Grapalat" w:hAnsi="GHEA Grapalat"/>
                <w:lang w:val="af-ZA"/>
              </w:rPr>
              <w:t xml:space="preserve"> </w:t>
            </w:r>
            <w:r w:rsidRPr="00524139">
              <w:rPr>
                <w:rFonts w:ascii="GHEA Grapalat" w:hAnsi="GHEA Grapalat"/>
                <w:lang w:val="hy-AM"/>
              </w:rPr>
              <w:t>կարիք</w:t>
            </w:r>
            <w:r w:rsidRPr="00524139">
              <w:rPr>
                <w:rFonts w:ascii="GHEA Grapalat" w:hAnsi="GHEA Grapalat"/>
                <w:lang w:val="af-ZA"/>
              </w:rPr>
              <w:t xml:space="preserve"> </w:t>
            </w:r>
            <w:r w:rsidRPr="00524139">
              <w:rPr>
                <w:rFonts w:ascii="GHEA Grapalat" w:hAnsi="GHEA Grapalat"/>
                <w:lang w:val="hy-AM"/>
              </w:rPr>
              <w:t>ունի</w:t>
            </w:r>
            <w:r w:rsidRPr="00524139">
              <w:rPr>
                <w:rFonts w:ascii="GHEA Grapalat" w:hAnsi="GHEA Grapalat"/>
                <w:lang w:val="af-ZA"/>
              </w:rPr>
              <w:t xml:space="preserve"> </w:t>
            </w:r>
            <w:r w:rsidRPr="00524139">
              <w:rPr>
                <w:rFonts w:ascii="GHEA Grapalat" w:hAnsi="GHEA Grapalat"/>
                <w:lang w:val="hy-AM"/>
              </w:rPr>
              <w:t>նաև</w:t>
            </w:r>
            <w:r w:rsidRPr="00524139">
              <w:rPr>
                <w:rFonts w:ascii="GHEA Grapalat" w:hAnsi="GHEA Grapalat"/>
                <w:lang w:val="af-ZA"/>
              </w:rPr>
              <w:t xml:space="preserve"> </w:t>
            </w:r>
            <w:r w:rsidRPr="00524139">
              <w:rPr>
                <w:rFonts w:ascii="GHEA Grapalat" w:hAnsi="GHEA Grapalat"/>
                <w:lang w:val="hy-AM"/>
              </w:rPr>
              <w:t>Նախագծի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ենթակետով</w:t>
            </w:r>
            <w:r w:rsidRPr="00524139">
              <w:rPr>
                <w:rFonts w:ascii="GHEA Grapalat" w:hAnsi="GHEA Grapalat"/>
                <w:lang w:val="af-ZA"/>
              </w:rPr>
              <w:t xml:space="preserve"> </w:t>
            </w:r>
            <w:r w:rsidRPr="00524139">
              <w:rPr>
                <w:rFonts w:ascii="GHEA Grapalat" w:hAnsi="GHEA Grapalat"/>
                <w:lang w:val="hy-AM"/>
              </w:rPr>
              <w:t>հաստատվող</w:t>
            </w:r>
            <w:r w:rsidRPr="00524139">
              <w:rPr>
                <w:rFonts w:ascii="GHEA Grapalat" w:hAnsi="GHEA Grapalat"/>
                <w:lang w:val="af-ZA"/>
              </w:rPr>
              <w:t xml:space="preserve"> </w:t>
            </w:r>
            <w:r w:rsidRPr="00524139">
              <w:rPr>
                <w:rFonts w:ascii="GHEA Grapalat" w:hAnsi="GHEA Grapalat"/>
                <w:lang w:val="hy-AM"/>
              </w:rPr>
              <w:t>հավելված</w:t>
            </w:r>
            <w:r w:rsidRPr="00524139">
              <w:rPr>
                <w:rFonts w:ascii="GHEA Grapalat" w:hAnsi="GHEA Grapalat"/>
                <w:lang w:val="af-ZA"/>
              </w:rPr>
              <w:t xml:space="preserve"> 2-</w:t>
            </w:r>
            <w:r w:rsidRPr="00524139">
              <w:rPr>
                <w:rFonts w:ascii="GHEA Grapalat" w:hAnsi="GHEA Grapalat"/>
                <w:lang w:val="hy-AM"/>
              </w:rPr>
              <w:t>ի</w:t>
            </w:r>
            <w:r w:rsidRPr="00524139">
              <w:rPr>
                <w:rFonts w:ascii="GHEA Grapalat" w:hAnsi="GHEA Grapalat"/>
                <w:lang w:val="af-ZA"/>
              </w:rPr>
              <w:t xml:space="preserve"> (</w:t>
            </w:r>
            <w:r w:rsidRPr="00524139">
              <w:rPr>
                <w:rFonts w:ascii="GHEA Grapalat" w:hAnsi="GHEA Grapalat"/>
                <w:lang w:val="hy-AM"/>
              </w:rPr>
              <w:t>այսուհետ</w:t>
            </w:r>
            <w:r w:rsidRPr="00524139">
              <w:rPr>
                <w:rFonts w:ascii="GHEA Grapalat" w:hAnsi="GHEA Grapalat"/>
                <w:lang w:val="af-ZA"/>
              </w:rPr>
              <w:t xml:space="preserve">` </w:t>
            </w:r>
            <w:r w:rsidRPr="00524139">
              <w:rPr>
                <w:rFonts w:ascii="GHEA Grapalat" w:hAnsi="GHEA Grapalat"/>
                <w:lang w:val="hy-AM"/>
              </w:rPr>
              <w:t>Հավելված</w:t>
            </w:r>
            <w:r w:rsidRPr="00524139">
              <w:rPr>
                <w:rFonts w:ascii="GHEA Grapalat" w:hAnsi="GHEA Grapalat"/>
                <w:lang w:val="af-ZA"/>
              </w:rPr>
              <w:t xml:space="preserve"> 2) 4-</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ենթակետը</w:t>
            </w:r>
            <w:r w:rsidRPr="00524139">
              <w:rPr>
                <w:rFonts w:ascii="GHEA Grapalat" w:hAnsi="GHEA Grapalat"/>
                <w:lang w:val="af-ZA"/>
              </w:rPr>
              <w:t>, 7-</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3)-</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ենթակետը</w:t>
            </w:r>
            <w:r w:rsidRPr="00524139">
              <w:rPr>
                <w:rFonts w:ascii="GHEA Grapalat" w:hAnsi="GHEA Grapalat"/>
                <w:lang w:val="af-ZA"/>
              </w:rPr>
              <w:t xml:space="preserve">, </w:t>
            </w:r>
            <w:r w:rsidRPr="00524139">
              <w:rPr>
                <w:rFonts w:ascii="GHEA Grapalat" w:hAnsi="GHEA Grapalat"/>
                <w:lang w:val="hy-AM"/>
              </w:rPr>
              <w:t>Հավելված</w:t>
            </w:r>
            <w:r w:rsidRPr="00524139">
              <w:rPr>
                <w:rFonts w:ascii="GHEA Grapalat" w:hAnsi="GHEA Grapalat"/>
                <w:lang w:val="af-ZA"/>
              </w:rPr>
              <w:t xml:space="preserve"> 3-</w:t>
            </w:r>
            <w:r w:rsidRPr="00524139">
              <w:rPr>
                <w:rFonts w:ascii="GHEA Grapalat" w:hAnsi="GHEA Grapalat"/>
                <w:lang w:val="hy-AM"/>
              </w:rPr>
              <w:t>ի</w:t>
            </w:r>
            <w:r w:rsidRPr="00524139">
              <w:rPr>
                <w:rFonts w:ascii="GHEA Grapalat" w:hAnsi="GHEA Grapalat"/>
                <w:lang w:val="af-ZA"/>
              </w:rPr>
              <w:t xml:space="preserve"> 19-</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կետը</w:t>
            </w:r>
            <w:r w:rsidRPr="00524139">
              <w:rPr>
                <w:rFonts w:ascii="GHEA Grapalat" w:hAnsi="GHEA Grapalat"/>
                <w:lang w:val="af-ZA"/>
              </w:rPr>
              <w:t>, 38-</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կետը</w:t>
            </w:r>
            <w:r w:rsidRPr="00524139">
              <w:rPr>
                <w:rFonts w:ascii="GHEA Grapalat" w:hAnsi="GHEA Grapalat"/>
                <w:lang w:val="af-ZA"/>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
              <w:spacing w:line="276" w:lineRule="auto"/>
              <w:rPr>
                <w:rFonts w:ascii="GHEA Grapalat" w:hAnsi="GHEA Grapalat"/>
                <w:lang w:val="af-ZA"/>
              </w:rPr>
            </w:pPr>
            <w:r w:rsidRPr="00524139">
              <w:rPr>
                <w:rFonts w:ascii="GHEA Grapalat" w:hAnsi="GHEA Grapalat" w:cs="Sylfaen"/>
                <w:lang w:val="hy-AM"/>
              </w:rPr>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 xml:space="preserve">Նախագծի N 2 հավելվածի 4-րդ կետի 2-րդ ենթակետով, 7-րդ կետի 3-րդ ենթակետով, Հավելված 3-ի 19-րդ կետով, 38-րդ կետով հղում է կատարած ՀՀ Նախագահի 10.06.2014թ ստորագրած` </w:t>
            </w:r>
            <w:r w:rsidRPr="00524139">
              <w:rPr>
                <w:rFonts w:ascii="GHEA Grapalat" w:hAnsi="GHEA Grapalat"/>
                <w:lang w:val="hy-AM"/>
              </w:rPr>
              <w:lastRenderedPageBreak/>
              <w:t xml:space="preserve">«Հայաստանի Հանրապետության քննչական կոմիտեի մասին» ՀՀ օրենքի հոդվածներին (ՀՀ Ազգային ժողովի կողմից երրորդ ընթերցմամբ և ամբողջությամբ ընդունվել է </w:t>
            </w:r>
            <w:hyperlink r:id="rId5" w:anchor="r5692" w:tgtFrame="_new" w:history="1">
              <w:r w:rsidRPr="00524139">
                <w:rPr>
                  <w:rFonts w:ascii="GHEA Grapalat" w:hAnsi="GHEA Grapalat"/>
                  <w:lang w:val="hy-AM"/>
                </w:rPr>
                <w:t>19.05.2014</w:t>
              </w:r>
            </w:hyperlink>
            <w:r w:rsidRPr="00524139">
              <w:rPr>
                <w:rFonts w:ascii="GHEA Grapalat" w:hAnsi="GHEA Grapalat"/>
                <w:lang w:val="hy-AM"/>
              </w:rPr>
              <w:t>թ):</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Հավելված</w:t>
            </w:r>
            <w:r w:rsidRPr="00524139">
              <w:rPr>
                <w:rFonts w:ascii="GHEA Grapalat" w:hAnsi="GHEA Grapalat"/>
                <w:lang w:val="af-ZA"/>
              </w:rPr>
              <w:t xml:space="preserve"> 2-</w:t>
            </w:r>
            <w:r w:rsidRPr="00524139">
              <w:rPr>
                <w:rFonts w:ascii="GHEA Grapalat" w:hAnsi="GHEA Grapalat"/>
                <w:lang w:val="hy-AM"/>
              </w:rPr>
              <w:t>ի</w:t>
            </w:r>
            <w:r w:rsidRPr="00524139">
              <w:rPr>
                <w:rFonts w:ascii="GHEA Grapalat" w:hAnsi="GHEA Grapalat"/>
                <w:lang w:val="af-ZA"/>
              </w:rPr>
              <w:t xml:space="preserve"> 4-</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ենթակետում</w:t>
            </w:r>
            <w:r w:rsidRPr="00524139">
              <w:rPr>
                <w:rFonts w:ascii="GHEA Grapalat" w:hAnsi="GHEA Grapalat"/>
                <w:lang w:val="af-ZA"/>
              </w:rPr>
              <w:t xml:space="preserve"> </w:t>
            </w:r>
            <w:r w:rsidRPr="00524139">
              <w:rPr>
                <w:rFonts w:ascii="GHEA Grapalat" w:hAnsi="GHEA Grapalat"/>
                <w:lang w:val="hy-AM"/>
              </w:rPr>
              <w:t>հղում</w:t>
            </w:r>
            <w:r w:rsidRPr="00524139">
              <w:rPr>
                <w:rFonts w:ascii="GHEA Grapalat" w:hAnsi="GHEA Grapalat"/>
                <w:lang w:val="af-ZA"/>
              </w:rPr>
              <w:t xml:space="preserve"> </w:t>
            </w:r>
            <w:r w:rsidRPr="00524139">
              <w:rPr>
                <w:rFonts w:ascii="GHEA Grapalat" w:hAnsi="GHEA Grapalat"/>
                <w:lang w:val="hy-AM"/>
              </w:rPr>
              <w:t>է</w:t>
            </w:r>
            <w:r w:rsidRPr="00524139">
              <w:rPr>
                <w:rFonts w:ascii="GHEA Grapalat" w:hAnsi="GHEA Grapalat"/>
                <w:lang w:val="af-ZA"/>
              </w:rPr>
              <w:t xml:space="preserve"> </w:t>
            </w:r>
            <w:r w:rsidRPr="00524139">
              <w:rPr>
                <w:rFonts w:ascii="GHEA Grapalat" w:hAnsi="GHEA Grapalat"/>
                <w:lang w:val="hy-AM"/>
              </w:rPr>
              <w:t>կատարվել</w:t>
            </w:r>
            <w:r w:rsidRPr="00524139">
              <w:rPr>
                <w:rFonts w:ascii="GHEA Grapalat" w:hAnsi="GHEA Grapalat"/>
                <w:lang w:val="af-ZA"/>
              </w:rPr>
              <w:t xml:space="preserve"> «</w:t>
            </w:r>
            <w:r w:rsidRPr="00524139">
              <w:rPr>
                <w:rFonts w:ascii="GHEA Grapalat" w:hAnsi="GHEA Grapalat"/>
                <w:lang w:val="hy-AM"/>
              </w:rPr>
              <w:t>Պետական</w:t>
            </w:r>
            <w:r w:rsidRPr="00524139">
              <w:rPr>
                <w:rFonts w:ascii="GHEA Grapalat" w:hAnsi="GHEA Grapalat"/>
                <w:lang w:val="af-ZA"/>
              </w:rPr>
              <w:t xml:space="preserve"> </w:t>
            </w:r>
            <w:r w:rsidRPr="00524139">
              <w:rPr>
                <w:rFonts w:ascii="GHEA Grapalat" w:hAnsi="GHEA Grapalat"/>
                <w:lang w:val="hy-AM"/>
              </w:rPr>
              <w:t>պաշտոններ</w:t>
            </w:r>
            <w:r w:rsidRPr="00524139">
              <w:rPr>
                <w:rFonts w:ascii="GHEA Grapalat" w:hAnsi="GHEA Grapalat"/>
                <w:lang w:val="af-ZA"/>
              </w:rPr>
              <w:t xml:space="preserve"> </w:t>
            </w:r>
            <w:r w:rsidRPr="00524139">
              <w:rPr>
                <w:rFonts w:ascii="GHEA Grapalat" w:hAnsi="GHEA Grapalat"/>
                <w:lang w:val="hy-AM"/>
              </w:rPr>
              <w:t>զբաղեցրած</w:t>
            </w:r>
            <w:r w:rsidRPr="00524139">
              <w:rPr>
                <w:rFonts w:ascii="GHEA Grapalat" w:hAnsi="GHEA Grapalat"/>
                <w:lang w:val="af-ZA"/>
              </w:rPr>
              <w:t xml:space="preserve"> անձանց </w:t>
            </w:r>
            <w:r w:rsidRPr="00524139">
              <w:rPr>
                <w:rFonts w:ascii="GHEA Grapalat" w:hAnsi="GHEA Grapalat"/>
                <w:lang w:val="hy-AM"/>
              </w:rPr>
              <w:t>սոցիալական</w:t>
            </w:r>
            <w:r w:rsidRPr="00524139">
              <w:rPr>
                <w:rFonts w:ascii="GHEA Grapalat" w:hAnsi="GHEA Grapalat"/>
                <w:lang w:val="af-ZA"/>
              </w:rPr>
              <w:t xml:space="preserve"> </w:t>
            </w:r>
            <w:r w:rsidRPr="00524139">
              <w:rPr>
                <w:rFonts w:ascii="GHEA Grapalat" w:hAnsi="GHEA Grapalat"/>
                <w:lang w:val="hy-AM"/>
              </w:rPr>
              <w:t>երաշխիքների</w:t>
            </w:r>
            <w:r w:rsidRPr="00524139">
              <w:rPr>
                <w:rFonts w:ascii="GHEA Grapalat" w:hAnsi="GHEA Grapalat"/>
                <w:lang w:val="af-ZA"/>
              </w:rPr>
              <w:t xml:space="preserve"> </w:t>
            </w:r>
            <w:r w:rsidRPr="00524139">
              <w:rPr>
                <w:rFonts w:ascii="GHEA Grapalat" w:hAnsi="GHEA Grapalat"/>
                <w:lang w:val="hy-AM"/>
              </w:rPr>
              <w:t>մասին</w:t>
            </w:r>
            <w:r w:rsidRPr="00524139">
              <w:rPr>
                <w:rFonts w:ascii="GHEA Grapalat" w:hAnsi="GHEA Grapalat"/>
                <w:lang w:val="af-ZA"/>
              </w:rPr>
              <w:t xml:space="preserve">» </w:t>
            </w:r>
            <w:r w:rsidRPr="00524139">
              <w:rPr>
                <w:rFonts w:ascii="GHEA Grapalat" w:hAnsi="GHEA Grapalat"/>
                <w:lang w:val="hy-AM"/>
              </w:rPr>
              <w:t>ՀՀ</w:t>
            </w:r>
            <w:r w:rsidRPr="00524139">
              <w:rPr>
                <w:rFonts w:ascii="GHEA Grapalat" w:hAnsi="GHEA Grapalat"/>
                <w:lang w:val="af-ZA"/>
              </w:rPr>
              <w:t xml:space="preserve"> </w:t>
            </w:r>
            <w:r w:rsidRPr="00524139">
              <w:rPr>
                <w:rFonts w:ascii="GHEA Grapalat" w:hAnsi="GHEA Grapalat"/>
                <w:lang w:val="hy-AM"/>
              </w:rPr>
              <w:t>օրենքի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հոդվածի</w:t>
            </w:r>
            <w:r w:rsidRPr="00524139">
              <w:rPr>
                <w:rFonts w:ascii="GHEA Grapalat" w:hAnsi="GHEA Grapalat"/>
                <w:lang w:val="af-ZA"/>
              </w:rPr>
              <w:t xml:space="preserve"> 1-</w:t>
            </w:r>
            <w:r w:rsidRPr="00524139">
              <w:rPr>
                <w:rFonts w:ascii="GHEA Grapalat" w:hAnsi="GHEA Grapalat"/>
                <w:lang w:val="hy-AM"/>
              </w:rPr>
              <w:t>ին</w:t>
            </w:r>
            <w:r w:rsidRPr="00524139">
              <w:rPr>
                <w:rFonts w:ascii="GHEA Grapalat" w:hAnsi="GHEA Grapalat"/>
                <w:lang w:val="af-ZA"/>
              </w:rPr>
              <w:t xml:space="preserve"> </w:t>
            </w:r>
            <w:r w:rsidRPr="00524139">
              <w:rPr>
                <w:rFonts w:ascii="GHEA Grapalat" w:hAnsi="GHEA Grapalat"/>
                <w:lang w:val="hy-AM"/>
              </w:rPr>
              <w:t>մասի</w:t>
            </w:r>
            <w:r w:rsidRPr="00524139">
              <w:rPr>
                <w:rFonts w:ascii="GHEA Grapalat" w:hAnsi="GHEA Grapalat"/>
                <w:lang w:val="af-ZA"/>
              </w:rPr>
              <w:t xml:space="preserve"> 5.1 </w:t>
            </w:r>
            <w:r w:rsidRPr="00524139">
              <w:rPr>
                <w:rFonts w:ascii="GHEA Grapalat" w:hAnsi="GHEA Grapalat"/>
                <w:lang w:val="hy-AM"/>
              </w:rPr>
              <w:t>կետով</w:t>
            </w:r>
            <w:r w:rsidRPr="00524139">
              <w:rPr>
                <w:rFonts w:ascii="GHEA Grapalat" w:hAnsi="GHEA Grapalat"/>
                <w:lang w:val="af-ZA"/>
              </w:rPr>
              <w:t xml:space="preserve"> </w:t>
            </w:r>
            <w:r w:rsidRPr="00524139">
              <w:rPr>
                <w:rFonts w:ascii="GHEA Grapalat" w:hAnsi="GHEA Grapalat"/>
                <w:lang w:val="hy-AM"/>
              </w:rPr>
              <w:t>սահմանված</w:t>
            </w:r>
            <w:r w:rsidRPr="00524139">
              <w:rPr>
                <w:rFonts w:ascii="GHEA Grapalat" w:hAnsi="GHEA Grapalat"/>
                <w:lang w:val="af-ZA"/>
              </w:rPr>
              <w:t xml:space="preserve"> </w:t>
            </w:r>
            <w:r w:rsidRPr="00524139">
              <w:rPr>
                <w:rFonts w:ascii="GHEA Grapalat" w:hAnsi="GHEA Grapalat"/>
                <w:lang w:val="hy-AM"/>
              </w:rPr>
              <w:t>հիմքին</w:t>
            </w:r>
            <w:r w:rsidRPr="00524139">
              <w:rPr>
                <w:rFonts w:ascii="GHEA Grapalat" w:hAnsi="GHEA Grapalat"/>
                <w:lang w:val="af-ZA"/>
              </w:rPr>
              <w:t xml:space="preserve">, </w:t>
            </w:r>
            <w:r w:rsidRPr="00524139">
              <w:rPr>
                <w:rFonts w:ascii="GHEA Grapalat" w:hAnsi="GHEA Grapalat"/>
                <w:lang w:val="hy-AM"/>
              </w:rPr>
              <w:t>սակայն</w:t>
            </w:r>
            <w:r w:rsidRPr="00524139">
              <w:rPr>
                <w:rFonts w:ascii="GHEA Grapalat" w:hAnsi="GHEA Grapalat"/>
                <w:lang w:val="af-ZA"/>
              </w:rPr>
              <w:t xml:space="preserve"> </w:t>
            </w:r>
            <w:r w:rsidRPr="00524139">
              <w:rPr>
                <w:rFonts w:ascii="GHEA Grapalat" w:hAnsi="GHEA Grapalat"/>
                <w:lang w:val="hy-AM"/>
              </w:rPr>
              <w:t>վերջինս</w:t>
            </w:r>
            <w:r w:rsidRPr="00524139">
              <w:rPr>
                <w:rFonts w:ascii="GHEA Grapalat" w:hAnsi="GHEA Grapalat"/>
                <w:lang w:val="af-ZA"/>
              </w:rPr>
              <w:t xml:space="preserve"> </w:t>
            </w:r>
            <w:r w:rsidRPr="00524139">
              <w:rPr>
                <w:rFonts w:ascii="GHEA Grapalat" w:hAnsi="GHEA Grapalat"/>
                <w:lang w:val="hy-AM"/>
              </w:rPr>
              <w:t>նման</w:t>
            </w:r>
            <w:r w:rsidRPr="00524139">
              <w:rPr>
                <w:rFonts w:ascii="GHEA Grapalat" w:hAnsi="GHEA Grapalat"/>
                <w:lang w:val="af-ZA"/>
              </w:rPr>
              <w:t xml:space="preserve"> </w:t>
            </w:r>
            <w:r w:rsidRPr="00524139">
              <w:rPr>
                <w:rFonts w:ascii="GHEA Grapalat" w:hAnsi="GHEA Grapalat"/>
                <w:lang w:val="hy-AM"/>
              </w:rPr>
              <w:t>կետ</w:t>
            </w:r>
            <w:r w:rsidRPr="00524139">
              <w:rPr>
                <w:rFonts w:ascii="GHEA Grapalat" w:hAnsi="GHEA Grapalat"/>
                <w:lang w:val="af-ZA"/>
              </w:rPr>
              <w:t xml:space="preserve"> </w:t>
            </w:r>
            <w:r w:rsidRPr="00524139">
              <w:rPr>
                <w:rFonts w:ascii="GHEA Grapalat" w:hAnsi="GHEA Grapalat"/>
                <w:lang w:val="hy-AM"/>
              </w:rPr>
              <w:t>չունի</w:t>
            </w:r>
            <w:r w:rsidRPr="00524139">
              <w:rPr>
                <w:rFonts w:ascii="GHEA Grapalat" w:hAnsi="GHEA Grapalat"/>
                <w:lang w:val="af-ZA"/>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tabs>
                <w:tab w:val="left" w:pos="-142"/>
                <w:tab w:val="left" w:pos="2127"/>
              </w:tabs>
              <w:spacing w:line="276" w:lineRule="auto"/>
              <w:jc w:val="both"/>
              <w:textAlignment w:val="baseline"/>
              <w:rPr>
                <w:rFonts w:ascii="GHEA Grapalat" w:hAnsi="GHEA Grapalat"/>
                <w:lang w:val="hy-AM"/>
              </w:rPr>
            </w:pPr>
            <w:r w:rsidRPr="00524139">
              <w:rPr>
                <w:rFonts w:ascii="GHEA Grapalat" w:hAnsi="GHEA Grapalat"/>
                <w:lang w:val="hy-AM"/>
              </w:rPr>
              <w:t xml:space="preserve">Հղում է կատարած ՀՀ Նախագահի 10.06.2014թ ստորագրած` «Հայաստանի Հանրապետության քննչական կոմիտեի մասին» ՀՀ օրենքի հոդվածներին (ՀՀ Ազգային ժողովի կողմից երրորդ ընթերցմամբ և ամբողջությամբ ընդունվել է </w:t>
            </w:r>
            <w:hyperlink r:id="rId6" w:anchor="r5692" w:tgtFrame="_new" w:history="1">
              <w:r w:rsidRPr="00524139">
                <w:rPr>
                  <w:rFonts w:ascii="GHEA Grapalat" w:hAnsi="GHEA Grapalat"/>
                  <w:lang w:val="hy-AM"/>
                </w:rPr>
                <w:t>19.05.2014</w:t>
              </w:r>
            </w:hyperlink>
            <w:r w:rsidRPr="00524139">
              <w:rPr>
                <w:rFonts w:ascii="GHEA Grapalat" w:hAnsi="GHEA Grapalat"/>
                <w:lang w:val="hy-AM"/>
              </w:rPr>
              <w:t>թ):</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cs="GHEA Grapalat"/>
                <w:lang w:val="hy-AM"/>
              </w:rPr>
              <w:t xml:space="preserve">Հայաստանի Հանրապետության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w:t>
            </w:r>
            <w:r w:rsidRPr="00524139">
              <w:rPr>
                <w:rFonts w:ascii="GHEA Grapalat" w:hAnsi="GHEA Grapalat" w:cs="GHEA Grapalat"/>
                <w:lang w:val="hy-AM"/>
              </w:rPr>
              <w:lastRenderedPageBreak/>
              <w:t>ուժը կորցրած ճանաչելու մասին» N 13 արձանագրային որոշման 1-ին կետով հաստատված հավելվածի 111-րդ կետի համաձայն</w:t>
            </w:r>
            <w:r w:rsidRPr="00524139">
              <w:rPr>
                <w:rFonts w:ascii="GHEA Grapalat" w:hAnsi="GHEA Grapalat" w:cs="GHEA Grapalat"/>
                <w:color w:val="000000"/>
                <w:shd w:val="clear" w:color="auto" w:fill="FFFFFF"/>
                <w:lang w:val="hy-AM"/>
              </w:rPr>
              <w:t>` եթե նորմում թվարկվում են միմյանց հետ չփոխկապակցված պայմաններ կամ դրույթներ, որոնց միաժամանակյա առկայությունը պարտադիր չէ նորմի կիրառման համար, այդ պայմանները կամ դրույթները միմյանցից տարանջատվում են միջակետով: Հետևաբար, Հ</w:t>
            </w:r>
            <w:r w:rsidRPr="00524139">
              <w:rPr>
                <w:rFonts w:ascii="GHEA Grapalat" w:hAnsi="GHEA Grapalat"/>
                <w:lang w:val="hy-AM"/>
              </w:rPr>
              <w:t xml:space="preserve">ավելված 3-ի </w:t>
            </w:r>
            <w:r w:rsidRPr="00524139">
              <w:rPr>
                <w:rFonts w:ascii="GHEA Grapalat" w:hAnsi="GHEA Grapalat" w:cs="GHEA Grapalat"/>
                <w:color w:val="000000"/>
                <w:shd w:val="clear" w:color="auto" w:fill="FFFFFF"/>
                <w:lang w:val="hy-AM"/>
              </w:rPr>
              <w:t>թվարկված դրույթները անհրաժեշտ է միմյանցից տարանջատել միջակետով:</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
              <w:spacing w:line="276" w:lineRule="auto"/>
              <w:rPr>
                <w:rFonts w:ascii="GHEA Grapalat" w:hAnsi="GHEA Grapalat" w:cs="Sylfaen"/>
              </w:rPr>
            </w:pPr>
            <w:r w:rsidRPr="00524139">
              <w:rPr>
                <w:rFonts w:ascii="GHEA Grapalat" w:hAnsi="GHEA Grapalat" w:cs="Sylfaen"/>
                <w:lang w:val="hy-AM"/>
              </w:rPr>
              <w:lastRenderedPageBreak/>
              <w:t>Ընդունվել է ի գիտություն</w:t>
            </w:r>
            <w:r w:rsidRPr="00524139">
              <w:rPr>
                <w:rFonts w:ascii="GHEA Grapalat" w:hAnsi="GHEA Grapalat" w:cs="Sylfaen"/>
              </w:rPr>
              <w:t>:</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
              <w:spacing w:line="276" w:lineRule="auto"/>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cs="GHEA Grapalat"/>
                <w:color w:val="000000"/>
                <w:shd w:val="clear" w:color="auto" w:fill="FFFFFF"/>
                <w:lang w:val="hy-AM"/>
              </w:rPr>
              <w:t xml:space="preserve">Առաջարկում ենք </w:t>
            </w:r>
            <w:r w:rsidRPr="00524139">
              <w:rPr>
                <w:rFonts w:ascii="GHEA Grapalat" w:hAnsi="GHEA Grapalat"/>
                <w:lang w:val="hy-AM"/>
              </w:rPr>
              <w:t xml:space="preserve">14-րդ կետում նշված «,,,,.» նշանները </w:t>
            </w:r>
            <w:r w:rsidRPr="00524139">
              <w:rPr>
                <w:rFonts w:ascii="GHEA Grapalat" w:hAnsi="GHEA Grapalat"/>
                <w:color w:val="000000"/>
                <w:lang w:val="hy-AM"/>
              </w:rPr>
              <w:t>հստակեցնել</w:t>
            </w:r>
            <w:r w:rsidRPr="00524139">
              <w:rPr>
                <w:rFonts w:ascii="GHEA Grapalat" w:hAnsi="GHEA Grapalat"/>
                <w:lang w:val="hy-AM"/>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
              <w:spacing w:line="276" w:lineRule="auto"/>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
              <w:spacing w:line="276" w:lineRule="auto"/>
              <w:rPr>
                <w:rFonts w:ascii="GHEA Grapalat" w:hAnsi="GHEA Grapalat" w:cs="Sylfaen"/>
                <w:lang w:val="hy-AM"/>
              </w:rPr>
            </w:pPr>
            <w:r w:rsidRPr="00524139">
              <w:rPr>
                <w:rFonts w:ascii="GHEA Grapalat" w:hAnsi="GHEA Grapalat" w:cs="Sylfaen"/>
                <w:lang w:val="hy-AM"/>
              </w:rPr>
              <w:t>Նախագծի N3 հավելվածի 14-րդ կետը լրամշակվել է` հաշվի առնելով այն հանգամանքը, որ «Պետական պաշտոններ զբաղեցնող անձանց վարձատրության մասին» ՀՀ օրենքում կատարվել է փոփոխություն (ուժի մեջ է մտել 01.07.2014թ) և նշված կատեգորիայի անձանց պաշտոնային դրույքաչափը ևս հաշվարկվելու է օրենքի 9-րդ հավելվածով հաստատվող գործակիցների հիման վրա:</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color w:val="000000"/>
                <w:lang w:val="hy-AM"/>
              </w:rPr>
            </w:pPr>
            <w:r w:rsidRPr="00524139">
              <w:rPr>
                <w:rFonts w:ascii="GHEA Grapalat" w:hAnsi="GHEA Grapalat"/>
                <w:color w:val="000000"/>
                <w:lang w:val="hy-AM"/>
              </w:rPr>
              <w:t xml:space="preserve">Դրա հետ մեկտեղ, Նախագծի վերաբերյալ վերջնական կարծիք տալու համար անհրաժեշտ է ներկայացնել նաև սույն որոշմամբ սահմանվող սոցիալական երաշխիքների </w:t>
            </w:r>
            <w:r w:rsidRPr="00524139">
              <w:rPr>
                <w:rFonts w:ascii="GHEA Grapalat" w:hAnsi="GHEA Grapalat"/>
                <w:color w:val="000000"/>
                <w:lang w:val="hy-AM"/>
              </w:rPr>
              <w:lastRenderedPageBreak/>
              <w:t>վճարներով պայմանավորված «Սպայական անձնակազմի և նրանց ընտանիքների անդամների կենսաթոշակային ապահովում» և «ՀՀ օրենքներով նշանակված կենսաթոշակներ» ծրագրերի գծով տարեկան (այդ թվում ս. թ. հուլիսի 1-ից) ճշտված գումարների հաշվարկ-հիմնավորումները: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
              <w:spacing w:line="276" w:lineRule="auto"/>
              <w:rPr>
                <w:rFonts w:ascii="GHEA Grapalat" w:hAnsi="GHEA Grapalat" w:cs="Sylfaen"/>
                <w:lang w:val="hy-AM"/>
              </w:rPr>
            </w:pPr>
            <w:r w:rsidRPr="00524139">
              <w:rPr>
                <w:rFonts w:ascii="GHEA Grapalat" w:hAnsi="GHEA Grapalat" w:cs="Sylfaen"/>
                <w:lang w:val="hy-AM"/>
              </w:rPr>
              <w:lastRenderedPageBreak/>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
              <w:spacing w:line="276" w:lineRule="auto"/>
              <w:rPr>
                <w:rFonts w:ascii="GHEA Grapalat" w:hAnsi="GHEA Grapalat" w:cs="Sylfaen"/>
                <w:lang w:val="hy-AM"/>
              </w:rPr>
            </w:pPr>
            <w:r w:rsidRPr="00524139">
              <w:rPr>
                <w:rFonts w:ascii="GHEA Grapalat" w:hAnsi="GHEA Grapalat"/>
                <w:lang w:val="af-ZA"/>
              </w:rPr>
              <w:t>Նշված գումարները նախատե</w:t>
            </w:r>
            <w:r w:rsidRPr="00524139">
              <w:rPr>
                <w:rFonts w:ascii="GHEA Grapalat" w:hAnsi="GHEA Grapalat"/>
                <w:lang w:val="hy-AM"/>
              </w:rPr>
              <w:t>ս</w:t>
            </w:r>
            <w:r w:rsidRPr="00524139">
              <w:rPr>
                <w:rFonts w:ascii="GHEA Grapalat" w:hAnsi="GHEA Grapalat"/>
                <w:lang w:val="af-ZA"/>
              </w:rPr>
              <w:t xml:space="preserve">ված են 2014 թվականի պետական </w:t>
            </w:r>
            <w:r w:rsidRPr="00524139">
              <w:rPr>
                <w:rFonts w:ascii="GHEA Grapalat" w:hAnsi="GHEA Grapalat"/>
                <w:lang w:val="af-ZA"/>
              </w:rPr>
              <w:lastRenderedPageBreak/>
              <w:t>բյուջեով:</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r w:rsidRPr="00524139">
              <w:rPr>
                <w:rFonts w:ascii="GHEA Grapalat" w:hAnsi="GHEA Grapalat" w:cs="Sylfaen"/>
                <w:lang w:val="hy-AM"/>
              </w:rPr>
              <w:lastRenderedPageBreak/>
              <w:t xml:space="preserve">ՀՀ արտաքին գործերի նախարարություն </w:t>
            </w: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r w:rsidRPr="00524139">
              <w:rPr>
                <w:rFonts w:ascii="GHEA Grapalat" w:hAnsi="GHEA Grapalat" w:cs="Sylfaen"/>
                <w:lang w:val="hy-AM"/>
              </w:rPr>
              <w:t>17.06.2014թ</w:t>
            </w:r>
          </w:p>
          <w:p w:rsidR="00D758DC" w:rsidRPr="00524139" w:rsidRDefault="00D758DC" w:rsidP="00D618AA">
            <w:pPr>
              <w:pStyle w:val="BodyTextIndent2"/>
              <w:tabs>
                <w:tab w:val="left" w:pos="720"/>
              </w:tabs>
              <w:spacing w:after="0" w:line="276" w:lineRule="auto"/>
              <w:ind w:left="0"/>
              <w:rPr>
                <w:rFonts w:ascii="GHEA Grapalat" w:hAnsi="GHEA Grapalat"/>
                <w:lang w:val="hy-AM"/>
              </w:rPr>
            </w:pPr>
            <w:r w:rsidRPr="00524139">
              <w:rPr>
                <w:rFonts w:ascii="GHEA Grapalat" w:hAnsi="GHEA Grapalat" w:cs="Sylfaen"/>
                <w:lang w:val="hy-AM"/>
              </w:rPr>
              <w:t xml:space="preserve">թիվ </w:t>
            </w:r>
            <w:r w:rsidRPr="00524139">
              <w:rPr>
                <w:lang w:val="hy-AM"/>
              </w:rPr>
              <w:t>1111/5095-14</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cs="Sylfaen"/>
                <w:lang w:val="hy-AM"/>
              </w:rPr>
              <w:t xml:space="preserve">. Նախագծի հիմքում ընկած </w:t>
            </w:r>
            <w:r w:rsidRPr="00524139">
              <w:rPr>
                <w:rFonts w:ascii="GHEA Grapalat" w:hAnsi="GHEA Grapalat"/>
                <w:lang w:val="hy-AM"/>
              </w:rPr>
              <w:t>«</w:t>
            </w:r>
            <w:r w:rsidRPr="00524139">
              <w:rPr>
                <w:rFonts w:ascii="GHEA Grapalat" w:hAnsi="GHEA Grapalat" w:cs="Sylfaen"/>
                <w:lang w:val="hy-AM"/>
              </w:rPr>
              <w:t>Պետական պաշտոններ զբաղեցնող անձանց սոցիալական երաշխիքների մասին</w:t>
            </w:r>
            <w:r w:rsidRPr="00524139">
              <w:rPr>
                <w:rFonts w:ascii="GHEA Grapalat" w:hAnsi="GHEA Grapalat"/>
                <w:lang w:val="hy-AM"/>
              </w:rPr>
              <w:t>»</w:t>
            </w:r>
            <w:r w:rsidRPr="00524139">
              <w:rPr>
                <w:rFonts w:ascii="GHEA Grapalat" w:hAnsi="GHEA Grapalat" w:cs="Sylfaen"/>
                <w:lang w:val="hy-AM"/>
              </w:rPr>
              <w:t xml:space="preserve"> ՀՀ օրենքը (այսուհետ` Օրենք) չի ներկայացվել ՀՀ արտաքին գործերի նախարարության կարծիքին, ինչի հետևանքով արդեն իսկ ընդունված և 2014 թվականի հուլիսի 1-ից ուժի մեջ մտնող օրենքում առկա են այնպիսի կոնցեպտուալ սխալներ, ինչպիսին է օրինակ 2-րդ հոդվածի 1-ին մասի </w:t>
            </w:r>
            <w:r w:rsidRPr="00524139">
              <w:rPr>
                <w:rFonts w:ascii="GHEA Grapalat" w:hAnsi="GHEA Grapalat"/>
                <w:lang w:val="hy-AM"/>
              </w:rPr>
              <w:t xml:space="preserve">8-րդ կետը, որի համաձայն </w:t>
            </w:r>
            <w:r w:rsidRPr="00524139">
              <w:rPr>
                <w:rFonts w:ascii="GHEA Grapalat" w:hAnsi="GHEA Grapalat" w:cs="Sylfaen"/>
                <w:lang w:val="hy-AM"/>
              </w:rPr>
              <w:t>օրենքով</w:t>
            </w:r>
            <w:r w:rsidRPr="00524139">
              <w:rPr>
                <w:rFonts w:ascii="GHEA Grapalat" w:hAnsi="GHEA Grapalat"/>
                <w:lang w:val="hy-AM"/>
              </w:rPr>
              <w:t xml:space="preserve"> </w:t>
            </w:r>
            <w:r w:rsidRPr="00524139">
              <w:rPr>
                <w:rFonts w:ascii="GHEA Grapalat" w:hAnsi="GHEA Grapalat" w:cs="Sylfaen"/>
                <w:lang w:val="hy-AM"/>
              </w:rPr>
              <w:t>սահմանված</w:t>
            </w:r>
            <w:r w:rsidRPr="00524139">
              <w:rPr>
                <w:rFonts w:ascii="GHEA Grapalat" w:hAnsi="GHEA Grapalat"/>
                <w:lang w:val="hy-AM"/>
              </w:rPr>
              <w:t xml:space="preserve"> </w:t>
            </w:r>
            <w:r w:rsidRPr="00524139">
              <w:rPr>
                <w:rFonts w:ascii="GHEA Grapalat" w:hAnsi="GHEA Grapalat" w:cs="Sylfaen"/>
                <w:lang w:val="hy-AM"/>
              </w:rPr>
              <w:t>կենսաթոշակի</w:t>
            </w:r>
            <w:r w:rsidRPr="00524139">
              <w:rPr>
                <w:rFonts w:ascii="GHEA Grapalat" w:hAnsi="GHEA Grapalat"/>
                <w:lang w:val="hy-AM"/>
              </w:rPr>
              <w:t xml:space="preserve"> </w:t>
            </w:r>
            <w:r w:rsidRPr="00524139">
              <w:rPr>
                <w:rFonts w:ascii="GHEA Grapalat" w:hAnsi="GHEA Grapalat" w:cs="Sylfaen"/>
                <w:lang w:val="hy-AM"/>
              </w:rPr>
              <w:t>իրավունք</w:t>
            </w:r>
            <w:r w:rsidRPr="00524139">
              <w:rPr>
                <w:rFonts w:ascii="GHEA Grapalat" w:hAnsi="GHEA Grapalat"/>
                <w:lang w:val="hy-AM"/>
              </w:rPr>
              <w:t xml:space="preserve"> </w:t>
            </w:r>
            <w:r w:rsidRPr="00524139">
              <w:rPr>
                <w:rFonts w:ascii="GHEA Grapalat" w:hAnsi="GHEA Grapalat" w:cs="Sylfaen"/>
                <w:lang w:val="hy-AM"/>
              </w:rPr>
              <w:t>ունի</w:t>
            </w:r>
            <w:r w:rsidRPr="00524139">
              <w:rPr>
                <w:rFonts w:ascii="GHEA Grapalat" w:hAnsi="GHEA Grapalat"/>
                <w:lang w:val="hy-AM"/>
              </w:rPr>
              <w:t xml:space="preserve"> «</w:t>
            </w:r>
            <w:r w:rsidRPr="00524139">
              <w:rPr>
                <w:rFonts w:ascii="GHEA Grapalat" w:hAnsi="GHEA Grapalat" w:cs="Sylfaen"/>
                <w:lang w:val="hy-AM"/>
              </w:rPr>
              <w:t>Պետական</w:t>
            </w:r>
            <w:r w:rsidRPr="00524139">
              <w:rPr>
                <w:rFonts w:ascii="GHEA Grapalat" w:hAnsi="GHEA Grapalat"/>
                <w:lang w:val="hy-AM"/>
              </w:rPr>
              <w:t xml:space="preserve"> </w:t>
            </w:r>
            <w:r w:rsidRPr="00524139">
              <w:rPr>
                <w:rFonts w:ascii="GHEA Grapalat" w:hAnsi="GHEA Grapalat" w:cs="Sylfaen"/>
                <w:lang w:val="hy-AM"/>
              </w:rPr>
              <w:t>պաշտոններ</w:t>
            </w:r>
            <w:r w:rsidRPr="00524139">
              <w:rPr>
                <w:rFonts w:ascii="GHEA Grapalat" w:hAnsi="GHEA Grapalat"/>
                <w:lang w:val="hy-AM"/>
              </w:rPr>
              <w:t xml:space="preserve"> </w:t>
            </w:r>
            <w:r w:rsidRPr="00524139">
              <w:rPr>
                <w:rFonts w:ascii="GHEA Grapalat" w:hAnsi="GHEA Grapalat" w:cs="Sylfaen"/>
                <w:lang w:val="hy-AM"/>
              </w:rPr>
              <w:t>զբաղեցնող</w:t>
            </w:r>
            <w:r w:rsidRPr="00524139">
              <w:rPr>
                <w:rFonts w:ascii="GHEA Grapalat" w:hAnsi="GHEA Grapalat"/>
                <w:lang w:val="hy-AM"/>
              </w:rPr>
              <w:t xml:space="preserve"> </w:t>
            </w:r>
            <w:r w:rsidRPr="00524139">
              <w:rPr>
                <w:rFonts w:ascii="GHEA Grapalat" w:hAnsi="GHEA Grapalat" w:cs="Sylfaen"/>
                <w:lang w:val="hy-AM"/>
              </w:rPr>
              <w:t>անձանց</w:t>
            </w:r>
            <w:r w:rsidRPr="00524139">
              <w:rPr>
                <w:rFonts w:ascii="GHEA Grapalat" w:hAnsi="GHEA Grapalat"/>
                <w:lang w:val="hy-AM"/>
              </w:rPr>
              <w:t xml:space="preserve"> </w:t>
            </w:r>
            <w:r w:rsidRPr="00524139">
              <w:rPr>
                <w:rFonts w:ascii="GHEA Grapalat" w:hAnsi="GHEA Grapalat" w:cs="Sylfaen"/>
                <w:lang w:val="hy-AM"/>
              </w:rPr>
              <w:t>վարձատրության</w:t>
            </w:r>
            <w:r w:rsidRPr="00524139">
              <w:rPr>
                <w:rFonts w:ascii="GHEA Grapalat" w:hAnsi="GHEA Grapalat"/>
                <w:lang w:val="hy-AM"/>
              </w:rPr>
              <w:t xml:space="preserve"> </w:t>
            </w:r>
            <w:r w:rsidRPr="00524139">
              <w:rPr>
                <w:rFonts w:ascii="GHEA Grapalat" w:hAnsi="GHEA Grapalat" w:cs="Sylfaen"/>
                <w:lang w:val="hy-AM"/>
              </w:rPr>
              <w:t>մասին</w:t>
            </w:r>
            <w:r w:rsidRPr="00524139">
              <w:rPr>
                <w:rFonts w:ascii="GHEA Grapalat" w:hAnsi="GHEA Grapalat"/>
                <w:lang w:val="hy-AM"/>
              </w:rPr>
              <w:t xml:space="preserve">» </w:t>
            </w:r>
            <w:r w:rsidRPr="00524139">
              <w:rPr>
                <w:rFonts w:ascii="GHEA Grapalat" w:hAnsi="GHEA Grapalat" w:cs="Sylfaen"/>
                <w:lang w:val="hy-AM"/>
              </w:rPr>
              <w:t>Հայաստանի</w:t>
            </w:r>
            <w:r w:rsidRPr="00524139">
              <w:rPr>
                <w:rFonts w:ascii="GHEA Grapalat" w:hAnsi="GHEA Grapalat"/>
                <w:lang w:val="hy-AM"/>
              </w:rPr>
              <w:t xml:space="preserve"> </w:t>
            </w:r>
            <w:r w:rsidRPr="00524139">
              <w:rPr>
                <w:rFonts w:ascii="GHEA Grapalat" w:hAnsi="GHEA Grapalat" w:cs="Sylfaen"/>
                <w:lang w:val="hy-AM"/>
              </w:rPr>
              <w:t>Հանրապետության</w:t>
            </w:r>
            <w:r w:rsidRPr="00524139">
              <w:rPr>
                <w:rFonts w:ascii="GHEA Grapalat" w:hAnsi="GHEA Grapalat"/>
                <w:lang w:val="hy-AM"/>
              </w:rPr>
              <w:t xml:space="preserve"> </w:t>
            </w:r>
            <w:r w:rsidRPr="00524139">
              <w:rPr>
                <w:rFonts w:ascii="GHEA Grapalat" w:hAnsi="GHEA Grapalat" w:cs="Sylfaen"/>
                <w:lang w:val="hy-AM"/>
              </w:rPr>
              <w:t>օրենքի</w:t>
            </w:r>
            <w:r w:rsidRPr="00524139">
              <w:rPr>
                <w:rFonts w:ascii="GHEA Grapalat" w:hAnsi="GHEA Grapalat"/>
                <w:lang w:val="hy-AM"/>
              </w:rPr>
              <w:t xml:space="preserve"> </w:t>
            </w:r>
            <w:r w:rsidRPr="00524139">
              <w:rPr>
                <w:rFonts w:ascii="GHEA Grapalat" w:hAnsi="GHEA Grapalat" w:cs="Sylfaen"/>
                <w:lang w:val="hy-AM"/>
              </w:rPr>
              <w:t>հավելված</w:t>
            </w:r>
            <w:r w:rsidRPr="00524139">
              <w:rPr>
                <w:rFonts w:ascii="GHEA Grapalat" w:hAnsi="GHEA Grapalat"/>
                <w:lang w:val="hy-AM"/>
              </w:rPr>
              <w:t xml:space="preserve"> N 1-</w:t>
            </w:r>
            <w:r w:rsidRPr="00524139">
              <w:rPr>
                <w:rFonts w:ascii="GHEA Grapalat" w:hAnsi="GHEA Grapalat" w:cs="Sylfaen"/>
                <w:lang w:val="hy-AM"/>
              </w:rPr>
              <w:t>ով</w:t>
            </w:r>
            <w:r w:rsidRPr="00524139">
              <w:rPr>
                <w:rFonts w:ascii="GHEA Grapalat" w:hAnsi="GHEA Grapalat"/>
                <w:lang w:val="hy-AM"/>
              </w:rPr>
              <w:t xml:space="preserve"> </w:t>
            </w:r>
            <w:r w:rsidRPr="00524139">
              <w:rPr>
                <w:rFonts w:ascii="GHEA Grapalat" w:hAnsi="GHEA Grapalat" w:cs="Sylfaen"/>
                <w:lang w:val="hy-AM"/>
              </w:rPr>
              <w:t>սահմանված</w:t>
            </w:r>
            <w:r w:rsidRPr="00524139">
              <w:rPr>
                <w:rFonts w:ascii="GHEA Grapalat" w:hAnsi="GHEA Grapalat"/>
                <w:lang w:val="hy-AM"/>
              </w:rPr>
              <w:t xml:space="preserve"> </w:t>
            </w:r>
            <w:r w:rsidRPr="00524139">
              <w:rPr>
                <w:rFonts w:ascii="GHEA Grapalat" w:hAnsi="GHEA Grapalat" w:cs="Sylfaen"/>
                <w:lang w:val="hy-AM"/>
              </w:rPr>
              <w:t>պաշտոններում</w:t>
            </w:r>
            <w:r w:rsidRPr="00524139">
              <w:rPr>
                <w:rFonts w:ascii="GHEA Grapalat" w:hAnsi="GHEA Grapalat"/>
                <w:lang w:val="hy-AM"/>
              </w:rPr>
              <w:t xml:space="preserve">, </w:t>
            </w:r>
            <w:r w:rsidRPr="00524139">
              <w:rPr>
                <w:rFonts w:ascii="GHEA Grapalat" w:hAnsi="GHEA Grapalat" w:cs="Sylfaen"/>
                <w:lang w:val="hy-AM"/>
              </w:rPr>
              <w:t>օտարերկրյա</w:t>
            </w:r>
            <w:r w:rsidRPr="00524139">
              <w:rPr>
                <w:rFonts w:ascii="GHEA Grapalat" w:hAnsi="GHEA Grapalat"/>
                <w:lang w:val="hy-AM"/>
              </w:rPr>
              <w:t xml:space="preserve"> </w:t>
            </w:r>
            <w:r w:rsidRPr="00524139">
              <w:rPr>
                <w:rFonts w:ascii="GHEA Grapalat" w:hAnsi="GHEA Grapalat" w:cs="Sylfaen"/>
                <w:lang w:val="hy-AM"/>
              </w:rPr>
              <w:t>պետությունում</w:t>
            </w:r>
            <w:r w:rsidRPr="00524139">
              <w:rPr>
                <w:rFonts w:ascii="GHEA Grapalat" w:hAnsi="GHEA Grapalat"/>
                <w:lang w:val="hy-AM"/>
              </w:rPr>
              <w:t xml:space="preserve"> </w:t>
            </w:r>
            <w:r w:rsidRPr="00524139">
              <w:rPr>
                <w:rFonts w:ascii="GHEA Grapalat" w:hAnsi="GHEA Grapalat" w:cs="Sylfaen"/>
                <w:lang w:val="hy-AM"/>
              </w:rPr>
              <w:t>գործող</w:t>
            </w:r>
            <w:r w:rsidRPr="00524139">
              <w:rPr>
                <w:rFonts w:ascii="GHEA Grapalat" w:hAnsi="GHEA Grapalat"/>
                <w:lang w:val="hy-AM"/>
              </w:rPr>
              <w:t xml:space="preserve"> </w:t>
            </w:r>
            <w:r w:rsidRPr="00524139">
              <w:rPr>
                <w:rFonts w:ascii="GHEA Grapalat" w:hAnsi="GHEA Grapalat" w:cs="Sylfaen"/>
                <w:lang w:val="hy-AM"/>
              </w:rPr>
              <w:t>դիվանագիտական</w:t>
            </w:r>
            <w:r w:rsidRPr="00524139">
              <w:rPr>
                <w:rFonts w:ascii="GHEA Grapalat" w:hAnsi="GHEA Grapalat"/>
                <w:lang w:val="hy-AM"/>
              </w:rPr>
              <w:t xml:space="preserve"> </w:t>
            </w:r>
            <w:r w:rsidRPr="00524139">
              <w:rPr>
                <w:rFonts w:ascii="GHEA Grapalat" w:hAnsi="GHEA Grapalat" w:cs="Sylfaen"/>
                <w:lang w:val="hy-AM"/>
              </w:rPr>
              <w:t>ծառայության</w:t>
            </w:r>
            <w:r w:rsidRPr="00524139">
              <w:rPr>
                <w:rFonts w:ascii="GHEA Grapalat" w:hAnsi="GHEA Grapalat"/>
                <w:lang w:val="hy-AM"/>
              </w:rPr>
              <w:t xml:space="preserve"> </w:t>
            </w:r>
            <w:r w:rsidRPr="00524139">
              <w:rPr>
                <w:rFonts w:ascii="GHEA Grapalat" w:hAnsi="GHEA Grapalat" w:cs="Sylfaen"/>
                <w:lang w:val="hy-AM"/>
              </w:rPr>
              <w:t>մարմինների</w:t>
            </w:r>
            <w:r w:rsidRPr="00524139">
              <w:rPr>
                <w:rFonts w:ascii="GHEA Grapalat" w:hAnsi="GHEA Grapalat"/>
                <w:lang w:val="hy-AM"/>
              </w:rPr>
              <w:t xml:space="preserve"> </w:t>
            </w:r>
            <w:r w:rsidRPr="00524139">
              <w:rPr>
                <w:rFonts w:ascii="GHEA Grapalat" w:hAnsi="GHEA Grapalat" w:cs="Sylfaen"/>
                <w:lang w:val="hy-AM"/>
              </w:rPr>
              <w:t>ղեկավարի</w:t>
            </w:r>
            <w:r w:rsidRPr="00524139">
              <w:rPr>
                <w:rFonts w:ascii="GHEA Grapalat" w:hAnsi="GHEA Grapalat"/>
                <w:lang w:val="hy-AM"/>
              </w:rPr>
              <w:t xml:space="preserve"> </w:t>
            </w:r>
            <w:r w:rsidRPr="00524139">
              <w:rPr>
                <w:rFonts w:ascii="GHEA Grapalat" w:hAnsi="GHEA Grapalat" w:cs="Sylfaen"/>
                <w:lang w:val="hy-AM"/>
              </w:rPr>
              <w:t>պաշտոնում</w:t>
            </w:r>
            <w:r w:rsidRPr="00524139">
              <w:rPr>
                <w:rFonts w:ascii="GHEA Grapalat" w:hAnsi="GHEA Grapalat"/>
                <w:lang w:val="hy-AM"/>
              </w:rPr>
              <w:t xml:space="preserve"> </w:t>
            </w:r>
            <w:r w:rsidRPr="00524139">
              <w:rPr>
                <w:rFonts w:ascii="GHEA Grapalat" w:hAnsi="GHEA Grapalat" w:cs="Sylfaen"/>
                <w:lang w:val="hy-AM"/>
              </w:rPr>
              <w:t>առնվազն</w:t>
            </w:r>
            <w:r w:rsidRPr="00524139">
              <w:rPr>
                <w:rFonts w:ascii="GHEA Grapalat" w:hAnsi="GHEA Grapalat"/>
                <w:lang w:val="hy-AM"/>
              </w:rPr>
              <w:t xml:space="preserve"> 10 </w:t>
            </w:r>
            <w:r w:rsidRPr="00524139">
              <w:rPr>
                <w:rFonts w:ascii="GHEA Grapalat" w:hAnsi="GHEA Grapalat" w:cs="Sylfaen"/>
                <w:lang w:val="hy-AM"/>
              </w:rPr>
              <w:t>տարի</w:t>
            </w:r>
            <w:r w:rsidRPr="00524139">
              <w:rPr>
                <w:rFonts w:ascii="GHEA Grapalat" w:hAnsi="GHEA Grapalat"/>
                <w:lang w:val="hy-AM"/>
              </w:rPr>
              <w:t xml:space="preserve"> </w:t>
            </w:r>
            <w:r w:rsidRPr="00524139">
              <w:rPr>
                <w:rFonts w:ascii="GHEA Grapalat" w:hAnsi="GHEA Grapalat" w:cs="Sylfaen"/>
                <w:lang w:val="hy-AM"/>
              </w:rPr>
              <w:t>պաշտոնավարած</w:t>
            </w:r>
            <w:r w:rsidRPr="00524139">
              <w:rPr>
                <w:rFonts w:ascii="GHEA Grapalat" w:hAnsi="GHEA Grapalat"/>
                <w:lang w:val="hy-AM"/>
              </w:rPr>
              <w:t xml:space="preserve"> </w:t>
            </w:r>
            <w:r w:rsidRPr="00524139">
              <w:rPr>
                <w:rFonts w:ascii="GHEA Grapalat" w:hAnsi="GHEA Grapalat" w:cs="Sylfaen"/>
                <w:lang w:val="hy-AM"/>
              </w:rPr>
              <w:t>անձը՝</w:t>
            </w:r>
            <w:r w:rsidRPr="00524139">
              <w:rPr>
                <w:rFonts w:ascii="GHEA Grapalat" w:hAnsi="GHEA Grapalat"/>
                <w:lang w:val="hy-AM"/>
              </w:rPr>
              <w:t xml:space="preserve"> 65 </w:t>
            </w:r>
            <w:r w:rsidRPr="00524139">
              <w:rPr>
                <w:rFonts w:ascii="GHEA Grapalat" w:hAnsi="GHEA Grapalat" w:cs="Sylfaen"/>
                <w:lang w:val="hy-AM"/>
              </w:rPr>
              <w:t>տարին</w:t>
            </w:r>
            <w:r w:rsidRPr="00524139">
              <w:rPr>
                <w:rFonts w:ascii="GHEA Grapalat" w:hAnsi="GHEA Grapalat"/>
                <w:lang w:val="hy-AM"/>
              </w:rPr>
              <w:t xml:space="preserve"> </w:t>
            </w:r>
            <w:r w:rsidRPr="00524139">
              <w:rPr>
                <w:rFonts w:ascii="GHEA Grapalat" w:hAnsi="GHEA Grapalat" w:cs="Sylfaen"/>
                <w:lang w:val="hy-AM"/>
              </w:rPr>
              <w:t>լրանալու</w:t>
            </w:r>
            <w:r w:rsidRPr="00524139">
              <w:rPr>
                <w:rFonts w:ascii="GHEA Grapalat" w:hAnsi="GHEA Grapalat"/>
                <w:lang w:val="hy-AM"/>
              </w:rPr>
              <w:t xml:space="preserve"> </w:t>
            </w:r>
            <w:r w:rsidRPr="00524139">
              <w:rPr>
                <w:rFonts w:ascii="GHEA Grapalat" w:hAnsi="GHEA Grapalat" w:cs="Sylfaen"/>
                <w:lang w:val="hy-AM"/>
              </w:rPr>
              <w:t>դեպքում</w:t>
            </w:r>
            <w:r w:rsidRPr="00524139">
              <w:rPr>
                <w:rFonts w:ascii="GHEA Grapalat" w:hAnsi="GHEA Grapalat"/>
                <w:lang w:val="hy-AM"/>
              </w:rPr>
              <w:t xml:space="preserve">: </w:t>
            </w:r>
          </w:p>
          <w:p w:rsidR="00D758DC" w:rsidRPr="00524139" w:rsidRDefault="00D758DC" w:rsidP="00D618AA">
            <w:pPr>
              <w:pStyle w:val="ListParagraph"/>
              <w:ind w:left="0"/>
              <w:jc w:val="both"/>
              <w:rPr>
                <w:rFonts w:ascii="GHEA Grapalat" w:hAnsi="GHEA Grapalat"/>
                <w:color w:val="000000"/>
                <w:lang w:val="hy-AM"/>
              </w:rPr>
            </w:pPr>
            <w:r w:rsidRPr="00524139">
              <w:rPr>
                <w:rFonts w:ascii="GHEA Grapalat" w:hAnsi="GHEA Grapalat" w:cs="Sylfaen"/>
                <w:color w:val="000000"/>
                <w:lang w:val="hy-AM"/>
              </w:rPr>
              <w:t xml:space="preserve">Նման մոտեցումն արդարացված չէ` հաշվի առնելով այն հանգամանքը, որ օրինակ, </w:t>
            </w:r>
            <w:r w:rsidRPr="00524139">
              <w:rPr>
                <w:rFonts w:ascii="GHEA Grapalat" w:hAnsi="GHEA Grapalat"/>
                <w:lang w:val="hy-AM"/>
              </w:rPr>
              <w:t>«</w:t>
            </w:r>
            <w:r w:rsidRPr="00524139">
              <w:rPr>
                <w:rFonts w:ascii="GHEA Grapalat" w:hAnsi="GHEA Grapalat" w:cs="Sylfaen"/>
                <w:lang w:val="hy-AM"/>
              </w:rPr>
              <w:t>Դիվանագիտական ծառայության մասին</w:t>
            </w:r>
            <w:r w:rsidRPr="00524139">
              <w:rPr>
                <w:rFonts w:ascii="GHEA Grapalat" w:hAnsi="GHEA Grapalat"/>
                <w:lang w:val="hy-AM"/>
              </w:rPr>
              <w:t>»</w:t>
            </w:r>
            <w:r w:rsidRPr="00524139">
              <w:rPr>
                <w:rFonts w:ascii="GHEA Grapalat" w:hAnsi="GHEA Grapalat" w:cs="Sylfaen"/>
                <w:lang w:val="hy-AM"/>
              </w:rPr>
              <w:t xml:space="preserve"> ՀՀ օրենքի 12-րդ հոդվածի 2-րդ մասի համաձայն օտարերկրյա</w:t>
            </w:r>
            <w:r w:rsidRPr="00524139">
              <w:rPr>
                <w:rFonts w:ascii="GHEA Grapalat" w:hAnsi="GHEA Grapalat"/>
                <w:lang w:val="hy-AM"/>
              </w:rPr>
              <w:t xml:space="preserve"> </w:t>
            </w:r>
            <w:r w:rsidRPr="00524139">
              <w:rPr>
                <w:rFonts w:ascii="GHEA Grapalat" w:hAnsi="GHEA Grapalat" w:cs="Sylfaen"/>
                <w:lang w:val="hy-AM"/>
              </w:rPr>
              <w:t>պետությունում</w:t>
            </w:r>
            <w:r w:rsidRPr="00524139">
              <w:rPr>
                <w:rFonts w:ascii="GHEA Grapalat" w:hAnsi="GHEA Grapalat"/>
                <w:lang w:val="hy-AM"/>
              </w:rPr>
              <w:t xml:space="preserve"> </w:t>
            </w:r>
            <w:r w:rsidRPr="00524139">
              <w:rPr>
                <w:rFonts w:ascii="GHEA Grapalat" w:hAnsi="GHEA Grapalat" w:cs="Sylfaen"/>
                <w:lang w:val="hy-AM"/>
              </w:rPr>
              <w:t>գործող</w:t>
            </w:r>
            <w:r w:rsidRPr="00524139">
              <w:rPr>
                <w:rFonts w:ascii="GHEA Grapalat" w:hAnsi="GHEA Grapalat"/>
                <w:lang w:val="hy-AM"/>
              </w:rPr>
              <w:t xml:space="preserve"> </w:t>
            </w:r>
            <w:r w:rsidRPr="00524139">
              <w:rPr>
                <w:rFonts w:ascii="GHEA Grapalat" w:hAnsi="GHEA Grapalat" w:cs="Sylfaen"/>
                <w:lang w:val="hy-AM"/>
              </w:rPr>
              <w:t>դիվանագիտական</w:t>
            </w:r>
            <w:r w:rsidRPr="00524139">
              <w:rPr>
                <w:rFonts w:ascii="GHEA Grapalat" w:hAnsi="GHEA Grapalat"/>
                <w:lang w:val="hy-AM"/>
              </w:rPr>
              <w:t xml:space="preserve"> </w:t>
            </w:r>
            <w:r w:rsidRPr="00524139">
              <w:rPr>
                <w:rFonts w:ascii="GHEA Grapalat" w:hAnsi="GHEA Grapalat" w:cs="Sylfaen"/>
                <w:lang w:val="hy-AM"/>
              </w:rPr>
              <w:t>ծառայության</w:t>
            </w:r>
            <w:r w:rsidRPr="00524139">
              <w:rPr>
                <w:rFonts w:ascii="GHEA Grapalat" w:hAnsi="GHEA Grapalat"/>
                <w:lang w:val="hy-AM"/>
              </w:rPr>
              <w:t xml:space="preserve"> </w:t>
            </w:r>
            <w:r w:rsidRPr="00524139">
              <w:rPr>
                <w:rFonts w:ascii="GHEA Grapalat" w:hAnsi="GHEA Grapalat" w:cs="Sylfaen"/>
                <w:lang w:val="hy-AM"/>
              </w:rPr>
              <w:t>մարմինների</w:t>
            </w:r>
            <w:r w:rsidRPr="00524139">
              <w:rPr>
                <w:rFonts w:ascii="GHEA Grapalat" w:hAnsi="GHEA Grapalat"/>
                <w:lang w:val="hy-AM"/>
              </w:rPr>
              <w:t xml:space="preserve"> </w:t>
            </w:r>
            <w:r w:rsidRPr="00524139">
              <w:rPr>
                <w:rFonts w:ascii="GHEA Grapalat" w:hAnsi="GHEA Grapalat" w:cs="Sylfaen"/>
                <w:lang w:val="hy-AM"/>
              </w:rPr>
              <w:t>ղեկավարի</w:t>
            </w:r>
            <w:r w:rsidRPr="00524139">
              <w:rPr>
                <w:rFonts w:ascii="GHEA Grapalat" w:hAnsi="GHEA Grapalat"/>
                <w:lang w:val="hy-AM"/>
              </w:rPr>
              <w:t xml:space="preserve"> </w:t>
            </w:r>
            <w:r w:rsidRPr="00524139">
              <w:rPr>
                <w:rFonts w:ascii="GHEA Grapalat" w:hAnsi="GHEA Grapalat" w:cs="Sylfaen"/>
                <w:lang w:val="hy-AM"/>
              </w:rPr>
              <w:lastRenderedPageBreak/>
              <w:t>պաշտոնում անձը նշանակվում</w:t>
            </w:r>
            <w:r w:rsidRPr="00524139">
              <w:rPr>
                <w:rFonts w:ascii="GHEA Grapalat" w:hAnsi="GHEA Grapalat"/>
                <w:lang w:val="hy-AM"/>
              </w:rPr>
              <w:t xml:space="preserve"> </w:t>
            </w:r>
            <w:r w:rsidRPr="00524139">
              <w:rPr>
                <w:rFonts w:ascii="GHEA Grapalat" w:hAnsi="GHEA Grapalat" w:cs="Sylfaen"/>
                <w:lang w:val="hy-AM"/>
              </w:rPr>
              <w:t>է</w:t>
            </w:r>
            <w:r w:rsidRPr="00524139">
              <w:rPr>
                <w:rFonts w:ascii="GHEA Grapalat" w:hAnsi="GHEA Grapalat"/>
                <w:lang w:val="hy-AM"/>
              </w:rPr>
              <w:t xml:space="preserve"> </w:t>
            </w:r>
            <w:r w:rsidRPr="00524139">
              <w:rPr>
                <w:rFonts w:ascii="GHEA Grapalat" w:hAnsi="GHEA Grapalat" w:cs="Sylfaen"/>
                <w:lang w:val="hy-AM"/>
              </w:rPr>
              <w:t>մինչև</w:t>
            </w:r>
            <w:r w:rsidRPr="00524139">
              <w:rPr>
                <w:rFonts w:ascii="GHEA Grapalat" w:hAnsi="GHEA Grapalat"/>
                <w:lang w:val="hy-AM"/>
              </w:rPr>
              <w:t xml:space="preserve"> 4 </w:t>
            </w:r>
            <w:r w:rsidRPr="00524139">
              <w:rPr>
                <w:rFonts w:ascii="GHEA Grapalat" w:hAnsi="GHEA Grapalat" w:cs="Sylfaen"/>
                <w:lang w:val="hy-AM"/>
              </w:rPr>
              <w:t>տարի</w:t>
            </w:r>
            <w:r w:rsidRPr="00524139">
              <w:rPr>
                <w:rFonts w:ascii="GHEA Grapalat" w:hAnsi="GHEA Grapalat"/>
                <w:lang w:val="hy-AM"/>
              </w:rPr>
              <w:t xml:space="preserve"> </w:t>
            </w:r>
            <w:r w:rsidRPr="00524139">
              <w:rPr>
                <w:rFonts w:ascii="GHEA Grapalat" w:hAnsi="GHEA Grapalat" w:cs="Sylfaen"/>
                <w:lang w:val="hy-AM"/>
              </w:rPr>
              <w:t>ժամկետով: Այսպիսով, դեսպանի պաշտոնում մեկ ժամկետ պաշտոնավարած անձը չի օգտվում օրենքով նախատեսված կենսաթոշակ ստանալու իրավունքից, մինչդեռ առնվազն</w:t>
            </w:r>
            <w:r w:rsidRPr="00524139">
              <w:rPr>
                <w:rFonts w:ascii="GHEA Grapalat" w:hAnsi="GHEA Grapalat"/>
                <w:lang w:val="hy-AM"/>
              </w:rPr>
              <w:t xml:space="preserve"> </w:t>
            </w:r>
            <w:r w:rsidRPr="00524139">
              <w:rPr>
                <w:rFonts w:ascii="GHEA Grapalat" w:hAnsi="GHEA Grapalat" w:cs="Sylfaen"/>
                <w:lang w:val="hy-AM"/>
              </w:rPr>
              <w:t>մեկ</w:t>
            </w:r>
            <w:r w:rsidRPr="00524139">
              <w:rPr>
                <w:rFonts w:ascii="GHEA Grapalat" w:hAnsi="GHEA Grapalat"/>
                <w:lang w:val="hy-AM"/>
              </w:rPr>
              <w:t xml:space="preserve"> </w:t>
            </w:r>
            <w:r w:rsidRPr="00524139">
              <w:rPr>
                <w:rFonts w:ascii="GHEA Grapalat" w:hAnsi="GHEA Grapalat" w:cs="Sylfaen"/>
                <w:lang w:val="hy-AM"/>
              </w:rPr>
              <w:t>սահմանադրական</w:t>
            </w:r>
            <w:r w:rsidRPr="00524139">
              <w:rPr>
                <w:rFonts w:ascii="GHEA Grapalat" w:hAnsi="GHEA Grapalat"/>
                <w:lang w:val="hy-AM"/>
              </w:rPr>
              <w:t xml:space="preserve"> </w:t>
            </w:r>
            <w:r w:rsidRPr="00524139">
              <w:rPr>
                <w:rFonts w:ascii="GHEA Grapalat" w:hAnsi="GHEA Grapalat" w:cs="Sylfaen"/>
                <w:lang w:val="hy-AM"/>
              </w:rPr>
              <w:t>ժամկետ</w:t>
            </w:r>
            <w:r w:rsidRPr="00524139">
              <w:rPr>
                <w:rFonts w:ascii="GHEA Grapalat" w:hAnsi="GHEA Grapalat"/>
                <w:lang w:val="hy-AM"/>
              </w:rPr>
              <w:t xml:space="preserve"> </w:t>
            </w:r>
            <w:r w:rsidRPr="00524139">
              <w:rPr>
                <w:rFonts w:ascii="GHEA Grapalat" w:hAnsi="GHEA Grapalat" w:cs="Sylfaen"/>
                <w:lang w:val="hy-AM"/>
              </w:rPr>
              <w:t>ՀՀ</w:t>
            </w:r>
            <w:r w:rsidRPr="00524139">
              <w:rPr>
                <w:rFonts w:ascii="GHEA Grapalat" w:hAnsi="GHEA Grapalat"/>
                <w:lang w:val="hy-AM"/>
              </w:rPr>
              <w:t xml:space="preserve"> </w:t>
            </w:r>
            <w:r w:rsidRPr="00524139">
              <w:rPr>
                <w:rFonts w:ascii="GHEA Grapalat" w:hAnsi="GHEA Grapalat" w:cs="Sylfaen"/>
                <w:lang w:val="hy-AM"/>
              </w:rPr>
              <w:t>Ազգային</w:t>
            </w:r>
            <w:r w:rsidRPr="00524139">
              <w:rPr>
                <w:rFonts w:ascii="GHEA Grapalat" w:hAnsi="GHEA Grapalat"/>
                <w:lang w:val="hy-AM"/>
              </w:rPr>
              <w:t xml:space="preserve"> </w:t>
            </w:r>
            <w:r w:rsidRPr="00524139">
              <w:rPr>
                <w:rFonts w:ascii="GHEA Grapalat" w:hAnsi="GHEA Grapalat" w:cs="Sylfaen"/>
                <w:lang w:val="hy-AM"/>
              </w:rPr>
              <w:t>ժողովի</w:t>
            </w:r>
            <w:r w:rsidRPr="00524139">
              <w:rPr>
                <w:rFonts w:ascii="GHEA Grapalat" w:hAnsi="GHEA Grapalat"/>
                <w:lang w:val="hy-AM"/>
              </w:rPr>
              <w:t xml:space="preserve"> </w:t>
            </w:r>
            <w:r w:rsidRPr="00524139">
              <w:rPr>
                <w:rFonts w:ascii="GHEA Grapalat" w:hAnsi="GHEA Grapalat" w:cs="Sylfaen"/>
                <w:lang w:val="hy-AM"/>
              </w:rPr>
              <w:t>պատգամավորի</w:t>
            </w:r>
            <w:r w:rsidRPr="00524139">
              <w:rPr>
                <w:rFonts w:ascii="GHEA Grapalat" w:hAnsi="GHEA Grapalat"/>
                <w:lang w:val="hy-AM"/>
              </w:rPr>
              <w:t xml:space="preserve"> </w:t>
            </w:r>
            <w:r w:rsidRPr="00524139">
              <w:rPr>
                <w:rFonts w:ascii="GHEA Grapalat" w:hAnsi="GHEA Grapalat" w:cs="Sylfaen"/>
                <w:lang w:val="hy-AM"/>
              </w:rPr>
              <w:t>պաշտոն</w:t>
            </w:r>
            <w:r w:rsidRPr="00524139">
              <w:rPr>
                <w:rFonts w:ascii="GHEA Grapalat" w:hAnsi="GHEA Grapalat"/>
                <w:lang w:val="hy-AM"/>
              </w:rPr>
              <w:t xml:space="preserve"> </w:t>
            </w:r>
            <w:r w:rsidRPr="00524139">
              <w:rPr>
                <w:rFonts w:ascii="GHEA Grapalat" w:hAnsi="GHEA Grapalat" w:cs="Sylfaen"/>
                <w:lang w:val="hy-AM"/>
              </w:rPr>
              <w:t xml:space="preserve">զբաղեցրած անձը օգտվում է նման արտոնությունից: Ուստի առաջարկում ենք քննարկել Օրենքի 2-րդ հոդվածի 1-ին մասի </w:t>
            </w:r>
            <w:r w:rsidRPr="00524139">
              <w:rPr>
                <w:rFonts w:ascii="GHEA Grapalat" w:hAnsi="GHEA Grapalat"/>
                <w:lang w:val="hy-AM"/>
              </w:rPr>
              <w:t>8-րդ կետը</w:t>
            </w:r>
            <w:r w:rsidRPr="00524139">
              <w:rPr>
                <w:rFonts w:ascii="GHEA Grapalat" w:hAnsi="GHEA Grapalat" w:cs="Sylfaen"/>
                <w:lang w:val="hy-AM"/>
              </w:rPr>
              <w:t xml:space="preserve"> վերանայելու հնարավորությունը.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Խնդրո առարկա դրույթները ոչ թե կոնցեպտուալ սխալներ են, այլ ընդունված քաղաքական որոշումներ:</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cs="Sylfaen"/>
                <w:lang w:val="hy-AM"/>
              </w:rPr>
            </w:pPr>
            <w:r w:rsidRPr="00524139">
              <w:rPr>
                <w:rFonts w:ascii="GHEA Grapalat" w:hAnsi="GHEA Grapalat" w:cs="Sylfaen"/>
                <w:lang w:val="hy-AM"/>
              </w:rPr>
              <w:t>2. Նախագծի 2-րդ կետի 3-րդ ենթակետով հաստատվող թիվ 3 Հավելվածի (այսուհետ` Հավելված N 3) 14-րդ կետում ՀՀ դեսպանության ղեկավարի, միջազգային կազմակերպությունում ՀՀ մշտական ներկայացուցչության ղեկավարի և ՀՀ հյուպատոսական հիմնարկի ղեկավարի համար առանձին գործակիցներ նախատեսելը նպատակահարմար չէ, քանի որ «Պետական պաշտոններ զբաղեցնող անձանց սոցիալական երաշխիքների մասին» ՀՀ օրենքի 5-րդ հոդվածով նախատեսված կենսաթոշակի չափը հաշվարկելու բանաձևը անհատական է` ելնելով անձի զբաղեցրած պաշտոնի համար սահմանված համապատասխան գործակցից և մասնագիտական ստաժից:</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Նախագծի N3 հավելվածի 14-րդ կետը լրամշակվել է` հաշվի առնելով այն հանգամանքը, որ «Պետական պաշտոններ զբաղեցնող անձանց վարձրատրության մասին» ՀՀ օրենքի կատարվել է փոփոխություն (ուժի մեջ է մտել 01.07.2014թ) և նշված կատեգորիայի անձանց պաշտոնային դրույքաչափը ևս հաշվարկվելու է օրենքի 9-րդ հավելվածով հաստատվող գործակիցների հիման </w:t>
            </w:r>
            <w:r w:rsidRPr="00524139">
              <w:rPr>
                <w:rFonts w:ascii="GHEA Grapalat" w:hAnsi="GHEA Grapalat" w:cs="Sylfaen"/>
                <w:lang w:val="hy-AM"/>
              </w:rPr>
              <w:lastRenderedPageBreak/>
              <w:t>վրա:</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lastRenderedPageBreak/>
              <w:t>ՀՀ գլխավոր դատախազություն</w:t>
            </w:r>
          </w:p>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17.06.2014թ</w:t>
            </w:r>
          </w:p>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 xml:space="preserve">թիվ 30/6-153-14 </w:t>
            </w:r>
          </w:p>
          <w:p w:rsidR="00D758DC" w:rsidRPr="00524139" w:rsidRDefault="00D758DC" w:rsidP="00D618AA">
            <w:pPr>
              <w:pStyle w:val="BodyTextIndent2"/>
              <w:tabs>
                <w:tab w:val="left" w:pos="720"/>
              </w:tabs>
              <w:spacing w:after="0" w:line="276" w:lineRule="auto"/>
              <w:ind w:left="0"/>
              <w:rPr>
                <w:rFonts w:ascii="GHEA Grapalat" w:hAnsi="GHEA Grapalat" w:cs="Sylfaen"/>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 xml:space="preserve">«Պետական պաշտոն զբաղեցնող անձանց սոցիալական երաշխիքների մասին» Հայաստանի Հանրապետության օրենքի կիրարկումն ապահովելու մասին» ՀՀ կառավարության որոշման նախագծի 1-ին կետում բացառություն սահմանել դատախազության համար, մասնավորապես, «ծառայությունն է» բառերից հետո լրացնել «, իսկ մինչև 2017 թվականի հուլիսի 1-ը դատախազությունից կենսաթոշակի նշանակման իրավասու մարմինը` ՀՀ դատախազությունն է»: Առաջարկությունը պայմանավորված է նրանով, որ մինչև 2017 թվականի հուլիսի 1-ը մինչև 1974 թվականի հունվարի 1-ը ծնված` դատախազի պաշտոն զբաղեցրած անձի կենսաթոշակային ապահովությունն իրականացվում է մինչև 2014 թվականի հուլիսի 1-ը գործող օրենսդրությամբ, ուստի անհրաժեշտ է պահպանել նաև կենսաթոշակ նշանակող մարմինը, մինչև 2017 թվականի հուլիսի 1-ը: Նշված փոփոխությունը կատարել նաև «Պետական պաշտոններ զբաղեցնող անձանց սոցիալական երաշխիքների մասին» ՀՀ կառավարության որոշման նախագծի հավելված 3-ի 2-րդ կետում: </w:t>
            </w:r>
          </w:p>
          <w:p w:rsidR="00D758DC" w:rsidRPr="00524139" w:rsidRDefault="00D758DC" w:rsidP="00D618AA">
            <w:pPr>
              <w:pStyle w:val="ListParagraph"/>
              <w:ind w:left="0" w:firstLine="360"/>
              <w:jc w:val="both"/>
              <w:rPr>
                <w:rFonts w:ascii="GHEA Grapalat" w:hAnsi="GHEA Grapalat" w:cs="Sylfaen"/>
                <w:lang w:val="hy-AM"/>
              </w:rPr>
            </w:pPr>
            <w:r w:rsidRPr="00524139">
              <w:rPr>
                <w:rFonts w:ascii="GHEA Grapalat" w:hAnsi="GHEA Grapalat" w:cs="Sylfaen"/>
                <w:lang w:val="hy-AM"/>
              </w:rPr>
              <w:t>Ըստ այդմ, փոփոխել նաև նշված որոշման 3-րդ կետում սահմանված մեկամսյա ժամկետը: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Կատարվել են համապատասխան փոփոխություններ:</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 xml:space="preserve">«Պետական պաշտոններ զբաղեցնող անձանց սոցիալական երաշխիքների մասին» ՀՀ կառավարության որոշման նախագծի հավելված 1-ի 2-րդ կետի 2-րդ ենթակետում «պետական պաշտոն զբաղեցրած անձի </w:t>
            </w:r>
            <w:r w:rsidRPr="00524139">
              <w:rPr>
                <w:rFonts w:ascii="GHEA Grapalat" w:hAnsi="GHEA Grapalat" w:cs="Sylfaen"/>
                <w:lang w:val="hy-AM"/>
              </w:rPr>
              <w:lastRenderedPageBreak/>
              <w:t>այրին» բառերը փոխարինել «պետական պաշտոն զբաղեցրած մահացած անձի ամուսինը» բառերով, իսկ «երեխան»` «մինչև 18» բառերով:</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Նախագծի N 1 հավելվածի 2-րդ կետում կատարվել են համապատասխան փոփոխություններ:</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 xml:space="preserve">«Պետական պաշտոններ զբաղեցնող անձանց սոցիալական երաշխիքների մասին» ՀՀ կառավարության որոշման նախագծի հավելված 1-ի 8-րդ և 14-րդ կետերը անհրաժեշտ է վերանայել, քանի որ ՀՀ կառավարության որոշմամբ չեն կարող սահմանվել հուղարկավորության նպաստի և միանվագ դրամական օգնության մերժման հիմքերը, քանի որ «Պետական պաշտոններ զբաղեցնող անձանց սոցիալական երաշխիքների մասին» Հայաստանի Հանրապետության օրենքի 3-րդ հոդվածի 2-րդ մասի համաձայն, ՀՀ կառավարությունը սահմանում է միանվագ դրամական օգնություն, հուղարկավորության նպաստ նշանակելու համար անհրաժեշտ փաստաթղթերի ցանկը, նշանակելու և վճարելու կարգը, հուղարկավորության նպաստի չափը, միանվագ դրամական օգնության չափը: </w:t>
            </w:r>
          </w:p>
          <w:p w:rsidR="00D758DC" w:rsidRPr="00524139" w:rsidRDefault="00D758DC" w:rsidP="00D618AA">
            <w:pPr>
              <w:pStyle w:val="ListParagraph"/>
              <w:ind w:left="0" w:firstLine="360"/>
              <w:jc w:val="both"/>
              <w:rPr>
                <w:rFonts w:ascii="GHEA Grapalat" w:hAnsi="GHEA Grapalat" w:cs="Sylfaen"/>
                <w:lang w:val="hy-AM"/>
              </w:rPr>
            </w:pPr>
            <w:r w:rsidRPr="00524139">
              <w:rPr>
                <w:rFonts w:ascii="GHEA Grapalat" w:hAnsi="GHEA Grapalat" w:cs="Sylfaen"/>
                <w:lang w:val="hy-AM"/>
              </w:rPr>
              <w:t xml:space="preserve">Ընդ որում, նշված 8-րդ և 14-րդ կետերում սահմանված մերժման հիմքերը, մասնավորապես, անհրաժեշտ ոչ բոլոր փաստաթղթերի և դիմումում ներառված տվյալների թերի լինելը, հակասում են «Վարչարարության և վարչական վարույթի մասին» ՀՀ օրենքի սկզբունքներին: Այսպես, այն հակասում է նշված օրենքի 5-րդ հոդվածում ամրագրված ձևական պահանջները չարաշահելու արգելքի սկզբունքին, իսկ 32-րդ հոդվածը սահմանում է, որ եթե դիմումում առկա են ձևական սխալներ, որոնք կարող են շտկվել, ապա վարչական մարմինը դրանք մատնացույց է անում դիմողին` </w:t>
            </w:r>
            <w:r w:rsidRPr="00524139">
              <w:rPr>
                <w:rFonts w:ascii="GHEA Grapalat" w:hAnsi="GHEA Grapalat" w:cs="Sylfaen"/>
                <w:lang w:val="hy-AM"/>
              </w:rPr>
              <w:lastRenderedPageBreak/>
              <w:t>նրան հնարավորության ընձեռնելով շտկելու այդ սխալները, կամ ինքն է շտկում դրանք` նախապես կամ հետագայում դիմողին իրազեկելով այդ մասին: Եթե դիմումին կից ներկայացված փաստաթղթերի ցանկը ամբողջական չէ, ապա վարչական մարմինը դիմողին առաջարկում է սահմանված ժամկետում համալրել այդ ցանկը: Հարկ է նկատել, որ «Պետական պաշտոններ զբաղեցնող անձանց սոցիալական երաշխիքների մասին» Հայաստանի Հանրապետության օրենքի կիրակումն ապահովելու մասին» ՀՀ կառավարության որոշման նախագծի հավելված 1-ի 7-րդ և 13-րդ կետերում սահմանված 5 օրյա ժամկետը չի խախտվում, քանի որ այդ դեպքում «Վարչարարության և վարչական վարույթի մասին» ՀՀ օրենքի 47-րդ հոդվածը հնարավորություն է տալիս վարչական մարմինին երկարաձգելու վարչական վարույթը 10 օրյա ժամկետով, եթե անհրաժեշտ է լրացուցիչ տեղեկություններ կամ փաստաթղթեր ձեռք բերել, այլ կերպ ասած` լրացնել թերի տվյալները կամ փաստաթղթերը: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Sylfaen" w:hAnsi="Sylfaen"/>
                <w:lang w:val="hy-AM"/>
              </w:rPr>
            </w:pPr>
            <w:r w:rsidRPr="00524139">
              <w:rPr>
                <w:rFonts w:ascii="GHEA Grapalat" w:hAnsi="GHEA Grapalat" w:cs="Sylfaen"/>
                <w:lang w:val="hy-AM"/>
              </w:rPr>
              <w:t xml:space="preserve">Նախագծի N 1 հավելվածի 16-րդ կետով իրացված է «Վարչարարության և վարչական վարույթի մասին» ՀՀ օրենքի 32-րդ հոդվածի պահանջը: Ըստ Նախագծի` հուղարկավորության նպաստ և </w:t>
            </w:r>
            <w:r w:rsidRPr="00524139">
              <w:rPr>
                <w:rFonts w:ascii="GHEA Grapalat" w:hAnsi="GHEA Grapalat"/>
                <w:lang w:val="hy-AM"/>
              </w:rPr>
              <w:t xml:space="preserve">միանվագ դրամական օգնություն նշանակելու </w:t>
            </w:r>
            <w:r w:rsidRPr="00524139">
              <w:rPr>
                <w:rFonts w:ascii="GHEA Grapalat" w:hAnsi="GHEA Grapalat" w:cs="Sylfaen"/>
                <w:lang w:val="hy-AM"/>
              </w:rPr>
              <w:t xml:space="preserve">դիմումը մերժելու դեպքում դիմողը </w:t>
            </w:r>
            <w:r w:rsidRPr="00524139">
              <w:rPr>
                <w:rFonts w:ascii="GHEA Grapalat" w:hAnsi="GHEA Grapalat"/>
                <w:lang w:val="hy-AM"/>
              </w:rPr>
              <w:t>հինգ աշխատանքային օրվա ընթաց</w:t>
            </w:r>
            <w:r w:rsidRPr="00524139">
              <w:rPr>
                <w:rFonts w:ascii="GHEA Grapalat" w:hAnsi="GHEA Grapalat"/>
                <w:lang w:val="hy-AM"/>
              </w:rPr>
              <w:softHyphen/>
              <w:t>քում պատշաճ կարգով տեղեկացվում է այդ մասին: Եթե փաստաթղթերը նա ներկայացնում է նախորդ դիմումը ներկայաց</w:t>
            </w:r>
            <w:r w:rsidRPr="00524139">
              <w:rPr>
                <w:rFonts w:ascii="GHEA Grapalat" w:hAnsi="GHEA Grapalat"/>
                <w:lang w:val="hy-AM"/>
              </w:rPr>
              <w:softHyphen/>
              <w:t xml:space="preserve">նելու օրվանից հետո` վեց ամսվա ընթացքում, ապա դիմելու օր է համարվում </w:t>
            </w:r>
            <w:r w:rsidRPr="00524139">
              <w:rPr>
                <w:rFonts w:ascii="GHEA Grapalat" w:hAnsi="GHEA Grapalat"/>
                <w:lang w:val="hy-AM"/>
              </w:rPr>
              <w:lastRenderedPageBreak/>
              <w:t>նախորդ դիմումը ներկայաց</w:t>
            </w:r>
            <w:r w:rsidRPr="00524139">
              <w:rPr>
                <w:rFonts w:ascii="GHEA Grapalat" w:hAnsi="GHEA Grapalat"/>
                <w:lang w:val="hy-AM"/>
              </w:rPr>
              <w:softHyphen/>
              <w:t>նելու օրը` հնարավորություն տալով իրացնել դիմողի` հուղարկավորության նպաստ կամ միանվագ դրամական օգնություն ստանալու իրավունքը:</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 xml:space="preserve"> «Պետական պաշտոններ զբաղեցնող անձանց սոցիալական երաշխիքների մասին» Հայաստանի Հանրապետության օրենքի կիրակումն ապահովելու մասին» ՀՀ կառավարության որոշման նախագծի հավելված 2-ի 4-րդ կետում սահմանվող մասնագիտական ստաժում ներառել նաև ՀԽՍՀ դատախազության համակարգում դատախազի և քննիչի պաշտոնում աշխատած ժամանակահատվածը, ինչպես նաև Հայաստանի Հանրապետությունում և ՀԽՍՀ-</w:t>
            </w:r>
            <w:r w:rsidRPr="00524139">
              <w:rPr>
                <w:rFonts w:ascii="GHEA Grapalat" w:hAnsi="GHEA Grapalat" w:cs="Sylfaen"/>
                <w:lang w:val="hy-AM"/>
              </w:rPr>
              <w:lastRenderedPageBreak/>
              <w:t xml:space="preserve">ում դատավորի պաշտոն զբաղեցնելու ժամանակահատվածը: Կարծում ենք նշված սահմանափակումներն իրավաչափ չեն և չեն բխում դատախազ և դատավոր կարգավիճակների համարժեքության վերաբերյալ միջազգային մի շարք փաստաթղթերի դրույթներից (2000 թվականի հոկտեմբերի 6-ի «Քրեական արդարադատության համակարգում դատախազության դերի մասին» ընդունած թիվ 19 հանձնարարական և այլն:): </w:t>
            </w:r>
          </w:p>
          <w:p w:rsidR="00D758DC" w:rsidRPr="00524139" w:rsidRDefault="00D758DC" w:rsidP="00D618AA">
            <w:pPr>
              <w:pStyle w:val="ListParagraph"/>
              <w:ind w:left="72" w:firstLine="288"/>
              <w:jc w:val="both"/>
              <w:rPr>
                <w:rFonts w:ascii="GHEA Grapalat" w:hAnsi="GHEA Grapalat" w:cs="Sylfaen"/>
                <w:lang w:val="hy-AM"/>
              </w:rPr>
            </w:pPr>
            <w:r w:rsidRPr="00524139">
              <w:rPr>
                <w:rFonts w:ascii="GHEA Grapalat" w:hAnsi="GHEA Grapalat" w:cs="Sylfaen"/>
                <w:lang w:val="hy-AM"/>
              </w:rPr>
              <w:t xml:space="preserve">Իրավաչափ կլինի նաև պարտադիր ժամկետային զինվորական ծառայության ժամանակահատվածը նույնպես ներառել մասնագիտական ստաժում հաշվառվող ժամանակահատվածում, կարծում ենք նշված դրույթի պահպանումն ամենևին չի ենթադրում դատախազի կամ քննչական կոմիտեի ծառայողի պաշտոնը կամ ծառայություն դիտարկել` զինծառայողներին հավասարեցված ծառայություն կամ պաշտոն: </w:t>
            </w:r>
          </w:p>
          <w:p w:rsidR="00D758DC" w:rsidRPr="00524139" w:rsidRDefault="00D758DC" w:rsidP="00D618AA">
            <w:pPr>
              <w:pStyle w:val="ListParagraph"/>
              <w:ind w:left="72" w:firstLine="288"/>
              <w:jc w:val="both"/>
              <w:rPr>
                <w:rFonts w:ascii="GHEA Grapalat" w:hAnsi="GHEA Grapalat" w:cs="Sylfaen"/>
                <w:lang w:val="hy-AM"/>
              </w:rPr>
            </w:pPr>
            <w:r w:rsidRPr="00524139">
              <w:rPr>
                <w:rFonts w:ascii="GHEA Grapalat" w:hAnsi="GHEA Grapalat" w:cs="Sylfaen"/>
                <w:lang w:val="hy-AM"/>
              </w:rPr>
              <w:t>Նշվածը բխում է նաև «Պետական պաշտոններ զբաղեցնող անձանց սոցիալական երաշխիքների մասին» Հայաստանի Հանրապետության օրենքի 9-րդ հոդվածի 3-րդ մասի դրույթներից, որով սահմանված է մասնագիտական աշխատանքային ստաժում հաշվառվող ժամանակահատվածները: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«Պետական պաշտոններ զբաղեցնող անձանց սոցիալական երաշխիքների մասին» ՀՀ օրենքով (այսուհետ` Օրենք) սահմանվում են Հայաստանի Հանրապետությունում </w:t>
            </w:r>
            <w:r w:rsidRPr="00524139">
              <w:rPr>
                <w:rFonts w:ascii="GHEA Grapalat" w:hAnsi="GHEA Grapalat" w:cs="Sylfaen"/>
                <w:lang w:val="hy-AM"/>
              </w:rPr>
              <w:lastRenderedPageBreak/>
              <w:t xml:space="preserve">(1990 թվականի օգոստոսի 23-ից հետո) պետական պաշտոն զբաղեցրած անձանց սոցիալական երաշխիքները: </w:t>
            </w: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Օրենքի գաղափարախոսությունից չի բխում նաև պարտադիր ժամկետային զինվորական ծառայության ժամանակահատվածը մասնագիտական ստաժում ներառելը:</w:t>
            </w: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Օրենքի 9-րդ հոդվածի 3-րդ մասի համաձայն` նշանակվող կենսաթոշակները հաշվարկվելու են` պահպանելով ներկայումս գործող հաշվարկման մեխանիզմը, այդ իսկ պատճառով այդ դեպքում պահպանված են նաև մասնագիտական ստաժում հաշվառվող ժամանակահատվածների ընտրության գործող սկզբունքները:</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 xml:space="preserve">«Պետական պաշտոններ զբաղեցնող անձանց սոցիալական երաշխիքների մասին» Հայաստանի Հանրապետության օրենքի կիրակումն ապահովելու մասին» ՀՀ կառավարության որոշման նախագծի հավելված 2-ի 4-րդ կետի 2-րդ ենթակետը հստակեցման կարիք ունի: Մասնավորապես, նշվածից բխում է, որ եթե քննչական կոմիտեի ծառայողին Օրենքի 2-րդ հոդվածի 1-ին մասի 5.1-րդ կետով կենսաթոշակ է նշանակվում, ապա նրա </w:t>
            </w:r>
            <w:r w:rsidRPr="00524139">
              <w:rPr>
                <w:rFonts w:ascii="GHEA Grapalat" w:hAnsi="GHEA Grapalat" w:cs="Sylfaen"/>
                <w:lang w:val="hy-AM"/>
              </w:rPr>
              <w:lastRenderedPageBreak/>
              <w:t>կենսաթոշակի իրավունք տվող ժամանակահատվածում հաշվարկվում է նաև պաշտպանության բնագավառի պետական լիազոր մարմնի և ՀՀ կառավարությունն առընթեր ոստիկանության քննչական մարմիններում պաշտոն զբաղեցնելու ժամանակահատվածը: Այստեղից հետևում է, որ եթե անձը Օրենքի 2-րդ հոդվածի 1-ին մասի 5.-1-րդ կետով ցանկանում է կենսաթոշակի իրավունք ստանալ, ապա դատախազության քննիչի ստաժը չի հաշվառվում կենսաթոշակի իրավունքն տվող ժամանակահատվածում, ինչը իրավաչափ չէ:</w:t>
            </w:r>
          </w:p>
          <w:p w:rsidR="00D758DC" w:rsidRPr="00524139" w:rsidRDefault="00D758DC" w:rsidP="00D618AA">
            <w:pPr>
              <w:pStyle w:val="ListParagraph"/>
              <w:ind w:left="-18" w:firstLine="378"/>
              <w:jc w:val="both"/>
              <w:rPr>
                <w:rFonts w:ascii="GHEA Grapalat" w:hAnsi="GHEA Grapalat" w:cs="Sylfaen"/>
                <w:lang w:val="hy-AM"/>
              </w:rPr>
            </w:pPr>
            <w:r w:rsidRPr="00524139">
              <w:rPr>
                <w:rFonts w:ascii="GHEA Grapalat" w:hAnsi="GHEA Grapalat" w:cs="Sylfaen"/>
                <w:lang w:val="hy-AM"/>
              </w:rPr>
              <w:t xml:space="preserve">Այս համատեքստում հարկ է նկատել, որ եթե դատախազը Օրենքի 2-րդ հոդվածի 1-ին մասի 4-րդ կետով ցանկանում է կենսաթոշակի իրավունք ստանալ հաշվարկվում է քննչական կոմիտեի ծառայողի պաշտոն զբաղեցնելու ժամանակահատվածը, բայց ոչ քննիչի, այդ թվում` պաշտպանության բնագավառի պետական լիազոր մարմնի և ՀՀ կառավարությանն առընթեր ոստիկանության քննչական մարմիններում պաշտոն զբաղեցնելու ժամանակահատվածը, ինչը նույնպես չի կարող իրավաչափ լինել, քանի որ դրանք նույն քննչական պաշտոններն են: </w:t>
            </w:r>
          </w:p>
          <w:p w:rsidR="00D758DC" w:rsidRPr="00524139" w:rsidRDefault="00D758DC" w:rsidP="00D618AA">
            <w:pPr>
              <w:pStyle w:val="ListParagraph"/>
              <w:ind w:left="-18" w:firstLine="378"/>
              <w:jc w:val="both"/>
              <w:rPr>
                <w:rFonts w:ascii="GHEA Grapalat" w:hAnsi="GHEA Grapalat" w:cs="Sylfaen"/>
                <w:lang w:val="hy-AM"/>
              </w:rPr>
            </w:pPr>
            <w:r w:rsidRPr="00524139">
              <w:rPr>
                <w:rFonts w:ascii="GHEA Grapalat" w:hAnsi="GHEA Grapalat" w:cs="Sylfaen"/>
                <w:lang w:val="hy-AM"/>
              </w:rPr>
              <w:t>Նշվածը վերաբերվում է նաև «Պետական պաշտոններ զբաղեցնող անձանց սոցիալական երաշխիքների մասին» Հայաստանի Հանրապետության օրենքի կիրակումն ապահովելու մասին» ՀՀ կառավարության որոշման նախագծի հավելված 2-ի 7-րդ կետին: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Նախագծի N 2 հավելվածի 4-րդ կետի նախաբանից և 1-ին կետից բխում է, որ քննչական կոմիտեի ծառայողին կենսաթոշակի իրավունք տվող ժամանակահատվածում հաշվառվում է նաև </w:t>
            </w:r>
            <w:r w:rsidRPr="00524139">
              <w:rPr>
                <w:rFonts w:ascii="GHEA Grapalat" w:hAnsi="GHEA Grapalat" w:cs="Sylfaen"/>
                <w:lang w:val="hy-AM"/>
              </w:rPr>
              <w:lastRenderedPageBreak/>
              <w:t>դատախազության քննիչի ստաժը:</w:t>
            </w: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Նախագիծը մշակվել է Օրենքի գաղափարախոսության հիման վրա:</w:t>
            </w: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en-US"/>
              </w:rPr>
            </w:pPr>
          </w:p>
          <w:p w:rsidR="00D758DC" w:rsidRPr="00524139" w:rsidRDefault="00D758DC" w:rsidP="00D618AA">
            <w:pPr>
              <w:widowControl w:val="0"/>
              <w:spacing w:line="276" w:lineRule="auto"/>
              <w:jc w:val="both"/>
              <w:textAlignment w:val="baseline"/>
              <w:rPr>
                <w:rFonts w:ascii="GHEA Grapalat" w:hAnsi="GHEA Grapalat" w:cs="Sylfaen"/>
                <w:lang w:val="hy-AM"/>
              </w:rPr>
            </w:pPr>
          </w:p>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«Պետական պաշտոններ զբաղեցնող անձանց սոցիալական երաշխիքների մասին» Հայաստանի Հանրապետության օրենքի կիրարկումն ապահովելու մասին» ՀՀ կառավարության որոշման նախագծի հավելված 2-ի 8-րդ կետը անհրաժեշտ է հստակեցնել, խոսքը որ ժամանակահատվածներին է վերաբերում:</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Նախագծի N 2 հավելվածի 8-րդ կետը վերախմբագրվել է:</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18" w:firstLine="378"/>
              <w:jc w:val="both"/>
              <w:rPr>
                <w:rFonts w:ascii="GHEA Grapalat" w:hAnsi="GHEA Grapalat" w:cs="Sylfaen"/>
                <w:lang w:val="hy-AM"/>
              </w:rPr>
            </w:pPr>
            <w:r w:rsidRPr="00524139">
              <w:rPr>
                <w:rFonts w:ascii="GHEA Grapalat" w:hAnsi="GHEA Grapalat" w:cs="Sylfaen"/>
                <w:lang w:val="hy-AM"/>
              </w:rPr>
              <w:t>Անհրաժեշտ է հստակեցնել նաև` «Պետական պաշտոններ զբաղեցնող անձանց սոցիալական երաշխիքների մասին» Հայաստանի Հանրապետության օրենքի կիրակումն ապահովելու մասին» ՀՀ կառավարության որոշման նախագծի հավելված 2-ի 5-րդ կետը վերաբերու՞մ է 4-րդ կետով սահմանված սուբյեկտներին, թե՞ ոչ:</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Նախագծի N 2 հավելվածի 5-րդ կետը (լրամշակված նախագծի 6-րդ կետը) վերաբերում է 4-րդ կետում նշված սուբյեկտներին:</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758DC">
            <w:pPr>
              <w:pStyle w:val="ListParagraph"/>
              <w:numPr>
                <w:ilvl w:val="0"/>
                <w:numId w:val="1"/>
              </w:numPr>
              <w:spacing w:after="0"/>
              <w:ind w:left="0" w:firstLine="360"/>
              <w:jc w:val="both"/>
              <w:rPr>
                <w:rFonts w:ascii="GHEA Grapalat" w:hAnsi="GHEA Grapalat" w:cs="Sylfaen"/>
                <w:lang w:val="hy-AM"/>
              </w:rPr>
            </w:pPr>
            <w:r w:rsidRPr="00524139">
              <w:rPr>
                <w:rFonts w:ascii="GHEA Grapalat" w:hAnsi="GHEA Grapalat" w:cs="Sylfaen"/>
                <w:lang w:val="hy-AM"/>
              </w:rPr>
              <w:t xml:space="preserve">Անհրաժեշտ է հստակեցնել նաև «Պետական պաշտոններ զբաղեցնող անձանց սոցիալական երաշխիքների մասին» Հայաստանի Հանրապետության օրենքի կիրակումն ապահովելու մասին» ՀՀ կառավարության որոշման նախագծի հավելված 3-ի 19-րդ կետի «կամ քննչական կոմիտեի ծառայողին կենսաթոշակ է նշանակվել «Հայաստանի Հանրապետության քննչական կոմիտեի մասին» ՀՀ օրենքով» բառերը հանել, քանի որ սույն Կարգով չի կարող սահմանվել «Պետական պաշտոններ զբաղեցնող անձանց սոցիալական երաշխիքների մասին» Հայաստանի Հանրապետության օրենքից չբխող նոր դրույթներ կամ նոր իրավակարգավորումներ, քանի որ «Պետական պաշտոններ զբաղեցնող անձանց սոցիալական երաշխիքների մասին» </w:t>
            </w:r>
            <w:r w:rsidRPr="00524139">
              <w:rPr>
                <w:rFonts w:ascii="GHEA Grapalat" w:hAnsi="GHEA Grapalat" w:cs="Sylfaen"/>
                <w:lang w:val="hy-AM"/>
              </w:rPr>
              <w:lastRenderedPageBreak/>
              <w:t>Հայաստանի Հանրապետության օրենքի 9-րդ հոդվածի 5-րդ մասում հստակ սահմանված է, թե նշված բացառությունը ում վրա է տարածվում:</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Նախագծի N 3 հավելվածի 19-րդ կետը` քննչական կոմիտեի ծառայողի մասով, բխում է «Հայաստանի Հանրապետության քննչական կոմիտեի մասին» ՀՀ օրենքի 56-րդ հոդվածի 4-րդ մասի վերջին պարբերությունից:</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lastRenderedPageBreak/>
              <w:t>ՀՀ դատական դեպարտամենտ 16.06.2014թ. թիվ ԴԴ-1/Ե-3485</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cs="Sylfaen"/>
                <w:lang w:val="hy-AM"/>
              </w:rPr>
            </w:pPr>
            <w:r w:rsidRPr="00524139">
              <w:rPr>
                <w:rFonts w:ascii="GHEA Grapalat" w:hAnsi="GHEA Grapalat"/>
                <w:lang w:val="af-ZA"/>
              </w:rPr>
              <w:t>«</w:t>
            </w:r>
            <w:r w:rsidRPr="00524139">
              <w:rPr>
                <w:rFonts w:ascii="GHEA Grapalat" w:hAnsi="GHEA Grapalat"/>
                <w:lang w:val="hy-AM"/>
              </w:rPr>
              <w:t>Պետական պաշտոններ զբաղեցրած անձանց սոցիալական երաշխիքների մասին</w:t>
            </w:r>
            <w:r w:rsidRPr="00524139">
              <w:rPr>
                <w:rFonts w:ascii="GHEA Grapalat" w:hAnsi="GHEA Grapalat" w:cs="Sylfaen"/>
                <w:lang w:val="fr-CA"/>
              </w:rPr>
              <w:t>»</w:t>
            </w:r>
            <w:r w:rsidRPr="00524139">
              <w:rPr>
                <w:rFonts w:ascii="GHEA Grapalat" w:hAnsi="GHEA Grapalat" w:cs="Sylfaen"/>
                <w:lang w:val="hy-AM"/>
              </w:rPr>
              <w:t xml:space="preserve"> Հայաստանի</w:t>
            </w:r>
            <w:r w:rsidRPr="00524139">
              <w:rPr>
                <w:rFonts w:ascii="GHEA Grapalat" w:hAnsi="GHEA Grapalat" w:cs="Sylfaen"/>
                <w:lang w:val="pt-BR"/>
              </w:rPr>
              <w:t xml:space="preserve"> </w:t>
            </w:r>
            <w:r w:rsidRPr="00524139">
              <w:rPr>
                <w:rFonts w:ascii="GHEA Grapalat" w:hAnsi="GHEA Grapalat" w:cs="Sylfaen"/>
                <w:lang w:val="hy-AM"/>
              </w:rPr>
              <w:t>Հանրապետության</w:t>
            </w:r>
            <w:r w:rsidRPr="00524139">
              <w:rPr>
                <w:rFonts w:ascii="GHEA Grapalat" w:hAnsi="GHEA Grapalat" w:cs="Sylfaen"/>
                <w:lang w:val="af-ZA"/>
              </w:rPr>
              <w:t xml:space="preserve"> </w:t>
            </w:r>
            <w:r w:rsidRPr="00524139">
              <w:rPr>
                <w:rFonts w:ascii="GHEA Grapalat" w:hAnsi="GHEA Grapalat" w:cs="Sylfaen"/>
                <w:lang w:val="hy-AM"/>
              </w:rPr>
              <w:t>օրենքի</w:t>
            </w:r>
            <w:r w:rsidRPr="00524139">
              <w:rPr>
                <w:rFonts w:ascii="GHEA Grapalat" w:hAnsi="GHEA Grapalat" w:cs="Sylfaen"/>
                <w:lang w:val="af-ZA"/>
              </w:rPr>
              <w:t xml:space="preserve"> </w:t>
            </w:r>
            <w:r w:rsidRPr="00524139">
              <w:rPr>
                <w:rFonts w:ascii="GHEA Grapalat" w:hAnsi="GHEA Grapalat" w:cs="Sylfaen"/>
                <w:lang w:val="hy-AM"/>
              </w:rPr>
              <w:t>կիրարկումն</w:t>
            </w:r>
            <w:r w:rsidRPr="00524139">
              <w:rPr>
                <w:rFonts w:ascii="GHEA Grapalat" w:hAnsi="GHEA Grapalat" w:cs="Sylfaen"/>
                <w:lang w:val="af-ZA"/>
              </w:rPr>
              <w:t xml:space="preserve"> </w:t>
            </w:r>
            <w:r w:rsidRPr="00524139">
              <w:rPr>
                <w:rFonts w:ascii="GHEA Grapalat" w:hAnsi="GHEA Grapalat" w:cs="Sylfaen"/>
                <w:lang w:val="hy-AM"/>
              </w:rPr>
              <w:t>ապահովելու</w:t>
            </w:r>
            <w:r w:rsidRPr="00524139">
              <w:rPr>
                <w:rFonts w:ascii="GHEA Grapalat" w:hAnsi="GHEA Grapalat" w:cs="Sylfaen"/>
                <w:lang w:val="af-ZA"/>
              </w:rPr>
              <w:t xml:space="preserve"> </w:t>
            </w:r>
            <w:r w:rsidRPr="00524139">
              <w:rPr>
                <w:rFonts w:ascii="GHEA Grapalat" w:hAnsi="GHEA Grapalat" w:cs="Sylfaen"/>
                <w:lang w:val="hy-AM"/>
              </w:rPr>
              <w:t>մասին</w:t>
            </w:r>
            <w:r w:rsidRPr="00524139">
              <w:rPr>
                <w:rFonts w:ascii="GHEA Grapalat" w:hAnsi="GHEA Grapalat" w:cs="Sylfaen"/>
                <w:lang w:val="fr-CA"/>
              </w:rPr>
              <w:t>»</w:t>
            </w:r>
            <w:r w:rsidRPr="00524139">
              <w:rPr>
                <w:rFonts w:ascii="GHEA Grapalat" w:hAnsi="GHEA Grapalat" w:cs="Sylfaen"/>
                <w:lang w:val="af-ZA"/>
              </w:rPr>
              <w:t xml:space="preserve">, </w:t>
            </w:r>
            <w:r w:rsidRPr="00524139">
              <w:rPr>
                <w:rFonts w:ascii="GHEA Grapalat" w:hAnsi="GHEA Grapalat"/>
                <w:lang w:val="af-ZA"/>
              </w:rPr>
              <w:t>«</w:t>
            </w:r>
            <w:r w:rsidRPr="00524139">
              <w:rPr>
                <w:rFonts w:ascii="GHEA Grapalat" w:hAnsi="GHEA Grapalat" w:cs="Sylfaen"/>
                <w:lang w:val="hy-AM"/>
              </w:rPr>
              <w:t>Հայաստանի</w:t>
            </w:r>
            <w:r w:rsidRPr="00524139">
              <w:rPr>
                <w:rFonts w:ascii="GHEA Grapalat" w:hAnsi="GHEA Grapalat" w:cs="Sylfaen"/>
                <w:lang w:val="pt-BR"/>
              </w:rPr>
              <w:t xml:space="preserve"> </w:t>
            </w:r>
            <w:r w:rsidRPr="00524139">
              <w:rPr>
                <w:rFonts w:ascii="GHEA Grapalat" w:hAnsi="GHEA Grapalat" w:cs="Sylfaen"/>
                <w:lang w:val="hy-AM"/>
              </w:rPr>
              <w:t>Հանրապետության</w:t>
            </w:r>
            <w:r w:rsidRPr="00524139">
              <w:rPr>
                <w:rFonts w:ascii="GHEA Grapalat" w:hAnsi="GHEA Grapalat" w:cs="Sylfaen"/>
                <w:lang w:val="pt-BR"/>
              </w:rPr>
              <w:t xml:space="preserve"> </w:t>
            </w:r>
            <w:r w:rsidRPr="00524139">
              <w:rPr>
                <w:rFonts w:ascii="GHEA Grapalat" w:hAnsi="GHEA Grapalat" w:cs="Sylfaen"/>
                <w:color w:val="000000"/>
                <w:shd w:val="clear" w:color="auto" w:fill="FFFFFF"/>
                <w:lang w:val="hy-AM"/>
              </w:rPr>
              <w:t>կառավարության</w:t>
            </w:r>
            <w:r w:rsidRPr="00524139">
              <w:rPr>
                <w:rFonts w:ascii="GHEA Grapalat" w:hAnsi="GHEA Grapalat" w:cs="Sylfaen"/>
                <w:lang w:val="hy-AM"/>
              </w:rPr>
              <w:t xml:space="preserve"> մի շարք որոշումներ ուժը կորցրած ճանաչելու մասին</w:t>
            </w:r>
            <w:r w:rsidRPr="00524139">
              <w:rPr>
                <w:rFonts w:ascii="GHEA Grapalat" w:hAnsi="GHEA Grapalat" w:cs="Sylfaen"/>
                <w:lang w:val="fr-CA"/>
              </w:rPr>
              <w:t>»</w:t>
            </w:r>
            <w:r w:rsidRPr="00524139">
              <w:rPr>
                <w:rFonts w:ascii="GHEA Grapalat" w:hAnsi="GHEA Grapalat" w:cs="Sylfaen"/>
                <w:lang w:val="hy-AM"/>
              </w:rPr>
              <w:t xml:space="preserve"> Հայաստանի</w:t>
            </w:r>
            <w:r w:rsidRPr="00524139">
              <w:rPr>
                <w:rFonts w:ascii="GHEA Grapalat" w:hAnsi="GHEA Grapalat" w:cs="Sylfaen"/>
                <w:lang w:val="pt-BR"/>
              </w:rPr>
              <w:t xml:space="preserve"> </w:t>
            </w:r>
            <w:r w:rsidRPr="00524139">
              <w:rPr>
                <w:rFonts w:ascii="GHEA Grapalat" w:hAnsi="GHEA Grapalat" w:cs="Sylfaen"/>
                <w:lang w:val="hy-AM"/>
              </w:rPr>
              <w:t>Հանրապետության</w:t>
            </w:r>
            <w:r w:rsidRPr="00524139">
              <w:rPr>
                <w:rFonts w:ascii="GHEA Grapalat" w:hAnsi="GHEA Grapalat" w:cs="Sylfaen"/>
                <w:lang w:val="pt-BR"/>
              </w:rPr>
              <w:t xml:space="preserve"> </w:t>
            </w:r>
            <w:r w:rsidRPr="00524139">
              <w:rPr>
                <w:rFonts w:ascii="GHEA Grapalat" w:hAnsi="GHEA Grapalat" w:cs="Sylfaen"/>
                <w:lang w:val="hy-AM"/>
              </w:rPr>
              <w:t>կառավարության</w:t>
            </w:r>
            <w:r w:rsidRPr="00524139">
              <w:rPr>
                <w:rFonts w:ascii="GHEA Grapalat" w:hAnsi="GHEA Grapalat" w:cs="Sylfaen"/>
                <w:lang w:val="pt-BR"/>
              </w:rPr>
              <w:t xml:space="preserve"> </w:t>
            </w:r>
            <w:r w:rsidRPr="00524139">
              <w:rPr>
                <w:rFonts w:ascii="GHEA Grapalat" w:hAnsi="GHEA Grapalat" w:cs="Sylfaen"/>
                <w:lang w:val="hy-AM"/>
              </w:rPr>
              <w:t>որոշումների</w:t>
            </w:r>
            <w:r w:rsidRPr="00524139">
              <w:rPr>
                <w:rFonts w:ascii="GHEA Grapalat" w:hAnsi="GHEA Grapalat" w:cs="Sylfaen"/>
                <w:lang w:val="fr-CA"/>
              </w:rPr>
              <w:t xml:space="preserve"> </w:t>
            </w:r>
            <w:r w:rsidRPr="00524139">
              <w:rPr>
                <w:rFonts w:ascii="GHEA Grapalat" w:hAnsi="GHEA Grapalat" w:cs="Sylfaen"/>
                <w:lang w:val="hy-AM"/>
              </w:rPr>
              <w:t>նախագծի վերաբերյալ սկզբունքային դիտողություններ և առաջարկություններ չկան: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ՀՀ հատուկ քննչական ծառայություն</w:t>
            </w:r>
          </w:p>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 xml:space="preserve">30.06.2014թ թիվ </w:t>
            </w:r>
            <w:r w:rsidRPr="00524139">
              <w:t xml:space="preserve"> </w:t>
            </w:r>
            <w:r w:rsidRPr="00524139">
              <w:rPr>
                <w:rFonts w:ascii="GHEA Grapalat" w:hAnsi="GHEA Grapalat"/>
                <w:lang w:val="hy-AM"/>
              </w:rPr>
              <w:t>18-2245գ-14</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af-ZA"/>
              </w:rPr>
            </w:pPr>
            <w:r w:rsidRPr="00524139">
              <w:rPr>
                <w:rFonts w:ascii="GHEA Grapalat" w:hAnsi="GHEA Grapalat" w:cs="Sylfaen"/>
                <w:lang w:val="hy-AM"/>
              </w:rPr>
              <w:t>Ձեր 2014թ հունիսի 26-ի թիվ ԱԱ/ԱնԳ/4167-14 գրությամբ ներկայացված` «Պետական պաշտոններ զբաղեցրած անձանց սոցիալական երաշխիքների մասին» Հայաստանի Հանրապետության օրենքի կիրարկումն ապահովելու մասին», «Հայաստանի Հանրապետության կառավարության մի շարք որոշումներ ուժը կորցրած ճանաչելու մասին» Հայաստանի Հանրապետության կառավարության որոշումների նախագծի (փաթեթ) վերաբերյալ ՀՀ հատուկ քննչական կոմիտեն առաջարկություններ չունի:</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ՀՀ արդարադա</w:t>
            </w:r>
            <w:r w:rsidRPr="00524139">
              <w:rPr>
                <w:rFonts w:ascii="GHEA Grapalat" w:hAnsi="GHEA Grapalat"/>
                <w:lang w:val="hy-AM"/>
              </w:rPr>
              <w:softHyphen/>
              <w:t>տության նախարարություն</w:t>
            </w:r>
          </w:p>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 xml:space="preserve">01.07.2014թ թիվ </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r w:rsidRPr="00524139">
              <w:rPr>
                <w:rFonts w:ascii="GHEA Grapalat" w:hAnsi="GHEA Grapalat"/>
                <w:lang w:val="hy-AM"/>
              </w:rPr>
              <w:t>1. Նախագիծը համապատասխանում է Հայաստանի Հանրապետության  Սահմանադրությանը: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cs="Sylfaen"/>
                <w:lang w:val="hy-AM"/>
              </w:rPr>
            </w:pPr>
            <w:r w:rsidRPr="00524139">
              <w:rPr>
                <w:rFonts w:ascii="GHEA Grapalat" w:hAnsi="GHEA Grapalat" w:cs="Sylfaen"/>
                <w:lang w:val="hy-AM"/>
              </w:rPr>
              <w:t>2. Նախագիծը չի համապատասխանում ավելի բարձր իրավաբանական</w:t>
            </w:r>
            <w:r w:rsidRPr="00524139">
              <w:rPr>
                <w:rFonts w:ascii="GHEA Grapalat" w:hAnsi="GHEA Grapalat"/>
                <w:lang w:val="hy-AM"/>
              </w:rPr>
              <w:t xml:space="preserve"> </w:t>
            </w:r>
            <w:r w:rsidRPr="00524139">
              <w:rPr>
                <w:rFonts w:ascii="GHEA Grapalat" w:hAnsi="GHEA Grapalat" w:cs="Sylfaen"/>
                <w:lang w:val="hy-AM"/>
              </w:rPr>
              <w:t>ուժ</w:t>
            </w:r>
            <w:r w:rsidRPr="00524139">
              <w:rPr>
                <w:rFonts w:ascii="GHEA Grapalat" w:hAnsi="GHEA Grapalat"/>
                <w:lang w:val="hy-AM"/>
              </w:rPr>
              <w:t xml:space="preserve"> </w:t>
            </w:r>
            <w:r w:rsidRPr="00524139">
              <w:rPr>
                <w:rFonts w:ascii="GHEA Grapalat" w:hAnsi="GHEA Grapalat" w:cs="Sylfaen"/>
                <w:lang w:val="hy-AM"/>
              </w:rPr>
              <w:t>ունեցող</w:t>
            </w:r>
            <w:r w:rsidRPr="00524139">
              <w:rPr>
                <w:rFonts w:ascii="GHEA Grapalat" w:hAnsi="GHEA Grapalat"/>
                <w:lang w:val="hy-AM"/>
              </w:rPr>
              <w:t xml:space="preserve"> </w:t>
            </w:r>
            <w:r w:rsidRPr="00524139">
              <w:rPr>
                <w:rFonts w:ascii="GHEA Grapalat" w:hAnsi="GHEA Grapalat" w:cs="Sylfaen"/>
                <w:lang w:val="hy-AM"/>
              </w:rPr>
              <w:t>իրավական</w:t>
            </w:r>
            <w:r w:rsidRPr="00524139">
              <w:rPr>
                <w:rFonts w:ascii="GHEA Grapalat" w:hAnsi="GHEA Grapalat"/>
                <w:lang w:val="hy-AM"/>
              </w:rPr>
              <w:t xml:space="preserve"> </w:t>
            </w:r>
            <w:r w:rsidRPr="00524139">
              <w:rPr>
                <w:rFonts w:ascii="GHEA Grapalat" w:hAnsi="GHEA Grapalat" w:cs="Sylfaen"/>
                <w:lang w:val="hy-AM"/>
              </w:rPr>
              <w:t>այլ ակտերի</w:t>
            </w:r>
            <w:r w:rsidRPr="00524139">
              <w:rPr>
                <w:rFonts w:ascii="GHEA Grapalat" w:hAnsi="GHEA Grapalat"/>
                <w:lang w:val="hy-AM"/>
              </w:rPr>
              <w:t xml:space="preserve"> </w:t>
            </w:r>
            <w:r w:rsidRPr="00524139">
              <w:rPr>
                <w:rFonts w:ascii="GHEA Grapalat" w:hAnsi="GHEA Grapalat" w:cs="Sylfaen"/>
                <w:lang w:val="hy-AM"/>
              </w:rPr>
              <w:lastRenderedPageBreak/>
              <w:t>դրույթներին: Այսպես`</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af-ZA"/>
              </w:rPr>
            </w:pPr>
            <w:r w:rsidRPr="00524139">
              <w:rPr>
                <w:rFonts w:ascii="GHEA Grapalat" w:hAnsi="GHEA Grapalat" w:cs="Sylfaen"/>
                <w:lang w:val="af-ZA"/>
              </w:rPr>
              <w:t>1/ նկատի ունենալով «Իրավական ակտերի մասին» ՀՀ օրենքի 46-րդ հոդվածի պահանջները՝ նախագծի 4-րդ կետն առաջարկում ենք շարադրել հետևյալ խմբագրությամբ.</w:t>
            </w:r>
          </w:p>
          <w:p w:rsidR="00D758DC" w:rsidRPr="00524139" w:rsidRDefault="00D758DC" w:rsidP="00D618AA">
            <w:pPr>
              <w:pStyle w:val="ListParagraph"/>
              <w:ind w:left="0" w:firstLine="72"/>
              <w:jc w:val="both"/>
              <w:rPr>
                <w:rFonts w:ascii="GHEA Grapalat" w:hAnsi="GHEA Grapalat" w:cs="Sylfaen"/>
                <w:lang w:val="af-ZA"/>
              </w:rPr>
            </w:pPr>
            <w:r w:rsidRPr="00524139">
              <w:rPr>
                <w:rFonts w:ascii="GHEA Grapalat" w:hAnsi="GHEA Grapalat" w:cs="Sylfaen"/>
                <w:lang w:val="af-ZA"/>
              </w:rPr>
              <w:t xml:space="preserve">«4. Սույն </w:t>
            </w:r>
            <w:r w:rsidRPr="00524139">
              <w:rPr>
                <w:rFonts w:ascii="GHEA Grapalat" w:hAnsi="GHEA Grapalat" w:cs="Sylfaen"/>
                <w:lang w:val="hy-AM"/>
              </w:rPr>
              <w:t>որոշումն ուժի մեջ է մտնում պաշտոնական հրապարակման</w:t>
            </w:r>
            <w:r w:rsidRPr="00524139">
              <w:rPr>
                <w:rFonts w:ascii="GHEA Grapalat" w:hAnsi="GHEA Grapalat" w:cs="Sylfaen"/>
                <w:lang w:val="en-US"/>
              </w:rPr>
              <w:t>ը</w:t>
            </w:r>
            <w:r w:rsidRPr="00524139">
              <w:rPr>
                <w:rFonts w:ascii="GHEA Grapalat" w:hAnsi="GHEA Grapalat" w:cs="Sylfaen"/>
                <w:lang w:val="af-ZA"/>
              </w:rPr>
              <w:t xml:space="preserve"> </w:t>
            </w:r>
            <w:r w:rsidRPr="00524139">
              <w:rPr>
                <w:rFonts w:ascii="GHEA Grapalat" w:hAnsi="GHEA Grapalat" w:cs="Sylfaen"/>
                <w:lang w:val="en-US"/>
              </w:rPr>
              <w:t>հաջորդող</w:t>
            </w:r>
            <w:r w:rsidRPr="00524139">
              <w:rPr>
                <w:rFonts w:ascii="GHEA Grapalat" w:hAnsi="GHEA Grapalat" w:cs="Sylfaen"/>
                <w:lang w:val="af-ZA"/>
              </w:rPr>
              <w:t xml:space="preserve"> </w:t>
            </w:r>
            <w:r w:rsidRPr="00524139">
              <w:rPr>
                <w:rFonts w:ascii="GHEA Grapalat" w:hAnsi="GHEA Grapalat" w:cs="Sylfaen"/>
                <w:lang w:val="hy-AM"/>
              </w:rPr>
              <w:t>օրվան</w:t>
            </w:r>
            <w:r w:rsidRPr="00524139">
              <w:rPr>
                <w:rFonts w:ascii="GHEA Grapalat" w:hAnsi="GHEA Grapalat" w:cs="Sylfaen"/>
                <w:lang w:val="en-US"/>
              </w:rPr>
              <w:t>ից</w:t>
            </w:r>
            <w:r w:rsidRPr="00524139">
              <w:rPr>
                <w:rFonts w:ascii="GHEA Grapalat" w:hAnsi="GHEA Grapalat" w:cs="Sylfaen"/>
                <w:lang w:val="af-ZA"/>
              </w:rPr>
              <w:t xml:space="preserve"> </w:t>
            </w:r>
            <w:r w:rsidRPr="00524139">
              <w:rPr>
                <w:rFonts w:ascii="GHEA Grapalat" w:hAnsi="GHEA Grapalat" w:cs="Sylfaen"/>
                <w:lang w:val="hy-AM"/>
              </w:rPr>
              <w:t>և դրա գործողությունը տարածվում է 2014 թվականի հուլիսի 1-ից հետո ծագած հարաբերությունների վրա:</w:t>
            </w:r>
            <w:r w:rsidRPr="00524139">
              <w:rPr>
                <w:rFonts w:ascii="GHEA Grapalat" w:hAnsi="GHEA Grapalat" w:cs="Sylfaen"/>
                <w:lang w:val="af-ZA"/>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Նախագծի </w:t>
            </w:r>
            <w:r w:rsidRPr="00524139">
              <w:rPr>
                <w:rFonts w:ascii="GHEA Grapalat" w:hAnsi="GHEA Grapalat" w:cs="Sylfaen"/>
                <w:lang w:val="af-ZA"/>
              </w:rPr>
              <w:t>4-րդ կետ</w:t>
            </w:r>
            <w:r w:rsidRPr="00524139">
              <w:rPr>
                <w:rFonts w:ascii="GHEA Grapalat" w:hAnsi="GHEA Grapalat" w:cs="Sylfaen"/>
                <w:lang w:val="hy-AM"/>
              </w:rPr>
              <w:t>ը շարադրվել է հետևյալ խմբագրությամբ.</w:t>
            </w:r>
          </w:p>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w:t>
            </w:r>
            <w:r w:rsidRPr="00524139">
              <w:rPr>
                <w:rFonts w:ascii="GHEA Grapalat" w:hAnsi="GHEA Grapalat" w:cs="Sylfaen"/>
                <w:lang w:val="af-ZA"/>
              </w:rPr>
              <w:t xml:space="preserve">Սույն </w:t>
            </w:r>
            <w:r w:rsidRPr="00524139">
              <w:rPr>
                <w:rFonts w:ascii="GHEA Grapalat" w:hAnsi="GHEA Grapalat" w:cs="Sylfaen"/>
                <w:lang w:val="hy-AM"/>
              </w:rPr>
              <w:t>որոշումն ուժի մեջ է մտնում պաշտոնական հրապարակմանը</w:t>
            </w:r>
            <w:r w:rsidRPr="00524139">
              <w:rPr>
                <w:rFonts w:ascii="GHEA Grapalat" w:hAnsi="GHEA Grapalat" w:cs="Sylfaen"/>
                <w:lang w:val="af-ZA"/>
              </w:rPr>
              <w:t xml:space="preserve"> </w:t>
            </w:r>
            <w:r w:rsidRPr="00524139">
              <w:rPr>
                <w:rFonts w:ascii="GHEA Grapalat" w:hAnsi="GHEA Grapalat" w:cs="Sylfaen"/>
                <w:lang w:val="hy-AM"/>
              </w:rPr>
              <w:t>հաջորդող</w:t>
            </w:r>
            <w:r w:rsidRPr="00524139">
              <w:rPr>
                <w:rFonts w:ascii="GHEA Grapalat" w:hAnsi="GHEA Grapalat" w:cs="Sylfaen"/>
                <w:lang w:val="af-ZA"/>
              </w:rPr>
              <w:t xml:space="preserve"> </w:t>
            </w:r>
            <w:r w:rsidRPr="00524139">
              <w:rPr>
                <w:rFonts w:ascii="GHEA Grapalat" w:hAnsi="GHEA Grapalat" w:cs="Sylfaen"/>
                <w:lang w:val="hy-AM"/>
              </w:rPr>
              <w:t>օրը և դրա գործողությունը տարածվում է 2014 թվականի հուլիսի 1-ին և դրանից հետո ծագած հարաբերությունների վրա:»</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 xml:space="preserve">2/ </w:t>
            </w:r>
            <w:r w:rsidRPr="00524139">
              <w:rPr>
                <w:rFonts w:ascii="GHEA Grapalat" w:hAnsi="GHEA Grapalat" w:cs="Sylfaen"/>
                <w:lang w:val="hy-AM"/>
              </w:rPr>
              <w:t>նախագծով</w:t>
            </w:r>
            <w:r w:rsidRPr="00524139">
              <w:rPr>
                <w:rFonts w:ascii="GHEA Grapalat" w:hAnsi="GHEA Grapalat" w:cs="Sylfaen"/>
                <w:lang w:val="af-ZA"/>
              </w:rPr>
              <w:t xml:space="preserve"> </w:t>
            </w:r>
            <w:r w:rsidRPr="00524139">
              <w:rPr>
                <w:rFonts w:ascii="GHEA Grapalat" w:hAnsi="GHEA Grapalat" w:cs="Sylfaen"/>
                <w:lang w:val="hy-AM"/>
              </w:rPr>
              <w:t>հաստատվող</w:t>
            </w:r>
            <w:r w:rsidRPr="00524139">
              <w:rPr>
                <w:rFonts w:ascii="GHEA Grapalat" w:hAnsi="GHEA Grapalat" w:cs="Sylfaen"/>
                <w:lang w:val="af-ZA"/>
              </w:rPr>
              <w:t xml:space="preserve"> հավելված 1-ի 2-րդ կետի 2-րդ ենթակետում «բնակության վայրի» բառերն անհրաժեշտ է փոխարինել «նույն բնակության վայրում» բառերով, իսկ «նույն հասցեով» բառերը հանել՝ նկատի ունենալով </w:t>
            </w:r>
            <w:r w:rsidRPr="00524139">
              <w:rPr>
                <w:rFonts w:ascii="GHEA Grapalat" w:hAnsi="GHEA Grapalat"/>
                <w:lang w:val="af-ZA"/>
              </w:rPr>
              <w:t>ՀՀ քաղաքացիական օրենսգրքի 23-րդ հոդվածի պահանջները:</w:t>
            </w:r>
          </w:p>
          <w:p w:rsidR="00D758DC" w:rsidRPr="00524139" w:rsidRDefault="00D758DC" w:rsidP="00D618AA">
            <w:pPr>
              <w:pStyle w:val="ListParagraph"/>
              <w:ind w:left="0" w:firstLine="72"/>
              <w:jc w:val="both"/>
              <w:rPr>
                <w:rFonts w:ascii="GHEA Grapalat" w:hAnsi="GHEA Grapalat" w:cs="Sylfaen"/>
                <w:lang w:val="af-ZA"/>
              </w:rPr>
            </w:pPr>
            <w:r w:rsidRPr="00524139">
              <w:rPr>
                <w:rFonts w:ascii="GHEA Grapalat" w:hAnsi="GHEA Grapalat" w:cs="Sylfaen"/>
                <w:lang w:val="af-ZA"/>
              </w:rPr>
              <w:t>Նույն դիտողությունը վերաբերում է նաև հավելված 1-ի 5-րդ կետի 1-ին ենթակետի «ա.» պարբերությանը, որում «վայրի հասցեն» բառերն անհրաժեշտ է փոխարինել «վայրում» բառով, 11-րդ կետի 1-ին ենթակետի «ա.» պարբերությանը, 16-րդ կետին, հավելված 3-ի 5-րդ կետի 3-րդ, 6-րդ և 7-րդ ենթակետերին,</w:t>
            </w:r>
            <w:r w:rsidRPr="00524139">
              <w:rPr>
                <w:rFonts w:ascii="GHEA Grapalat" w:hAnsi="GHEA Grapalat" w:cs="Sylfaen"/>
                <w:lang w:val="af-ZA"/>
              </w:rPr>
              <w:pgNum/>
            </w:r>
            <w:r w:rsidRPr="00524139">
              <w:rPr>
                <w:rFonts w:ascii="GHEA Grapalat" w:hAnsi="GHEA Grapalat" w:cs="Sylfaen"/>
                <w:lang w:val="af-ZA"/>
              </w:rPr>
              <w:t xml:space="preserve">8-րդ կետի 1-ին ենթակետի «ա.» </w:t>
            </w:r>
            <w:r w:rsidRPr="00524139">
              <w:rPr>
                <w:rFonts w:ascii="GHEA Grapalat" w:hAnsi="GHEA Grapalat" w:cs="Sylfaen"/>
                <w:lang w:val="af-ZA"/>
              </w:rPr>
              <w:lastRenderedPageBreak/>
              <w:t>պարբերությանը, 26-րդ կետին, 29-րդ կետի 1-ին ենթակետի «ա.» պարբերությանը,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«Բնակչության պետական ռեգիստրի մասին» ՀՀ օրենքի 5-րդ հոդվածի համաձայն`  ռեգիստրում մշակվող` բնակչի տվյալ է նրա մշտական բնակության վայրի (կացարանի) հասցեն:</w:t>
            </w:r>
          </w:p>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Style w:val="Strong"/>
                <w:rFonts w:ascii="GHEA Grapalat" w:hAnsi="GHEA Grapalat" w:cs="Sylfaen"/>
                <w:b w:val="0"/>
                <w:color w:val="000000"/>
                <w:lang w:val="it-IT"/>
              </w:rPr>
            </w:pPr>
            <w:r w:rsidRPr="00524139">
              <w:rPr>
                <w:rFonts w:ascii="GHEA Grapalat" w:hAnsi="GHEA Grapalat" w:cs="Sylfaen"/>
                <w:lang w:val="af-ZA"/>
              </w:rPr>
              <w:t xml:space="preserve">3/ հավելված 1-ի 5-րդ կետի 4-րդ ենթակետում անհրաժեշտ է վերանայել ՀՀ կառավարության 2014 թվականի    N 5 հավելվածով հաստատված ձևին արված հղումը, քանի որ </w:t>
            </w:r>
            <w:r w:rsidRPr="00524139">
              <w:rPr>
                <w:rFonts w:ascii="GHEA Grapalat" w:hAnsi="GHEA Grapalat"/>
                <w:lang w:val="af-ZA"/>
              </w:rPr>
              <w:t>«Իրավական ակտերի մասին»</w:t>
            </w:r>
            <w:r w:rsidRPr="00524139">
              <w:rPr>
                <w:rFonts w:ascii="GHEA Grapalat" w:hAnsi="GHEA Grapalat" w:cs="Sylfaen"/>
                <w:lang w:val="af-ZA"/>
              </w:rPr>
              <w:t xml:space="preserve"> </w:t>
            </w:r>
            <w:r w:rsidRPr="00524139">
              <w:rPr>
                <w:rFonts w:ascii="GHEA Grapalat" w:hAnsi="GHEA Grapalat" w:cs="Sylfaen"/>
                <w:lang w:val="hy-AM"/>
              </w:rPr>
              <w:t>Հայաստանի</w:t>
            </w:r>
            <w:r w:rsidRPr="00524139">
              <w:rPr>
                <w:rFonts w:ascii="GHEA Grapalat" w:hAnsi="GHEA Grapalat" w:cs="Sylfaen"/>
                <w:lang w:val="af-ZA"/>
              </w:rPr>
              <w:t xml:space="preserve"> </w:t>
            </w:r>
            <w:r w:rsidRPr="00524139">
              <w:rPr>
                <w:rFonts w:ascii="GHEA Grapalat" w:hAnsi="GHEA Grapalat" w:cs="Sylfaen"/>
                <w:lang w:val="hy-AM"/>
              </w:rPr>
              <w:t>Հանրապետության</w:t>
            </w:r>
            <w:r w:rsidRPr="00524139">
              <w:rPr>
                <w:rFonts w:ascii="GHEA Grapalat" w:hAnsi="GHEA Grapalat" w:cs="Sylfaen"/>
                <w:lang w:val="af-ZA"/>
              </w:rPr>
              <w:t xml:space="preserve"> օրենքի 43-րդ հոդվածի 6-րդ մասի պահանջների համաձայն՝ ա</w:t>
            </w:r>
            <w:r w:rsidRPr="00524139">
              <w:rPr>
                <w:rFonts w:ascii="GHEA Grapalat" w:hAnsi="GHEA Grapalat"/>
                <w:lang w:val="af-ZA"/>
              </w:rPr>
              <w:t>րգելվում է հղումներ կատարել սահմանված կարգով ուժի մեջ չմտած իրավական ակտերին:</w:t>
            </w:r>
            <w:r w:rsidRPr="00524139">
              <w:rPr>
                <w:rFonts w:ascii="GHEA Grapalat" w:hAnsi="GHEA Grapalat" w:cs="Sylfaen"/>
                <w:lang w:val="af-ZA"/>
              </w:rPr>
              <w:t xml:space="preserve"> </w:t>
            </w:r>
            <w:r w:rsidRPr="00524139">
              <w:rPr>
                <w:rStyle w:val="Strong"/>
                <w:rFonts w:ascii="GHEA Grapalat" w:hAnsi="GHEA Grapalat" w:cs="Sylfaen"/>
                <w:color w:val="000000"/>
                <w:lang w:val="it-IT"/>
              </w:rPr>
              <w:t xml:space="preserve"> </w:t>
            </w:r>
          </w:p>
          <w:p w:rsidR="00D758DC" w:rsidRPr="00524139" w:rsidRDefault="00D758DC" w:rsidP="00D618AA">
            <w:pPr>
              <w:pStyle w:val="ListParagraph"/>
              <w:ind w:left="0" w:firstLine="72"/>
              <w:jc w:val="both"/>
              <w:rPr>
                <w:rFonts w:ascii="GHEA Grapalat" w:hAnsi="GHEA Grapalat" w:cs="Sylfaen"/>
                <w:lang w:val="af-ZA"/>
              </w:rPr>
            </w:pPr>
            <w:r w:rsidRPr="00524139">
              <w:rPr>
                <w:rFonts w:ascii="GHEA Grapalat" w:hAnsi="GHEA Grapalat" w:cs="Sylfaen"/>
                <w:lang w:val="af-ZA"/>
              </w:rPr>
              <w:t xml:space="preserve">Նույն դիտողությունը վերաբերում է նաև հավելված 1-ի 11-րդ կետի 5-րդ ենթակետին, հավելված 3-ի 2-րդ կետի 4-րդ ենթակետի «բ.» պարբերությանը, 8-րդ կետի 4-րդ ենթակետին,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hy-AM"/>
              </w:rPr>
            </w:pPr>
            <w:r w:rsidRPr="00524139">
              <w:rPr>
                <w:rFonts w:ascii="GHEA Grapalat" w:hAnsi="GHEA Grapalat" w:cs="Sylfaen"/>
                <w:lang w:val="af-ZA"/>
              </w:rPr>
              <w:t>Առաջարկութ</w:t>
            </w:r>
            <w:r w:rsidRPr="00524139">
              <w:rPr>
                <w:rFonts w:ascii="GHEA Grapalat" w:hAnsi="GHEA Grapalat" w:cs="Sylfaen"/>
                <w:lang w:val="hy-AM"/>
              </w:rPr>
              <w:t>յ</w:t>
            </w:r>
            <w:r w:rsidRPr="00524139">
              <w:rPr>
                <w:rFonts w:ascii="GHEA Grapalat" w:hAnsi="GHEA Grapalat" w:cs="Sylfaen"/>
                <w:lang w:val="af-ZA"/>
              </w:rPr>
              <w:t>ուն</w:t>
            </w:r>
            <w:r w:rsidRPr="00524139">
              <w:rPr>
                <w:rFonts w:ascii="GHEA Grapalat" w:hAnsi="GHEA Grapalat" w:cs="Sylfaen"/>
                <w:lang w:val="hy-AM"/>
              </w:rPr>
              <w:t>ն ընդունվել է</w:t>
            </w:r>
            <w:r w:rsidRPr="00524139">
              <w:rPr>
                <w:rFonts w:ascii="GHEA Grapalat" w:hAnsi="GHEA Grapalat" w:cs="Sylfaen"/>
                <w:lang w:val="af-ZA"/>
              </w:rPr>
              <w:t>:</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pStyle w:val="BodyText"/>
              <w:spacing w:line="276" w:lineRule="auto"/>
              <w:rPr>
                <w:rFonts w:ascii="GHEA Grapalat" w:hAnsi="GHEA Grapalat"/>
                <w:lang w:val="hy-AM"/>
              </w:rPr>
            </w:pPr>
            <w:r w:rsidRPr="00524139">
              <w:rPr>
                <w:rFonts w:ascii="GHEA Grapalat" w:hAnsi="GHEA Grapalat"/>
                <w:lang w:val="hy-AM"/>
              </w:rPr>
              <w:t>Նախագծի</w:t>
            </w:r>
            <w:r w:rsidRPr="00524139">
              <w:rPr>
                <w:rFonts w:ascii="GHEA Grapalat" w:hAnsi="GHEA Grapalat"/>
                <w:lang w:val="af-ZA"/>
              </w:rPr>
              <w:t xml:space="preserve"> </w:t>
            </w:r>
            <w:r w:rsidRPr="00524139">
              <w:rPr>
                <w:rFonts w:ascii="GHEA Grapalat" w:hAnsi="GHEA Grapalat"/>
                <w:lang w:val="hy-AM"/>
              </w:rPr>
              <w:t>N 1 հավելվածի</w:t>
            </w:r>
            <w:r w:rsidRPr="00524139">
              <w:rPr>
                <w:rFonts w:ascii="GHEA Grapalat" w:hAnsi="GHEA Grapalat"/>
                <w:lang w:val="af-ZA"/>
              </w:rPr>
              <w:t xml:space="preserve"> 5-</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4-</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ենթակետում</w:t>
            </w:r>
            <w:r w:rsidRPr="00524139">
              <w:rPr>
                <w:rFonts w:ascii="GHEA Grapalat" w:hAnsi="GHEA Grapalat"/>
                <w:lang w:val="af-ZA"/>
              </w:rPr>
              <w:t>, 11-</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5-</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ենթակետում</w:t>
            </w:r>
            <w:r w:rsidRPr="00524139">
              <w:rPr>
                <w:rFonts w:ascii="GHEA Grapalat" w:hAnsi="GHEA Grapalat"/>
                <w:lang w:val="af-ZA"/>
              </w:rPr>
              <w:t xml:space="preserve">, </w:t>
            </w:r>
            <w:r w:rsidRPr="00524139">
              <w:rPr>
                <w:rFonts w:ascii="GHEA Grapalat" w:hAnsi="GHEA Grapalat"/>
                <w:lang w:val="hy-AM"/>
              </w:rPr>
              <w:t>N 3 հավելվածի</w:t>
            </w:r>
            <w:r w:rsidRPr="00524139">
              <w:rPr>
                <w:rFonts w:ascii="GHEA Grapalat" w:hAnsi="GHEA Grapalat"/>
                <w:lang w:val="af-ZA"/>
              </w:rPr>
              <w:t xml:space="preserve"> 2-</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5-</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ենթակետի</w:t>
            </w:r>
            <w:r w:rsidRPr="00524139">
              <w:rPr>
                <w:rFonts w:ascii="GHEA Grapalat" w:hAnsi="GHEA Grapalat"/>
                <w:lang w:val="af-ZA"/>
              </w:rPr>
              <w:t xml:space="preserve"> «</w:t>
            </w:r>
            <w:r w:rsidRPr="00524139">
              <w:rPr>
                <w:rFonts w:ascii="GHEA Grapalat" w:hAnsi="GHEA Grapalat"/>
                <w:lang w:val="hy-AM"/>
              </w:rPr>
              <w:t>բ</w:t>
            </w:r>
            <w:r w:rsidRPr="00524139">
              <w:rPr>
                <w:rFonts w:ascii="GHEA Grapalat" w:hAnsi="GHEA Grapalat"/>
                <w:lang w:val="af-ZA"/>
              </w:rPr>
              <w:t xml:space="preserve">» </w:t>
            </w:r>
            <w:r w:rsidRPr="00524139">
              <w:rPr>
                <w:rFonts w:ascii="GHEA Grapalat" w:hAnsi="GHEA Grapalat"/>
                <w:lang w:val="hy-AM"/>
              </w:rPr>
              <w:t>պարբերությունում</w:t>
            </w:r>
            <w:r w:rsidRPr="00524139">
              <w:rPr>
                <w:rFonts w:ascii="GHEA Grapalat" w:hAnsi="GHEA Grapalat"/>
                <w:lang w:val="af-ZA"/>
              </w:rPr>
              <w:t>, 8-</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կետի</w:t>
            </w:r>
            <w:r w:rsidRPr="00524139">
              <w:rPr>
                <w:rFonts w:ascii="GHEA Grapalat" w:hAnsi="GHEA Grapalat"/>
                <w:lang w:val="af-ZA"/>
              </w:rPr>
              <w:t xml:space="preserve"> 4-</w:t>
            </w:r>
            <w:r w:rsidRPr="00524139">
              <w:rPr>
                <w:rFonts w:ascii="GHEA Grapalat" w:hAnsi="GHEA Grapalat"/>
                <w:lang w:val="hy-AM"/>
              </w:rPr>
              <w:t>րդ</w:t>
            </w:r>
            <w:r w:rsidRPr="00524139">
              <w:rPr>
                <w:rFonts w:ascii="GHEA Grapalat" w:hAnsi="GHEA Grapalat"/>
                <w:lang w:val="af-ZA"/>
              </w:rPr>
              <w:t xml:space="preserve"> </w:t>
            </w:r>
            <w:r w:rsidRPr="00524139">
              <w:rPr>
                <w:rFonts w:ascii="GHEA Grapalat" w:hAnsi="GHEA Grapalat"/>
                <w:lang w:val="hy-AM"/>
              </w:rPr>
              <w:t>ենթակետում «2014 թվականի               N » բառերը փոխարինվել են «սույն որոշման» բառերով:</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 xml:space="preserve">4/ հավելված 1-ի 8-րդ </w:t>
            </w:r>
            <w:r w:rsidRPr="00524139">
              <w:rPr>
                <w:rFonts w:ascii="GHEA Grapalat" w:hAnsi="GHEA Grapalat"/>
                <w:lang w:val="hy-AM"/>
              </w:rPr>
              <w:t>կետի</w:t>
            </w:r>
            <w:r w:rsidRPr="00524139">
              <w:rPr>
                <w:rFonts w:ascii="GHEA Grapalat" w:hAnsi="GHEA Grapalat"/>
                <w:lang w:val="af-ZA"/>
              </w:rPr>
              <w:t xml:space="preserve"> </w:t>
            </w:r>
            <w:r w:rsidRPr="00524139">
              <w:rPr>
                <w:rFonts w:ascii="GHEA Grapalat" w:hAnsi="GHEA Grapalat"/>
                <w:lang w:val="hy-AM"/>
              </w:rPr>
              <w:t>դրույթները</w:t>
            </w:r>
            <w:r w:rsidRPr="00524139">
              <w:rPr>
                <w:rFonts w:ascii="GHEA Grapalat" w:hAnsi="GHEA Grapalat"/>
                <w:lang w:val="af-ZA"/>
              </w:rPr>
              <w:t xml:space="preserve"> </w:t>
            </w:r>
            <w:r w:rsidRPr="00524139">
              <w:rPr>
                <w:rFonts w:ascii="GHEA Grapalat" w:hAnsi="GHEA Grapalat"/>
                <w:lang w:val="hy-AM"/>
              </w:rPr>
              <w:t>չեն</w:t>
            </w:r>
            <w:r w:rsidRPr="00524139">
              <w:rPr>
                <w:rFonts w:ascii="GHEA Grapalat" w:hAnsi="GHEA Grapalat"/>
                <w:lang w:val="af-ZA"/>
              </w:rPr>
              <w:t xml:space="preserve"> համապատասխանում </w:t>
            </w:r>
            <w:r w:rsidRPr="00524139">
              <w:rPr>
                <w:rFonts w:ascii="GHEA Grapalat" w:hAnsi="GHEA Grapalat"/>
                <w:bCs/>
                <w:lang w:val="af-ZA"/>
              </w:rPr>
              <w:t xml:space="preserve">«Վարչարարության հիմունքների և վարչական վարույթի մասին» ՀՀ օրենքի </w:t>
            </w:r>
            <w:r w:rsidRPr="00524139">
              <w:rPr>
                <w:rFonts w:ascii="GHEA Grapalat" w:hAnsi="GHEA Grapalat" w:cs="Sylfaen"/>
                <w:lang w:val="af-ZA"/>
              </w:rPr>
              <w:t>32-րդ հոդված</w:t>
            </w:r>
            <w:r w:rsidRPr="00524139">
              <w:rPr>
                <w:rFonts w:ascii="GHEA Grapalat" w:hAnsi="GHEA Grapalat" w:cs="Sylfaen"/>
                <w:lang w:val="hy-AM"/>
              </w:rPr>
              <w:t>ի</w:t>
            </w:r>
            <w:r w:rsidRPr="00524139">
              <w:rPr>
                <w:rFonts w:ascii="GHEA Grapalat" w:hAnsi="GHEA Grapalat" w:cs="Sylfaen"/>
                <w:lang w:val="af-ZA"/>
              </w:rPr>
              <w:t xml:space="preserve"> </w:t>
            </w:r>
            <w:r w:rsidRPr="00524139">
              <w:rPr>
                <w:rFonts w:ascii="GHEA Grapalat" w:hAnsi="GHEA Grapalat" w:cs="Sylfaen"/>
                <w:lang w:val="hy-AM"/>
              </w:rPr>
              <w:t>պահանջներին</w:t>
            </w:r>
            <w:r w:rsidRPr="00524139">
              <w:rPr>
                <w:rFonts w:ascii="GHEA Grapalat" w:hAnsi="GHEA Grapalat" w:cs="Sylfaen"/>
                <w:lang w:val="af-ZA"/>
              </w:rPr>
              <w:t xml:space="preserve">, </w:t>
            </w:r>
            <w:r w:rsidRPr="00524139">
              <w:rPr>
                <w:rFonts w:ascii="GHEA Grapalat" w:hAnsi="GHEA Grapalat" w:cs="Sylfaen"/>
                <w:lang w:val="hy-AM"/>
              </w:rPr>
              <w:t>որոնց</w:t>
            </w:r>
            <w:r w:rsidRPr="00524139">
              <w:rPr>
                <w:rFonts w:ascii="GHEA Grapalat" w:hAnsi="GHEA Grapalat" w:cs="Sylfaen"/>
                <w:lang w:val="af-ZA"/>
              </w:rPr>
              <w:t xml:space="preserve"> </w:t>
            </w:r>
            <w:r w:rsidRPr="00524139">
              <w:rPr>
                <w:rFonts w:ascii="GHEA Grapalat" w:hAnsi="GHEA Grapalat" w:cs="Sylfaen"/>
                <w:lang w:val="hy-AM"/>
              </w:rPr>
              <w:t>համաձայն՝</w:t>
            </w:r>
            <w:r w:rsidRPr="00524139">
              <w:rPr>
                <w:rFonts w:ascii="GHEA Grapalat" w:hAnsi="GHEA Grapalat" w:cs="Sylfaen"/>
                <w:lang w:val="af-ZA"/>
              </w:rPr>
              <w:t xml:space="preserve"> ե</w:t>
            </w:r>
            <w:r w:rsidRPr="00524139">
              <w:rPr>
                <w:rFonts w:ascii="GHEA Grapalat" w:hAnsi="GHEA Grapalat"/>
                <w:lang w:val="hy-AM"/>
              </w:rPr>
              <w:t>թե</w:t>
            </w:r>
            <w:r w:rsidRPr="00524139">
              <w:rPr>
                <w:rFonts w:ascii="GHEA Grapalat" w:hAnsi="GHEA Grapalat"/>
                <w:lang w:val="af-ZA"/>
              </w:rPr>
              <w:t xml:space="preserve"> </w:t>
            </w:r>
            <w:r w:rsidRPr="00524139">
              <w:rPr>
                <w:rFonts w:ascii="GHEA Grapalat" w:hAnsi="GHEA Grapalat"/>
                <w:lang w:val="hy-AM"/>
              </w:rPr>
              <w:t>դիմումին</w:t>
            </w:r>
            <w:r w:rsidRPr="00524139">
              <w:rPr>
                <w:rFonts w:ascii="GHEA Grapalat" w:hAnsi="GHEA Grapalat"/>
                <w:lang w:val="af-ZA"/>
              </w:rPr>
              <w:t xml:space="preserve"> </w:t>
            </w:r>
            <w:r w:rsidRPr="00524139">
              <w:rPr>
                <w:rFonts w:ascii="GHEA Grapalat" w:hAnsi="GHEA Grapalat"/>
                <w:lang w:val="hy-AM"/>
              </w:rPr>
              <w:t>կից</w:t>
            </w:r>
            <w:r w:rsidRPr="00524139">
              <w:rPr>
                <w:rFonts w:ascii="GHEA Grapalat" w:hAnsi="GHEA Grapalat"/>
                <w:lang w:val="af-ZA"/>
              </w:rPr>
              <w:t xml:space="preserve"> </w:t>
            </w:r>
            <w:r w:rsidRPr="00524139">
              <w:rPr>
                <w:rFonts w:ascii="GHEA Grapalat" w:hAnsi="GHEA Grapalat"/>
                <w:lang w:val="hy-AM"/>
              </w:rPr>
              <w:t>ներկայացված</w:t>
            </w:r>
            <w:r w:rsidRPr="00524139">
              <w:rPr>
                <w:rFonts w:ascii="GHEA Grapalat" w:hAnsi="GHEA Grapalat"/>
                <w:lang w:val="af-ZA"/>
              </w:rPr>
              <w:t xml:space="preserve"> </w:t>
            </w:r>
            <w:r w:rsidRPr="00524139">
              <w:rPr>
                <w:rFonts w:ascii="GHEA Grapalat" w:hAnsi="GHEA Grapalat"/>
                <w:lang w:val="hy-AM"/>
              </w:rPr>
              <w:t>փաստաթղթերի</w:t>
            </w:r>
            <w:r w:rsidRPr="00524139">
              <w:rPr>
                <w:rFonts w:ascii="GHEA Grapalat" w:hAnsi="GHEA Grapalat"/>
                <w:lang w:val="af-ZA"/>
              </w:rPr>
              <w:t xml:space="preserve"> </w:t>
            </w:r>
            <w:r w:rsidRPr="00524139">
              <w:rPr>
                <w:rFonts w:ascii="GHEA Grapalat" w:hAnsi="GHEA Grapalat"/>
                <w:lang w:val="hy-AM"/>
              </w:rPr>
              <w:t>ցանկն</w:t>
            </w:r>
            <w:r w:rsidRPr="00524139">
              <w:rPr>
                <w:rFonts w:ascii="GHEA Grapalat" w:hAnsi="GHEA Grapalat"/>
                <w:lang w:val="af-ZA"/>
              </w:rPr>
              <w:t xml:space="preserve"> </w:t>
            </w:r>
            <w:r w:rsidRPr="00524139">
              <w:rPr>
                <w:rFonts w:ascii="GHEA Grapalat" w:hAnsi="GHEA Grapalat"/>
                <w:lang w:val="hy-AM"/>
              </w:rPr>
              <w:t>ամբողջական</w:t>
            </w:r>
            <w:r w:rsidRPr="00524139">
              <w:rPr>
                <w:rFonts w:ascii="GHEA Grapalat" w:hAnsi="GHEA Grapalat"/>
                <w:lang w:val="af-ZA"/>
              </w:rPr>
              <w:t xml:space="preserve"> </w:t>
            </w:r>
            <w:r w:rsidRPr="00524139">
              <w:rPr>
                <w:rFonts w:ascii="GHEA Grapalat" w:hAnsi="GHEA Grapalat"/>
                <w:lang w:val="hy-AM"/>
              </w:rPr>
              <w:t>չէ</w:t>
            </w:r>
            <w:r w:rsidRPr="00524139">
              <w:rPr>
                <w:rFonts w:ascii="GHEA Grapalat" w:hAnsi="GHEA Grapalat"/>
                <w:lang w:val="af-ZA"/>
              </w:rPr>
              <w:t xml:space="preserve">, </w:t>
            </w:r>
            <w:r w:rsidRPr="00524139">
              <w:rPr>
                <w:rFonts w:ascii="GHEA Grapalat" w:hAnsi="GHEA Grapalat"/>
                <w:lang w:val="hy-AM"/>
              </w:rPr>
              <w:t>ապա</w:t>
            </w:r>
            <w:r w:rsidRPr="00524139">
              <w:rPr>
                <w:rFonts w:ascii="GHEA Grapalat" w:hAnsi="GHEA Grapalat"/>
                <w:lang w:val="af-ZA"/>
              </w:rPr>
              <w:t xml:space="preserve"> </w:t>
            </w:r>
            <w:r w:rsidRPr="00524139">
              <w:rPr>
                <w:rFonts w:ascii="GHEA Grapalat" w:hAnsi="GHEA Grapalat"/>
                <w:lang w:val="hy-AM"/>
              </w:rPr>
              <w:t>վարչական</w:t>
            </w:r>
            <w:r w:rsidRPr="00524139">
              <w:rPr>
                <w:rFonts w:ascii="GHEA Grapalat" w:hAnsi="GHEA Grapalat"/>
                <w:lang w:val="af-ZA"/>
              </w:rPr>
              <w:t xml:space="preserve"> </w:t>
            </w:r>
            <w:r w:rsidRPr="00524139">
              <w:rPr>
                <w:rFonts w:ascii="GHEA Grapalat" w:hAnsi="GHEA Grapalat"/>
                <w:lang w:val="hy-AM"/>
              </w:rPr>
              <w:t>մարմինը</w:t>
            </w:r>
            <w:r w:rsidRPr="00524139">
              <w:rPr>
                <w:rFonts w:ascii="GHEA Grapalat" w:hAnsi="GHEA Grapalat"/>
                <w:lang w:val="af-ZA"/>
              </w:rPr>
              <w:t xml:space="preserve"> </w:t>
            </w:r>
            <w:r w:rsidRPr="00524139">
              <w:rPr>
                <w:rFonts w:ascii="GHEA Grapalat" w:hAnsi="GHEA Grapalat"/>
                <w:lang w:val="hy-AM"/>
              </w:rPr>
              <w:t>դիմողին</w:t>
            </w:r>
            <w:r w:rsidRPr="00524139">
              <w:rPr>
                <w:rFonts w:ascii="GHEA Grapalat" w:hAnsi="GHEA Grapalat"/>
                <w:lang w:val="af-ZA"/>
              </w:rPr>
              <w:t xml:space="preserve"> </w:t>
            </w:r>
            <w:r w:rsidRPr="00524139">
              <w:rPr>
                <w:rFonts w:ascii="GHEA Grapalat" w:hAnsi="GHEA Grapalat"/>
                <w:lang w:val="hy-AM"/>
              </w:rPr>
              <w:t>առաջարկում</w:t>
            </w:r>
            <w:r w:rsidRPr="00524139">
              <w:rPr>
                <w:rFonts w:ascii="GHEA Grapalat" w:hAnsi="GHEA Grapalat"/>
                <w:lang w:val="af-ZA"/>
              </w:rPr>
              <w:t xml:space="preserve"> </w:t>
            </w:r>
            <w:r w:rsidRPr="00524139">
              <w:rPr>
                <w:rFonts w:ascii="GHEA Grapalat" w:hAnsi="GHEA Grapalat"/>
                <w:lang w:val="hy-AM"/>
              </w:rPr>
              <w:t>է</w:t>
            </w:r>
            <w:r w:rsidRPr="00524139">
              <w:rPr>
                <w:rFonts w:ascii="GHEA Grapalat" w:hAnsi="GHEA Grapalat"/>
                <w:lang w:val="af-ZA"/>
              </w:rPr>
              <w:t xml:space="preserve"> </w:t>
            </w:r>
            <w:r w:rsidRPr="00524139">
              <w:rPr>
                <w:rFonts w:ascii="GHEA Grapalat" w:hAnsi="GHEA Grapalat"/>
                <w:lang w:val="hy-AM"/>
              </w:rPr>
              <w:t>սահմանված</w:t>
            </w:r>
            <w:r w:rsidRPr="00524139">
              <w:rPr>
                <w:rFonts w:ascii="GHEA Grapalat" w:hAnsi="GHEA Grapalat"/>
                <w:lang w:val="af-ZA"/>
              </w:rPr>
              <w:t xml:space="preserve"> </w:t>
            </w:r>
            <w:r w:rsidRPr="00524139">
              <w:rPr>
                <w:rFonts w:ascii="GHEA Grapalat" w:hAnsi="GHEA Grapalat"/>
                <w:lang w:val="hy-AM"/>
              </w:rPr>
              <w:t>ժամկետում</w:t>
            </w:r>
            <w:r w:rsidRPr="00524139">
              <w:rPr>
                <w:rFonts w:ascii="GHEA Grapalat" w:hAnsi="GHEA Grapalat"/>
                <w:lang w:val="af-ZA"/>
              </w:rPr>
              <w:t xml:space="preserve"> </w:t>
            </w:r>
            <w:r w:rsidRPr="00524139">
              <w:rPr>
                <w:rFonts w:ascii="GHEA Grapalat" w:hAnsi="GHEA Grapalat"/>
                <w:lang w:val="hy-AM"/>
              </w:rPr>
              <w:t>համալրել</w:t>
            </w:r>
            <w:r w:rsidRPr="00524139">
              <w:rPr>
                <w:rFonts w:ascii="GHEA Grapalat" w:hAnsi="GHEA Grapalat"/>
                <w:lang w:val="af-ZA"/>
              </w:rPr>
              <w:t xml:space="preserve"> </w:t>
            </w:r>
            <w:r w:rsidRPr="00524139">
              <w:rPr>
                <w:rFonts w:ascii="GHEA Grapalat" w:hAnsi="GHEA Grapalat"/>
                <w:lang w:val="hy-AM"/>
              </w:rPr>
              <w:t>այդ</w:t>
            </w:r>
            <w:r w:rsidRPr="00524139">
              <w:rPr>
                <w:rFonts w:ascii="GHEA Grapalat" w:hAnsi="GHEA Grapalat"/>
                <w:lang w:val="af-ZA"/>
              </w:rPr>
              <w:t xml:space="preserve"> </w:t>
            </w:r>
            <w:r w:rsidRPr="00524139">
              <w:rPr>
                <w:rFonts w:ascii="GHEA Grapalat" w:hAnsi="GHEA Grapalat"/>
                <w:lang w:val="hy-AM"/>
              </w:rPr>
              <w:t>ցանկը</w:t>
            </w:r>
            <w:r w:rsidRPr="00524139">
              <w:rPr>
                <w:rFonts w:ascii="GHEA Grapalat" w:hAnsi="GHEA Grapalat"/>
                <w:lang w:val="af-ZA"/>
              </w:rPr>
              <w:t>: Այդ առումով հիշյալ կետի դրույթներն անհրաժեշտ է խմբագրել և համապատասխանեցնել նշված օրենքի պահանջներին:</w:t>
            </w:r>
          </w:p>
          <w:p w:rsidR="00D758DC" w:rsidRPr="00524139" w:rsidRDefault="00D758DC" w:rsidP="00D618AA">
            <w:pPr>
              <w:pStyle w:val="ListParagraph"/>
              <w:ind w:left="0" w:firstLine="72"/>
              <w:jc w:val="both"/>
              <w:rPr>
                <w:rFonts w:ascii="GHEA Grapalat" w:hAnsi="GHEA Grapalat" w:cs="Sylfaen"/>
                <w:lang w:val="af-ZA"/>
              </w:rPr>
            </w:pPr>
            <w:r w:rsidRPr="00524139">
              <w:rPr>
                <w:rFonts w:ascii="GHEA Grapalat" w:hAnsi="GHEA Grapalat" w:cs="Sylfaen"/>
                <w:lang w:val="af-ZA"/>
              </w:rPr>
              <w:t>Նույն դիտողությունը վերաբերում է նաև հավելված 1-ի 14-րդ կետին,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Նախագծի N 1 հավելվածի 16-րդ կետով իրացված է «Վարչարարության և վարչական վարույթի մասին» ՀՀ օրենքի 32-րդ հոդվածի պահանջը: Ըստ Նախագծի` հուղարկավորության նպաստ և </w:t>
            </w:r>
            <w:r w:rsidRPr="00524139">
              <w:rPr>
                <w:rFonts w:ascii="GHEA Grapalat" w:hAnsi="GHEA Grapalat"/>
                <w:lang w:val="hy-AM"/>
              </w:rPr>
              <w:t xml:space="preserve">միանվագ դրամական օգնություն նշանակելու </w:t>
            </w:r>
            <w:r w:rsidRPr="00524139">
              <w:rPr>
                <w:rFonts w:ascii="GHEA Grapalat" w:hAnsi="GHEA Grapalat" w:cs="Sylfaen"/>
                <w:lang w:val="hy-AM"/>
              </w:rPr>
              <w:t xml:space="preserve">դիմումը մերժելու դեպքում դիմողը </w:t>
            </w:r>
            <w:r w:rsidRPr="00524139">
              <w:rPr>
                <w:rFonts w:ascii="GHEA Grapalat" w:hAnsi="GHEA Grapalat"/>
                <w:lang w:val="hy-AM"/>
              </w:rPr>
              <w:lastRenderedPageBreak/>
              <w:t>հինգ աշխատանքային օրվա ընթաց</w:t>
            </w:r>
            <w:r w:rsidRPr="00524139">
              <w:rPr>
                <w:rFonts w:ascii="GHEA Grapalat" w:hAnsi="GHEA Grapalat"/>
                <w:lang w:val="hy-AM"/>
              </w:rPr>
              <w:softHyphen/>
              <w:t>քում պատշաճ կարգով տեղեկացվում է այդ մասին: Եթե փաստաթղթերը նա ներկայացնում է նախորդ դիմումը ներկայաց</w:t>
            </w:r>
            <w:r w:rsidRPr="00524139">
              <w:rPr>
                <w:rFonts w:ascii="GHEA Grapalat" w:hAnsi="GHEA Grapalat"/>
                <w:lang w:val="hy-AM"/>
              </w:rPr>
              <w:softHyphen/>
              <w:t>նելու օրվանից հետո` վեց ամսվա ընթացքում, ապա դիմելու օր է համարվում նախորդ դիմումը ներկայաց</w:t>
            </w:r>
            <w:r w:rsidRPr="00524139">
              <w:rPr>
                <w:rFonts w:ascii="GHEA Grapalat" w:hAnsi="GHEA Grapalat"/>
                <w:lang w:val="hy-AM"/>
              </w:rPr>
              <w:softHyphen/>
              <w:t>նելու օրը` հնարավորություն տալով իրացնել դիմողի` հուղարկավորության նպաստ կամ միանվագ դրամական օգնություն ստանալու իրավունքը:</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af-ZA"/>
              </w:rPr>
            </w:pPr>
            <w:r w:rsidRPr="00524139">
              <w:rPr>
                <w:rFonts w:ascii="GHEA Grapalat" w:hAnsi="GHEA Grapalat" w:cs="Sylfaen"/>
                <w:lang w:val="af-ZA"/>
              </w:rPr>
              <w:t>5/</w:t>
            </w:r>
            <w:r w:rsidRPr="00524139">
              <w:rPr>
                <w:rFonts w:ascii="GHEA Grapalat" w:hAnsi="GHEA Grapalat" w:cs="Sylfaen"/>
                <w:lang w:val="af-ZA"/>
              </w:rPr>
              <w:pgNum/>
            </w:r>
            <w:r w:rsidRPr="00524139">
              <w:rPr>
                <w:rFonts w:ascii="GHEA Grapalat" w:hAnsi="GHEA Grapalat" w:cs="Sylfaen"/>
                <w:lang w:val="af-ZA"/>
              </w:rPr>
              <w:t>հավելված 3-ի 2-րդ կետի 1-ին ենթակետի «ա.» պարբերությունից անհրաժեշտ է հանել «հասցեն» բառը՝</w:t>
            </w:r>
            <w:r w:rsidRPr="00524139">
              <w:rPr>
                <w:rFonts w:ascii="GHEA Grapalat" w:hAnsi="GHEA Grapalat" w:cs="Sylfaen"/>
                <w:lang w:val="af-ZA"/>
              </w:rPr>
              <w:pgNum/>
            </w:r>
            <w:r w:rsidRPr="00524139">
              <w:rPr>
                <w:rFonts w:ascii="GHEA Grapalat" w:hAnsi="GHEA Grapalat" w:cs="Sylfaen"/>
                <w:lang w:val="af-ZA"/>
              </w:rPr>
              <w:t xml:space="preserve"> հաշվի առնելով ՀՀ քաղաքացիական օրենսգրքի պահանջները: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Առաջարկույթունը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«Բնակչության պետական ռեգիստրի մասին» ՀՀ օրենքի 5-րդ հոդվածի համաձայն`  ռեգիստրում մշակվող` բնակչի տվյալ է նրա մշտական բնակության վայրի </w:t>
            </w:r>
            <w:r w:rsidRPr="00524139">
              <w:rPr>
                <w:rFonts w:ascii="GHEA Grapalat" w:hAnsi="GHEA Grapalat" w:cs="Sylfaen"/>
                <w:lang w:val="hy-AM"/>
              </w:rPr>
              <w:lastRenderedPageBreak/>
              <w:t>(կացարանի) հասցեն:</w:t>
            </w:r>
          </w:p>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hy-AM"/>
              </w:rPr>
              <w:t>3.</w:t>
            </w:r>
            <w:r w:rsidRPr="00524139">
              <w:rPr>
                <w:rFonts w:ascii="GHEA Grapalat" w:hAnsi="GHEA Grapalat" w:cs="Sylfaen"/>
                <w:b/>
                <w:lang w:val="hy-AM"/>
              </w:rPr>
              <w:t xml:space="preserve"> </w:t>
            </w:r>
            <w:r w:rsidRPr="00524139">
              <w:rPr>
                <w:rFonts w:ascii="GHEA Grapalat" w:hAnsi="GHEA Grapalat"/>
                <w:lang w:val="hy-AM"/>
              </w:rPr>
              <w:t>Նախագծում իրավական այլ ակտերի նորմերի անհարկի կրկնություններ առկա չեն: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hy-AM"/>
              </w:rPr>
            </w:pPr>
            <w:r w:rsidRPr="00524139">
              <w:rPr>
                <w:rFonts w:ascii="GHEA Grapalat" w:hAnsi="GHEA Grapalat"/>
                <w:lang w:val="hy-AM"/>
              </w:rPr>
              <w:t xml:space="preserve">4. Նախագծում անհրաժեշտ բոլոր հարցերը կարգավորված են: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bCs/>
                <w:lang w:val="af-ZA"/>
              </w:rPr>
              <w:t>5.</w:t>
            </w:r>
            <w:r w:rsidRPr="00524139">
              <w:rPr>
                <w:rFonts w:ascii="GHEA Grapalat" w:hAnsi="GHEA Grapalat"/>
                <w:lang w:val="af-ZA"/>
              </w:rPr>
              <w:t xml:space="preserve"> </w:t>
            </w:r>
            <w:r w:rsidRPr="00524139">
              <w:rPr>
                <w:rFonts w:ascii="GHEA Grapalat" w:hAnsi="GHEA Grapalat"/>
                <w:lang w:val="hy-AM"/>
              </w:rPr>
              <w:t>Նախագծում</w:t>
            </w:r>
            <w:r w:rsidRPr="00524139">
              <w:rPr>
                <w:rFonts w:ascii="GHEA Grapalat" w:hAnsi="GHEA Grapalat"/>
                <w:lang w:val="af-ZA"/>
              </w:rPr>
              <w:t xml:space="preserve"> </w:t>
            </w:r>
            <w:r w:rsidRPr="00524139">
              <w:rPr>
                <w:rFonts w:ascii="GHEA Grapalat" w:hAnsi="GHEA Grapalat"/>
                <w:lang w:val="hy-AM"/>
              </w:rPr>
              <w:t>առկա</w:t>
            </w:r>
            <w:r w:rsidRPr="00524139">
              <w:rPr>
                <w:rFonts w:ascii="GHEA Grapalat" w:hAnsi="GHEA Grapalat"/>
                <w:lang w:val="af-ZA"/>
              </w:rPr>
              <w:t xml:space="preserve"> </w:t>
            </w:r>
            <w:r w:rsidRPr="00524139">
              <w:rPr>
                <w:rFonts w:ascii="GHEA Grapalat" w:hAnsi="GHEA Grapalat"/>
                <w:lang w:val="hy-AM"/>
              </w:rPr>
              <w:t>են</w:t>
            </w:r>
            <w:r w:rsidRPr="00524139">
              <w:rPr>
                <w:rFonts w:ascii="GHEA Grapalat" w:hAnsi="GHEA Grapalat"/>
                <w:lang w:val="af-ZA"/>
              </w:rPr>
              <w:t xml:space="preserve"> </w:t>
            </w:r>
            <w:r w:rsidRPr="00524139">
              <w:rPr>
                <w:rFonts w:ascii="GHEA Grapalat" w:hAnsi="GHEA Grapalat"/>
                <w:lang w:val="hy-AM"/>
              </w:rPr>
              <w:t>հստակեցման</w:t>
            </w:r>
            <w:r w:rsidRPr="00524139">
              <w:rPr>
                <w:rFonts w:ascii="GHEA Grapalat" w:hAnsi="GHEA Grapalat"/>
                <w:lang w:val="af-ZA"/>
              </w:rPr>
              <w:t xml:space="preserve">, </w:t>
            </w:r>
            <w:r w:rsidRPr="00524139">
              <w:rPr>
                <w:rFonts w:ascii="GHEA Grapalat" w:hAnsi="GHEA Grapalat"/>
                <w:lang w:val="hy-AM"/>
              </w:rPr>
              <w:t>պարզաբանման</w:t>
            </w:r>
            <w:r w:rsidRPr="00524139">
              <w:rPr>
                <w:rFonts w:ascii="GHEA Grapalat" w:hAnsi="GHEA Grapalat"/>
                <w:lang w:val="af-ZA"/>
              </w:rPr>
              <w:t xml:space="preserve"> </w:t>
            </w:r>
            <w:r w:rsidRPr="00524139">
              <w:rPr>
                <w:rFonts w:ascii="GHEA Grapalat" w:hAnsi="GHEA Grapalat"/>
                <w:lang w:val="hy-AM"/>
              </w:rPr>
              <w:t>և</w:t>
            </w:r>
            <w:r w:rsidRPr="00524139">
              <w:rPr>
                <w:rFonts w:ascii="GHEA Grapalat" w:hAnsi="GHEA Grapalat"/>
                <w:lang w:val="af-ZA"/>
              </w:rPr>
              <w:t xml:space="preserve"> խմբագրման </w:t>
            </w:r>
            <w:r w:rsidRPr="00524139">
              <w:rPr>
                <w:rFonts w:ascii="GHEA Grapalat" w:hAnsi="GHEA Grapalat"/>
                <w:lang w:val="hy-AM"/>
              </w:rPr>
              <w:t>կարիք</w:t>
            </w:r>
            <w:r w:rsidRPr="00524139">
              <w:rPr>
                <w:rFonts w:ascii="GHEA Grapalat" w:hAnsi="GHEA Grapalat"/>
                <w:lang w:val="af-ZA"/>
              </w:rPr>
              <w:t xml:space="preserve"> </w:t>
            </w:r>
            <w:r w:rsidRPr="00524139">
              <w:rPr>
                <w:rFonts w:ascii="GHEA Grapalat" w:hAnsi="GHEA Grapalat"/>
                <w:lang w:val="hy-AM"/>
              </w:rPr>
              <w:t>ունեցող</w:t>
            </w:r>
            <w:r w:rsidRPr="00524139">
              <w:rPr>
                <w:rFonts w:ascii="GHEA Grapalat" w:hAnsi="GHEA Grapalat"/>
                <w:lang w:val="af-ZA"/>
              </w:rPr>
              <w:t xml:space="preserve"> </w:t>
            </w:r>
            <w:r w:rsidRPr="00524139">
              <w:rPr>
                <w:rFonts w:ascii="GHEA Grapalat" w:hAnsi="GHEA Grapalat"/>
                <w:lang w:val="hy-AM"/>
              </w:rPr>
              <w:t>դրույթներ</w:t>
            </w:r>
            <w:r w:rsidRPr="00524139">
              <w:rPr>
                <w:rFonts w:ascii="GHEA Grapalat" w:hAnsi="GHEA Grapalat"/>
                <w:lang w:val="af-ZA"/>
              </w:rPr>
              <w:t xml:space="preserve">: </w:t>
            </w:r>
            <w:r w:rsidRPr="00524139">
              <w:rPr>
                <w:rFonts w:ascii="GHEA Grapalat" w:hAnsi="GHEA Grapalat"/>
                <w:lang w:val="hy-AM"/>
              </w:rPr>
              <w:t>Այսպես՝</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1/ նախագծով հաստատվող հավելված 6-ի վերնագիրն անհրաժեշտ է խմբագրել և համապատասխանեցնել նախագծի 2-րդ կետի 6-րդ ենթակետի պահանջներին, մասնավորապես՝ «մահանալու» բառից հետո անհրաժեշտ է լրացնել «/զոհվելու/ մասին» բառերը,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Նախագծի 6-րդ հավելվածի վերնագիրը </w:t>
            </w:r>
            <w:r w:rsidRPr="00524139">
              <w:rPr>
                <w:rFonts w:ascii="GHEA Grapalat" w:hAnsi="GHEA Grapalat" w:cs="Sylfaen"/>
                <w:lang w:val="af-ZA"/>
              </w:rPr>
              <w:t xml:space="preserve"> համապատասխանեց</w:t>
            </w:r>
            <w:r w:rsidRPr="00524139">
              <w:rPr>
                <w:rFonts w:ascii="GHEA Grapalat" w:hAnsi="GHEA Grapalat" w:cs="Sylfaen"/>
                <w:lang w:val="hy-AM"/>
              </w:rPr>
              <w:t>վ</w:t>
            </w:r>
            <w:r w:rsidRPr="00524139">
              <w:rPr>
                <w:rFonts w:ascii="GHEA Grapalat" w:hAnsi="GHEA Grapalat" w:cs="Sylfaen"/>
                <w:lang w:val="af-ZA"/>
              </w:rPr>
              <w:t>ել</w:t>
            </w:r>
            <w:r w:rsidRPr="00524139">
              <w:rPr>
                <w:rFonts w:ascii="GHEA Grapalat" w:hAnsi="GHEA Grapalat" w:cs="Sylfaen"/>
                <w:lang w:val="hy-AM"/>
              </w:rPr>
              <w:t xml:space="preserve"> է</w:t>
            </w:r>
            <w:r w:rsidRPr="00524139">
              <w:rPr>
                <w:rFonts w:ascii="GHEA Grapalat" w:hAnsi="GHEA Grapalat" w:cs="Sylfaen"/>
                <w:lang w:val="af-ZA"/>
              </w:rPr>
              <w:t xml:space="preserve"> նախագծի 2-րդ կետի 6-րդ ենթակետի պահանջներին</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2/ հավելված 6-ի 1-ին կետում «սահմանվում են» բառերն անհրաժեշտ է փոխարինել «կարգավորվում են» բառերով` նկատի ունենալով «Իրավական ակտերի մասին» ՀՀ օրենքի 14-րդ հոդվածի 3-րդ մասի պահանջները, իսկ «</w:t>
            </w:r>
            <w:r w:rsidRPr="00524139">
              <w:rPr>
                <w:rFonts w:ascii="GHEA Grapalat" w:hAnsi="GHEA Grapalat"/>
                <w:lang w:val="hy-AM"/>
              </w:rPr>
              <w:t>կանոնները</w:t>
            </w:r>
            <w:r w:rsidRPr="00524139">
              <w:rPr>
                <w:rFonts w:ascii="GHEA Grapalat" w:hAnsi="GHEA Grapalat"/>
                <w:lang w:val="af-ZA"/>
              </w:rPr>
              <w:t xml:space="preserve">» </w:t>
            </w:r>
            <w:r w:rsidRPr="00524139">
              <w:rPr>
                <w:rFonts w:ascii="GHEA Grapalat" w:hAnsi="GHEA Grapalat"/>
                <w:lang w:val="hy-AM"/>
              </w:rPr>
              <w:t>բառը</w:t>
            </w:r>
            <w:r w:rsidRPr="00524139">
              <w:rPr>
                <w:rFonts w:ascii="GHEA Grapalat" w:hAnsi="GHEA Grapalat"/>
                <w:lang w:val="af-ZA"/>
              </w:rPr>
              <w:t xml:space="preserve"> </w:t>
            </w:r>
            <w:r w:rsidRPr="00524139">
              <w:rPr>
                <w:rFonts w:ascii="GHEA Grapalat" w:hAnsi="GHEA Grapalat"/>
                <w:lang w:val="hy-AM"/>
              </w:rPr>
              <w:t>փոխարինել</w:t>
            </w:r>
            <w:r w:rsidRPr="00524139">
              <w:rPr>
                <w:rFonts w:ascii="GHEA Grapalat" w:hAnsi="GHEA Grapalat"/>
                <w:lang w:val="af-ZA"/>
              </w:rPr>
              <w:t xml:space="preserve"> «կանոնների </w:t>
            </w:r>
            <w:r w:rsidRPr="00524139">
              <w:rPr>
                <w:rFonts w:ascii="GHEA Grapalat" w:hAnsi="GHEA Grapalat"/>
                <w:lang w:val="hy-AM"/>
              </w:rPr>
              <w:t>հետ</w:t>
            </w:r>
            <w:r w:rsidRPr="00524139">
              <w:rPr>
                <w:rFonts w:ascii="GHEA Grapalat" w:hAnsi="GHEA Grapalat"/>
                <w:lang w:val="af-ZA"/>
              </w:rPr>
              <w:t xml:space="preserve"> </w:t>
            </w:r>
            <w:r w:rsidRPr="00524139">
              <w:rPr>
                <w:rFonts w:ascii="GHEA Grapalat" w:hAnsi="GHEA Grapalat"/>
                <w:lang w:val="hy-AM"/>
              </w:rPr>
              <w:t>կապված</w:t>
            </w:r>
            <w:r w:rsidRPr="00524139">
              <w:rPr>
                <w:rFonts w:ascii="GHEA Grapalat" w:hAnsi="GHEA Grapalat"/>
                <w:lang w:val="af-ZA"/>
              </w:rPr>
              <w:t xml:space="preserve"> </w:t>
            </w:r>
            <w:r w:rsidRPr="00524139">
              <w:rPr>
                <w:rFonts w:ascii="GHEA Grapalat" w:hAnsi="GHEA Grapalat"/>
                <w:lang w:val="hy-AM"/>
              </w:rPr>
              <w:t>հարաբերությունները</w:t>
            </w:r>
            <w:r w:rsidRPr="00524139">
              <w:rPr>
                <w:rFonts w:ascii="GHEA Grapalat" w:hAnsi="GHEA Grapalat"/>
                <w:lang w:val="af-ZA"/>
              </w:rPr>
              <w:t xml:space="preserve">» </w:t>
            </w:r>
            <w:r w:rsidRPr="00524139">
              <w:rPr>
                <w:rFonts w:ascii="GHEA Grapalat" w:hAnsi="GHEA Grapalat"/>
                <w:lang w:val="hy-AM"/>
              </w:rPr>
              <w:t>բառերով</w:t>
            </w:r>
            <w:r w:rsidRPr="00524139">
              <w:rPr>
                <w:rFonts w:ascii="GHEA Grapalat" w:hAnsi="GHEA Grapalat"/>
                <w:lang w:val="af-ZA"/>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Նախագծի 6-րդ հավելվածի </w:t>
            </w:r>
            <w:r w:rsidRPr="00524139">
              <w:rPr>
                <w:rFonts w:ascii="GHEA Grapalat" w:hAnsi="GHEA Grapalat" w:cs="Sylfaen"/>
                <w:lang w:val="af-ZA"/>
              </w:rPr>
              <w:t xml:space="preserve">1-ին կետում </w:t>
            </w:r>
            <w:r w:rsidRPr="00524139">
              <w:rPr>
                <w:rFonts w:ascii="GHEA Grapalat" w:hAnsi="GHEA Grapalat" w:cs="Sylfaen"/>
                <w:lang w:val="hy-AM"/>
              </w:rPr>
              <w:t>«</w:t>
            </w:r>
            <w:r w:rsidRPr="00524139">
              <w:rPr>
                <w:rFonts w:ascii="GHEA Grapalat" w:hAnsi="GHEA Grapalat" w:cs="Sylfaen"/>
                <w:lang w:val="af-ZA"/>
              </w:rPr>
              <w:t xml:space="preserve">սահմանվում են» </w:t>
            </w:r>
            <w:r w:rsidRPr="00524139">
              <w:rPr>
                <w:rFonts w:ascii="GHEA Grapalat" w:hAnsi="GHEA Grapalat" w:cs="Sylfaen"/>
                <w:lang w:val="hy-AM"/>
              </w:rPr>
              <w:t xml:space="preserve">և </w:t>
            </w:r>
            <w:r w:rsidRPr="00524139">
              <w:rPr>
                <w:rFonts w:ascii="GHEA Grapalat" w:hAnsi="GHEA Grapalat" w:cs="Sylfaen"/>
                <w:lang w:val="af-ZA"/>
              </w:rPr>
              <w:t>«</w:t>
            </w:r>
            <w:r w:rsidRPr="00524139">
              <w:rPr>
                <w:rFonts w:ascii="GHEA Grapalat" w:hAnsi="GHEA Grapalat"/>
                <w:lang w:val="hy-AM"/>
              </w:rPr>
              <w:t>կանոնները</w:t>
            </w:r>
            <w:r w:rsidRPr="00524139">
              <w:rPr>
                <w:rFonts w:ascii="GHEA Grapalat" w:hAnsi="GHEA Grapalat"/>
                <w:lang w:val="af-ZA"/>
              </w:rPr>
              <w:t xml:space="preserve">» </w:t>
            </w:r>
            <w:r w:rsidRPr="00524139">
              <w:rPr>
                <w:rFonts w:ascii="GHEA Grapalat" w:hAnsi="GHEA Grapalat" w:cs="Sylfaen"/>
                <w:lang w:val="af-ZA"/>
              </w:rPr>
              <w:t>բառեր</w:t>
            </w:r>
            <w:r w:rsidRPr="00524139">
              <w:rPr>
                <w:rFonts w:ascii="GHEA Grapalat" w:hAnsi="GHEA Grapalat" w:cs="Sylfaen"/>
                <w:lang w:val="hy-AM"/>
              </w:rPr>
              <w:t>ը</w:t>
            </w:r>
            <w:r w:rsidRPr="00524139">
              <w:rPr>
                <w:rFonts w:ascii="GHEA Grapalat" w:hAnsi="GHEA Grapalat" w:cs="Sylfaen"/>
                <w:lang w:val="af-ZA"/>
              </w:rPr>
              <w:t xml:space="preserve"> փոխարին</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են համապատասխանաբար </w:t>
            </w:r>
            <w:r w:rsidRPr="00524139">
              <w:rPr>
                <w:rFonts w:ascii="GHEA Grapalat" w:hAnsi="GHEA Grapalat" w:cs="Sylfaen"/>
                <w:lang w:val="af-ZA"/>
              </w:rPr>
              <w:t xml:space="preserve">«կարգավորվում են» </w:t>
            </w:r>
            <w:r w:rsidRPr="00524139">
              <w:rPr>
                <w:rFonts w:ascii="GHEA Grapalat" w:hAnsi="GHEA Grapalat" w:cs="Sylfaen"/>
                <w:lang w:val="hy-AM"/>
              </w:rPr>
              <w:t xml:space="preserve">և </w:t>
            </w:r>
            <w:r w:rsidRPr="00524139">
              <w:rPr>
                <w:rFonts w:ascii="GHEA Grapalat" w:hAnsi="GHEA Grapalat"/>
                <w:lang w:val="af-ZA"/>
              </w:rPr>
              <w:t>«կանոնների</w:t>
            </w:r>
            <w:r w:rsidRPr="00524139">
              <w:rPr>
                <w:rFonts w:ascii="GHEA Grapalat" w:hAnsi="GHEA Grapalat"/>
                <w:lang w:val="hy-AM"/>
              </w:rPr>
              <w:t>ն առնչվող հարաբերությունները</w:t>
            </w:r>
            <w:r w:rsidRPr="00524139">
              <w:rPr>
                <w:rFonts w:ascii="GHEA Grapalat" w:hAnsi="GHEA Grapalat"/>
                <w:lang w:val="af-ZA"/>
              </w:rPr>
              <w:t xml:space="preserve">» </w:t>
            </w:r>
            <w:r w:rsidRPr="00524139">
              <w:rPr>
                <w:rFonts w:ascii="GHEA Grapalat" w:hAnsi="GHEA Grapalat"/>
                <w:lang w:val="hy-AM"/>
              </w:rPr>
              <w:t>բառերով:</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lang w:val="af-ZA"/>
              </w:rPr>
              <w:t>3/ հավելված 6-ի 6-րդ կետի կապակցությամբ հայտնում ենք, որ նախագծով անհրաժեշտ է հստակ նախատեսել տեղեկանքն ստանալու դիմումը մերժելու հիմքերը և ժամկետները: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b/>
                <w:lang w:val="hy-AM"/>
              </w:rPr>
            </w:pPr>
            <w:r w:rsidRPr="00524139">
              <w:rPr>
                <w:rFonts w:ascii="GHEA Grapalat" w:hAnsi="GHEA Grapalat" w:cs="Sylfaen"/>
                <w:lang w:val="hy-AM"/>
              </w:rPr>
              <w:t>Առաջարկությունն ընդունվել է մասնակիորեն: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Նախագծի N 6-րդ հավելվածը լրացվել է հետևյալ բովանդակությամբ նոր կետով.</w:t>
            </w:r>
          </w:p>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«Տեղեկանքը ստանալու դիմումը ենթակա է մերժման, եթե առկա չեն այն լրացնելու համար անհրաժեշտ` սույն  կարգի 2-րդ կետում նշված փաստաթղթերը կամ պետական պաշտոն զբաղեցրած անձը վնասվածք, խեղում է ստացել կամ մահացել (զոհվել) է ոչ իր պաշտոնեական պարտականությունները կատարելիս կամ դրանք կատարելու առնչությամբ:»:</w:t>
            </w:r>
          </w:p>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Տեղեկանքի տրամադրման ժամկետը սահմանված է  Նախագծի N 6-րդ հավելվածի 3-րդ կետում:</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 xml:space="preserve">6. </w:t>
            </w:r>
            <w:r w:rsidRPr="00524139">
              <w:rPr>
                <w:rFonts w:ascii="GHEA Grapalat" w:hAnsi="GHEA Grapalat" w:cs="Sylfaen"/>
                <w:lang w:val="hy-AM"/>
              </w:rPr>
              <w:t>Նախագիծն</w:t>
            </w:r>
            <w:r w:rsidRPr="00524139">
              <w:rPr>
                <w:rFonts w:ascii="GHEA Grapalat" w:hAnsi="GHEA Grapalat" w:cs="Sylfaen"/>
                <w:lang w:val="af-ZA"/>
              </w:rPr>
              <w:t xml:space="preserve"> իր</w:t>
            </w:r>
            <w:r w:rsidRPr="00524139">
              <w:rPr>
                <w:rFonts w:ascii="GHEA Grapalat" w:hAnsi="GHEA Grapalat" w:cs="IRTEK Courier"/>
                <w:lang w:val="af-ZA"/>
              </w:rPr>
              <w:t xml:space="preserve"> </w:t>
            </w:r>
            <w:r w:rsidRPr="00524139">
              <w:rPr>
                <w:rFonts w:ascii="GHEA Grapalat" w:hAnsi="GHEA Grapalat" w:cs="Sylfaen"/>
                <w:lang w:val="af-ZA"/>
              </w:rPr>
              <w:t>մեջ</w:t>
            </w:r>
            <w:r w:rsidRPr="00524139">
              <w:rPr>
                <w:rFonts w:ascii="GHEA Grapalat" w:hAnsi="GHEA Grapalat" w:cs="IRTEK Courier"/>
                <w:lang w:val="af-ZA"/>
              </w:rPr>
              <w:t xml:space="preserve"> </w:t>
            </w:r>
            <w:r w:rsidRPr="00524139">
              <w:rPr>
                <w:rFonts w:ascii="GHEA Grapalat" w:hAnsi="GHEA Grapalat" w:cs="Sylfaen"/>
                <w:bCs/>
                <w:lang w:val="af-ZA"/>
              </w:rPr>
              <w:t>Հայաստանի</w:t>
            </w:r>
            <w:r w:rsidRPr="00524139">
              <w:rPr>
                <w:rFonts w:ascii="GHEA Grapalat" w:hAnsi="GHEA Grapalat" w:cs="IRTEK Courier"/>
                <w:bCs/>
                <w:lang w:val="af-ZA"/>
              </w:rPr>
              <w:t xml:space="preserve"> </w:t>
            </w:r>
            <w:r w:rsidRPr="00524139">
              <w:rPr>
                <w:rFonts w:ascii="GHEA Grapalat" w:hAnsi="GHEA Grapalat" w:cs="Sylfaen"/>
                <w:bCs/>
                <w:lang w:val="af-ZA"/>
              </w:rPr>
              <w:t>Հանրապետության</w:t>
            </w:r>
            <w:r w:rsidRPr="00524139">
              <w:rPr>
                <w:rFonts w:ascii="GHEA Grapalat" w:hAnsi="GHEA Grapalat" w:cs="IRTEK Courier"/>
                <w:bCs/>
                <w:lang w:val="af-ZA"/>
              </w:rPr>
              <w:t xml:space="preserve"> </w:t>
            </w:r>
            <w:r w:rsidRPr="00524139">
              <w:rPr>
                <w:rFonts w:ascii="GHEA Grapalat" w:hAnsi="GHEA Grapalat" w:cs="Sylfaen"/>
                <w:bCs/>
                <w:lang w:val="af-ZA"/>
              </w:rPr>
              <w:t>կառավարության</w:t>
            </w:r>
            <w:r w:rsidRPr="00524139">
              <w:rPr>
                <w:rFonts w:ascii="GHEA Grapalat" w:hAnsi="GHEA Grapalat" w:cs="IRTEK Courier"/>
                <w:bCs/>
                <w:lang w:val="af-ZA"/>
              </w:rPr>
              <w:t xml:space="preserve"> 2009 </w:t>
            </w:r>
            <w:r w:rsidRPr="00524139">
              <w:rPr>
                <w:rFonts w:ascii="GHEA Grapalat" w:hAnsi="GHEA Grapalat" w:cs="Sylfaen"/>
                <w:bCs/>
                <w:lang w:val="af-ZA"/>
              </w:rPr>
              <w:t>թվականի</w:t>
            </w:r>
            <w:r w:rsidRPr="00524139">
              <w:rPr>
                <w:rFonts w:ascii="GHEA Grapalat" w:hAnsi="GHEA Grapalat" w:cs="IRTEK Courier"/>
                <w:bCs/>
                <w:lang w:val="af-ZA"/>
              </w:rPr>
              <w:t xml:space="preserve"> </w:t>
            </w:r>
            <w:r w:rsidRPr="00524139">
              <w:rPr>
                <w:rFonts w:ascii="GHEA Grapalat" w:hAnsi="GHEA Grapalat" w:cs="Sylfaen"/>
                <w:bCs/>
                <w:lang w:val="af-ZA"/>
              </w:rPr>
              <w:t>հոկտեմբերի</w:t>
            </w:r>
            <w:r w:rsidRPr="00524139">
              <w:rPr>
                <w:rFonts w:ascii="GHEA Grapalat" w:hAnsi="GHEA Grapalat" w:cs="IRTEK Courier"/>
                <w:bCs/>
                <w:lang w:val="af-ZA"/>
              </w:rPr>
              <w:t xml:space="preserve"> 22-</w:t>
            </w:r>
            <w:r w:rsidRPr="00524139">
              <w:rPr>
                <w:rFonts w:ascii="GHEA Grapalat" w:hAnsi="GHEA Grapalat" w:cs="Sylfaen"/>
                <w:bCs/>
                <w:lang w:val="af-ZA"/>
              </w:rPr>
              <w:t>ի</w:t>
            </w:r>
            <w:r w:rsidRPr="00524139">
              <w:rPr>
                <w:rFonts w:ascii="GHEA Grapalat" w:hAnsi="GHEA Grapalat" w:cs="IRTEK Courier"/>
                <w:bCs/>
                <w:lang w:val="af-ZA"/>
              </w:rPr>
              <w:t xml:space="preserve"> «</w:t>
            </w:r>
            <w:r w:rsidRPr="00524139">
              <w:rPr>
                <w:rFonts w:ascii="GHEA Grapalat" w:hAnsi="GHEA Grapalat" w:cs="Sylfaen"/>
                <w:bCs/>
                <w:lang w:val="af-ZA"/>
              </w:rPr>
              <w:t>Նորմատիվ</w:t>
            </w:r>
            <w:r w:rsidRPr="00524139">
              <w:rPr>
                <w:rFonts w:ascii="GHEA Grapalat" w:hAnsi="GHEA Grapalat" w:cs="IRTEK Courier"/>
                <w:bCs/>
                <w:lang w:val="af-ZA"/>
              </w:rPr>
              <w:t xml:space="preserve"> </w:t>
            </w:r>
            <w:r w:rsidRPr="00524139">
              <w:rPr>
                <w:rFonts w:ascii="GHEA Grapalat" w:hAnsi="GHEA Grapalat" w:cs="Sylfaen"/>
                <w:bCs/>
                <w:lang w:val="af-ZA"/>
              </w:rPr>
              <w:t>իրավական</w:t>
            </w:r>
            <w:r w:rsidRPr="00524139">
              <w:rPr>
                <w:rFonts w:ascii="GHEA Grapalat" w:hAnsi="GHEA Grapalat" w:cs="IRTEK Courier"/>
                <w:bCs/>
                <w:lang w:val="af-ZA"/>
              </w:rPr>
              <w:t xml:space="preserve"> </w:t>
            </w:r>
            <w:r w:rsidRPr="00524139">
              <w:rPr>
                <w:rFonts w:ascii="GHEA Grapalat" w:hAnsi="GHEA Grapalat" w:cs="Sylfaen"/>
                <w:bCs/>
                <w:lang w:val="af-ZA"/>
              </w:rPr>
              <w:t>ակտերի</w:t>
            </w:r>
            <w:r w:rsidRPr="00524139">
              <w:rPr>
                <w:rFonts w:ascii="GHEA Grapalat" w:hAnsi="GHEA Grapalat" w:cs="IRTEK Courier"/>
                <w:bCs/>
                <w:lang w:val="af-ZA"/>
              </w:rPr>
              <w:t xml:space="preserve"> </w:t>
            </w:r>
            <w:r w:rsidRPr="00524139">
              <w:rPr>
                <w:rFonts w:ascii="GHEA Grapalat" w:hAnsi="GHEA Grapalat" w:cs="Sylfaen"/>
                <w:bCs/>
                <w:lang w:val="af-ZA"/>
              </w:rPr>
              <w:t>նախագծերի</w:t>
            </w:r>
            <w:r w:rsidRPr="00524139">
              <w:rPr>
                <w:rFonts w:ascii="GHEA Grapalat" w:hAnsi="GHEA Grapalat" w:cs="IRTEK Courier"/>
                <w:bCs/>
                <w:lang w:val="af-ZA"/>
              </w:rPr>
              <w:t xml:space="preserve"> </w:t>
            </w:r>
            <w:r w:rsidRPr="00524139">
              <w:rPr>
                <w:rFonts w:ascii="GHEA Grapalat" w:hAnsi="GHEA Grapalat" w:cs="Sylfaen"/>
                <w:bCs/>
                <w:lang w:val="af-ZA"/>
              </w:rPr>
              <w:t>հակակոռուպցիոն</w:t>
            </w:r>
            <w:r w:rsidRPr="00524139">
              <w:rPr>
                <w:rFonts w:ascii="GHEA Grapalat" w:hAnsi="GHEA Grapalat" w:cs="IRTEK Courier"/>
                <w:bCs/>
                <w:lang w:val="af-ZA"/>
              </w:rPr>
              <w:t xml:space="preserve"> </w:t>
            </w:r>
            <w:r w:rsidRPr="00524139">
              <w:rPr>
                <w:rFonts w:ascii="GHEA Grapalat" w:hAnsi="GHEA Grapalat" w:cs="Sylfaen"/>
                <w:bCs/>
                <w:lang w:val="af-ZA"/>
              </w:rPr>
              <w:t>բնագավառում</w:t>
            </w:r>
            <w:r w:rsidRPr="00524139">
              <w:rPr>
                <w:rFonts w:ascii="GHEA Grapalat" w:hAnsi="GHEA Grapalat" w:cs="IRTEK Courier"/>
                <w:bCs/>
                <w:lang w:val="af-ZA"/>
              </w:rPr>
              <w:t xml:space="preserve"> </w:t>
            </w:r>
            <w:r w:rsidRPr="00524139">
              <w:rPr>
                <w:rFonts w:ascii="GHEA Grapalat" w:hAnsi="GHEA Grapalat" w:cs="Sylfaen"/>
                <w:bCs/>
                <w:lang w:val="af-ZA"/>
              </w:rPr>
              <w:t>կարգավորման</w:t>
            </w:r>
            <w:r w:rsidRPr="00524139">
              <w:rPr>
                <w:rFonts w:ascii="GHEA Grapalat" w:hAnsi="GHEA Grapalat" w:cs="IRTEK Courier"/>
                <w:bCs/>
                <w:lang w:val="af-ZA"/>
              </w:rPr>
              <w:t xml:space="preserve"> </w:t>
            </w:r>
            <w:r w:rsidRPr="00524139">
              <w:rPr>
                <w:rFonts w:ascii="GHEA Grapalat" w:hAnsi="GHEA Grapalat" w:cs="Sylfaen"/>
                <w:bCs/>
                <w:lang w:val="af-ZA"/>
              </w:rPr>
              <w:t>ազդեցության</w:t>
            </w:r>
            <w:r w:rsidRPr="00524139">
              <w:rPr>
                <w:rFonts w:ascii="GHEA Grapalat" w:hAnsi="GHEA Grapalat" w:cs="IRTEK Courier"/>
                <w:bCs/>
                <w:lang w:val="af-ZA"/>
              </w:rPr>
              <w:t xml:space="preserve"> </w:t>
            </w:r>
            <w:r w:rsidRPr="00524139">
              <w:rPr>
                <w:rFonts w:ascii="GHEA Grapalat" w:hAnsi="GHEA Grapalat" w:cs="Sylfaen"/>
                <w:bCs/>
                <w:lang w:val="af-ZA"/>
              </w:rPr>
              <w:t>գնահատման</w:t>
            </w:r>
            <w:r w:rsidRPr="00524139">
              <w:rPr>
                <w:rFonts w:ascii="GHEA Grapalat" w:hAnsi="GHEA Grapalat" w:cs="IRTEK Courier"/>
                <w:bCs/>
                <w:lang w:val="af-ZA"/>
              </w:rPr>
              <w:t xml:space="preserve"> </w:t>
            </w:r>
            <w:r w:rsidRPr="00524139">
              <w:rPr>
                <w:rFonts w:ascii="GHEA Grapalat" w:hAnsi="GHEA Grapalat" w:cs="Sylfaen"/>
                <w:bCs/>
                <w:lang w:val="af-ZA"/>
              </w:rPr>
              <w:t>իրականացման</w:t>
            </w:r>
            <w:r w:rsidRPr="00524139">
              <w:rPr>
                <w:rFonts w:ascii="GHEA Grapalat" w:hAnsi="GHEA Grapalat" w:cs="IRTEK Courier"/>
                <w:bCs/>
                <w:lang w:val="af-ZA"/>
              </w:rPr>
              <w:t xml:space="preserve"> </w:t>
            </w:r>
            <w:r w:rsidRPr="00524139">
              <w:rPr>
                <w:rFonts w:ascii="GHEA Grapalat" w:hAnsi="GHEA Grapalat" w:cs="Sylfaen"/>
                <w:bCs/>
                <w:lang w:val="af-ZA"/>
              </w:rPr>
              <w:t>կարգը</w:t>
            </w:r>
            <w:r w:rsidRPr="00524139">
              <w:rPr>
                <w:rFonts w:ascii="GHEA Grapalat" w:hAnsi="GHEA Grapalat" w:cs="IRTEK Courier"/>
                <w:bCs/>
                <w:lang w:val="af-ZA"/>
              </w:rPr>
              <w:t xml:space="preserve"> </w:t>
            </w:r>
            <w:r w:rsidRPr="00524139">
              <w:rPr>
                <w:rFonts w:ascii="GHEA Grapalat" w:hAnsi="GHEA Grapalat" w:cs="Sylfaen"/>
                <w:bCs/>
                <w:lang w:val="af-ZA"/>
              </w:rPr>
              <w:t>հաստատելու</w:t>
            </w:r>
            <w:r w:rsidRPr="00524139">
              <w:rPr>
                <w:rFonts w:ascii="GHEA Grapalat" w:hAnsi="GHEA Grapalat" w:cs="IRTEK Courier"/>
                <w:bCs/>
                <w:lang w:val="af-ZA"/>
              </w:rPr>
              <w:t xml:space="preserve"> </w:t>
            </w:r>
            <w:r w:rsidRPr="00524139">
              <w:rPr>
                <w:rFonts w:ascii="GHEA Grapalat" w:hAnsi="GHEA Grapalat" w:cs="Sylfaen"/>
                <w:bCs/>
                <w:lang w:val="af-ZA"/>
              </w:rPr>
              <w:t>մասին</w:t>
            </w:r>
            <w:r w:rsidRPr="00524139">
              <w:rPr>
                <w:rFonts w:ascii="GHEA Grapalat" w:hAnsi="GHEA Grapalat" w:cs="IRTEK Courier"/>
                <w:bCs/>
                <w:lang w:val="af-ZA"/>
              </w:rPr>
              <w:t xml:space="preserve">» </w:t>
            </w:r>
            <w:r w:rsidRPr="00524139">
              <w:rPr>
                <w:rFonts w:ascii="GHEA Grapalat" w:hAnsi="GHEA Grapalat" w:cs="Sylfaen"/>
                <w:bCs/>
                <w:lang w:val="af-ZA"/>
              </w:rPr>
              <w:t>թիվ</w:t>
            </w:r>
            <w:r w:rsidRPr="00524139">
              <w:rPr>
                <w:rFonts w:ascii="GHEA Grapalat" w:hAnsi="GHEA Grapalat" w:cs="IRTEK Courier"/>
                <w:bCs/>
                <w:lang w:val="af-ZA"/>
              </w:rPr>
              <w:t xml:space="preserve"> 1205-</w:t>
            </w:r>
            <w:r w:rsidRPr="00524139">
              <w:rPr>
                <w:rFonts w:ascii="GHEA Grapalat" w:hAnsi="GHEA Grapalat" w:cs="Sylfaen"/>
                <w:bCs/>
                <w:lang w:val="af-ZA"/>
              </w:rPr>
              <w:t>Ն</w:t>
            </w:r>
            <w:r w:rsidRPr="00524139">
              <w:rPr>
                <w:rFonts w:ascii="GHEA Grapalat" w:hAnsi="GHEA Grapalat" w:cs="IRTEK Courier"/>
                <w:bCs/>
                <w:lang w:val="af-ZA"/>
              </w:rPr>
              <w:t xml:space="preserve"> </w:t>
            </w:r>
            <w:r w:rsidRPr="00524139">
              <w:rPr>
                <w:rFonts w:ascii="GHEA Grapalat" w:hAnsi="GHEA Grapalat" w:cs="Sylfaen"/>
                <w:bCs/>
                <w:lang w:val="af-ZA"/>
              </w:rPr>
              <w:t>որոշմամբ</w:t>
            </w:r>
            <w:r w:rsidRPr="00524139">
              <w:rPr>
                <w:rFonts w:ascii="GHEA Grapalat" w:hAnsi="GHEA Grapalat" w:cs="IRTEK Courier"/>
                <w:bCs/>
                <w:lang w:val="af-ZA"/>
              </w:rPr>
              <w:t xml:space="preserve"> </w:t>
            </w:r>
            <w:r w:rsidRPr="00524139">
              <w:rPr>
                <w:rFonts w:ascii="GHEA Grapalat" w:hAnsi="GHEA Grapalat" w:cs="Sylfaen"/>
                <w:bCs/>
                <w:lang w:val="af-ZA"/>
              </w:rPr>
              <w:t>հաստատված</w:t>
            </w:r>
            <w:r w:rsidRPr="00524139">
              <w:rPr>
                <w:rFonts w:ascii="GHEA Grapalat" w:hAnsi="GHEA Grapalat" w:cs="IRTEK Courier"/>
                <w:bCs/>
                <w:lang w:val="af-ZA"/>
              </w:rPr>
              <w:t xml:space="preserve"> կ</w:t>
            </w:r>
            <w:r w:rsidRPr="00524139">
              <w:rPr>
                <w:rFonts w:ascii="GHEA Grapalat" w:hAnsi="GHEA Grapalat" w:cs="Sylfaen"/>
                <w:bCs/>
                <w:lang w:val="af-ZA"/>
              </w:rPr>
              <w:t>արգի</w:t>
            </w:r>
            <w:r w:rsidRPr="00524139">
              <w:rPr>
                <w:rFonts w:ascii="GHEA Grapalat" w:hAnsi="GHEA Grapalat" w:cs="IRTEK Courier"/>
                <w:bCs/>
                <w:lang w:val="af-ZA"/>
              </w:rPr>
              <w:t xml:space="preserve"> 9-</w:t>
            </w:r>
            <w:r w:rsidRPr="00524139">
              <w:rPr>
                <w:rFonts w:ascii="GHEA Grapalat" w:hAnsi="GHEA Grapalat" w:cs="Sylfaen"/>
                <w:bCs/>
                <w:lang w:val="af-ZA"/>
              </w:rPr>
              <w:t>րդ</w:t>
            </w:r>
            <w:r w:rsidRPr="00524139">
              <w:rPr>
                <w:rFonts w:ascii="GHEA Grapalat" w:hAnsi="GHEA Grapalat" w:cs="IRTEK Courier"/>
                <w:bCs/>
                <w:lang w:val="af-ZA"/>
              </w:rPr>
              <w:t xml:space="preserve"> </w:t>
            </w:r>
            <w:r w:rsidRPr="00524139">
              <w:rPr>
                <w:rFonts w:ascii="GHEA Grapalat" w:hAnsi="GHEA Grapalat" w:cs="Sylfaen"/>
                <w:bCs/>
                <w:lang w:val="af-ZA"/>
              </w:rPr>
              <w:t>կետով նախատեսված</w:t>
            </w:r>
            <w:r w:rsidRPr="00524139">
              <w:rPr>
                <w:rFonts w:ascii="GHEA Grapalat" w:hAnsi="GHEA Grapalat" w:cs="IRTEK Courier"/>
                <w:bCs/>
                <w:lang w:val="af-ZA"/>
              </w:rPr>
              <w:t xml:space="preserve"> որևէ </w:t>
            </w:r>
            <w:r w:rsidRPr="00524139">
              <w:rPr>
                <w:rFonts w:ascii="GHEA Grapalat" w:hAnsi="GHEA Grapalat" w:cs="Sylfaen"/>
                <w:bCs/>
                <w:lang w:val="af-ZA"/>
              </w:rPr>
              <w:t>կոռուպցիոն</w:t>
            </w:r>
            <w:r w:rsidRPr="00524139">
              <w:rPr>
                <w:rFonts w:ascii="GHEA Grapalat" w:hAnsi="GHEA Grapalat" w:cs="IRTEK Courier"/>
                <w:bCs/>
                <w:lang w:val="af-ZA"/>
              </w:rPr>
              <w:t xml:space="preserve"> </w:t>
            </w:r>
            <w:r w:rsidRPr="00524139">
              <w:rPr>
                <w:rFonts w:ascii="GHEA Grapalat" w:hAnsi="GHEA Grapalat" w:cs="Sylfaen"/>
                <w:bCs/>
                <w:lang w:val="af-ZA"/>
              </w:rPr>
              <w:t>գործոն չի պարունակում</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7. Օրենսդրական տեխնիկայի կանոնները մասամբ պահպանված չեն: Այսպես՝</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1/ նախագծի 2-րդ կետում «օրենքով» բառն անհրաժեշտ է փոխարինել «օրենքի համաձայն» բառերով՝ համաձայն «Իրավական ակտերի մասին» ՀՀ օրենքի 36-րդ հոդվածի պահանջների,</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Ն</w:t>
            </w:r>
            <w:r w:rsidRPr="00524139">
              <w:rPr>
                <w:rFonts w:ascii="GHEA Grapalat" w:hAnsi="GHEA Grapalat" w:cs="Sylfaen"/>
                <w:lang w:val="af-ZA"/>
              </w:rPr>
              <w:t>ախագծի 2-րդ կետում «օրենքով» բառ</w:t>
            </w:r>
            <w:r w:rsidRPr="00524139">
              <w:rPr>
                <w:rFonts w:ascii="GHEA Grapalat" w:hAnsi="GHEA Grapalat" w:cs="Sylfaen"/>
                <w:lang w:val="hy-AM"/>
              </w:rPr>
              <w:t>ը</w:t>
            </w:r>
            <w:r w:rsidRPr="00524139">
              <w:rPr>
                <w:rFonts w:ascii="GHEA Grapalat" w:hAnsi="GHEA Grapalat" w:cs="Sylfaen"/>
                <w:lang w:val="af-ZA"/>
              </w:rPr>
              <w:t xml:space="preserve"> փոխարին</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է </w:t>
            </w:r>
            <w:r w:rsidRPr="00524139">
              <w:rPr>
                <w:rFonts w:ascii="GHEA Grapalat" w:hAnsi="GHEA Grapalat" w:cs="Sylfaen"/>
                <w:lang w:val="af-ZA"/>
              </w:rPr>
              <w:t>«օրենքի համաձայն» բառերով</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2/ հավելված 1-ի 2-րդ կետի 2-րդ ենթակետում «նրա» բառից հետո անհրաժեշտ է լրացնել «հետ» բառը՝</w:t>
            </w:r>
            <w:r w:rsidRPr="00524139">
              <w:rPr>
                <w:rFonts w:ascii="GHEA Grapalat" w:hAnsi="GHEA Grapalat" w:cs="Sylfaen"/>
                <w:lang w:val="af-ZA"/>
              </w:rPr>
              <w:pgNum/>
            </w:r>
            <w:r w:rsidRPr="00524139">
              <w:rPr>
                <w:rFonts w:ascii="GHEA Grapalat" w:hAnsi="GHEA Grapalat" w:cs="Sylfaen"/>
                <w:lang w:val="af-ZA"/>
              </w:rPr>
              <w:t xml:space="preserve"> համաձայն «Իրավական ակտերի մասին» ՀՀ օրենքի 36-րդ հոդվածի պահանջների,</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N 1 հ</w:t>
            </w:r>
            <w:r w:rsidRPr="00524139">
              <w:rPr>
                <w:rFonts w:ascii="GHEA Grapalat" w:hAnsi="GHEA Grapalat" w:cs="Sylfaen"/>
                <w:lang w:val="af-ZA"/>
              </w:rPr>
              <w:t>ավելված</w:t>
            </w:r>
            <w:r w:rsidRPr="00524139">
              <w:rPr>
                <w:rFonts w:ascii="GHEA Grapalat" w:hAnsi="GHEA Grapalat" w:cs="Sylfaen"/>
                <w:lang w:val="hy-AM"/>
              </w:rPr>
              <w:t>ի</w:t>
            </w:r>
            <w:r w:rsidRPr="00524139">
              <w:rPr>
                <w:rFonts w:ascii="GHEA Grapalat" w:hAnsi="GHEA Grapalat" w:cs="Sylfaen"/>
                <w:lang w:val="af-ZA"/>
              </w:rPr>
              <w:t xml:space="preserve"> 2-րդ կետի 2-րդ ենթակետում «նրա» բառից հետո լրաց</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է </w:t>
            </w:r>
            <w:r w:rsidRPr="00524139">
              <w:rPr>
                <w:rFonts w:ascii="GHEA Grapalat" w:hAnsi="GHEA Grapalat" w:cs="Sylfaen"/>
                <w:lang w:val="af-ZA"/>
              </w:rPr>
              <w:t>«հետ» բառը</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3/ հավելված 1-ի 17-րդ կետի կապակցությամբ հայտնում ենք, որ ՀՀ կառավարության 2011 թվականի մայիսի 5-ի թիվ 665-Ն որոշման 1-ին հավելվածով հաստատված է կարգ, այլ ոչ թե կանոններ</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N 1 հ</w:t>
            </w:r>
            <w:r w:rsidRPr="00524139">
              <w:rPr>
                <w:rFonts w:ascii="GHEA Grapalat" w:hAnsi="GHEA Grapalat" w:cs="Sylfaen"/>
                <w:lang w:val="af-ZA"/>
              </w:rPr>
              <w:t>ավելված</w:t>
            </w:r>
            <w:r w:rsidRPr="00524139">
              <w:rPr>
                <w:rFonts w:ascii="GHEA Grapalat" w:hAnsi="GHEA Grapalat" w:cs="Sylfaen"/>
                <w:lang w:val="hy-AM"/>
              </w:rPr>
              <w:t xml:space="preserve">ի </w:t>
            </w:r>
            <w:r w:rsidRPr="00524139">
              <w:rPr>
                <w:rFonts w:ascii="GHEA Grapalat" w:hAnsi="GHEA Grapalat" w:cs="Sylfaen"/>
                <w:lang w:val="af-ZA"/>
              </w:rPr>
              <w:t>17-րդ կետ</w:t>
            </w:r>
            <w:r w:rsidRPr="00524139">
              <w:rPr>
                <w:rFonts w:ascii="GHEA Grapalat" w:hAnsi="GHEA Grapalat" w:cs="Sylfaen"/>
                <w:lang w:val="hy-AM"/>
              </w:rPr>
              <w:t xml:space="preserve">ում </w:t>
            </w:r>
            <w:r w:rsidRPr="00524139">
              <w:rPr>
                <w:rFonts w:ascii="GHEA Grapalat" w:hAnsi="GHEA Grapalat" w:cs="Sylfaen"/>
                <w:lang w:val="af-ZA"/>
              </w:rPr>
              <w:t>«</w:t>
            </w:r>
            <w:r w:rsidRPr="00524139">
              <w:rPr>
                <w:rFonts w:ascii="GHEA Grapalat" w:hAnsi="GHEA Grapalat" w:cs="Sylfaen"/>
                <w:lang w:val="hy-AM"/>
              </w:rPr>
              <w:t>կանոնների</w:t>
            </w:r>
            <w:r w:rsidRPr="00524139">
              <w:rPr>
                <w:rFonts w:ascii="GHEA Grapalat" w:hAnsi="GHEA Grapalat" w:cs="Sylfaen"/>
                <w:lang w:val="af-ZA"/>
              </w:rPr>
              <w:t>» բառ</w:t>
            </w:r>
            <w:r w:rsidRPr="00524139">
              <w:rPr>
                <w:rFonts w:ascii="GHEA Grapalat" w:hAnsi="GHEA Grapalat" w:cs="Sylfaen"/>
                <w:lang w:val="hy-AM"/>
              </w:rPr>
              <w:t xml:space="preserve">ը </w:t>
            </w:r>
            <w:r w:rsidRPr="00524139">
              <w:rPr>
                <w:rFonts w:ascii="GHEA Grapalat" w:hAnsi="GHEA Grapalat" w:cs="Sylfaen"/>
                <w:lang w:val="af-ZA"/>
              </w:rPr>
              <w:t xml:space="preserve"> </w:t>
            </w:r>
            <w:r w:rsidRPr="00524139">
              <w:rPr>
                <w:rFonts w:ascii="GHEA Grapalat" w:hAnsi="GHEA Grapalat" w:cs="Sylfaen"/>
                <w:lang w:val="hy-AM"/>
              </w:rPr>
              <w:t xml:space="preserve">է փոխարինվել է </w:t>
            </w:r>
            <w:r w:rsidRPr="00524139">
              <w:rPr>
                <w:rFonts w:ascii="GHEA Grapalat" w:hAnsi="GHEA Grapalat" w:cs="Sylfaen"/>
                <w:lang w:val="af-ZA"/>
              </w:rPr>
              <w:t>«</w:t>
            </w:r>
            <w:r w:rsidRPr="00524139">
              <w:rPr>
                <w:rFonts w:ascii="GHEA Grapalat" w:hAnsi="GHEA Grapalat" w:cs="Sylfaen"/>
                <w:lang w:val="hy-AM"/>
              </w:rPr>
              <w:t>կարգի</w:t>
            </w:r>
            <w:r w:rsidRPr="00524139">
              <w:rPr>
                <w:rFonts w:ascii="GHEA Grapalat" w:hAnsi="GHEA Grapalat" w:cs="Sylfaen"/>
                <w:lang w:val="af-ZA"/>
              </w:rPr>
              <w:t>» բառ</w:t>
            </w:r>
            <w:r w:rsidRPr="00524139">
              <w:rPr>
                <w:rFonts w:ascii="GHEA Grapalat" w:hAnsi="GHEA Grapalat" w:cs="Sylfaen"/>
                <w:lang w:val="hy-AM"/>
              </w:rPr>
              <w:t>ով:</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hy-AM"/>
              </w:rPr>
            </w:pPr>
            <w:r w:rsidRPr="00524139">
              <w:rPr>
                <w:rFonts w:ascii="GHEA Grapalat" w:hAnsi="GHEA Grapalat" w:cs="Sylfaen"/>
                <w:lang w:val="af-ZA"/>
              </w:rPr>
              <w:t xml:space="preserve">4/ նախագծով հաստատվող հավելված 2-ի 3-րդ կետի վերաբերյալ հայտնում ենք, որ «Պետական պաշտոններ </w:t>
            </w:r>
            <w:r w:rsidRPr="00524139">
              <w:rPr>
                <w:rFonts w:ascii="GHEA Grapalat" w:hAnsi="GHEA Grapalat" w:cs="Sylfaen"/>
                <w:lang w:val="af-ZA"/>
              </w:rPr>
              <w:lastRenderedPageBreak/>
              <w:t>զբաղեցնող անձանց վարձատրության մասին» ՀՀ օրենքի հավելված 1-ով սահմանվում են բարձրաստիճան պաշտոնատար անձ հանդիսացող քաղաքական, հայեցողական և քաղաքացիական պաշտոն զբաղեցնող անձանց պաշտոնային դրույքաչափերի հաշվարկման գործակիցները, այլ ոչ թե պաշտոն զբաղեցնելու ժամանակահատվածը: Այդ առումով հավելված 2-ի հիշյալ կետի դրույթներն անհրաժեշտ է վերանայել և խմբագրել:</w:t>
            </w:r>
          </w:p>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Նույն դիտողությունը վերաբերում է նաև հավելված 2-ի 6-րդ կետի 1-ին ենթակետին և 8-րդ կետին</w:t>
            </w:r>
            <w:r w:rsidRPr="00524139">
              <w:rPr>
                <w:rFonts w:ascii="GHEA Grapalat" w:hAnsi="GHEA Grapalat" w:cs="Sylfaen"/>
                <w:lang w:val="hy-AM"/>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Առաջարկությունը չի ընդունվել:</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N 2  հ</w:t>
            </w:r>
            <w:r w:rsidRPr="00524139">
              <w:rPr>
                <w:rFonts w:ascii="GHEA Grapalat" w:hAnsi="GHEA Grapalat" w:cs="Sylfaen"/>
                <w:lang w:val="af-ZA"/>
              </w:rPr>
              <w:t>ավելված</w:t>
            </w:r>
            <w:r w:rsidRPr="00524139">
              <w:rPr>
                <w:rFonts w:ascii="GHEA Grapalat" w:hAnsi="GHEA Grapalat" w:cs="Sylfaen"/>
                <w:lang w:val="hy-AM"/>
              </w:rPr>
              <w:t>ի 3</w:t>
            </w:r>
            <w:r w:rsidRPr="00524139">
              <w:rPr>
                <w:rFonts w:ascii="GHEA Grapalat" w:hAnsi="GHEA Grapalat" w:cs="Sylfaen"/>
                <w:lang w:val="af-ZA"/>
              </w:rPr>
              <w:t>-րդ կետ</w:t>
            </w:r>
            <w:r w:rsidRPr="00524139">
              <w:rPr>
                <w:rFonts w:ascii="GHEA Grapalat" w:hAnsi="GHEA Grapalat" w:cs="Sylfaen"/>
                <w:lang w:val="hy-AM"/>
              </w:rPr>
              <w:t xml:space="preserve">ում քննարկվում են </w:t>
            </w:r>
            <w:r w:rsidRPr="00524139">
              <w:rPr>
                <w:rFonts w:ascii="GHEA Grapalat" w:hAnsi="GHEA Grapalat" w:cs="Sylfaen"/>
                <w:lang w:val="af-ZA"/>
              </w:rPr>
              <w:lastRenderedPageBreak/>
              <w:t xml:space="preserve">«Պետական պաշտոններ զբաղեցնող անձանց վարձատրության մասին» ՀՀ օրենքի </w:t>
            </w:r>
            <w:r w:rsidRPr="00524139">
              <w:rPr>
                <w:rFonts w:ascii="GHEA Grapalat" w:hAnsi="GHEA Grapalat" w:cs="Sylfaen"/>
                <w:lang w:val="hy-AM"/>
              </w:rPr>
              <w:t xml:space="preserve">N 1 </w:t>
            </w:r>
            <w:r w:rsidRPr="00524139">
              <w:rPr>
                <w:rFonts w:ascii="GHEA Grapalat" w:hAnsi="GHEA Grapalat" w:cs="Sylfaen"/>
                <w:lang w:val="af-ZA"/>
              </w:rPr>
              <w:t>հավելվածով սահմանվ</w:t>
            </w:r>
            <w:r w:rsidRPr="00524139">
              <w:rPr>
                <w:rFonts w:ascii="GHEA Grapalat" w:hAnsi="GHEA Grapalat" w:cs="Sylfaen"/>
                <w:lang w:val="hy-AM"/>
              </w:rPr>
              <w:t>ած պաշտոնը, որը զբաղեցնելու ժամանակահատ</w:t>
            </w:r>
            <w:r w:rsidRPr="00524139">
              <w:rPr>
                <w:rFonts w:ascii="GHEA Grapalat" w:hAnsi="GHEA Grapalat" w:cs="Sylfaen"/>
                <w:lang w:val="hy-AM"/>
              </w:rPr>
              <w:softHyphen/>
              <w:t>վածին հավասարեցվում է այլ պաշտոն զբաղեցնելու ժամանակահատվածը:</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 xml:space="preserve">5/ հավելված 2-ի 8-րդ կետում «կետի» բառն անհրաժեշտ է փոխարինել «կետերի» բառով, իսկ «ենթակետով» բառը «ենթակետերով» բառով՝ </w:t>
            </w:r>
            <w:r w:rsidRPr="00524139">
              <w:rPr>
                <w:rFonts w:ascii="GHEA Grapalat" w:hAnsi="GHEA Grapalat" w:cs="Sylfaen"/>
                <w:lang w:val="af-ZA"/>
              </w:rPr>
              <w:pgNum/>
            </w:r>
            <w:r w:rsidRPr="00524139">
              <w:rPr>
                <w:rFonts w:ascii="GHEA Grapalat" w:hAnsi="GHEA Grapalat" w:cs="Sylfaen"/>
                <w:lang w:val="af-ZA"/>
              </w:rPr>
              <w:t>համաձայն «Իրավական ակտերի մասին» ՀՀ օրենքի 36-րդ հոդվածի պահանջների,</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N </w:t>
            </w:r>
            <w:r w:rsidRPr="00524139">
              <w:rPr>
                <w:rFonts w:ascii="GHEA Grapalat" w:hAnsi="GHEA Grapalat" w:cs="Sylfaen"/>
                <w:lang w:val="af-ZA"/>
              </w:rPr>
              <w:t>2 հավելված</w:t>
            </w:r>
            <w:r w:rsidRPr="00524139">
              <w:rPr>
                <w:rFonts w:ascii="GHEA Grapalat" w:hAnsi="GHEA Grapalat" w:cs="Sylfaen"/>
                <w:lang w:val="hy-AM"/>
              </w:rPr>
              <w:t>ի</w:t>
            </w:r>
            <w:r w:rsidRPr="00524139">
              <w:rPr>
                <w:rFonts w:ascii="GHEA Grapalat" w:hAnsi="GHEA Grapalat" w:cs="Sylfaen"/>
                <w:lang w:val="af-ZA"/>
              </w:rPr>
              <w:t xml:space="preserve"> 8-րդ կետում «կետի»</w:t>
            </w:r>
            <w:r w:rsidRPr="00524139">
              <w:rPr>
                <w:rFonts w:ascii="GHEA Grapalat" w:hAnsi="GHEA Grapalat" w:cs="Sylfaen"/>
                <w:lang w:val="hy-AM"/>
              </w:rPr>
              <w:t xml:space="preserve"> և </w:t>
            </w:r>
            <w:r w:rsidRPr="00524139">
              <w:rPr>
                <w:rFonts w:ascii="GHEA Grapalat" w:hAnsi="GHEA Grapalat" w:cs="Sylfaen"/>
                <w:lang w:val="af-ZA"/>
              </w:rPr>
              <w:t>«ենթակետով» բառ</w:t>
            </w:r>
            <w:r w:rsidRPr="00524139">
              <w:rPr>
                <w:rFonts w:ascii="GHEA Grapalat" w:hAnsi="GHEA Grapalat" w:cs="Sylfaen"/>
                <w:lang w:val="hy-AM"/>
              </w:rPr>
              <w:t>երը</w:t>
            </w:r>
            <w:r w:rsidRPr="00524139">
              <w:rPr>
                <w:rFonts w:ascii="GHEA Grapalat" w:hAnsi="GHEA Grapalat" w:cs="Sylfaen"/>
                <w:lang w:val="af-ZA"/>
              </w:rPr>
              <w:t xml:space="preserve"> փոխարին</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են  համապատասխանաբար </w:t>
            </w:r>
            <w:r w:rsidRPr="00524139">
              <w:rPr>
                <w:rFonts w:ascii="GHEA Grapalat" w:hAnsi="GHEA Grapalat" w:cs="Sylfaen"/>
                <w:lang w:val="af-ZA"/>
              </w:rPr>
              <w:t xml:space="preserve">«կետերի» </w:t>
            </w:r>
            <w:r w:rsidRPr="00524139">
              <w:rPr>
                <w:rFonts w:ascii="GHEA Grapalat" w:hAnsi="GHEA Grapalat" w:cs="Sylfaen"/>
                <w:lang w:val="hy-AM"/>
              </w:rPr>
              <w:t>և</w:t>
            </w:r>
            <w:r w:rsidRPr="00524139">
              <w:rPr>
                <w:rFonts w:ascii="GHEA Grapalat" w:hAnsi="GHEA Grapalat" w:cs="Sylfaen"/>
                <w:lang w:val="af-ZA"/>
              </w:rPr>
              <w:t xml:space="preserve"> «ենթակետերով» բառ</w:t>
            </w:r>
            <w:r w:rsidRPr="00524139">
              <w:rPr>
                <w:rFonts w:ascii="GHEA Grapalat" w:hAnsi="GHEA Grapalat" w:cs="Sylfaen"/>
                <w:lang w:val="hy-AM"/>
              </w:rPr>
              <w:t>եր</w:t>
            </w:r>
            <w:r w:rsidRPr="00524139">
              <w:rPr>
                <w:rFonts w:ascii="GHEA Grapalat" w:hAnsi="GHEA Grapalat" w:cs="Sylfaen"/>
                <w:lang w:val="af-ZA"/>
              </w:rPr>
              <w:t>ով</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6/</w:t>
            </w:r>
            <w:r w:rsidRPr="00524139">
              <w:rPr>
                <w:rFonts w:ascii="GHEA Grapalat" w:hAnsi="GHEA Grapalat" w:cs="Sylfaen"/>
                <w:lang w:val="af-ZA"/>
              </w:rPr>
              <w:pgNum/>
            </w:r>
            <w:r w:rsidRPr="00524139">
              <w:rPr>
                <w:rFonts w:ascii="GHEA Grapalat" w:hAnsi="GHEA Grapalat" w:cs="Sylfaen"/>
                <w:lang w:val="af-ZA"/>
              </w:rPr>
              <w:t>հավելված 3-ի 8-րդ կետի 6-րդ ենթակետի «բ.» պարբերությունն անհրաժեշտ է նախատեսել առանձին պարբերության տեսքով,</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N </w:t>
            </w:r>
            <w:r w:rsidRPr="00524139">
              <w:rPr>
                <w:rFonts w:ascii="GHEA Grapalat" w:hAnsi="GHEA Grapalat" w:cs="Sylfaen"/>
                <w:lang w:val="af-ZA"/>
              </w:rPr>
              <w:t>3 հավելված</w:t>
            </w:r>
            <w:r w:rsidRPr="00524139">
              <w:rPr>
                <w:rFonts w:ascii="GHEA Grapalat" w:hAnsi="GHEA Grapalat" w:cs="Sylfaen"/>
                <w:lang w:val="hy-AM"/>
              </w:rPr>
              <w:t>ի</w:t>
            </w:r>
            <w:r w:rsidRPr="00524139">
              <w:rPr>
                <w:rFonts w:ascii="GHEA Grapalat" w:hAnsi="GHEA Grapalat" w:cs="Sylfaen"/>
                <w:lang w:val="af-ZA"/>
              </w:rPr>
              <w:t xml:space="preserve"> 8-րդ կետի 6-րդ ենթակետի «բ.» պարբերությունն նախատես</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է </w:t>
            </w:r>
            <w:r w:rsidRPr="00524139">
              <w:rPr>
                <w:rFonts w:ascii="GHEA Grapalat" w:hAnsi="GHEA Grapalat" w:cs="Sylfaen"/>
                <w:lang w:val="af-ZA"/>
              </w:rPr>
              <w:t>առանձին պարբերության տեսքով</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 xml:space="preserve">7/ հավելված 3-ի 11-րդ կետի 4-րդ ենթակետում «մասի» և «կետերով» բառերն անհրաժեշտ է համապատասխանաբար </w:t>
            </w:r>
            <w:r w:rsidRPr="00524139">
              <w:rPr>
                <w:rFonts w:ascii="GHEA Grapalat" w:hAnsi="GHEA Grapalat" w:cs="Sylfaen"/>
                <w:lang w:val="af-ZA"/>
              </w:rPr>
              <w:lastRenderedPageBreak/>
              <w:t>փոխարինել «կետի» և «ենթակետերով» բառերով՝</w:t>
            </w:r>
            <w:r w:rsidRPr="00524139">
              <w:rPr>
                <w:rFonts w:ascii="GHEA Grapalat" w:hAnsi="GHEA Grapalat" w:cs="Sylfaen"/>
                <w:lang w:val="af-ZA"/>
              </w:rPr>
              <w:pgNum/>
            </w:r>
            <w:r w:rsidRPr="00524139">
              <w:rPr>
                <w:rFonts w:ascii="GHEA Grapalat" w:hAnsi="GHEA Grapalat" w:cs="Sylfaen"/>
                <w:lang w:val="af-ZA"/>
              </w:rPr>
              <w:t xml:space="preserve"> նկատի ունենալով «Իրավական ակտերի մասին» ՀՀ օրենքի 41-րդ հոդվածի պահանջները,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N </w:t>
            </w:r>
            <w:r w:rsidRPr="00524139">
              <w:rPr>
                <w:rFonts w:ascii="GHEA Grapalat" w:hAnsi="GHEA Grapalat" w:cs="Sylfaen"/>
                <w:lang w:val="af-ZA"/>
              </w:rPr>
              <w:t>3 հավելված</w:t>
            </w:r>
            <w:r w:rsidRPr="00524139">
              <w:rPr>
                <w:rFonts w:ascii="GHEA Grapalat" w:hAnsi="GHEA Grapalat" w:cs="Sylfaen"/>
                <w:lang w:val="hy-AM"/>
              </w:rPr>
              <w:t>ի</w:t>
            </w:r>
            <w:r w:rsidRPr="00524139">
              <w:rPr>
                <w:rFonts w:ascii="GHEA Grapalat" w:hAnsi="GHEA Grapalat" w:cs="Sylfaen"/>
                <w:lang w:val="af-ZA"/>
              </w:rPr>
              <w:t xml:space="preserve"> </w:t>
            </w:r>
            <w:r w:rsidRPr="00524139">
              <w:rPr>
                <w:rFonts w:ascii="GHEA Grapalat" w:hAnsi="GHEA Grapalat" w:cs="Sylfaen"/>
                <w:lang w:val="hy-AM"/>
              </w:rPr>
              <w:t>11</w:t>
            </w:r>
            <w:r w:rsidRPr="00524139">
              <w:rPr>
                <w:rFonts w:ascii="GHEA Grapalat" w:hAnsi="GHEA Grapalat" w:cs="Sylfaen"/>
                <w:lang w:val="af-ZA"/>
              </w:rPr>
              <w:t xml:space="preserve">-րդ  կետի 4-րդ ենթակետում </w:t>
            </w:r>
            <w:r w:rsidRPr="00524139">
              <w:rPr>
                <w:rFonts w:ascii="GHEA Grapalat" w:hAnsi="GHEA Grapalat" w:cs="Sylfaen"/>
                <w:lang w:val="af-ZA"/>
              </w:rPr>
              <w:lastRenderedPageBreak/>
              <w:t>«մասի» և «կետերով» բառեր</w:t>
            </w:r>
            <w:r w:rsidRPr="00524139">
              <w:rPr>
                <w:rFonts w:ascii="GHEA Grapalat" w:hAnsi="GHEA Grapalat" w:cs="Sylfaen"/>
                <w:lang w:val="hy-AM"/>
              </w:rPr>
              <w:t xml:space="preserve">ը </w:t>
            </w:r>
            <w:r w:rsidRPr="00524139">
              <w:rPr>
                <w:rFonts w:ascii="GHEA Grapalat" w:hAnsi="GHEA Grapalat" w:cs="Sylfaen"/>
                <w:lang w:val="af-ZA"/>
              </w:rPr>
              <w:t>համապատասխանաբար փոխարին</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են </w:t>
            </w:r>
            <w:r w:rsidRPr="00524139">
              <w:rPr>
                <w:rFonts w:ascii="GHEA Grapalat" w:hAnsi="GHEA Grapalat" w:cs="Sylfaen"/>
                <w:lang w:val="af-ZA"/>
              </w:rPr>
              <w:t>«կետի» և «ենթակետերով» բառերով</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hy-AM"/>
              </w:rPr>
            </w:pPr>
            <w:r w:rsidRPr="00524139">
              <w:rPr>
                <w:rFonts w:ascii="GHEA Grapalat" w:hAnsi="GHEA Grapalat" w:cs="Sylfaen"/>
                <w:lang w:val="af-ZA"/>
              </w:rPr>
              <w:t>8/ հավելված 3-ի 19-րդ կետում կարգի 19-րդ կետին արված հղումն անհրաժեշտ է վերանայել և խմբագրել:</w:t>
            </w:r>
          </w:p>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Նույն դիտողությունը վերաբերում է նաև հավելված 3-ի 20-րդ, 21-րդ, 22-րդ, 38-րդ կետերով կարգի 20-րդ, 19-րդ և 21-րդ, 22-րդ, 38-րդ կետերին արված հղումներին,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N </w:t>
            </w:r>
            <w:r w:rsidRPr="00524139">
              <w:rPr>
                <w:rFonts w:ascii="GHEA Grapalat" w:hAnsi="GHEA Grapalat" w:cs="Sylfaen"/>
                <w:lang w:val="af-ZA"/>
              </w:rPr>
              <w:t>3 հավելված</w:t>
            </w:r>
            <w:r w:rsidRPr="00524139">
              <w:rPr>
                <w:rFonts w:ascii="GHEA Grapalat" w:hAnsi="GHEA Grapalat" w:cs="Sylfaen"/>
                <w:lang w:val="hy-AM"/>
              </w:rPr>
              <w:t>ի նշված կետերում հղումները վերանայվել են:</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 xml:space="preserve">9/ հավելված 3-ի 36-րդ կետում </w:t>
            </w:r>
            <w:r w:rsidRPr="00524139">
              <w:rPr>
                <w:rFonts w:ascii="GHEA Grapalat" w:hAnsi="GHEA Grapalat" w:cs="IRTEK Courier"/>
                <w:lang w:val="af-ZA" w:eastAsia="en-US"/>
              </w:rPr>
              <w:t xml:space="preserve">անհրաժեշտ է նշել </w:t>
            </w:r>
            <w:r w:rsidRPr="00524139">
              <w:rPr>
                <w:rFonts w:ascii="GHEA Grapalat" w:hAnsi="GHEA Grapalat"/>
                <w:bCs/>
                <w:iCs/>
                <w:lang w:val="af-ZA"/>
              </w:rPr>
              <w:t>նախատեսված օրենքի կրճատ անվանումը</w:t>
            </w:r>
            <w:r w:rsidRPr="00524139">
              <w:rPr>
                <w:rFonts w:ascii="GHEA Grapalat" w:hAnsi="GHEA Grapalat"/>
                <w:bCs/>
                <w:lang w:val="af-ZA"/>
              </w:rPr>
              <w:t>՝ նկատի ունենալով «Իրավական ակտերի մասին» ՀՀ օրենքի 39-րդ և 43-րդ հոդվածների պահանջները,</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 xml:space="preserve">N </w:t>
            </w:r>
            <w:r w:rsidRPr="00524139">
              <w:rPr>
                <w:rFonts w:ascii="GHEA Grapalat" w:hAnsi="GHEA Grapalat" w:cs="Sylfaen"/>
                <w:lang w:val="af-ZA"/>
              </w:rPr>
              <w:t>3 հավելված</w:t>
            </w:r>
            <w:r w:rsidRPr="00524139">
              <w:rPr>
                <w:rFonts w:ascii="GHEA Grapalat" w:hAnsi="GHEA Grapalat" w:cs="Sylfaen"/>
                <w:lang w:val="hy-AM"/>
              </w:rPr>
              <w:t xml:space="preserve">ի 36-րդ կետում նշվել է  </w:t>
            </w:r>
            <w:r w:rsidRPr="00524139">
              <w:rPr>
                <w:rFonts w:ascii="GHEA Grapalat" w:hAnsi="GHEA Grapalat"/>
                <w:bCs/>
                <w:iCs/>
                <w:lang w:val="af-ZA"/>
              </w:rPr>
              <w:t xml:space="preserve"> նախատեսված օրենքի կրճատ անվանումը</w:t>
            </w:r>
            <w:r w:rsidRPr="00524139">
              <w:rPr>
                <w:rFonts w:ascii="GHEA Grapalat" w:hAnsi="GHEA Grapalat"/>
                <w:bCs/>
                <w:iCs/>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cs="Sylfaen"/>
                <w:lang w:val="hy-AM"/>
              </w:rPr>
            </w:pPr>
            <w:r w:rsidRPr="00524139">
              <w:rPr>
                <w:rFonts w:ascii="GHEA Grapalat" w:hAnsi="GHEA Grapalat" w:cs="Sylfaen"/>
                <w:lang w:val="af-ZA"/>
              </w:rPr>
              <w:t>10/ նախագծով հաստատվող հավելված 4-ի 2-րդ կետում «օրենսդրությամբ» բառից առաջ անհրաժեշտ է լրացնել «Հայաստանի Հանրապետության» բառերը:</w:t>
            </w:r>
          </w:p>
          <w:p w:rsidR="00D758DC" w:rsidRPr="00524139" w:rsidRDefault="00D758DC" w:rsidP="00D618AA">
            <w:pPr>
              <w:pStyle w:val="ListParagraph"/>
              <w:ind w:left="0" w:firstLine="72"/>
              <w:jc w:val="both"/>
              <w:rPr>
                <w:rFonts w:ascii="GHEA Grapalat" w:hAnsi="GHEA Grapalat"/>
                <w:lang w:val="hy-AM"/>
              </w:rPr>
            </w:pPr>
            <w:r w:rsidRPr="00524139">
              <w:rPr>
                <w:rFonts w:ascii="GHEA Grapalat" w:hAnsi="GHEA Grapalat" w:cs="Sylfaen"/>
                <w:lang w:val="af-ZA"/>
              </w:rPr>
              <w:t>Նույն դիտողությունը վերաբերում է նաև հավելված 4-ի 3-րդ, 4-րդ, 5-րդ, 7-րդ, 8-րդ, 9-րդ, 10-րդ  կետերին,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N 4</w:t>
            </w:r>
            <w:r w:rsidRPr="00524139">
              <w:rPr>
                <w:rFonts w:ascii="GHEA Grapalat" w:hAnsi="GHEA Grapalat" w:cs="Sylfaen"/>
                <w:lang w:val="af-ZA"/>
              </w:rPr>
              <w:t xml:space="preserve"> հավելված</w:t>
            </w:r>
            <w:r w:rsidRPr="00524139">
              <w:rPr>
                <w:rFonts w:ascii="GHEA Grapalat" w:hAnsi="GHEA Grapalat" w:cs="Sylfaen"/>
                <w:lang w:val="hy-AM"/>
              </w:rPr>
              <w:t xml:space="preserve">ի նշված կետերում </w:t>
            </w:r>
            <w:r w:rsidRPr="00524139">
              <w:rPr>
                <w:rFonts w:ascii="GHEA Grapalat" w:hAnsi="GHEA Grapalat" w:cs="Sylfaen"/>
                <w:lang w:val="af-ZA"/>
              </w:rPr>
              <w:t>«օրենսդրությամբ» բառից առաջ լրաց</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են </w:t>
            </w:r>
            <w:r w:rsidRPr="00524139">
              <w:rPr>
                <w:rFonts w:ascii="GHEA Grapalat" w:hAnsi="GHEA Grapalat" w:cs="Sylfaen"/>
                <w:lang w:val="af-ZA"/>
              </w:rPr>
              <w:t>«Հայաստանի Հանրապետության» բառերը</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 xml:space="preserve">11/ հավելված 4-ի 4-րդ կետում «սահմանվում» բառն անհրաժեշտ է փոխարինել «սահմանվում է» բառերով՝  համաձայն «Իրավական ակտերի մասին» ՀՀ օրենքի 36-րդ </w:t>
            </w:r>
            <w:r w:rsidRPr="00524139">
              <w:rPr>
                <w:rFonts w:ascii="GHEA Grapalat" w:hAnsi="GHEA Grapalat" w:cs="Sylfaen"/>
                <w:lang w:val="af-ZA"/>
              </w:rPr>
              <w:lastRenderedPageBreak/>
              <w:t>հոդվածի պահանջների:</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lastRenderedPageBreak/>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N 4</w:t>
            </w:r>
            <w:r w:rsidRPr="00524139">
              <w:rPr>
                <w:rFonts w:ascii="GHEA Grapalat" w:hAnsi="GHEA Grapalat" w:cs="Sylfaen"/>
                <w:lang w:val="af-ZA"/>
              </w:rPr>
              <w:t xml:space="preserve"> հավելված</w:t>
            </w:r>
            <w:r w:rsidRPr="00524139">
              <w:rPr>
                <w:rFonts w:ascii="GHEA Grapalat" w:hAnsi="GHEA Grapalat" w:cs="Sylfaen"/>
                <w:lang w:val="hy-AM"/>
              </w:rPr>
              <w:t xml:space="preserve">ի 4-րդ կետում </w:t>
            </w:r>
            <w:r w:rsidRPr="00524139">
              <w:rPr>
                <w:rFonts w:ascii="GHEA Grapalat" w:hAnsi="GHEA Grapalat" w:cs="Sylfaen"/>
                <w:lang w:val="af-ZA"/>
              </w:rPr>
              <w:t>«սահմանվում» բառն փոխարին</w:t>
            </w:r>
            <w:r w:rsidRPr="00524139">
              <w:rPr>
                <w:rFonts w:ascii="GHEA Grapalat" w:hAnsi="GHEA Grapalat" w:cs="Sylfaen"/>
                <w:lang w:val="hy-AM"/>
              </w:rPr>
              <w:t>վ</w:t>
            </w:r>
            <w:r w:rsidRPr="00524139">
              <w:rPr>
                <w:rFonts w:ascii="GHEA Grapalat" w:hAnsi="GHEA Grapalat" w:cs="Sylfaen"/>
                <w:lang w:val="af-ZA"/>
              </w:rPr>
              <w:t xml:space="preserve">ել </w:t>
            </w:r>
            <w:r w:rsidRPr="00524139">
              <w:rPr>
                <w:rFonts w:ascii="GHEA Grapalat" w:hAnsi="GHEA Grapalat" w:cs="Sylfaen"/>
                <w:lang w:val="hy-AM"/>
              </w:rPr>
              <w:t xml:space="preserve">է </w:t>
            </w:r>
            <w:r w:rsidRPr="00524139">
              <w:rPr>
                <w:rFonts w:ascii="GHEA Grapalat" w:hAnsi="GHEA Grapalat" w:cs="Sylfaen"/>
                <w:lang w:val="af-ZA"/>
              </w:rPr>
              <w:lastRenderedPageBreak/>
              <w:t>«սահմանվում է» բառերով</w:t>
            </w:r>
            <w:r w:rsidRPr="00524139">
              <w:rPr>
                <w:rFonts w:ascii="GHEA Grapalat" w:hAnsi="GHEA Grapalat" w:cs="Sylfaen"/>
                <w:lang w:val="hy-AM"/>
              </w:rPr>
              <w:t>:</w:t>
            </w:r>
          </w:p>
        </w:tc>
      </w:tr>
      <w:tr w:rsidR="00D758DC" w:rsidRPr="00524139"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8</w:t>
            </w:r>
            <w:r w:rsidRPr="00524139">
              <w:rPr>
                <w:rFonts w:ascii="GHEA Grapalat" w:hAnsi="GHEA Grapalat" w:cs="Sylfaen"/>
                <w:bCs/>
                <w:lang w:val="af-ZA"/>
              </w:rPr>
              <w:t>.</w:t>
            </w:r>
            <w:r w:rsidRPr="00524139">
              <w:rPr>
                <w:rFonts w:ascii="GHEA Grapalat" w:hAnsi="GHEA Grapalat" w:cs="Sylfaen"/>
                <w:lang w:val="af-ZA"/>
              </w:rPr>
              <w:t>Նախագիծն անհրաժեշտ է համաձայնեցնել ՀՀ հատուկ քննչական ծառայության հետ:</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 ի գիտություն:</w:t>
            </w:r>
          </w:p>
        </w:tc>
        <w:tc>
          <w:tcPr>
            <w:tcW w:w="3276" w:type="dxa"/>
            <w:tcBorders>
              <w:top w:val="single" w:sz="4" w:space="0" w:color="auto"/>
              <w:left w:val="single" w:sz="4" w:space="0" w:color="auto"/>
              <w:bottom w:val="single" w:sz="4" w:space="0" w:color="auto"/>
              <w:right w:val="single" w:sz="4" w:space="0" w:color="auto"/>
            </w:tcBorders>
          </w:tcPr>
          <w:p w:rsidR="00D758DC" w:rsidRPr="00524139" w:rsidRDefault="00D758DC" w:rsidP="00D618AA">
            <w:pPr>
              <w:widowControl w:val="0"/>
              <w:spacing w:line="276" w:lineRule="auto"/>
              <w:jc w:val="both"/>
              <w:textAlignment w:val="baseline"/>
              <w:rPr>
                <w:rFonts w:ascii="GHEA Grapalat" w:hAnsi="GHEA Grapalat" w:cs="Sylfaen"/>
                <w:lang w:val="hy-AM"/>
              </w:rPr>
            </w:pPr>
          </w:p>
        </w:tc>
      </w:tr>
      <w:tr w:rsidR="00D758DC" w:rsidRPr="0084397D" w:rsidTr="00D618AA">
        <w:tc>
          <w:tcPr>
            <w:tcW w:w="2214"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jc w:val="both"/>
              <w:rPr>
                <w:rFonts w:ascii="GHEA Grapalat" w:hAnsi="GHEA Grapalat"/>
                <w:lang w:val="hy-AM"/>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pStyle w:val="ListParagraph"/>
              <w:ind w:left="0" w:firstLine="72"/>
              <w:jc w:val="both"/>
              <w:rPr>
                <w:rFonts w:ascii="GHEA Grapalat" w:hAnsi="GHEA Grapalat"/>
                <w:lang w:val="af-ZA"/>
              </w:rPr>
            </w:pPr>
            <w:r w:rsidRPr="00524139">
              <w:rPr>
                <w:rFonts w:ascii="GHEA Grapalat" w:hAnsi="GHEA Grapalat" w:cs="Sylfaen"/>
                <w:lang w:val="af-ZA"/>
              </w:rPr>
              <w:t xml:space="preserve">9. </w:t>
            </w:r>
            <w:r w:rsidRPr="00524139">
              <w:rPr>
                <w:rFonts w:ascii="GHEA Grapalat" w:hAnsi="GHEA Grapalat" w:cs="Sylfaen"/>
                <w:bCs/>
                <w:lang w:val="af-ZA"/>
              </w:rPr>
              <w:t>Նախագիծն անհրաժեշտ է համապատասխանեցնել սույն եզրակացության 2-րդ, 5-րդ, 7-րդ և 8-րդ կետերին:</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758DC" w:rsidRPr="00524139"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Առաջարկությունն ընդունվել է:</w:t>
            </w:r>
          </w:p>
        </w:tc>
        <w:tc>
          <w:tcPr>
            <w:tcW w:w="3276" w:type="dxa"/>
            <w:tcBorders>
              <w:top w:val="single" w:sz="4" w:space="0" w:color="auto"/>
              <w:left w:val="single" w:sz="4" w:space="0" w:color="auto"/>
              <w:bottom w:val="single" w:sz="4" w:space="0" w:color="auto"/>
              <w:right w:val="single" w:sz="4" w:space="0" w:color="auto"/>
            </w:tcBorders>
          </w:tcPr>
          <w:p w:rsidR="00D758DC" w:rsidRPr="00A362F7" w:rsidRDefault="00D758DC" w:rsidP="00D618AA">
            <w:pPr>
              <w:widowControl w:val="0"/>
              <w:spacing w:line="276" w:lineRule="auto"/>
              <w:jc w:val="both"/>
              <w:textAlignment w:val="baseline"/>
              <w:rPr>
                <w:rFonts w:ascii="GHEA Grapalat" w:hAnsi="GHEA Grapalat" w:cs="Sylfaen"/>
                <w:lang w:val="hy-AM"/>
              </w:rPr>
            </w:pPr>
            <w:r w:rsidRPr="00524139">
              <w:rPr>
                <w:rFonts w:ascii="GHEA Grapalat" w:hAnsi="GHEA Grapalat" w:cs="Sylfaen"/>
                <w:lang w:val="hy-AM"/>
              </w:rPr>
              <w:t>Համապատասխան փոփոխությունները կատարվել են:</w:t>
            </w:r>
          </w:p>
        </w:tc>
      </w:tr>
    </w:tbl>
    <w:p w:rsidR="00501AF6" w:rsidRDefault="00501AF6"/>
    <w:sectPr w:rsidR="00501AF6" w:rsidSect="00D758D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45554"/>
    <w:multiLevelType w:val="hybridMultilevel"/>
    <w:tmpl w:val="7A3C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58DC"/>
    <w:rsid w:val="00501AF6"/>
    <w:rsid w:val="00D75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D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758DC"/>
    <w:rPr>
      <w:b/>
      <w:bCs/>
    </w:rPr>
  </w:style>
  <w:style w:type="paragraph" w:styleId="BodyText">
    <w:name w:val="Body Text"/>
    <w:basedOn w:val="Normal"/>
    <w:link w:val="BodyTextChar"/>
    <w:rsid w:val="00D758DC"/>
    <w:pPr>
      <w:spacing w:line="360" w:lineRule="auto"/>
      <w:jc w:val="both"/>
    </w:pPr>
    <w:rPr>
      <w:rFonts w:ascii="Sylfaen" w:hAnsi="Sylfaen"/>
      <w:sz w:val="22"/>
      <w:lang w:val="en-US" w:eastAsia="en-US"/>
    </w:rPr>
  </w:style>
  <w:style w:type="character" w:customStyle="1" w:styleId="BodyTextChar">
    <w:name w:val="Body Text Char"/>
    <w:basedOn w:val="DefaultParagraphFont"/>
    <w:link w:val="BodyText"/>
    <w:rsid w:val="00D758DC"/>
    <w:rPr>
      <w:rFonts w:ascii="Sylfaen" w:eastAsia="Times New Roman" w:hAnsi="Sylfaen" w:cs="Times New Roman"/>
      <w:szCs w:val="24"/>
    </w:rPr>
  </w:style>
  <w:style w:type="paragraph" w:styleId="BodyTextIndent2">
    <w:name w:val="Body Text Indent 2"/>
    <w:basedOn w:val="Normal"/>
    <w:link w:val="BodyTextIndent2Char"/>
    <w:rsid w:val="00D758DC"/>
    <w:pPr>
      <w:spacing w:after="120" w:line="480" w:lineRule="auto"/>
      <w:ind w:left="360"/>
    </w:pPr>
  </w:style>
  <w:style w:type="character" w:customStyle="1" w:styleId="BodyTextIndent2Char">
    <w:name w:val="Body Text Indent 2 Char"/>
    <w:basedOn w:val="DefaultParagraphFont"/>
    <w:link w:val="BodyTextIndent2"/>
    <w:rsid w:val="00D758DC"/>
    <w:rPr>
      <w:rFonts w:ascii="Times New Roman" w:eastAsia="Times New Roman" w:hAnsi="Times New Roman" w:cs="Times New Roman"/>
      <w:sz w:val="24"/>
      <w:szCs w:val="24"/>
      <w:lang w:val="ru-RU" w:eastAsia="ru-RU"/>
    </w:rPr>
  </w:style>
  <w:style w:type="paragraph" w:styleId="ListParagraph">
    <w:name w:val="List Paragraph"/>
    <w:basedOn w:val="Normal"/>
    <w:qFormat/>
    <w:rsid w:val="00D758DC"/>
    <w:pPr>
      <w:spacing w:after="200" w:line="276" w:lineRule="auto"/>
      <w:ind w:left="720"/>
      <w:contextualSpacing/>
    </w:pPr>
    <w:rPr>
      <w:rFonts w:ascii="Calibri" w:hAnsi="Calibri"/>
      <w:sz w:val="22"/>
      <w:szCs w:val="22"/>
    </w:rPr>
  </w:style>
  <w:style w:type="character" w:customStyle="1" w:styleId="apple-converted-space">
    <w:name w:val="apple-converted-space"/>
    <w:rsid w:val="00D758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register.php?ID=357" TargetMode="External"/><Relationship Id="rId5" Type="http://schemas.openxmlformats.org/officeDocument/2006/relationships/hyperlink" Target="http://parliament.am/register.php?ID=3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4416</Words>
  <Characters>25173</Characters>
  <Application>Microsoft Office Word</Application>
  <DocSecurity>0</DocSecurity>
  <Lines>209</Lines>
  <Paragraphs>59</Paragraphs>
  <ScaleCrop>false</ScaleCrop>
  <Company/>
  <LinksUpToDate>false</LinksUpToDate>
  <CharactersWithSpaces>29530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MiqaelG</dc:creator>
  <cp:keywords/>
  <dc:description/>
  <cp:lastModifiedBy>MiqaelG</cp:lastModifiedBy>
  <cp:revision>2</cp:revision>
  <dcterms:created xsi:type="dcterms:W3CDTF">2014-08-22T14:40:00Z</dcterms:created>
  <dcterms:modified xsi:type="dcterms:W3CDTF">2014-08-22T14:40:00Z</dcterms:modified>
</cp:coreProperties>
</file>