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04" w:rsidRDefault="00A00A04" w:rsidP="00A00A04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pt-B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00A04" w:rsidRDefault="00A00A04" w:rsidP="00A00A04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A00A04" w:rsidRDefault="00A00A04" w:rsidP="00A00A04">
      <w:pPr>
        <w:spacing w:line="360" w:lineRule="auto"/>
        <w:rPr>
          <w:rFonts w:ascii="GHEA Grapalat" w:hAnsi="GHEA Grapalat"/>
          <w:sz w:val="24"/>
          <w:szCs w:val="24"/>
        </w:rPr>
      </w:pPr>
    </w:p>
    <w:p w:rsidR="00A00A04" w:rsidRDefault="00A00A04" w:rsidP="00A00A04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A00A04" w:rsidRDefault="00A00A04" w:rsidP="00A00A04">
      <w:pPr>
        <w:spacing w:line="360" w:lineRule="auto"/>
        <w:rPr>
          <w:rFonts w:ascii="GHEA Grapalat" w:hAnsi="GHEA Grapalat"/>
          <w:sz w:val="24"/>
          <w:szCs w:val="24"/>
        </w:rPr>
      </w:pPr>
    </w:p>
    <w:p w:rsidR="00A00A04" w:rsidRDefault="00A00A04" w:rsidP="00A00A04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-----------2014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Times Armenian"/>
          <w:sz w:val="24"/>
          <w:szCs w:val="24"/>
        </w:rPr>
        <w:t xml:space="preserve">        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A00A04" w:rsidRDefault="00A00A04" w:rsidP="00A00A04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A00A04" w:rsidRDefault="00A00A04" w:rsidP="00A00A04">
      <w:pPr>
        <w:spacing w:line="360" w:lineRule="auto"/>
        <w:ind w:left="400" w:right="375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 ՀԱՆՐԱՊԵՏՈՒԹՅԱՆ ԿԱՌԱՎԱՐՈՒԹՅԱՆ 2013 ԹՎԱԿԱՆԻ ԴԵԿՏԵՄԲԵՐԻ 19-Ի N 1414-Ն 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 ԳԻՏՈՒԹՅԱՆ ՊԵՏԱԿԱՆ ԿՈՄԻՏԵԻՆ 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ՄԱՍԻՆ    </w:t>
      </w:r>
    </w:p>
    <w:p w:rsidR="00A00A04" w:rsidRDefault="00A00A04" w:rsidP="00A00A04">
      <w:pPr>
        <w:spacing w:line="360" w:lineRule="auto"/>
        <w:rPr>
          <w:rFonts w:ascii="GHEA Grapalat" w:hAnsi="GHEA Grapalat"/>
          <w:sz w:val="24"/>
          <w:szCs w:val="24"/>
        </w:rPr>
      </w:pPr>
    </w:p>
    <w:p w:rsidR="00A00A04" w:rsidRPr="00122E8A" w:rsidRDefault="00A00A04" w:rsidP="00122E8A">
      <w:pPr>
        <w:spacing w:line="360" w:lineRule="auto"/>
        <w:ind w:left="200" w:right="175" w:firstLine="111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i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i/>
          <w:sz w:val="24"/>
          <w:szCs w:val="24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բյուջետային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համակար</w:t>
      </w:r>
      <w:r>
        <w:rPr>
          <w:rFonts w:ascii="GHEA Grapalat" w:hAnsi="GHEA Grapalat" w:cs="Times Armenian"/>
          <w:i/>
          <w:sz w:val="24"/>
          <w:szCs w:val="24"/>
        </w:rPr>
        <w:t>գ</w:t>
      </w:r>
      <w:r>
        <w:rPr>
          <w:rFonts w:ascii="GHEA Grapalat" w:hAnsi="GHEA Grapalat" w:cs="Sylfaen"/>
          <w:i/>
          <w:sz w:val="24"/>
          <w:szCs w:val="24"/>
        </w:rPr>
        <w:t>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մասին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i/>
          <w:sz w:val="24"/>
          <w:szCs w:val="24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օրենքի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19-</w:t>
      </w:r>
      <w:r>
        <w:rPr>
          <w:rFonts w:ascii="GHEA Grapalat" w:hAnsi="GHEA Grapalat" w:cs="Sylfaen"/>
          <w:i/>
          <w:sz w:val="24"/>
          <w:szCs w:val="24"/>
        </w:rPr>
        <w:t>րդ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հոդվածի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i/>
          <w:sz w:val="24"/>
          <w:szCs w:val="24"/>
        </w:rPr>
        <w:t>րդ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i/>
          <w:sz w:val="24"/>
          <w:szCs w:val="24"/>
        </w:rPr>
        <w:t>մասին</w:t>
      </w:r>
      <w:r>
        <w:rPr>
          <w:rFonts w:ascii="GHEA Grapalat" w:hAnsi="GHEA Grapalat" w:cs="Times Armenian"/>
          <w:i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և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23-</w:t>
      </w:r>
      <w:r>
        <w:rPr>
          <w:rFonts w:ascii="GHEA Grapalat" w:hAnsi="GHEA Grapalat" w:cs="Sylfaen"/>
          <w:i/>
          <w:sz w:val="24"/>
          <w:szCs w:val="24"/>
          <w:lang w:val="ru-RU"/>
        </w:rPr>
        <w:t>րդ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հոդվածի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i/>
          <w:sz w:val="24"/>
          <w:szCs w:val="24"/>
          <w:lang w:val="ru-RU"/>
        </w:rPr>
        <w:t>րդ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համապատասխան</w:t>
      </w:r>
      <w:r w:rsidR="00122E8A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Հայաստանի Հանրապետության կառավարությունը որոշում է.</w:t>
      </w:r>
      <w:r>
        <w:rPr>
          <w:rFonts w:ascii="GHEA Grapalat" w:hAnsi="GHEA Grapalat" w:cs="Times Armenian"/>
          <w:sz w:val="24"/>
          <w:szCs w:val="24"/>
        </w:rPr>
        <w:tab/>
      </w:r>
    </w:p>
    <w:p w:rsidR="00A00A04" w:rsidRDefault="00A00A04" w:rsidP="00A00A04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 &lt;&lt;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 Հանրապետության կառավարության 2013 թվականի դեկտեմբերի 19-ի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Times Armenian"/>
          <w:sz w:val="24"/>
          <w:szCs w:val="24"/>
          <w:lang w:val="ro-RO"/>
        </w:rPr>
        <w:t>N 1414-Ն 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NN 5 և 11  </w:t>
      </w:r>
      <w:r>
        <w:rPr>
          <w:rFonts w:ascii="GHEA Grapalat" w:hAnsi="GHEA Grapalat" w:cs="Sylfaen"/>
          <w:sz w:val="24"/>
          <w:szCs w:val="24"/>
        </w:rPr>
        <w:t>հավելվածներում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NN 1, 2 և 3 </w:t>
      </w:r>
      <w:r>
        <w:rPr>
          <w:rFonts w:ascii="GHEA Grapalat" w:hAnsi="GHEA Grapalat" w:cs="Sylfaen"/>
          <w:sz w:val="24"/>
          <w:szCs w:val="24"/>
        </w:rPr>
        <w:t>հավելվածների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00A04" w:rsidRDefault="00A00A04" w:rsidP="00A00A04">
      <w:pPr>
        <w:spacing w:line="360" w:lineRule="auto"/>
        <w:ind w:left="300"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2.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պահուստային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ֆոնդի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գիտության պետական կոմիտեին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2014 </w:t>
      </w:r>
      <w:r>
        <w:rPr>
          <w:rFonts w:ascii="GHEA Grapalat" w:hAnsi="GHEA Grapalat" w:cs="Sylfaen"/>
          <w:sz w:val="24"/>
          <w:szCs w:val="24"/>
        </w:rPr>
        <w:t>թվականին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175000.0 </w:t>
      </w:r>
      <w:r>
        <w:rPr>
          <w:rFonts w:ascii="GHEA Grapalat" w:hAnsi="GHEA Grapalat" w:cs="Sylfaen"/>
          <w:sz w:val="24"/>
          <w:szCs w:val="24"/>
        </w:rPr>
        <w:t>հազար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/>
          <w:sz w:val="24"/>
          <w:szCs w:val="24"/>
          <w:lang w:val="fr-FR"/>
        </w:rPr>
        <w:t xml:space="preserve">&lt;&lt;Քենդլ&gt;&gt; սինքրոտրոնային հետազոտությունների ինստիտուտ&gt;&gt; հիմնադրամին տրամադրելու համար՝ AREAL </w:t>
      </w:r>
      <w:r>
        <w:rPr>
          <w:rFonts w:ascii="GHEA Grapalat" w:hAnsi="GHEA Grapalat"/>
          <w:sz w:val="24"/>
          <w:szCs w:val="24"/>
          <w:lang w:val="en-US"/>
        </w:rPr>
        <w:t>ծրագրի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ենթակառուցվածքը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դուրս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նպատակով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</w:rPr>
        <w:t>բյուջետային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դասակարգման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/>
          <w:sz w:val="24"/>
          <w:szCs w:val="24"/>
        </w:rPr>
        <w:t>Նվիրատվություններ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շահույթ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չհետապնդող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հոդվածով</w:t>
      </w:r>
      <w:r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00A04" w:rsidRDefault="00A00A04" w:rsidP="00A00A04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գիտության պետական կոմիտեի նախագահին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2-րդ </w:t>
      </w:r>
      <w:r>
        <w:rPr>
          <w:rFonts w:ascii="GHEA Grapalat" w:hAnsi="GHEA Grapalat" w:cs="Sylfaen"/>
          <w:sz w:val="24"/>
          <w:szCs w:val="24"/>
        </w:rPr>
        <w:t>կետով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fr-FR"/>
        </w:rPr>
        <w:t xml:space="preserve">AREAL </w:t>
      </w:r>
      <w:r>
        <w:rPr>
          <w:rFonts w:ascii="GHEA Grapalat" w:hAnsi="GHEA Grapalat"/>
          <w:sz w:val="24"/>
          <w:szCs w:val="24"/>
          <w:lang w:val="en-US"/>
        </w:rPr>
        <w:t>ծրագրի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ենթակառուցվածքը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դուրս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նպատակով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fr-FR"/>
        </w:rPr>
        <w:t>&lt;&lt;Քենդլ&gt;&gt; սինքրոտրոնային հետազոտությունների ինստիտուտ&gt;&gt; հիմնադրամին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նվիրաբերության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00A04" w:rsidRDefault="00A00A04" w:rsidP="00A00A04">
      <w:pPr>
        <w:tabs>
          <w:tab w:val="num" w:pos="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4.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հրապարակմանը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հաջորդող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օրվանից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00A04" w:rsidRDefault="00A00A04" w:rsidP="00A00A04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FA6270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00A04" w:rsidRDefault="00A00A04" w:rsidP="00A00A0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A00A04" w:rsidRDefault="00A00A04" w:rsidP="00A00A04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A00A04" w:rsidRDefault="00A00A04" w:rsidP="00A00A04">
      <w:pPr>
        <w:spacing w:line="360" w:lineRule="auto"/>
        <w:ind w:left="400" w:right="275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 ՀԱՆՐԱՊԵՏՈՒԹՅԱՆ ԿԱՌԱՎԱՐՈՒԹՅԱՆ 2013 ԹՎԱԿԱՆԻ ԴԵԿՏԵՄԲԵՐԻ 19-Ի N 1414-Ն 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 ԳԻՏՈՒԹՅԱՆ ՊԵՏԱԿԱՆ ԿՈՄԻՏԵԻՆ 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A00A04" w:rsidRDefault="00A00A04" w:rsidP="00A00A04">
      <w:pPr>
        <w:pStyle w:val="BodyText"/>
        <w:rPr>
          <w:rFonts w:ascii="GHEA Grapalat" w:hAnsi="GHEA Grapalat"/>
          <w:sz w:val="24"/>
          <w:szCs w:val="24"/>
        </w:rPr>
      </w:pPr>
    </w:p>
    <w:p w:rsidR="00A00A04" w:rsidRDefault="00A00A04" w:rsidP="00A00A04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</w:p>
    <w:p w:rsidR="00A00A04" w:rsidRDefault="00A00A04" w:rsidP="00A00A04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 w:cs="Sylfaen"/>
          <w:sz w:val="24"/>
        </w:rPr>
        <w:t>ՆԱԽԱԳԾԻ ՎԵՐԱԲԵՐՅԱԼ</w:t>
      </w:r>
    </w:p>
    <w:p w:rsidR="00A00A04" w:rsidRDefault="00A00A04" w:rsidP="00A00A0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A00A04" w:rsidRDefault="00A00A04" w:rsidP="00A00A04">
      <w:pPr>
        <w:spacing w:line="360" w:lineRule="auto"/>
        <w:ind w:left="100"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>
        <w:rPr>
          <w:rFonts w:ascii="GHEA Grapalat" w:hAnsi="GHEA Grapalat" w:cs="Sylfaen"/>
          <w:b/>
          <w:sz w:val="24"/>
          <w:szCs w:val="24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A00A04" w:rsidRDefault="00A00A04" w:rsidP="00A00A04">
      <w:pPr>
        <w:shd w:val="clear" w:color="auto" w:fill="FFFFFF"/>
        <w:spacing w:after="120" w:line="360" w:lineRule="auto"/>
        <w:ind w:left="100" w:right="1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ro-RO"/>
        </w:rPr>
        <w:t>&lt;&lt;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2014 թվականի պետական բյուջեում վերաբաշխում,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2013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19-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1414-Ն որոշման մեջ փոփոխություններ ու լրացումներ կատարելու և Հայաստանի Հանրապետության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 գիտության պետական կոմիտեին գումար հատկացնելու </w:t>
      </w:r>
      <w:r>
        <w:rPr>
          <w:rFonts w:ascii="GHEA Grapalat" w:hAnsi="GHEA Grapalat" w:cs="Sylfaen"/>
          <w:sz w:val="24"/>
          <w:szCs w:val="24"/>
          <w:lang w:val="ro-RO"/>
        </w:rPr>
        <w:t>մասին</w:t>
      </w:r>
      <w:r>
        <w:rPr>
          <w:rFonts w:ascii="GHEA Grapalat" w:hAnsi="GHEA Grapalat" w:cs="Times Armenian"/>
          <w:sz w:val="24"/>
          <w:szCs w:val="24"/>
          <w:lang w:val="ro-RO"/>
        </w:rPr>
        <w:t>&gt;&gt;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բխում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AREAL </w:t>
      </w:r>
      <w:r>
        <w:rPr>
          <w:rFonts w:ascii="GHEA Grapalat" w:hAnsi="GHEA Grapalat"/>
          <w:sz w:val="24"/>
          <w:szCs w:val="24"/>
          <w:lang w:val="en-US"/>
        </w:rPr>
        <w:t>ծրագրի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պահանջներից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00A04" w:rsidRDefault="00A00A04" w:rsidP="00A00A04">
      <w:pPr>
        <w:pStyle w:val="Title"/>
        <w:ind w:left="100" w:right="175"/>
        <w:jc w:val="both"/>
        <w:rPr>
          <w:rFonts w:ascii="GHEA Grapalat" w:hAnsi="GHEA Grapalat"/>
          <w:b/>
          <w:sz w:val="24"/>
          <w:lang w:val="fr-FR"/>
        </w:rPr>
      </w:pPr>
      <w:r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A00A04" w:rsidRDefault="00A00A04" w:rsidP="00A00A04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>Նկատի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ունենալով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ՔԵՆԴԼ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սինքրոտրոնային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լույսի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աղբյուրի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փուլի</w:t>
      </w:r>
      <w:r>
        <w:rPr>
          <w:rFonts w:ascii="GHEA Grapalat" w:hAnsi="GHEA Grapalat"/>
          <w:sz w:val="24"/>
          <w:szCs w:val="24"/>
          <w:lang w:val="fr-FR"/>
        </w:rPr>
        <w:t xml:space="preserve"> AREAL </w:t>
      </w:r>
      <w:r>
        <w:rPr>
          <w:rFonts w:ascii="GHEA Grapalat" w:hAnsi="GHEA Grapalat"/>
          <w:sz w:val="24"/>
          <w:szCs w:val="24"/>
          <w:lang w:val="en-US"/>
        </w:rPr>
        <w:t>լազերով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ղեկավարվող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գծային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արագացուցչի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ռազմավարական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նշանակությունը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նրա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գիտակիրառական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բնույթը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կատարումն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ՔԵՆԴԼ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հոգաբարձուների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խորհրդի</w:t>
      </w:r>
      <w:r>
        <w:rPr>
          <w:rFonts w:ascii="GHEA Grapalat" w:hAnsi="GHEA Grapalat"/>
          <w:sz w:val="24"/>
          <w:szCs w:val="24"/>
          <w:lang w:val="fr-FR"/>
        </w:rPr>
        <w:t xml:space="preserve"> 07.11.2013</w:t>
      </w:r>
      <w:r>
        <w:rPr>
          <w:rFonts w:ascii="GHEA Grapalat" w:hAnsi="GHEA Grapalat"/>
          <w:sz w:val="24"/>
          <w:szCs w:val="24"/>
          <w:lang w:val="en-US"/>
        </w:rPr>
        <w:t>թ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` AREAL </w:t>
      </w:r>
      <w:r>
        <w:rPr>
          <w:rFonts w:ascii="GHEA Grapalat" w:hAnsi="GHEA Grapalat"/>
          <w:sz w:val="24"/>
          <w:szCs w:val="24"/>
          <w:lang w:val="en-US"/>
        </w:rPr>
        <w:t>ծրագրի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ենթակառուցվածքը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lastRenderedPageBreak/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դուրս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բերելու</w:t>
      </w:r>
      <w:r>
        <w:rPr>
          <w:rFonts w:ascii="GHEA Grapalat" w:hAnsi="GHEA Grapalat"/>
          <w:sz w:val="24"/>
          <w:szCs w:val="24"/>
          <w:lang w:val="fr-FR"/>
        </w:rPr>
        <w:t xml:space="preserve"> նպատակով, պահանջ է առաջացել  </w:t>
      </w:r>
      <w:r>
        <w:rPr>
          <w:rFonts w:ascii="GHEA Grapalat" w:hAnsi="GHEA Grapalat"/>
          <w:sz w:val="24"/>
          <w:szCs w:val="24"/>
          <w:lang w:val="en-US"/>
        </w:rPr>
        <w:t>ՔԵՆԴԼ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լրացուցիչ</w:t>
      </w:r>
      <w:r>
        <w:rPr>
          <w:rFonts w:ascii="GHEA Grapalat" w:hAnsi="GHEA Grapalat"/>
          <w:sz w:val="24"/>
          <w:szCs w:val="24"/>
          <w:lang w:val="fr-FR"/>
        </w:rPr>
        <w:t xml:space="preserve"> 175.0 </w:t>
      </w:r>
      <w:r>
        <w:rPr>
          <w:rFonts w:ascii="GHEA Grapalat" w:hAnsi="GHEA Grapalat"/>
          <w:sz w:val="24"/>
          <w:szCs w:val="24"/>
          <w:lang w:val="en-US"/>
        </w:rPr>
        <w:t>մլն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ֆինանսավորելու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A00A04" w:rsidRDefault="00A00A04" w:rsidP="00A00A04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</w:t>
      </w:r>
    </w:p>
    <w:p w:rsidR="00A00A04" w:rsidRDefault="00A00A04" w:rsidP="00A00A04">
      <w:pPr>
        <w:spacing w:line="360" w:lineRule="auto"/>
        <w:ind w:right="175" w:firstLine="1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00A04" w:rsidRDefault="00A00A04" w:rsidP="00A00A04">
      <w:pPr>
        <w:pStyle w:val="Title"/>
        <w:ind w:left="100" w:right="175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</w:rPr>
        <w:t>Առաջարկվում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է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դիտարկել</w:t>
      </w:r>
      <w:r>
        <w:rPr>
          <w:rFonts w:ascii="GHEA Grapalat" w:hAnsi="GHEA Grapalat"/>
          <w:sz w:val="24"/>
          <w:lang w:val="fr-FR"/>
        </w:rPr>
        <w:t xml:space="preserve"> AREAL </w:t>
      </w:r>
      <w:r>
        <w:rPr>
          <w:rFonts w:ascii="GHEA Grapalat" w:hAnsi="GHEA Grapalat"/>
          <w:sz w:val="24"/>
        </w:rPr>
        <w:t>արագացուցչի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էներգիան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իր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առավելագույն</w:t>
      </w:r>
      <w:r>
        <w:rPr>
          <w:rFonts w:ascii="GHEA Grapalat" w:hAnsi="GHEA Grapalat"/>
          <w:sz w:val="24"/>
          <w:lang w:val="fr-FR"/>
        </w:rPr>
        <w:t xml:space="preserve"> 20 </w:t>
      </w:r>
      <w:r>
        <w:rPr>
          <w:rFonts w:ascii="GHEA Grapalat" w:hAnsi="GHEA Grapalat"/>
          <w:sz w:val="24"/>
        </w:rPr>
        <w:t>ՄԷՎ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հզորության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հասցնելու</w:t>
      </w:r>
      <w:r>
        <w:rPr>
          <w:rFonts w:ascii="GHEA Grapalat" w:hAnsi="GHEA Grapalat"/>
          <w:sz w:val="24"/>
          <w:lang w:val="fr-FR"/>
        </w:rPr>
        <w:t xml:space="preserve">, </w:t>
      </w:r>
      <w:r>
        <w:rPr>
          <w:rFonts w:ascii="GHEA Grapalat" w:hAnsi="GHEA Grapalat"/>
          <w:sz w:val="24"/>
        </w:rPr>
        <w:t>ինստիտուտի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գիտաարտադրական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բազան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և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հետազոտական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լաբորատորիաները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համապատասխան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զարգացնելու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նպատակով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ինստիտուտին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լրացուցիչ</w:t>
      </w:r>
      <w:r>
        <w:rPr>
          <w:rFonts w:ascii="GHEA Grapalat" w:hAnsi="GHEA Grapalat"/>
          <w:sz w:val="24"/>
          <w:lang w:val="fr-FR"/>
        </w:rPr>
        <w:t xml:space="preserve"> 175.0 </w:t>
      </w:r>
      <w:r>
        <w:rPr>
          <w:rFonts w:ascii="GHEA Grapalat" w:hAnsi="GHEA Grapalat"/>
          <w:sz w:val="24"/>
        </w:rPr>
        <w:t>մլն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դրամ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ֆինանսավորում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հատկացնելու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հարցը</w:t>
      </w:r>
      <w:r>
        <w:rPr>
          <w:rFonts w:ascii="GHEA Grapalat" w:hAnsi="GHEA Grapalat"/>
          <w:sz w:val="24"/>
          <w:lang w:val="fr-FR"/>
        </w:rPr>
        <w:t>:</w:t>
      </w:r>
    </w:p>
    <w:p w:rsidR="00A00A04" w:rsidRDefault="00A00A04" w:rsidP="00A00A04">
      <w:pPr>
        <w:pStyle w:val="Title"/>
        <w:ind w:left="100" w:right="175"/>
        <w:jc w:val="both"/>
        <w:rPr>
          <w:rFonts w:ascii="GHEA Grapalat" w:hAnsi="GHEA Grapalat"/>
          <w:iCs/>
          <w:sz w:val="24"/>
          <w:lang w:val="fr-FR"/>
        </w:rPr>
      </w:pPr>
    </w:p>
    <w:p w:rsidR="00A00A04" w:rsidRDefault="00A00A04" w:rsidP="00A00A04">
      <w:pPr>
        <w:spacing w:line="360" w:lineRule="auto"/>
        <w:ind w:left="100"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A00A04" w:rsidRDefault="00A00A04" w:rsidP="00A00A04">
      <w:pPr>
        <w:spacing w:line="360" w:lineRule="auto"/>
        <w:ind w:left="100"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աշխատակիցները</w:t>
      </w:r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A00A04" w:rsidRDefault="00A00A04" w:rsidP="00A00A04">
      <w:pPr>
        <w:spacing w:line="360" w:lineRule="auto"/>
        <w:ind w:left="100"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spacing w:line="360" w:lineRule="auto"/>
        <w:ind w:left="100"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 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կիրարկման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A00A04" w:rsidRDefault="00A00A04" w:rsidP="00A00A04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>
        <w:rPr>
          <w:rFonts w:ascii="GHEA Grapalat" w:hAnsi="GHEA Grapalat" w:cs="Sylfaen"/>
          <w:sz w:val="24"/>
          <w:szCs w:val="24"/>
        </w:rPr>
        <w:t>րդյունքում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հնարավորություն կստեղծվի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AREAL </w:t>
      </w:r>
      <w:r>
        <w:rPr>
          <w:rFonts w:ascii="GHEA Grapalat" w:hAnsi="GHEA Grapalat"/>
          <w:sz w:val="24"/>
          <w:szCs w:val="24"/>
          <w:lang w:val="en-US"/>
        </w:rPr>
        <w:t>ծրագրի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զարգացումը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իրականացնել</w:t>
      </w:r>
      <w:r>
        <w:rPr>
          <w:rFonts w:ascii="GHEA Grapalat" w:hAnsi="GHEA Grapalat"/>
          <w:sz w:val="24"/>
          <w:szCs w:val="24"/>
          <w:lang w:val="fr-FR"/>
        </w:rPr>
        <w:t xml:space="preserve"> բնականոն հունով:</w:t>
      </w:r>
    </w:p>
    <w:p w:rsidR="00A00A04" w:rsidRDefault="00A00A04" w:rsidP="00A00A04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fr-FR"/>
        </w:rPr>
      </w:pPr>
    </w:p>
    <w:p w:rsidR="00A00A04" w:rsidRDefault="00A00A04" w:rsidP="00A00A04">
      <w:pPr>
        <w:rPr>
          <w:lang w:val="ro-RO"/>
        </w:rPr>
      </w:pPr>
      <w:r>
        <w:rPr>
          <w:lang w:val="ro-RO"/>
        </w:rPr>
        <w:t xml:space="preserve"> </w:t>
      </w:r>
    </w:p>
    <w:p w:rsidR="00A00A04" w:rsidRDefault="00A00A04" w:rsidP="00A00A04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00A04" w:rsidRDefault="00A00A04" w:rsidP="00A00A04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spacing w:line="360" w:lineRule="auto"/>
        <w:ind w:left="400" w:right="275"/>
        <w:jc w:val="center"/>
        <w:rPr>
          <w:rFonts w:ascii="GHEA Grapalat" w:hAnsi="GHEA Grapalat" w:cs="Times Armenian"/>
          <w:color w:val="FF00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2013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19-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N 1414-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ԿՈՄԻՏԵԻՆ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A00A04" w:rsidRDefault="00A00A04" w:rsidP="00A00A04">
      <w:pPr>
        <w:pStyle w:val="Heading2"/>
        <w:spacing w:line="360" w:lineRule="auto"/>
        <w:ind w:right="275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A00A04" w:rsidRDefault="00A00A04" w:rsidP="00A00A04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A00A04" w:rsidRDefault="00A00A04" w:rsidP="00A00A04">
      <w:pPr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pStyle w:val="BodyTextIndent"/>
        <w:tabs>
          <w:tab w:val="left" w:pos="10400"/>
        </w:tabs>
        <w:spacing w:line="360" w:lineRule="auto"/>
        <w:ind w:left="300" w:right="175"/>
        <w:jc w:val="both"/>
        <w:rPr>
          <w:rFonts w:ascii="GHEA Grapalat" w:hAnsi="GHEA Grapalat"/>
          <w:i w:val="0"/>
          <w:szCs w:val="24"/>
          <w:lang w:val="ro-RO"/>
        </w:rPr>
      </w:pPr>
      <w:r>
        <w:rPr>
          <w:rFonts w:ascii="GHEA Grapalat" w:hAnsi="GHEA Grapalat" w:cs="Sylfaen"/>
          <w:i w:val="0"/>
          <w:szCs w:val="24"/>
          <w:lang w:val="ro-RO"/>
        </w:rPr>
        <w:t>&lt;&lt;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2014 թվականի պետական բյուջեում վերաբաշխում, </w:t>
      </w:r>
      <w:r>
        <w:rPr>
          <w:rFonts w:ascii="GHEA Grapalat" w:hAnsi="GHEA Grapalat" w:cs="Sylfaen"/>
          <w:i w:val="0"/>
          <w:szCs w:val="24"/>
        </w:rPr>
        <w:t>Հայաստանի</w:t>
      </w:r>
      <w:r>
        <w:rPr>
          <w:rFonts w:ascii="GHEA Grapalat" w:hAnsi="GHEA Grapalat" w:cs="Sylfaen"/>
          <w:i w:val="0"/>
          <w:szCs w:val="24"/>
          <w:lang w:val="pt-BR"/>
        </w:rPr>
        <w:t xml:space="preserve"> </w:t>
      </w:r>
      <w:r>
        <w:rPr>
          <w:rFonts w:ascii="GHEA Grapalat" w:hAnsi="GHEA Grapalat" w:cs="Sylfaen"/>
          <w:i w:val="0"/>
          <w:szCs w:val="24"/>
        </w:rPr>
        <w:t>Հանրապետության</w:t>
      </w:r>
      <w:r>
        <w:rPr>
          <w:rFonts w:ascii="GHEA Grapalat" w:hAnsi="GHEA Grapalat" w:cs="Sylfaen"/>
          <w:i w:val="0"/>
          <w:szCs w:val="24"/>
          <w:lang w:val="pt-BR"/>
        </w:rPr>
        <w:t xml:space="preserve"> </w:t>
      </w:r>
      <w:r>
        <w:rPr>
          <w:rFonts w:ascii="GHEA Grapalat" w:hAnsi="GHEA Grapalat" w:cs="Sylfaen"/>
          <w:i w:val="0"/>
          <w:szCs w:val="24"/>
        </w:rPr>
        <w:t>կառավարության</w:t>
      </w:r>
      <w:r>
        <w:rPr>
          <w:rFonts w:ascii="GHEA Grapalat" w:hAnsi="GHEA Grapalat" w:cs="Sylfaen"/>
          <w:i w:val="0"/>
          <w:szCs w:val="24"/>
          <w:lang w:val="pt-BR"/>
        </w:rPr>
        <w:t xml:space="preserve"> 2013 </w:t>
      </w:r>
      <w:r>
        <w:rPr>
          <w:rFonts w:ascii="GHEA Grapalat" w:hAnsi="GHEA Grapalat" w:cs="Sylfaen"/>
          <w:i w:val="0"/>
          <w:szCs w:val="24"/>
        </w:rPr>
        <w:t>թվականի</w:t>
      </w:r>
      <w:r>
        <w:rPr>
          <w:rFonts w:ascii="GHEA Grapalat" w:hAnsi="GHEA Grapalat" w:cs="Sylfaen"/>
          <w:i w:val="0"/>
          <w:szCs w:val="24"/>
          <w:lang w:val="pt-BR"/>
        </w:rPr>
        <w:t xml:space="preserve"> </w:t>
      </w:r>
      <w:r>
        <w:rPr>
          <w:rFonts w:ascii="GHEA Grapalat" w:hAnsi="GHEA Grapalat" w:cs="Sylfaen"/>
          <w:i w:val="0"/>
          <w:szCs w:val="24"/>
        </w:rPr>
        <w:t>դեկտեմբերի</w:t>
      </w:r>
      <w:r>
        <w:rPr>
          <w:rFonts w:ascii="GHEA Grapalat" w:hAnsi="GHEA Grapalat" w:cs="Sylfaen"/>
          <w:i w:val="0"/>
          <w:szCs w:val="24"/>
          <w:lang w:val="pt-BR"/>
        </w:rPr>
        <w:t xml:space="preserve"> 19-</w:t>
      </w:r>
      <w:r>
        <w:rPr>
          <w:rFonts w:ascii="GHEA Grapalat" w:hAnsi="GHEA Grapalat" w:cs="Sylfaen"/>
          <w:i w:val="0"/>
          <w:szCs w:val="24"/>
        </w:rPr>
        <w:t>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N 1414-Ն որոշման մեջ փոփոխություններ ու լրացումներ կատարելու և Հայաստանի Հանրապետության </w:t>
      </w:r>
      <w:r>
        <w:rPr>
          <w:rFonts w:ascii="GHEA Grapalat" w:hAnsi="GHEA Grapalat" w:cs="Sylfaen"/>
          <w:i w:val="0"/>
          <w:szCs w:val="24"/>
        </w:rPr>
        <w:t>կրթության</w:t>
      </w:r>
      <w:r>
        <w:rPr>
          <w:rFonts w:ascii="GHEA Grapalat" w:hAnsi="GHEA Grapalat" w:cs="Sylfaen"/>
          <w:i w:val="0"/>
          <w:szCs w:val="24"/>
          <w:lang w:val="pt-BR"/>
        </w:rPr>
        <w:t xml:space="preserve"> </w:t>
      </w:r>
      <w:r>
        <w:rPr>
          <w:rFonts w:ascii="GHEA Grapalat" w:hAnsi="GHEA Grapalat" w:cs="Sylfaen"/>
          <w:i w:val="0"/>
          <w:szCs w:val="24"/>
        </w:rPr>
        <w:t>և</w:t>
      </w:r>
      <w:r>
        <w:rPr>
          <w:rFonts w:ascii="GHEA Grapalat" w:hAnsi="GHEA Grapalat" w:cs="Sylfaen"/>
          <w:i w:val="0"/>
          <w:szCs w:val="24"/>
          <w:lang w:val="pt-BR"/>
        </w:rPr>
        <w:t xml:space="preserve"> </w:t>
      </w:r>
      <w:r>
        <w:rPr>
          <w:rFonts w:ascii="GHEA Grapalat" w:hAnsi="GHEA Grapalat" w:cs="Sylfaen"/>
          <w:i w:val="0"/>
          <w:szCs w:val="24"/>
        </w:rPr>
        <w:t>գիտության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նախարարության գիտության պետական կոմիտեին գումար հատկացնելու </w:t>
      </w:r>
      <w:r>
        <w:rPr>
          <w:rFonts w:ascii="GHEA Grapalat" w:hAnsi="GHEA Grapalat" w:cs="Sylfaen"/>
          <w:i w:val="0"/>
          <w:szCs w:val="24"/>
          <w:lang w:val="ro-RO"/>
        </w:rPr>
        <w:t>մասին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նախա</w:t>
      </w:r>
      <w:r>
        <w:rPr>
          <w:rFonts w:ascii="GHEA Grapalat" w:hAnsi="GHEA Grapalat" w:cs="Times Armenian"/>
          <w:i w:val="0"/>
          <w:szCs w:val="24"/>
          <w:lang w:val="ro-RO"/>
        </w:rPr>
        <w:t>գ</w:t>
      </w:r>
      <w:r>
        <w:rPr>
          <w:rFonts w:ascii="GHEA Grapalat" w:hAnsi="GHEA Grapalat" w:cs="Sylfaen"/>
          <w:i w:val="0"/>
          <w:szCs w:val="24"/>
          <w:lang w:val="ro-RO"/>
        </w:rPr>
        <w:t>ծի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ընդունումը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ՀՀ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պետական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բյուջեի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ծախսերում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>
        <w:rPr>
          <w:rFonts w:ascii="GHEA Grapalat" w:hAnsi="GHEA Grapalat" w:cs="Sylfaen"/>
          <w:i w:val="0"/>
          <w:szCs w:val="24"/>
          <w:lang w:val="ro-RO"/>
        </w:rPr>
        <w:t>չի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առաջացնի</w:t>
      </w:r>
      <w:r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A00A04" w:rsidRDefault="00A00A04" w:rsidP="00A00A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</w:p>
    <w:p w:rsidR="00A00A04" w:rsidRDefault="00A00A04" w:rsidP="00A00A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</w:p>
    <w:p w:rsidR="00A00A04" w:rsidRDefault="00A00A04" w:rsidP="00A00A04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A00A04" w:rsidRDefault="00A00A04" w:rsidP="00A00A04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A00A04" w:rsidRDefault="00A00A04" w:rsidP="00A00A04">
      <w:pPr>
        <w:rPr>
          <w:lang w:val="ro-RO"/>
        </w:rPr>
      </w:pPr>
    </w:p>
    <w:p w:rsidR="00A00A04" w:rsidRDefault="00A00A04" w:rsidP="00A00A04">
      <w:pPr>
        <w:rPr>
          <w:lang w:val="ro-RO"/>
        </w:rPr>
      </w:pPr>
    </w:p>
    <w:p w:rsidR="00A00A04" w:rsidRDefault="00A00A04" w:rsidP="00A00A04">
      <w:pPr>
        <w:rPr>
          <w:lang w:val="ro-RO"/>
        </w:rPr>
      </w:pPr>
    </w:p>
    <w:p w:rsidR="00A00A04" w:rsidRDefault="00A00A04" w:rsidP="00A00A04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A00A04" w:rsidRDefault="00A00A04" w:rsidP="00A00A04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00A04" w:rsidRDefault="00A00A04" w:rsidP="00A00A04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spacing w:line="360" w:lineRule="auto"/>
        <w:ind w:left="400" w:right="275"/>
        <w:jc w:val="center"/>
        <w:rPr>
          <w:rFonts w:ascii="GHEA Grapalat" w:hAnsi="GHEA Grapalat" w:cs="Times Armenian"/>
          <w:color w:val="FF00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2013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19-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N 1414-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ԿՈՄԻՏԵԻՆ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A00A04" w:rsidRDefault="00A00A04" w:rsidP="00A00A04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A00A04" w:rsidRDefault="00A00A04" w:rsidP="00A00A04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A00A04" w:rsidRDefault="00A00A04" w:rsidP="00A00A04">
      <w:pPr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rPr>
          <w:rFonts w:ascii="GHEA Grapalat" w:hAnsi="GHEA Grapalat"/>
          <w:sz w:val="24"/>
          <w:szCs w:val="24"/>
          <w:lang w:val="ro-RO"/>
        </w:rPr>
      </w:pP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00A04" w:rsidRDefault="00A00A04" w:rsidP="00A00A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A00A04" w:rsidRDefault="00A00A04" w:rsidP="00A00A04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Չկա</w:t>
      </w:r>
    </w:p>
    <w:p w:rsidR="00A00A04" w:rsidRDefault="00A00A04" w:rsidP="00A00A04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sectPr w:rsidR="00A00A04" w:rsidSect="00C6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A04"/>
    <w:rsid w:val="00122E8A"/>
    <w:rsid w:val="00A00A04"/>
    <w:rsid w:val="00C60A62"/>
    <w:rsid w:val="00FA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0A04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00A04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A00A04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A00A04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00A04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00A04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00A0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1"/>
    <w:basedOn w:val="DefaultParagraphFont"/>
    <w:link w:val="BodyTextIndent"/>
    <w:semiHidden/>
    <w:locked/>
    <w:rsid w:val="00A00A04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A00A04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00A04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5</cp:revision>
  <dcterms:created xsi:type="dcterms:W3CDTF">2014-08-15T06:52:00Z</dcterms:created>
  <dcterms:modified xsi:type="dcterms:W3CDTF">2014-08-15T06:57:00Z</dcterms:modified>
</cp:coreProperties>
</file>