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D5E" w:rsidRDefault="009A0D5E" w:rsidP="00CC5188">
      <w:pPr>
        <w:spacing w:line="360" w:lineRule="auto"/>
        <w:ind w:firstLine="708"/>
        <w:jc w:val="both"/>
        <w:rPr>
          <w:rFonts w:ascii="GHEA Grapalat" w:hAnsi="GHEA Grapalat"/>
          <w:lang w:val="en-US"/>
        </w:rPr>
      </w:pPr>
    </w:p>
    <w:p w:rsidR="007333C3" w:rsidRDefault="007333C3" w:rsidP="00CC5188">
      <w:pPr>
        <w:spacing w:line="360" w:lineRule="auto"/>
        <w:ind w:firstLine="708"/>
        <w:jc w:val="both"/>
        <w:rPr>
          <w:rFonts w:ascii="GHEA Grapalat" w:hAnsi="GHEA Grapalat"/>
          <w:lang w:val="en-US"/>
        </w:rPr>
      </w:pPr>
    </w:p>
    <w:p w:rsidR="00CC65B7" w:rsidRDefault="00CC65B7" w:rsidP="00881471">
      <w:pPr>
        <w:rPr>
          <w:rFonts w:ascii="GHEA Grapalat" w:hAnsi="GHEA Grapalat"/>
          <w:sz w:val="18"/>
          <w:szCs w:val="18"/>
          <w:lang w:val="af-ZA"/>
        </w:rPr>
      </w:pPr>
      <w:bookmarkStart w:id="0" w:name="_GoBack"/>
      <w:bookmarkEnd w:id="0"/>
    </w:p>
    <w:p w:rsidR="00CC65B7" w:rsidRDefault="00CC65B7" w:rsidP="00CC65B7">
      <w:pPr>
        <w:tabs>
          <w:tab w:val="left" w:pos="1080"/>
        </w:tabs>
        <w:spacing w:after="240" w:line="360" w:lineRule="auto"/>
        <w:ind w:firstLine="720"/>
        <w:jc w:val="right"/>
        <w:rPr>
          <w:rFonts w:ascii="GHEA Grapalat" w:hAnsi="GHEA Grapalat"/>
          <w:b/>
          <w:bCs/>
          <w:u w:val="single"/>
          <w:lang w:val="hy-AM"/>
        </w:rPr>
      </w:pPr>
      <w:r>
        <w:rPr>
          <w:rFonts w:ascii="GHEA Grapalat" w:hAnsi="GHEA Grapalat"/>
          <w:b/>
          <w:bCs/>
          <w:u w:val="single"/>
          <w:lang w:val="hy-AM"/>
        </w:rPr>
        <w:t>ՆԱԽԱԳԻԾ</w:t>
      </w:r>
    </w:p>
    <w:p w:rsidR="00CC65B7" w:rsidRDefault="00CC65B7" w:rsidP="00CC65B7">
      <w:pPr>
        <w:tabs>
          <w:tab w:val="left" w:pos="1080"/>
        </w:tabs>
        <w:spacing w:after="240" w:line="360" w:lineRule="auto"/>
        <w:ind w:firstLine="720"/>
        <w:jc w:val="center"/>
        <w:rPr>
          <w:rFonts w:ascii="GHEA Grapalat" w:hAnsi="GHEA Grapalat"/>
          <w:b/>
          <w:lang w:val="af-ZA"/>
        </w:rPr>
      </w:pPr>
      <w:r>
        <w:rPr>
          <w:rFonts w:ascii="GHEA Grapalat" w:hAnsi="GHEA Grapalat" w:cs="Sylfaen"/>
          <w:b/>
          <w:lang w:val="hy-AM"/>
        </w:rPr>
        <w:t>ՀԱՅԱՍՏԱՆԻ</w:t>
      </w:r>
      <w:r>
        <w:rPr>
          <w:rFonts w:ascii="GHEA Grapalat" w:hAnsi="GHEA Grapalat"/>
          <w:b/>
          <w:lang w:val="af-ZA"/>
        </w:rPr>
        <w:t xml:space="preserve"> </w:t>
      </w:r>
      <w:r>
        <w:rPr>
          <w:rFonts w:ascii="GHEA Grapalat" w:hAnsi="GHEA Grapalat" w:cs="Sylfaen"/>
          <w:b/>
          <w:lang w:val="hy-AM"/>
        </w:rPr>
        <w:t>ՀԱՆՐԱՊԵՏՈՒԹՅԱՆ</w:t>
      </w:r>
      <w:r>
        <w:rPr>
          <w:rFonts w:ascii="GHEA Grapalat" w:hAnsi="GHEA Grapalat"/>
          <w:b/>
          <w:lang w:val="af-ZA"/>
        </w:rPr>
        <w:t xml:space="preserve"> </w:t>
      </w:r>
      <w:r>
        <w:rPr>
          <w:rFonts w:ascii="GHEA Grapalat" w:hAnsi="GHEA Grapalat" w:cs="Sylfaen"/>
          <w:b/>
          <w:lang w:val="hy-AM"/>
        </w:rPr>
        <w:t>ԿԱՌԱՎԱՐՈՒԹՅՈՒՆ</w:t>
      </w:r>
    </w:p>
    <w:p w:rsidR="00CC65B7" w:rsidRDefault="00CC65B7" w:rsidP="00CC65B7">
      <w:pPr>
        <w:tabs>
          <w:tab w:val="left" w:pos="1080"/>
        </w:tabs>
        <w:spacing w:after="240" w:line="360" w:lineRule="auto"/>
        <w:ind w:firstLine="720"/>
        <w:jc w:val="center"/>
        <w:rPr>
          <w:rFonts w:ascii="GHEA Grapalat" w:hAnsi="GHEA Grapalat"/>
          <w:b/>
          <w:lang w:val="af-ZA"/>
        </w:rPr>
      </w:pPr>
      <w:r>
        <w:rPr>
          <w:rFonts w:ascii="GHEA Grapalat" w:hAnsi="GHEA Grapalat" w:cs="Sylfaen"/>
          <w:b/>
          <w:lang w:val="hy-AM"/>
        </w:rPr>
        <w:t>Ո</w:t>
      </w:r>
      <w:r>
        <w:rPr>
          <w:rFonts w:ascii="GHEA Grapalat" w:hAnsi="GHEA Grapalat"/>
          <w:b/>
          <w:lang w:val="af-ZA"/>
        </w:rPr>
        <w:t xml:space="preserve"> </w:t>
      </w:r>
      <w:r>
        <w:rPr>
          <w:rFonts w:ascii="GHEA Grapalat" w:hAnsi="GHEA Grapalat" w:cs="Sylfaen"/>
          <w:b/>
          <w:lang w:val="hy-AM"/>
        </w:rPr>
        <w:t>Ր</w:t>
      </w:r>
      <w:r>
        <w:rPr>
          <w:rFonts w:ascii="GHEA Grapalat" w:hAnsi="GHEA Grapalat"/>
          <w:b/>
          <w:lang w:val="af-ZA"/>
        </w:rPr>
        <w:t xml:space="preserve"> </w:t>
      </w:r>
      <w:r>
        <w:rPr>
          <w:rFonts w:ascii="GHEA Grapalat" w:hAnsi="GHEA Grapalat" w:cs="Sylfaen"/>
          <w:b/>
          <w:lang w:val="hy-AM"/>
        </w:rPr>
        <w:t>Ո</w:t>
      </w:r>
      <w:r>
        <w:rPr>
          <w:rFonts w:ascii="GHEA Grapalat" w:hAnsi="GHEA Grapalat"/>
          <w:b/>
          <w:lang w:val="af-ZA"/>
        </w:rPr>
        <w:t xml:space="preserve"> </w:t>
      </w:r>
      <w:r>
        <w:rPr>
          <w:rFonts w:ascii="GHEA Grapalat" w:hAnsi="GHEA Grapalat" w:cs="Sylfaen"/>
          <w:b/>
          <w:lang w:val="hy-AM"/>
        </w:rPr>
        <w:t>Շ</w:t>
      </w:r>
      <w:r>
        <w:rPr>
          <w:rFonts w:ascii="GHEA Grapalat" w:hAnsi="GHEA Grapalat"/>
          <w:b/>
          <w:lang w:val="af-ZA"/>
        </w:rPr>
        <w:t xml:space="preserve"> </w:t>
      </w:r>
      <w:r>
        <w:rPr>
          <w:rFonts w:ascii="GHEA Grapalat" w:hAnsi="GHEA Grapalat" w:cs="Sylfaen"/>
          <w:b/>
          <w:lang w:val="hy-AM"/>
        </w:rPr>
        <w:t>ՈՒ</w:t>
      </w:r>
      <w:r>
        <w:rPr>
          <w:rFonts w:ascii="GHEA Grapalat" w:hAnsi="GHEA Grapalat"/>
          <w:b/>
          <w:lang w:val="af-ZA"/>
        </w:rPr>
        <w:t xml:space="preserve"> </w:t>
      </w:r>
      <w:r>
        <w:rPr>
          <w:rFonts w:ascii="GHEA Grapalat" w:hAnsi="GHEA Grapalat" w:cs="Sylfaen"/>
          <w:b/>
          <w:lang w:val="hy-AM"/>
        </w:rPr>
        <w:t>Մ</w:t>
      </w:r>
    </w:p>
    <w:p w:rsidR="00CC65B7" w:rsidRDefault="00CC65B7" w:rsidP="00CC65B7">
      <w:pPr>
        <w:tabs>
          <w:tab w:val="left" w:pos="1080"/>
        </w:tabs>
        <w:spacing w:after="240" w:line="360" w:lineRule="auto"/>
        <w:ind w:firstLine="720"/>
        <w:jc w:val="center"/>
        <w:rPr>
          <w:rFonts w:ascii="GHEA Grapalat" w:hAnsi="GHEA Grapalat" w:cs="Sylfaen"/>
          <w:b/>
          <w:lang w:val="hy-AM"/>
        </w:rPr>
      </w:pPr>
      <w:r>
        <w:rPr>
          <w:rFonts w:ascii="GHEA Grapalat" w:hAnsi="GHEA Grapalat"/>
          <w:b/>
          <w:lang w:val="af-ZA"/>
        </w:rPr>
        <w:t xml:space="preserve">___________________ 2019 </w:t>
      </w:r>
      <w:proofErr w:type="spellStart"/>
      <w:r>
        <w:rPr>
          <w:rFonts w:ascii="GHEA Grapalat" w:hAnsi="GHEA Grapalat" w:cs="Sylfaen"/>
          <w:b/>
        </w:rPr>
        <w:t>թվականի</w:t>
      </w:r>
      <w:proofErr w:type="spellEnd"/>
      <w:r>
        <w:rPr>
          <w:rFonts w:ascii="GHEA Grapalat" w:hAnsi="GHEA Grapalat" w:cs="Sylfaen"/>
          <w:b/>
          <w:lang w:val="af-ZA"/>
        </w:rPr>
        <w:t xml:space="preserve"> </w:t>
      </w:r>
      <w:r>
        <w:rPr>
          <w:rFonts w:ascii="GHEA Grapalat" w:hAnsi="GHEA Grapalat"/>
          <w:b/>
          <w:lang w:val="af-ZA"/>
        </w:rPr>
        <w:t>N--------–</w:t>
      </w:r>
      <w:r>
        <w:rPr>
          <w:rFonts w:ascii="GHEA Grapalat" w:hAnsi="GHEA Grapalat" w:cs="Sylfaen"/>
          <w:b/>
        </w:rPr>
        <w:t>Ն</w:t>
      </w:r>
    </w:p>
    <w:p w:rsidR="00CC65B7" w:rsidRPr="00816F5F" w:rsidRDefault="00CC65B7" w:rsidP="00CC65B7">
      <w:pPr>
        <w:spacing w:after="240" w:line="360" w:lineRule="auto"/>
        <w:ind w:firstLine="375"/>
        <w:jc w:val="center"/>
        <w:rPr>
          <w:rFonts w:ascii="GHEA Grapalat" w:hAnsi="GHEA Grapalat"/>
          <w:color w:val="000000"/>
          <w:lang w:val="af-ZA" w:eastAsia="en-US"/>
        </w:rPr>
      </w:pPr>
      <w:r w:rsidRPr="00AB461E">
        <w:rPr>
          <w:rFonts w:ascii="GHEA Grapalat" w:hAnsi="GHEA Grapalat"/>
          <w:b/>
          <w:bCs/>
          <w:color w:val="000000"/>
          <w:lang w:val="hy-AM" w:eastAsia="en-US"/>
        </w:rPr>
        <w:t>ՀԱՅԱՍՏԱՆԻ</w:t>
      </w:r>
      <w:r w:rsidRPr="00816F5F">
        <w:rPr>
          <w:rFonts w:ascii="GHEA Grapalat" w:hAnsi="GHEA Grapalat"/>
          <w:b/>
          <w:bCs/>
          <w:color w:val="000000"/>
          <w:lang w:val="af-ZA" w:eastAsia="en-US"/>
        </w:rPr>
        <w:t xml:space="preserve"> </w:t>
      </w:r>
      <w:r w:rsidRPr="00AB461E">
        <w:rPr>
          <w:rFonts w:ascii="GHEA Grapalat" w:hAnsi="GHEA Grapalat"/>
          <w:b/>
          <w:bCs/>
          <w:color w:val="000000"/>
          <w:lang w:val="hy-AM" w:eastAsia="en-US"/>
        </w:rPr>
        <w:t>ՀԱՆՐԱՊԵՏՈՒԹՅԱՆ</w:t>
      </w:r>
      <w:r w:rsidRPr="00816F5F">
        <w:rPr>
          <w:rFonts w:ascii="GHEA Grapalat" w:hAnsi="GHEA Grapalat"/>
          <w:b/>
          <w:bCs/>
          <w:color w:val="000000"/>
          <w:lang w:val="af-ZA" w:eastAsia="en-US"/>
        </w:rPr>
        <w:t xml:space="preserve"> </w:t>
      </w:r>
      <w:r w:rsidRPr="00AB461E">
        <w:rPr>
          <w:rFonts w:ascii="GHEA Grapalat" w:hAnsi="GHEA Grapalat"/>
          <w:b/>
          <w:bCs/>
          <w:color w:val="000000"/>
          <w:lang w:val="hy-AM" w:eastAsia="en-US"/>
        </w:rPr>
        <w:t>ԿԱՌԱՎԱՐՈՒԹՅԱՆ</w:t>
      </w:r>
      <w:r w:rsidRPr="00816F5F">
        <w:rPr>
          <w:rFonts w:ascii="GHEA Grapalat" w:hAnsi="GHEA Grapalat"/>
          <w:b/>
          <w:bCs/>
          <w:color w:val="000000"/>
          <w:lang w:val="af-ZA" w:eastAsia="en-US"/>
        </w:rPr>
        <w:t xml:space="preserve"> 2008 </w:t>
      </w:r>
      <w:r w:rsidRPr="00AB461E">
        <w:rPr>
          <w:rFonts w:ascii="GHEA Grapalat" w:hAnsi="GHEA Grapalat"/>
          <w:b/>
          <w:bCs/>
          <w:color w:val="000000"/>
          <w:lang w:val="hy-AM" w:eastAsia="en-US"/>
        </w:rPr>
        <w:t>ԹՎԱԿԱՆԻ</w:t>
      </w:r>
      <w:r w:rsidRPr="00816F5F">
        <w:rPr>
          <w:rFonts w:ascii="GHEA Grapalat" w:hAnsi="GHEA Grapalat"/>
          <w:b/>
          <w:bCs/>
          <w:color w:val="000000"/>
          <w:lang w:val="af-ZA" w:eastAsia="en-US"/>
        </w:rPr>
        <w:t xml:space="preserve"> </w:t>
      </w:r>
      <w:r w:rsidRPr="00AB461E">
        <w:rPr>
          <w:rFonts w:ascii="GHEA Grapalat" w:hAnsi="GHEA Grapalat"/>
          <w:b/>
          <w:bCs/>
          <w:color w:val="000000"/>
          <w:lang w:val="hy-AM" w:eastAsia="en-US"/>
        </w:rPr>
        <w:t>ՄԱՅԻՍԻ</w:t>
      </w:r>
      <w:r w:rsidRPr="00816F5F">
        <w:rPr>
          <w:rFonts w:ascii="GHEA Grapalat" w:hAnsi="GHEA Grapalat"/>
          <w:b/>
          <w:bCs/>
          <w:color w:val="000000"/>
          <w:lang w:val="af-ZA" w:eastAsia="en-US"/>
        </w:rPr>
        <w:t xml:space="preserve"> 15-</w:t>
      </w:r>
      <w:r w:rsidRPr="00AB461E">
        <w:rPr>
          <w:rFonts w:ascii="GHEA Grapalat" w:hAnsi="GHEA Grapalat"/>
          <w:b/>
          <w:bCs/>
          <w:color w:val="000000"/>
          <w:lang w:val="hy-AM" w:eastAsia="en-US"/>
        </w:rPr>
        <w:t>Ի</w:t>
      </w:r>
      <w:r w:rsidRPr="00816F5F">
        <w:rPr>
          <w:rFonts w:ascii="GHEA Grapalat" w:hAnsi="GHEA Grapalat"/>
          <w:b/>
          <w:bCs/>
          <w:color w:val="000000"/>
          <w:lang w:val="af-ZA" w:eastAsia="en-US"/>
        </w:rPr>
        <w:t xml:space="preserve"> N 444-</w:t>
      </w:r>
      <w:r w:rsidRPr="00AB461E">
        <w:rPr>
          <w:rFonts w:ascii="GHEA Grapalat" w:hAnsi="GHEA Grapalat"/>
          <w:b/>
          <w:bCs/>
          <w:color w:val="000000"/>
          <w:lang w:val="hy-AM" w:eastAsia="en-US"/>
        </w:rPr>
        <w:t>Ն</w:t>
      </w:r>
      <w:r w:rsidRPr="00816F5F">
        <w:rPr>
          <w:rFonts w:ascii="GHEA Grapalat" w:hAnsi="GHEA Grapalat"/>
          <w:b/>
          <w:bCs/>
          <w:color w:val="000000"/>
          <w:lang w:val="af-ZA" w:eastAsia="en-US"/>
        </w:rPr>
        <w:t xml:space="preserve"> </w:t>
      </w:r>
      <w:r w:rsidRPr="00AB461E">
        <w:rPr>
          <w:rFonts w:ascii="GHEA Grapalat" w:hAnsi="GHEA Grapalat"/>
          <w:b/>
          <w:bCs/>
          <w:color w:val="000000"/>
          <w:lang w:val="hy-AM" w:eastAsia="en-US"/>
        </w:rPr>
        <w:t>ՈՐՈՇՄԱՆ</w:t>
      </w:r>
      <w:r w:rsidRPr="00816F5F">
        <w:rPr>
          <w:rFonts w:ascii="GHEA Grapalat" w:hAnsi="GHEA Grapalat"/>
          <w:b/>
          <w:bCs/>
          <w:color w:val="000000"/>
          <w:lang w:val="af-ZA" w:eastAsia="en-US"/>
        </w:rPr>
        <w:t xml:space="preserve"> </w:t>
      </w:r>
      <w:r w:rsidRPr="00AB461E">
        <w:rPr>
          <w:rFonts w:ascii="GHEA Grapalat" w:hAnsi="GHEA Grapalat"/>
          <w:b/>
          <w:bCs/>
          <w:color w:val="000000"/>
          <w:lang w:val="hy-AM" w:eastAsia="en-US"/>
        </w:rPr>
        <w:t>ՄԵՋ</w:t>
      </w:r>
      <w:r w:rsidRPr="00816F5F">
        <w:rPr>
          <w:rFonts w:ascii="GHEA Grapalat" w:hAnsi="GHEA Grapalat"/>
          <w:b/>
          <w:bCs/>
          <w:color w:val="000000"/>
          <w:lang w:val="af-ZA" w:eastAsia="en-US"/>
        </w:rPr>
        <w:t xml:space="preserve"> </w:t>
      </w:r>
      <w:r w:rsidRPr="00AB461E">
        <w:rPr>
          <w:rFonts w:ascii="GHEA Grapalat" w:hAnsi="GHEA Grapalat"/>
          <w:b/>
          <w:bCs/>
          <w:color w:val="000000"/>
          <w:lang w:val="hy-AM" w:eastAsia="en-US"/>
        </w:rPr>
        <w:t>ՓՈՓՈԽՈՒԹՅՈՒՆ</w:t>
      </w:r>
      <w:r w:rsidRPr="00816F5F">
        <w:rPr>
          <w:rFonts w:ascii="GHEA Grapalat" w:hAnsi="GHEA Grapalat"/>
          <w:b/>
          <w:bCs/>
          <w:color w:val="000000"/>
          <w:lang w:val="af-ZA" w:eastAsia="en-US"/>
        </w:rPr>
        <w:t xml:space="preserve"> </w:t>
      </w:r>
      <w:r w:rsidRPr="00AB461E">
        <w:rPr>
          <w:rFonts w:ascii="GHEA Grapalat" w:hAnsi="GHEA Grapalat"/>
          <w:b/>
          <w:bCs/>
          <w:color w:val="000000"/>
          <w:lang w:val="hy-AM" w:eastAsia="en-US"/>
        </w:rPr>
        <w:t>ԿԱՏԱՐԵԼՈՒ</w:t>
      </w:r>
      <w:r w:rsidRPr="00816F5F">
        <w:rPr>
          <w:rFonts w:ascii="GHEA Grapalat" w:hAnsi="GHEA Grapalat"/>
          <w:b/>
          <w:bCs/>
          <w:color w:val="000000"/>
          <w:lang w:val="af-ZA" w:eastAsia="en-US"/>
        </w:rPr>
        <w:t xml:space="preserve"> </w:t>
      </w:r>
      <w:r w:rsidRPr="00AB461E">
        <w:rPr>
          <w:rFonts w:ascii="GHEA Grapalat" w:hAnsi="GHEA Grapalat"/>
          <w:b/>
          <w:bCs/>
          <w:color w:val="000000"/>
          <w:lang w:val="hy-AM" w:eastAsia="en-US"/>
        </w:rPr>
        <w:t>ՄԱՍԻՆ</w:t>
      </w:r>
      <w:r w:rsidRPr="00816F5F">
        <w:rPr>
          <w:rFonts w:ascii="GHEA Grapalat" w:hAnsi="GHEA Grapalat"/>
          <w:b/>
          <w:bCs/>
          <w:color w:val="000000"/>
          <w:lang w:val="af-ZA" w:eastAsia="en-US"/>
        </w:rPr>
        <w:t xml:space="preserve"> </w:t>
      </w:r>
    </w:p>
    <w:p w:rsidR="00CC65B7" w:rsidRPr="00816F5F" w:rsidRDefault="00CC65B7" w:rsidP="00CC65B7">
      <w:pPr>
        <w:spacing w:after="240" w:line="360" w:lineRule="auto"/>
        <w:ind w:firstLine="375"/>
        <w:jc w:val="both"/>
        <w:rPr>
          <w:rFonts w:ascii="GHEA Grapalat" w:hAnsi="GHEA Grapalat"/>
          <w:color w:val="000000"/>
          <w:lang w:val="af-ZA" w:eastAsia="en-US"/>
        </w:rPr>
      </w:pPr>
      <w:r w:rsidRPr="00816F5F">
        <w:rPr>
          <w:rFonts w:ascii="Courier New" w:hAnsi="Courier New" w:cs="Courier New"/>
          <w:color w:val="000000"/>
          <w:lang w:val="af-ZA" w:eastAsia="en-US"/>
        </w:rPr>
        <w:t> </w:t>
      </w:r>
      <w:proofErr w:type="spellStart"/>
      <w:r w:rsidRPr="008D2693">
        <w:rPr>
          <w:rFonts w:ascii="GHEA Grapalat" w:hAnsi="GHEA Grapalat"/>
          <w:color w:val="000000"/>
          <w:lang w:val="en-US" w:eastAsia="en-US"/>
        </w:rPr>
        <w:t>Համաձայն</w:t>
      </w:r>
      <w:proofErr w:type="spellEnd"/>
      <w:r w:rsidRPr="00816F5F">
        <w:rPr>
          <w:rFonts w:ascii="GHEA Grapalat" w:hAnsi="GHEA Grapalat"/>
          <w:color w:val="000000"/>
          <w:lang w:val="af-ZA" w:eastAsia="en-US"/>
        </w:rPr>
        <w:t xml:space="preserve"> «</w:t>
      </w:r>
      <w:proofErr w:type="spellStart"/>
      <w:r>
        <w:rPr>
          <w:rFonts w:ascii="GHEA Grapalat" w:hAnsi="GHEA Grapalat"/>
          <w:color w:val="000000"/>
          <w:lang w:val="en-US" w:eastAsia="en-US"/>
        </w:rPr>
        <w:t>Նորմատիվ</w:t>
      </w:r>
      <w:proofErr w:type="spellEnd"/>
      <w:r w:rsidRPr="00816F5F">
        <w:rPr>
          <w:rFonts w:ascii="GHEA Grapalat" w:hAnsi="GHEA Grapalat"/>
          <w:color w:val="000000"/>
          <w:lang w:val="af-ZA" w:eastAsia="en-US"/>
        </w:rPr>
        <w:t xml:space="preserve"> </w:t>
      </w:r>
      <w:proofErr w:type="spellStart"/>
      <w:r>
        <w:rPr>
          <w:rFonts w:ascii="GHEA Grapalat" w:hAnsi="GHEA Grapalat"/>
          <w:color w:val="000000"/>
          <w:lang w:val="en-US" w:eastAsia="en-US"/>
        </w:rPr>
        <w:t>իրավական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ակտերի</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մասին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Հ</w:t>
      </w:r>
      <w:r>
        <w:rPr>
          <w:rFonts w:ascii="GHEA Grapalat" w:hAnsi="GHEA Grapalat"/>
          <w:color w:val="000000"/>
          <w:lang w:val="en-US" w:eastAsia="en-US"/>
        </w:rPr>
        <w:t>այաստանի</w:t>
      </w:r>
      <w:proofErr w:type="spellEnd"/>
      <w:r w:rsidRPr="00816F5F">
        <w:rPr>
          <w:rFonts w:ascii="GHEA Grapalat" w:hAnsi="GHEA Grapalat"/>
          <w:color w:val="000000"/>
          <w:lang w:val="af-ZA" w:eastAsia="en-US"/>
        </w:rPr>
        <w:t xml:space="preserve"> </w:t>
      </w:r>
      <w:proofErr w:type="spellStart"/>
      <w:r>
        <w:rPr>
          <w:rFonts w:ascii="GHEA Grapalat" w:hAnsi="GHEA Grapalat"/>
          <w:color w:val="000000"/>
          <w:lang w:val="en-US" w:eastAsia="en-US"/>
        </w:rPr>
        <w:t>Հանրապետության</w:t>
      </w:r>
      <w:proofErr w:type="spellEnd"/>
      <w:r w:rsidRPr="00816F5F">
        <w:rPr>
          <w:rFonts w:ascii="GHEA Grapalat" w:hAnsi="GHEA Grapalat"/>
          <w:color w:val="000000"/>
          <w:lang w:val="af-ZA" w:eastAsia="en-US"/>
        </w:rPr>
        <w:t xml:space="preserve"> </w:t>
      </w:r>
      <w:proofErr w:type="spellStart"/>
      <w:r>
        <w:rPr>
          <w:rFonts w:ascii="GHEA Grapalat" w:hAnsi="GHEA Grapalat"/>
          <w:color w:val="000000"/>
          <w:lang w:val="en-US" w:eastAsia="en-US"/>
        </w:rPr>
        <w:t>օրենքի</w:t>
      </w:r>
      <w:proofErr w:type="spellEnd"/>
      <w:r w:rsidRPr="00816F5F">
        <w:rPr>
          <w:rFonts w:ascii="GHEA Grapalat" w:hAnsi="GHEA Grapalat"/>
          <w:color w:val="000000"/>
          <w:lang w:val="af-ZA" w:eastAsia="en-US"/>
        </w:rPr>
        <w:t xml:space="preserve"> 34-</w:t>
      </w:r>
      <w:proofErr w:type="spellStart"/>
      <w:r w:rsidRPr="008D2693">
        <w:rPr>
          <w:rFonts w:ascii="GHEA Grapalat" w:hAnsi="GHEA Grapalat"/>
          <w:color w:val="000000"/>
          <w:lang w:val="en-US" w:eastAsia="en-US"/>
        </w:rPr>
        <w:t>րդ</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հոդվածի</w:t>
      </w:r>
      <w:proofErr w:type="spellEnd"/>
      <w:r w:rsidRPr="00816F5F">
        <w:rPr>
          <w:rFonts w:ascii="GHEA Grapalat" w:hAnsi="GHEA Grapalat"/>
          <w:color w:val="000000"/>
          <w:lang w:val="af-ZA" w:eastAsia="en-US"/>
        </w:rPr>
        <w:t xml:space="preserve"> 1-</w:t>
      </w:r>
      <w:proofErr w:type="spellStart"/>
      <w:r w:rsidRPr="008D2693">
        <w:rPr>
          <w:rFonts w:ascii="GHEA Grapalat" w:hAnsi="GHEA Grapalat"/>
          <w:color w:val="000000"/>
          <w:lang w:val="en-US" w:eastAsia="en-US"/>
        </w:rPr>
        <w:t>ին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մասի</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Հայաստանի</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Հանրապետության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կառավարությունը</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b/>
          <w:bCs/>
          <w:i/>
          <w:iCs/>
          <w:color w:val="000000"/>
          <w:lang w:val="en-US" w:eastAsia="en-US"/>
        </w:rPr>
        <w:t>որոշում</w:t>
      </w:r>
      <w:proofErr w:type="spellEnd"/>
      <w:r w:rsidRPr="00816F5F">
        <w:rPr>
          <w:rFonts w:ascii="GHEA Grapalat" w:hAnsi="GHEA Grapalat"/>
          <w:b/>
          <w:bCs/>
          <w:i/>
          <w:iCs/>
          <w:color w:val="000000"/>
          <w:lang w:val="af-ZA" w:eastAsia="en-US"/>
        </w:rPr>
        <w:t xml:space="preserve"> </w:t>
      </w:r>
      <w:r w:rsidRPr="008D2693">
        <w:rPr>
          <w:rFonts w:ascii="GHEA Grapalat" w:hAnsi="GHEA Grapalat"/>
          <w:b/>
          <w:bCs/>
          <w:i/>
          <w:iCs/>
          <w:color w:val="000000"/>
          <w:lang w:val="en-US" w:eastAsia="en-US"/>
        </w:rPr>
        <w:t>է</w:t>
      </w:r>
      <w:r w:rsidRPr="00816F5F">
        <w:rPr>
          <w:rFonts w:ascii="GHEA Grapalat" w:hAnsi="GHEA Grapalat"/>
          <w:b/>
          <w:bCs/>
          <w:i/>
          <w:iCs/>
          <w:color w:val="000000"/>
          <w:lang w:val="af-ZA" w:eastAsia="en-US"/>
        </w:rPr>
        <w:t xml:space="preserve">. </w:t>
      </w:r>
    </w:p>
    <w:p w:rsidR="00CC65B7" w:rsidRPr="00816F5F" w:rsidRDefault="00CC65B7" w:rsidP="00CC65B7">
      <w:pPr>
        <w:spacing w:after="240" w:line="360" w:lineRule="auto"/>
        <w:ind w:firstLine="720"/>
        <w:jc w:val="both"/>
        <w:rPr>
          <w:rFonts w:ascii="GHEA Grapalat" w:hAnsi="GHEA Grapalat"/>
          <w:color w:val="000000"/>
          <w:lang w:val="af-ZA" w:eastAsia="en-US"/>
        </w:rPr>
      </w:pPr>
      <w:r w:rsidRPr="00816F5F">
        <w:rPr>
          <w:rFonts w:ascii="GHEA Grapalat" w:hAnsi="GHEA Grapalat"/>
          <w:color w:val="000000"/>
          <w:lang w:val="af-ZA" w:eastAsia="en-US"/>
        </w:rPr>
        <w:t xml:space="preserve">1. </w:t>
      </w:r>
      <w:proofErr w:type="spellStart"/>
      <w:r w:rsidRPr="008D2693">
        <w:rPr>
          <w:rFonts w:ascii="GHEA Grapalat" w:hAnsi="GHEA Grapalat"/>
          <w:color w:val="000000"/>
          <w:lang w:val="en-US" w:eastAsia="en-US"/>
        </w:rPr>
        <w:t>Հայաստանի</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Հանրապետության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կառավարության</w:t>
      </w:r>
      <w:proofErr w:type="spellEnd"/>
      <w:r w:rsidRPr="00816F5F">
        <w:rPr>
          <w:rFonts w:ascii="GHEA Grapalat" w:hAnsi="GHEA Grapalat"/>
          <w:color w:val="000000"/>
          <w:lang w:val="af-ZA" w:eastAsia="en-US"/>
        </w:rPr>
        <w:t xml:space="preserve"> 2008 </w:t>
      </w:r>
      <w:proofErr w:type="spellStart"/>
      <w:r w:rsidRPr="008D2693">
        <w:rPr>
          <w:rFonts w:ascii="GHEA Grapalat" w:hAnsi="GHEA Grapalat"/>
          <w:color w:val="000000"/>
          <w:lang w:val="en-US" w:eastAsia="en-US"/>
        </w:rPr>
        <w:t>թվականի</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մայիսի</w:t>
      </w:r>
      <w:proofErr w:type="spellEnd"/>
      <w:r w:rsidRPr="00816F5F">
        <w:rPr>
          <w:rFonts w:ascii="GHEA Grapalat" w:hAnsi="GHEA Grapalat"/>
          <w:color w:val="000000"/>
          <w:lang w:val="af-ZA" w:eastAsia="en-US"/>
        </w:rPr>
        <w:t xml:space="preserve"> 15-</w:t>
      </w:r>
      <w:r w:rsidRPr="008D2693">
        <w:rPr>
          <w:rFonts w:ascii="GHEA Grapalat" w:hAnsi="GHEA Grapalat"/>
          <w:color w:val="000000"/>
          <w:lang w:val="en-US" w:eastAsia="en-US"/>
        </w:rPr>
        <w:t>ի</w:t>
      </w:r>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Հայրենական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մեծ</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պատերազմի</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վետերանների</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ամենամսյա</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պատվովճարի</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չափը</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սահմանելու</w:t>
      </w:r>
      <w:proofErr w:type="spellEnd"/>
      <w:r w:rsidRPr="00816F5F">
        <w:rPr>
          <w:rFonts w:ascii="GHEA Grapalat" w:hAnsi="GHEA Grapalat"/>
          <w:color w:val="000000"/>
          <w:lang w:val="af-ZA" w:eastAsia="en-US"/>
        </w:rPr>
        <w:t xml:space="preserve"> </w:t>
      </w:r>
      <w:r w:rsidRPr="008D2693">
        <w:rPr>
          <w:rFonts w:ascii="GHEA Grapalat" w:hAnsi="GHEA Grapalat"/>
          <w:color w:val="000000"/>
          <w:lang w:val="en-US" w:eastAsia="en-US"/>
        </w:rPr>
        <w:t>և</w:t>
      </w:r>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Հայաստանի</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Հանրապետության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աշխատանքի</w:t>
      </w:r>
      <w:proofErr w:type="spellEnd"/>
      <w:r w:rsidRPr="00816F5F">
        <w:rPr>
          <w:rFonts w:ascii="GHEA Grapalat" w:hAnsi="GHEA Grapalat"/>
          <w:color w:val="000000"/>
          <w:lang w:val="af-ZA" w:eastAsia="en-US"/>
        </w:rPr>
        <w:t xml:space="preserve"> </w:t>
      </w:r>
      <w:r w:rsidRPr="008D2693">
        <w:rPr>
          <w:rFonts w:ascii="GHEA Grapalat" w:hAnsi="GHEA Grapalat"/>
          <w:color w:val="000000"/>
          <w:lang w:val="en-US" w:eastAsia="en-US"/>
        </w:rPr>
        <w:t>և</w:t>
      </w:r>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սոցիալական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հարցերի</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նախարարության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սոցիալական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ապահովության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պետական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ծառայությանը</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գումար</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հատկացնելու</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մասին</w:t>
      </w:r>
      <w:proofErr w:type="spellEnd"/>
      <w:r w:rsidRPr="00816F5F">
        <w:rPr>
          <w:rFonts w:ascii="GHEA Grapalat" w:hAnsi="GHEA Grapalat"/>
          <w:color w:val="000000"/>
          <w:lang w:val="af-ZA" w:eastAsia="en-US"/>
        </w:rPr>
        <w:t>» N 444-</w:t>
      </w:r>
      <w:r>
        <w:rPr>
          <w:rFonts w:ascii="GHEA Grapalat" w:hAnsi="GHEA Grapalat"/>
          <w:color w:val="000000"/>
          <w:lang w:val="en-US" w:eastAsia="en-US"/>
        </w:rPr>
        <w:t>Ն</w:t>
      </w:r>
      <w:r w:rsidRPr="00816F5F">
        <w:rPr>
          <w:rFonts w:ascii="GHEA Grapalat" w:hAnsi="GHEA Grapalat"/>
          <w:color w:val="000000"/>
          <w:lang w:val="af-ZA" w:eastAsia="en-US"/>
        </w:rPr>
        <w:t xml:space="preserve"> </w:t>
      </w:r>
      <w:proofErr w:type="spellStart"/>
      <w:r>
        <w:rPr>
          <w:rFonts w:ascii="GHEA Grapalat" w:hAnsi="GHEA Grapalat"/>
          <w:color w:val="000000"/>
          <w:lang w:val="en-US" w:eastAsia="en-US"/>
        </w:rPr>
        <w:t>որոշման</w:t>
      </w:r>
      <w:proofErr w:type="spellEnd"/>
      <w:r w:rsidRPr="00816F5F">
        <w:rPr>
          <w:rFonts w:ascii="GHEA Grapalat" w:hAnsi="GHEA Grapalat"/>
          <w:color w:val="000000"/>
          <w:lang w:val="af-ZA" w:eastAsia="en-US"/>
        </w:rPr>
        <w:t xml:space="preserve"> 1-</w:t>
      </w:r>
      <w:proofErr w:type="spellStart"/>
      <w:r>
        <w:rPr>
          <w:rFonts w:ascii="GHEA Grapalat" w:hAnsi="GHEA Grapalat"/>
          <w:color w:val="000000"/>
          <w:lang w:val="en-US" w:eastAsia="en-US"/>
        </w:rPr>
        <w:t>ին</w:t>
      </w:r>
      <w:proofErr w:type="spellEnd"/>
      <w:r w:rsidRPr="00816F5F">
        <w:rPr>
          <w:rFonts w:ascii="GHEA Grapalat" w:hAnsi="GHEA Grapalat"/>
          <w:color w:val="000000"/>
          <w:lang w:val="af-ZA" w:eastAsia="en-US"/>
        </w:rPr>
        <w:t xml:space="preserve"> </w:t>
      </w:r>
      <w:proofErr w:type="spellStart"/>
      <w:r>
        <w:rPr>
          <w:rFonts w:ascii="GHEA Grapalat" w:hAnsi="GHEA Grapalat"/>
          <w:color w:val="000000"/>
          <w:lang w:val="en-US" w:eastAsia="en-US"/>
        </w:rPr>
        <w:t>կետում</w:t>
      </w:r>
      <w:proofErr w:type="spellEnd"/>
      <w:r w:rsidRPr="00816F5F">
        <w:rPr>
          <w:rFonts w:ascii="GHEA Grapalat" w:hAnsi="GHEA Grapalat"/>
          <w:color w:val="000000"/>
          <w:lang w:val="af-ZA" w:eastAsia="en-US"/>
        </w:rPr>
        <w:t xml:space="preserve"> «50000 </w:t>
      </w:r>
      <w:proofErr w:type="spellStart"/>
      <w:r>
        <w:rPr>
          <w:rFonts w:ascii="GHEA Grapalat" w:hAnsi="GHEA Grapalat"/>
          <w:color w:val="000000"/>
          <w:lang w:val="en-US" w:eastAsia="en-US"/>
        </w:rPr>
        <w:t>դրամ</w:t>
      </w:r>
      <w:proofErr w:type="spellEnd"/>
      <w:r w:rsidRPr="00816F5F">
        <w:rPr>
          <w:rFonts w:ascii="GHEA Grapalat" w:hAnsi="GHEA Grapalat"/>
          <w:color w:val="000000"/>
          <w:lang w:val="af-ZA" w:eastAsia="en-US"/>
        </w:rPr>
        <w:t xml:space="preserve">» </w:t>
      </w:r>
      <w:proofErr w:type="spellStart"/>
      <w:r>
        <w:rPr>
          <w:rFonts w:ascii="GHEA Grapalat" w:hAnsi="GHEA Grapalat"/>
          <w:color w:val="000000"/>
          <w:lang w:val="en-US" w:eastAsia="en-US"/>
        </w:rPr>
        <w:t>բառերը</w:t>
      </w:r>
      <w:proofErr w:type="spellEnd"/>
      <w:r w:rsidRPr="00816F5F">
        <w:rPr>
          <w:rFonts w:ascii="GHEA Grapalat" w:hAnsi="GHEA Grapalat"/>
          <w:color w:val="000000"/>
          <w:lang w:val="af-ZA" w:eastAsia="en-US"/>
        </w:rPr>
        <w:t xml:space="preserve"> </w:t>
      </w:r>
      <w:proofErr w:type="spellStart"/>
      <w:r>
        <w:rPr>
          <w:rFonts w:ascii="GHEA Grapalat" w:hAnsi="GHEA Grapalat"/>
          <w:color w:val="000000"/>
          <w:lang w:val="en-US" w:eastAsia="en-US"/>
        </w:rPr>
        <w:t>փոխարինել</w:t>
      </w:r>
      <w:proofErr w:type="spellEnd"/>
      <w:r w:rsidRPr="004A2C20">
        <w:rPr>
          <w:rFonts w:ascii="GHEA Grapalat" w:hAnsi="GHEA Grapalat"/>
          <w:color w:val="000000"/>
          <w:lang w:val="af-ZA" w:eastAsia="en-US"/>
        </w:rPr>
        <w:t xml:space="preserve"> «100000 </w:t>
      </w:r>
      <w:proofErr w:type="spellStart"/>
      <w:r>
        <w:rPr>
          <w:rFonts w:ascii="GHEA Grapalat" w:hAnsi="GHEA Grapalat"/>
          <w:color w:val="000000"/>
          <w:lang w:val="en-US" w:eastAsia="en-US"/>
        </w:rPr>
        <w:t>դրամ</w:t>
      </w:r>
      <w:proofErr w:type="spellEnd"/>
      <w:r w:rsidRPr="004A2C20">
        <w:rPr>
          <w:rFonts w:ascii="GHEA Grapalat" w:hAnsi="GHEA Grapalat"/>
          <w:color w:val="000000"/>
          <w:lang w:val="af-ZA" w:eastAsia="en-US"/>
        </w:rPr>
        <w:t xml:space="preserve">» </w:t>
      </w:r>
      <w:proofErr w:type="spellStart"/>
      <w:r>
        <w:rPr>
          <w:rFonts w:ascii="GHEA Grapalat" w:hAnsi="GHEA Grapalat"/>
          <w:color w:val="000000"/>
          <w:lang w:val="en-US" w:eastAsia="en-US"/>
        </w:rPr>
        <w:t>բառերով</w:t>
      </w:r>
      <w:proofErr w:type="spellEnd"/>
      <w:r w:rsidRPr="004A2C20">
        <w:rPr>
          <w:rFonts w:ascii="GHEA Grapalat" w:hAnsi="GHEA Grapalat"/>
          <w:color w:val="000000"/>
          <w:lang w:val="af-ZA" w:eastAsia="en-US"/>
        </w:rPr>
        <w:t>:</w:t>
      </w:r>
    </w:p>
    <w:p w:rsidR="00CC65B7" w:rsidRPr="00816F5F" w:rsidRDefault="00CC65B7" w:rsidP="00CC65B7">
      <w:pPr>
        <w:spacing w:after="240" w:line="360" w:lineRule="auto"/>
        <w:ind w:firstLine="720"/>
        <w:jc w:val="both"/>
        <w:rPr>
          <w:rFonts w:ascii="GHEA Grapalat" w:hAnsi="GHEA Grapalat"/>
          <w:color w:val="000000"/>
          <w:lang w:val="af-ZA" w:eastAsia="en-US"/>
        </w:rPr>
      </w:pPr>
      <w:r w:rsidRPr="00816F5F">
        <w:rPr>
          <w:rFonts w:ascii="GHEA Grapalat" w:hAnsi="GHEA Grapalat"/>
          <w:color w:val="000000"/>
          <w:lang w:val="af-ZA" w:eastAsia="en-US"/>
        </w:rPr>
        <w:t xml:space="preserve">2. </w:t>
      </w:r>
      <w:proofErr w:type="spellStart"/>
      <w:r w:rsidRPr="008D2693">
        <w:rPr>
          <w:rFonts w:ascii="GHEA Grapalat" w:hAnsi="GHEA Grapalat"/>
          <w:color w:val="000000"/>
          <w:lang w:val="en-US" w:eastAsia="en-US"/>
        </w:rPr>
        <w:t>Սույն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որոշումն</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ուժի</w:t>
      </w:r>
      <w:proofErr w:type="spellEnd"/>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մեջ</w:t>
      </w:r>
      <w:proofErr w:type="spellEnd"/>
      <w:r w:rsidRPr="00816F5F">
        <w:rPr>
          <w:rFonts w:ascii="GHEA Grapalat" w:hAnsi="GHEA Grapalat"/>
          <w:color w:val="000000"/>
          <w:lang w:val="af-ZA" w:eastAsia="en-US"/>
        </w:rPr>
        <w:t xml:space="preserve"> </w:t>
      </w:r>
      <w:r w:rsidRPr="008D2693">
        <w:rPr>
          <w:rFonts w:ascii="GHEA Grapalat" w:hAnsi="GHEA Grapalat"/>
          <w:color w:val="000000"/>
          <w:lang w:val="en-US" w:eastAsia="en-US"/>
        </w:rPr>
        <w:t>է</w:t>
      </w:r>
      <w:r w:rsidRPr="00816F5F">
        <w:rPr>
          <w:rFonts w:ascii="GHEA Grapalat" w:hAnsi="GHEA Grapalat"/>
          <w:color w:val="000000"/>
          <w:lang w:val="af-ZA" w:eastAsia="en-US"/>
        </w:rPr>
        <w:t xml:space="preserve"> </w:t>
      </w:r>
      <w:proofErr w:type="spellStart"/>
      <w:r w:rsidRPr="008D2693">
        <w:rPr>
          <w:rFonts w:ascii="GHEA Grapalat" w:hAnsi="GHEA Grapalat"/>
          <w:color w:val="000000"/>
          <w:lang w:val="en-US" w:eastAsia="en-US"/>
        </w:rPr>
        <w:t>մտնում</w:t>
      </w:r>
      <w:proofErr w:type="spellEnd"/>
      <w:r w:rsidRPr="00816F5F">
        <w:rPr>
          <w:rFonts w:ascii="GHEA Grapalat" w:hAnsi="GHEA Grapalat"/>
          <w:color w:val="000000"/>
          <w:lang w:val="af-ZA" w:eastAsia="en-US"/>
        </w:rPr>
        <w:t xml:space="preserve"> </w:t>
      </w:r>
      <w:r>
        <w:rPr>
          <w:rFonts w:ascii="GHEA Grapalat" w:hAnsi="GHEA Grapalat"/>
          <w:color w:val="000000"/>
          <w:lang w:val="hy-AM" w:eastAsia="en-US"/>
        </w:rPr>
        <w:t xml:space="preserve">պաշտոնական </w:t>
      </w:r>
      <w:proofErr w:type="spellStart"/>
      <w:r>
        <w:rPr>
          <w:rFonts w:ascii="GHEA Grapalat" w:hAnsi="GHEA Grapalat"/>
          <w:color w:val="000000"/>
          <w:lang w:val="af-ZA" w:eastAsia="en-US"/>
        </w:rPr>
        <w:t>հրապարակմանը</w:t>
      </w:r>
      <w:proofErr w:type="spellEnd"/>
      <w:r>
        <w:rPr>
          <w:rFonts w:ascii="GHEA Grapalat" w:hAnsi="GHEA Grapalat"/>
          <w:color w:val="000000"/>
          <w:lang w:val="af-ZA" w:eastAsia="en-US"/>
        </w:rPr>
        <w:t xml:space="preserve"> </w:t>
      </w:r>
      <w:proofErr w:type="spellStart"/>
      <w:r>
        <w:rPr>
          <w:rFonts w:ascii="GHEA Grapalat" w:hAnsi="GHEA Grapalat"/>
          <w:color w:val="000000"/>
          <w:lang w:val="af-ZA" w:eastAsia="en-US"/>
        </w:rPr>
        <w:t>հաջորդող</w:t>
      </w:r>
      <w:proofErr w:type="spellEnd"/>
      <w:r>
        <w:rPr>
          <w:rFonts w:ascii="GHEA Grapalat" w:hAnsi="GHEA Grapalat"/>
          <w:color w:val="000000"/>
          <w:lang w:val="hy-AM" w:eastAsia="en-US"/>
        </w:rPr>
        <w:t xml:space="preserve"> ամսվա 1-ից</w:t>
      </w:r>
      <w:r w:rsidRPr="008D2693">
        <w:rPr>
          <w:rFonts w:ascii="GHEA Grapalat" w:hAnsi="GHEA Grapalat"/>
          <w:color w:val="000000"/>
          <w:lang w:val="en-US" w:eastAsia="en-US"/>
        </w:rPr>
        <w:t>։</w:t>
      </w:r>
    </w:p>
    <w:p w:rsidR="00CC65B7" w:rsidRPr="00816F5F" w:rsidRDefault="00CC65B7" w:rsidP="00CC65B7">
      <w:pPr>
        <w:tabs>
          <w:tab w:val="left" w:pos="1080"/>
        </w:tabs>
        <w:spacing w:after="240" w:line="360" w:lineRule="auto"/>
        <w:ind w:firstLine="720"/>
        <w:jc w:val="both"/>
        <w:rPr>
          <w:rFonts w:ascii="GHEA Grapalat" w:hAnsi="GHEA Grapalat"/>
          <w:b/>
          <w:bCs/>
          <w:lang w:val="af-ZA"/>
        </w:rPr>
      </w:pPr>
      <w:r w:rsidRPr="00816F5F">
        <w:rPr>
          <w:rFonts w:ascii="GHEA Grapalat" w:hAnsi="GHEA Grapalat"/>
          <w:b/>
          <w:bCs/>
          <w:lang w:val="af-ZA"/>
        </w:rPr>
        <w:t xml:space="preserve"> </w:t>
      </w:r>
    </w:p>
    <w:p w:rsidR="00CC65B7" w:rsidRDefault="00CC65B7" w:rsidP="00CC65B7">
      <w:pPr>
        <w:pStyle w:val="NormalWeb"/>
        <w:tabs>
          <w:tab w:val="left" w:pos="1080"/>
        </w:tabs>
        <w:spacing w:after="240" w:line="360" w:lineRule="auto"/>
        <w:ind w:firstLine="720"/>
        <w:jc w:val="center"/>
        <w:rPr>
          <w:rFonts w:ascii="GHEA Grapalat" w:hAnsi="GHEA Grapalat" w:cs="Sylfaen"/>
          <w:lang w:val="hy-AM"/>
        </w:rPr>
      </w:pPr>
    </w:p>
    <w:p w:rsidR="00CC65B7" w:rsidRDefault="00CC65B7" w:rsidP="00CC65B7">
      <w:pPr>
        <w:pStyle w:val="NormalWeb"/>
        <w:tabs>
          <w:tab w:val="left" w:pos="1080"/>
        </w:tabs>
        <w:spacing w:after="240" w:line="360" w:lineRule="auto"/>
        <w:ind w:firstLine="720"/>
        <w:jc w:val="center"/>
        <w:rPr>
          <w:rFonts w:ascii="GHEA Grapalat" w:hAnsi="GHEA Grapalat" w:cs="Sylfaen"/>
          <w:b/>
          <w:lang w:val="hy-AM"/>
        </w:rPr>
      </w:pPr>
      <w:r>
        <w:rPr>
          <w:rFonts w:ascii="GHEA Grapalat" w:hAnsi="GHEA Grapalat" w:cs="Sylfaen"/>
          <w:lang w:val="hy-AM"/>
        </w:rPr>
        <w:br w:type="page"/>
      </w:r>
      <w:r>
        <w:rPr>
          <w:rFonts w:ascii="GHEA Grapalat" w:hAnsi="GHEA Grapalat" w:cs="Sylfaen"/>
          <w:b/>
          <w:lang w:val="hy-AM"/>
        </w:rPr>
        <w:lastRenderedPageBreak/>
        <w:t>ՏԵՂԵԿԱՆՔ</w:t>
      </w:r>
    </w:p>
    <w:p w:rsidR="00CC65B7" w:rsidRDefault="00CC65B7" w:rsidP="00CC65B7">
      <w:pPr>
        <w:spacing w:after="240" w:line="360" w:lineRule="auto"/>
        <w:ind w:firstLine="375"/>
        <w:jc w:val="center"/>
        <w:rPr>
          <w:rFonts w:ascii="GHEA Grapalat" w:hAnsi="GHEA Grapalat" w:cs="Sylfaen"/>
          <w:b/>
          <w:lang w:val="hy-AM"/>
        </w:rPr>
      </w:pPr>
      <w:r w:rsidRPr="00816F5F">
        <w:rPr>
          <w:rFonts w:ascii="GHEA Grapalat" w:hAnsi="GHEA Grapalat"/>
          <w:b/>
          <w:bCs/>
          <w:color w:val="000000"/>
          <w:lang w:val="hy-AM" w:eastAsia="en-US"/>
        </w:rPr>
        <w:t>Հայաստանի Հանրապետության կառավարության 2008 թվականի մայիսի 15-ի N 444-</w:t>
      </w:r>
      <w:r>
        <w:rPr>
          <w:rFonts w:ascii="GHEA Grapalat" w:hAnsi="GHEA Grapalat"/>
          <w:b/>
          <w:bCs/>
          <w:color w:val="000000"/>
          <w:lang w:val="hy-AM" w:eastAsia="en-US"/>
        </w:rPr>
        <w:t>Ն</w:t>
      </w:r>
      <w:r w:rsidRPr="00816F5F">
        <w:rPr>
          <w:rFonts w:ascii="GHEA Grapalat" w:hAnsi="GHEA Grapalat"/>
          <w:b/>
          <w:bCs/>
          <w:color w:val="000000"/>
          <w:lang w:val="hy-AM" w:eastAsia="en-US"/>
        </w:rPr>
        <w:t xml:space="preserve"> որոշման մեջ փոփոխություն կատարելու մասին </w:t>
      </w:r>
      <w:r>
        <w:rPr>
          <w:rFonts w:ascii="GHEA Grapalat" w:hAnsi="GHEA Grapalat" w:cs="Sylfaen"/>
          <w:b/>
          <w:lang w:val="hy-AM"/>
        </w:rPr>
        <w:t>ՀՀ կառավարության որոշման նախագծի ընդունման վերաբերյալ</w:t>
      </w:r>
    </w:p>
    <w:p w:rsidR="00CC65B7" w:rsidRDefault="00CC65B7" w:rsidP="00CC65B7">
      <w:pPr>
        <w:tabs>
          <w:tab w:val="left" w:pos="567"/>
          <w:tab w:val="left" w:pos="1080"/>
        </w:tabs>
        <w:spacing w:after="240" w:line="360" w:lineRule="auto"/>
        <w:ind w:firstLine="720"/>
        <w:jc w:val="both"/>
        <w:rPr>
          <w:rFonts w:ascii="GHEA Grapalat" w:hAnsi="GHEA Grapalat" w:cs="Sylfaen"/>
          <w:b/>
          <w:lang w:val="hy-AM"/>
        </w:rPr>
      </w:pPr>
    </w:p>
    <w:p w:rsidR="00CC65B7" w:rsidRDefault="00CC65B7" w:rsidP="00CC65B7">
      <w:pPr>
        <w:numPr>
          <w:ilvl w:val="0"/>
          <w:numId w:val="4"/>
        </w:numPr>
        <w:tabs>
          <w:tab w:val="left" w:pos="1080"/>
        </w:tabs>
        <w:spacing w:line="360" w:lineRule="auto"/>
        <w:ind w:left="0" w:firstLine="720"/>
        <w:jc w:val="both"/>
        <w:rPr>
          <w:rFonts w:ascii="GHEA Grapalat" w:hAnsi="GHEA Grapalat" w:cs="Sylfaen"/>
          <w:b/>
          <w:lang w:val="hy-AM"/>
        </w:rPr>
      </w:pPr>
      <w:r>
        <w:rPr>
          <w:rFonts w:ascii="GHEA Grapalat" w:hAnsi="GHEA Grapalat" w:cs="Sylfaen"/>
          <w:b/>
          <w:lang w:val="hy-AM"/>
        </w:rPr>
        <w:t xml:space="preserve">Իրավական </w:t>
      </w:r>
      <w:proofErr w:type="spellStart"/>
      <w:r w:rsidRPr="00045F0C">
        <w:rPr>
          <w:rFonts w:ascii="GHEA Grapalat" w:hAnsi="GHEA Grapalat" w:cs="Sylfaen"/>
          <w:b/>
          <w:lang w:val="pt-BR"/>
        </w:rPr>
        <w:t>ակտի</w:t>
      </w:r>
      <w:proofErr w:type="spellEnd"/>
      <w:r w:rsidRPr="00045F0C">
        <w:rPr>
          <w:rFonts w:ascii="GHEA Grapalat" w:hAnsi="GHEA Grapalat" w:cs="Sylfaen"/>
          <w:b/>
          <w:lang w:val="hy-AM"/>
        </w:rPr>
        <w:t xml:space="preserve"> </w:t>
      </w:r>
      <w:r>
        <w:rPr>
          <w:rFonts w:ascii="GHEA Grapalat" w:hAnsi="GHEA Grapalat" w:cs="Sylfaen"/>
          <w:b/>
          <w:lang w:val="hy-AM"/>
        </w:rPr>
        <w:t>անհրաժեշտությունը (նպատակը)</w:t>
      </w:r>
    </w:p>
    <w:p w:rsidR="00CC65B7" w:rsidRDefault="00CC65B7" w:rsidP="00CC65B7">
      <w:pPr>
        <w:tabs>
          <w:tab w:val="left" w:pos="1080"/>
        </w:tabs>
        <w:spacing w:line="360" w:lineRule="auto"/>
        <w:ind w:firstLine="720"/>
        <w:jc w:val="both"/>
        <w:rPr>
          <w:rFonts w:ascii="GHEA Grapalat" w:hAnsi="GHEA Grapalat"/>
          <w:lang w:val="hy-AM"/>
        </w:rPr>
      </w:pPr>
      <w:r>
        <w:rPr>
          <w:rFonts w:ascii="GHEA Grapalat" w:hAnsi="GHEA Grapalat"/>
          <w:lang w:val="hy-AM"/>
        </w:rPr>
        <w:t xml:space="preserve">Նախագծի մշակման նպատակը Հայրենական մեծ պատերազմի վետերանների </w:t>
      </w:r>
      <w:proofErr w:type="spellStart"/>
      <w:r w:rsidRPr="00187064">
        <w:rPr>
          <w:rFonts w:ascii="GHEA Grapalat" w:hAnsi="GHEA Grapalat" w:cs="Sylfaen"/>
          <w:lang w:val="af-ZA"/>
        </w:rPr>
        <w:t>սոցիալական</w:t>
      </w:r>
      <w:proofErr w:type="spellEnd"/>
      <w:r w:rsidRPr="00187064">
        <w:rPr>
          <w:rFonts w:ascii="GHEA Grapalat" w:hAnsi="GHEA Grapalat" w:cs="Sylfaen"/>
          <w:lang w:val="af-ZA"/>
        </w:rPr>
        <w:t xml:space="preserve"> </w:t>
      </w:r>
      <w:proofErr w:type="spellStart"/>
      <w:r w:rsidRPr="00187064">
        <w:rPr>
          <w:rFonts w:ascii="GHEA Grapalat" w:hAnsi="GHEA Grapalat" w:cs="Sylfaen"/>
          <w:lang w:val="af-ZA"/>
        </w:rPr>
        <w:t>պաշտպանվածության</w:t>
      </w:r>
      <w:proofErr w:type="spellEnd"/>
      <w:r w:rsidRPr="00187064">
        <w:rPr>
          <w:rFonts w:ascii="GHEA Grapalat" w:hAnsi="GHEA Grapalat" w:cs="Sylfaen"/>
          <w:lang w:val="af-ZA"/>
        </w:rPr>
        <w:t xml:space="preserve"> </w:t>
      </w:r>
      <w:proofErr w:type="spellStart"/>
      <w:r w:rsidRPr="00187064">
        <w:rPr>
          <w:rFonts w:ascii="GHEA Grapalat" w:hAnsi="GHEA Grapalat" w:cs="Sylfaen"/>
          <w:lang w:val="af-ZA"/>
        </w:rPr>
        <w:t>մակարդ</w:t>
      </w:r>
      <w:proofErr w:type="spellEnd"/>
      <w:r w:rsidRPr="00187064">
        <w:rPr>
          <w:rFonts w:ascii="GHEA Grapalat" w:hAnsi="GHEA Grapalat" w:cs="Sylfaen"/>
          <w:lang w:val="hy-AM"/>
        </w:rPr>
        <w:t>ակ</w:t>
      </w:r>
      <w:r w:rsidRPr="00187064">
        <w:rPr>
          <w:rFonts w:ascii="GHEA Grapalat" w:hAnsi="GHEA Grapalat" w:cs="Sylfaen"/>
          <w:lang w:val="af-ZA"/>
        </w:rPr>
        <w:t>ը</w:t>
      </w:r>
      <w:r>
        <w:rPr>
          <w:rFonts w:ascii="GHEA Grapalat" w:hAnsi="GHEA Grapalat" w:cs="Sylfaen"/>
          <w:lang w:val="hy-AM"/>
        </w:rPr>
        <w:t xml:space="preserve"> </w:t>
      </w:r>
      <w:proofErr w:type="spellStart"/>
      <w:r>
        <w:rPr>
          <w:rFonts w:ascii="GHEA Grapalat" w:hAnsi="GHEA Grapalat" w:cs="Sylfaen"/>
          <w:lang w:val="hy-AM"/>
        </w:rPr>
        <w:t>բարձրացնելն</w:t>
      </w:r>
      <w:proofErr w:type="spellEnd"/>
      <w:r>
        <w:rPr>
          <w:rFonts w:ascii="GHEA Grapalat" w:hAnsi="GHEA Grapalat" w:cs="Sylfaen"/>
          <w:lang w:val="hy-AM"/>
        </w:rPr>
        <w:t xml:space="preserve"> է`  նրանց </w:t>
      </w:r>
      <w:r w:rsidRPr="00175016">
        <w:rPr>
          <w:rFonts w:ascii="GHEA Grapalat" w:hAnsi="GHEA Grapalat"/>
          <w:lang w:val="hy-AM"/>
        </w:rPr>
        <w:t xml:space="preserve"> ակտիվ գործունեությունն ու բարեկեցությունն ապահովելու համ</w:t>
      </w:r>
      <w:r w:rsidRPr="00816F5F">
        <w:rPr>
          <w:rFonts w:ascii="GHEA Grapalat" w:hAnsi="GHEA Grapalat"/>
          <w:lang w:val="hy-AM"/>
        </w:rPr>
        <w:t>ար:</w:t>
      </w:r>
    </w:p>
    <w:p w:rsidR="00CC65B7" w:rsidRDefault="00CC65B7" w:rsidP="00CC65B7">
      <w:pPr>
        <w:numPr>
          <w:ilvl w:val="0"/>
          <w:numId w:val="4"/>
        </w:numPr>
        <w:tabs>
          <w:tab w:val="left" w:pos="1080"/>
        </w:tabs>
        <w:spacing w:line="360" w:lineRule="auto"/>
        <w:ind w:left="0" w:firstLine="720"/>
        <w:jc w:val="both"/>
        <w:rPr>
          <w:rFonts w:ascii="GHEA Grapalat" w:hAnsi="GHEA Grapalat" w:cs="Sylfaen"/>
          <w:b/>
          <w:u w:val="single"/>
          <w:lang w:val="pt-BR"/>
        </w:rPr>
      </w:pPr>
      <w:proofErr w:type="spellStart"/>
      <w:r>
        <w:rPr>
          <w:rFonts w:ascii="GHEA Grapalat" w:hAnsi="GHEA Grapalat" w:cs="Sylfaen"/>
          <w:b/>
          <w:u w:val="single"/>
          <w:lang w:val="pt-BR"/>
        </w:rPr>
        <w:t>Ընթացիկ</w:t>
      </w:r>
      <w:proofErr w:type="spellEnd"/>
      <w:r>
        <w:rPr>
          <w:rFonts w:ascii="GHEA Grapalat" w:hAnsi="GHEA Grapalat" w:cs="Sylfaen"/>
          <w:b/>
          <w:u w:val="single"/>
          <w:lang w:val="pt-BR"/>
        </w:rPr>
        <w:t xml:space="preserve"> </w:t>
      </w:r>
      <w:proofErr w:type="spellStart"/>
      <w:r>
        <w:rPr>
          <w:rFonts w:ascii="GHEA Grapalat" w:hAnsi="GHEA Grapalat" w:cs="Sylfaen"/>
          <w:b/>
          <w:u w:val="single"/>
          <w:lang w:val="pt-BR"/>
        </w:rPr>
        <w:t>իրավիճակը</w:t>
      </w:r>
      <w:proofErr w:type="spellEnd"/>
      <w:r>
        <w:rPr>
          <w:rFonts w:ascii="GHEA Grapalat" w:hAnsi="GHEA Grapalat" w:cs="Sylfaen"/>
          <w:b/>
          <w:u w:val="single"/>
          <w:lang w:val="pt-BR"/>
        </w:rPr>
        <w:t xml:space="preserve"> և </w:t>
      </w:r>
      <w:proofErr w:type="spellStart"/>
      <w:r>
        <w:rPr>
          <w:rFonts w:ascii="GHEA Grapalat" w:hAnsi="GHEA Grapalat" w:cs="Sylfaen"/>
          <w:b/>
          <w:u w:val="single"/>
          <w:lang w:val="pt-BR"/>
        </w:rPr>
        <w:t>խնդիրները</w:t>
      </w:r>
      <w:proofErr w:type="spellEnd"/>
    </w:p>
    <w:p w:rsidR="00CC65B7" w:rsidRPr="005841B4" w:rsidRDefault="00CC65B7" w:rsidP="00CC65B7">
      <w:pPr>
        <w:pStyle w:val="NormalWeb"/>
        <w:spacing w:line="360" w:lineRule="auto"/>
        <w:ind w:firstLine="720"/>
        <w:jc w:val="both"/>
        <w:rPr>
          <w:rFonts w:ascii="GHEA Grapalat" w:hAnsi="GHEA Grapalat"/>
          <w:lang w:val="pt-BR"/>
        </w:rPr>
      </w:pPr>
      <w:r>
        <w:rPr>
          <w:rFonts w:ascii="GHEA Grapalat" w:hAnsi="GHEA Grapalat"/>
          <w:lang w:val="en-US"/>
        </w:rPr>
        <w:t></w:t>
      </w:r>
      <w:proofErr w:type="spellStart"/>
      <w:r>
        <w:rPr>
          <w:rFonts w:ascii="GHEA Grapalat" w:hAnsi="GHEA Grapalat"/>
          <w:lang w:val="en-US"/>
        </w:rPr>
        <w:t>Հայրենական</w:t>
      </w:r>
      <w:proofErr w:type="spellEnd"/>
      <w:r w:rsidRPr="005841B4">
        <w:rPr>
          <w:rFonts w:ascii="GHEA Grapalat" w:hAnsi="GHEA Grapalat"/>
          <w:lang w:val="pt-BR"/>
        </w:rPr>
        <w:t xml:space="preserve"> </w:t>
      </w:r>
      <w:proofErr w:type="spellStart"/>
      <w:r>
        <w:rPr>
          <w:rFonts w:ascii="GHEA Grapalat" w:hAnsi="GHEA Grapalat"/>
          <w:lang w:val="en-US"/>
        </w:rPr>
        <w:t>մեծ</w:t>
      </w:r>
      <w:proofErr w:type="spellEnd"/>
      <w:r w:rsidRPr="005841B4">
        <w:rPr>
          <w:rFonts w:ascii="GHEA Grapalat" w:hAnsi="GHEA Grapalat"/>
          <w:lang w:val="pt-BR"/>
        </w:rPr>
        <w:t xml:space="preserve"> </w:t>
      </w:r>
      <w:proofErr w:type="spellStart"/>
      <w:r>
        <w:rPr>
          <w:rFonts w:ascii="GHEA Grapalat" w:hAnsi="GHEA Grapalat"/>
          <w:lang w:val="en-US"/>
        </w:rPr>
        <w:t>պատերազմի</w:t>
      </w:r>
      <w:proofErr w:type="spellEnd"/>
      <w:r w:rsidRPr="005841B4">
        <w:rPr>
          <w:rFonts w:ascii="GHEA Grapalat" w:hAnsi="GHEA Grapalat"/>
          <w:lang w:val="pt-BR"/>
        </w:rPr>
        <w:t xml:space="preserve"> </w:t>
      </w:r>
      <w:proofErr w:type="spellStart"/>
      <w:r>
        <w:rPr>
          <w:rFonts w:ascii="GHEA Grapalat" w:hAnsi="GHEA Grapalat"/>
          <w:lang w:val="en-US"/>
        </w:rPr>
        <w:t>վետերանների</w:t>
      </w:r>
      <w:proofErr w:type="spellEnd"/>
      <w:r w:rsidRPr="005841B4">
        <w:rPr>
          <w:rFonts w:ascii="GHEA Grapalat" w:hAnsi="GHEA Grapalat"/>
          <w:lang w:val="pt-BR"/>
        </w:rPr>
        <w:t xml:space="preserve"> </w:t>
      </w:r>
      <w:proofErr w:type="spellStart"/>
      <w:r>
        <w:rPr>
          <w:rFonts w:ascii="GHEA Grapalat" w:hAnsi="GHEA Grapalat"/>
          <w:lang w:val="en-US"/>
        </w:rPr>
        <w:t>մասին</w:t>
      </w:r>
      <w:proofErr w:type="spellEnd"/>
      <w:r>
        <w:rPr>
          <w:rFonts w:ascii="GHEA Grapalat" w:hAnsi="GHEA Grapalat"/>
          <w:lang w:val="en-US"/>
        </w:rPr>
        <w:t></w:t>
      </w:r>
      <w:r w:rsidRPr="005841B4">
        <w:rPr>
          <w:rFonts w:ascii="GHEA Grapalat" w:hAnsi="GHEA Grapalat"/>
          <w:lang w:val="pt-BR"/>
        </w:rPr>
        <w:t xml:space="preserve"> </w:t>
      </w:r>
      <w:r>
        <w:rPr>
          <w:rFonts w:ascii="GHEA Grapalat" w:hAnsi="GHEA Grapalat"/>
          <w:lang w:val="en-US"/>
        </w:rPr>
        <w:t>ՀՀ</w:t>
      </w:r>
      <w:r w:rsidRPr="005841B4">
        <w:rPr>
          <w:rFonts w:ascii="GHEA Grapalat" w:hAnsi="GHEA Grapalat"/>
          <w:lang w:val="pt-BR"/>
        </w:rPr>
        <w:t xml:space="preserve"> </w:t>
      </w:r>
      <w:proofErr w:type="spellStart"/>
      <w:r>
        <w:rPr>
          <w:rFonts w:ascii="GHEA Grapalat" w:hAnsi="GHEA Grapalat"/>
          <w:lang w:val="en-US"/>
        </w:rPr>
        <w:t>օրենքի</w:t>
      </w:r>
      <w:proofErr w:type="spellEnd"/>
      <w:r w:rsidRPr="005841B4">
        <w:rPr>
          <w:rFonts w:ascii="GHEA Grapalat" w:hAnsi="GHEA Grapalat"/>
          <w:lang w:val="pt-BR"/>
        </w:rPr>
        <w:t xml:space="preserve"> 4-</w:t>
      </w:r>
      <w:proofErr w:type="spellStart"/>
      <w:r>
        <w:rPr>
          <w:rFonts w:ascii="GHEA Grapalat" w:hAnsi="GHEA Grapalat"/>
          <w:lang w:val="en-US"/>
        </w:rPr>
        <w:t>րդ</w:t>
      </w:r>
      <w:proofErr w:type="spellEnd"/>
      <w:r w:rsidRPr="005841B4">
        <w:rPr>
          <w:rFonts w:ascii="GHEA Grapalat" w:hAnsi="GHEA Grapalat"/>
          <w:lang w:val="pt-BR"/>
        </w:rPr>
        <w:t xml:space="preserve"> </w:t>
      </w:r>
      <w:proofErr w:type="spellStart"/>
      <w:r>
        <w:rPr>
          <w:rFonts w:ascii="GHEA Grapalat" w:hAnsi="GHEA Grapalat"/>
          <w:lang w:val="en-US"/>
        </w:rPr>
        <w:t>հոդվածի</w:t>
      </w:r>
      <w:proofErr w:type="spellEnd"/>
      <w:r w:rsidRPr="005841B4">
        <w:rPr>
          <w:rFonts w:ascii="GHEA Grapalat" w:hAnsi="GHEA Grapalat"/>
          <w:lang w:val="pt-BR"/>
        </w:rPr>
        <w:t xml:space="preserve"> </w:t>
      </w:r>
      <w:proofErr w:type="spellStart"/>
      <w:r>
        <w:rPr>
          <w:rFonts w:ascii="GHEA Grapalat" w:hAnsi="GHEA Grapalat"/>
          <w:lang w:val="en-US"/>
        </w:rPr>
        <w:t>համաձայն</w:t>
      </w:r>
      <w:proofErr w:type="spellEnd"/>
      <w:r>
        <w:rPr>
          <w:rFonts w:ascii="GHEA Grapalat" w:hAnsi="GHEA Grapalat"/>
          <w:lang w:val="en-US"/>
        </w:rPr>
        <w:t>՝</w:t>
      </w:r>
      <w:r w:rsidRPr="005841B4">
        <w:rPr>
          <w:rFonts w:ascii="GHEA Grapalat" w:hAnsi="GHEA Grapalat"/>
          <w:lang w:val="pt-BR"/>
        </w:rPr>
        <w:t xml:space="preserve"> </w:t>
      </w:r>
      <w:proofErr w:type="spellStart"/>
      <w:r>
        <w:rPr>
          <w:rFonts w:ascii="GHEA Grapalat" w:hAnsi="GHEA Grapalat"/>
          <w:lang w:val="en-US"/>
        </w:rPr>
        <w:t>Հայրենական</w:t>
      </w:r>
      <w:proofErr w:type="spellEnd"/>
      <w:r w:rsidRPr="005841B4">
        <w:rPr>
          <w:rFonts w:ascii="GHEA Grapalat" w:hAnsi="GHEA Grapalat"/>
          <w:lang w:val="pt-BR"/>
        </w:rPr>
        <w:t xml:space="preserve"> </w:t>
      </w:r>
      <w:proofErr w:type="spellStart"/>
      <w:r>
        <w:rPr>
          <w:rFonts w:ascii="GHEA Grapalat" w:hAnsi="GHEA Grapalat"/>
          <w:lang w:val="en-US"/>
        </w:rPr>
        <w:t>մեծ</w:t>
      </w:r>
      <w:proofErr w:type="spellEnd"/>
      <w:r w:rsidRPr="005841B4">
        <w:rPr>
          <w:rFonts w:ascii="GHEA Grapalat" w:hAnsi="GHEA Grapalat"/>
          <w:lang w:val="pt-BR"/>
        </w:rPr>
        <w:t xml:space="preserve"> </w:t>
      </w:r>
      <w:proofErr w:type="spellStart"/>
      <w:r>
        <w:rPr>
          <w:rFonts w:ascii="GHEA Grapalat" w:hAnsi="GHEA Grapalat"/>
          <w:lang w:val="en-US"/>
        </w:rPr>
        <w:t>պատերազմի</w:t>
      </w:r>
      <w:proofErr w:type="spellEnd"/>
      <w:r w:rsidRPr="005841B4">
        <w:rPr>
          <w:rFonts w:ascii="GHEA Grapalat" w:hAnsi="GHEA Grapalat"/>
          <w:lang w:val="pt-BR"/>
        </w:rPr>
        <w:t xml:space="preserve"> </w:t>
      </w:r>
      <w:proofErr w:type="spellStart"/>
      <w:r>
        <w:rPr>
          <w:rFonts w:ascii="GHEA Grapalat" w:hAnsi="GHEA Grapalat"/>
          <w:lang w:val="en-US"/>
        </w:rPr>
        <w:t>վ</w:t>
      </w:r>
      <w:r w:rsidRPr="003E24F8">
        <w:rPr>
          <w:rFonts w:ascii="GHEA Grapalat" w:hAnsi="GHEA Grapalat"/>
          <w:lang w:val="en-US"/>
        </w:rPr>
        <w:t>ետերանն</w:t>
      </w:r>
      <w:proofErr w:type="spellEnd"/>
      <w:r w:rsidRPr="005841B4">
        <w:rPr>
          <w:rFonts w:ascii="GHEA Grapalat" w:hAnsi="GHEA Grapalat"/>
          <w:lang w:val="pt-BR"/>
        </w:rPr>
        <w:t xml:space="preserve"> </w:t>
      </w:r>
      <w:proofErr w:type="spellStart"/>
      <w:r w:rsidRPr="003E24F8">
        <w:rPr>
          <w:rFonts w:ascii="GHEA Grapalat" w:hAnsi="GHEA Grapalat"/>
          <w:lang w:val="en-US"/>
        </w:rPr>
        <w:t>ստանում</w:t>
      </w:r>
      <w:proofErr w:type="spellEnd"/>
      <w:r w:rsidRPr="005841B4">
        <w:rPr>
          <w:rFonts w:ascii="GHEA Grapalat" w:hAnsi="GHEA Grapalat"/>
          <w:lang w:val="pt-BR"/>
        </w:rPr>
        <w:t xml:space="preserve"> </w:t>
      </w:r>
      <w:r w:rsidRPr="003E24F8">
        <w:rPr>
          <w:rFonts w:ascii="GHEA Grapalat" w:hAnsi="GHEA Grapalat"/>
          <w:lang w:val="en-US"/>
        </w:rPr>
        <w:t>է</w:t>
      </w:r>
      <w:r w:rsidRPr="005841B4">
        <w:rPr>
          <w:rFonts w:ascii="GHEA Grapalat" w:hAnsi="GHEA Grapalat"/>
          <w:lang w:val="pt-BR"/>
        </w:rPr>
        <w:t xml:space="preserve"> </w:t>
      </w:r>
      <w:proofErr w:type="spellStart"/>
      <w:r w:rsidRPr="003E24F8">
        <w:rPr>
          <w:rFonts w:ascii="GHEA Grapalat" w:hAnsi="GHEA Grapalat"/>
          <w:lang w:val="en-US"/>
        </w:rPr>
        <w:t>ամենամսյա</w:t>
      </w:r>
      <w:proofErr w:type="spellEnd"/>
      <w:r w:rsidRPr="005841B4">
        <w:rPr>
          <w:rFonts w:ascii="GHEA Grapalat" w:hAnsi="GHEA Grapalat"/>
          <w:lang w:val="pt-BR"/>
        </w:rPr>
        <w:t xml:space="preserve"> </w:t>
      </w:r>
      <w:proofErr w:type="spellStart"/>
      <w:r w:rsidRPr="003E24F8">
        <w:rPr>
          <w:rFonts w:ascii="GHEA Grapalat" w:hAnsi="GHEA Grapalat"/>
          <w:lang w:val="en-US"/>
        </w:rPr>
        <w:t>պատվովճար</w:t>
      </w:r>
      <w:proofErr w:type="spellEnd"/>
      <w:r w:rsidRPr="005841B4">
        <w:rPr>
          <w:rFonts w:ascii="GHEA Grapalat" w:hAnsi="GHEA Grapalat"/>
          <w:lang w:val="pt-BR"/>
        </w:rPr>
        <w:t xml:space="preserve">` </w:t>
      </w:r>
      <w:proofErr w:type="spellStart"/>
      <w:r w:rsidRPr="003E24F8">
        <w:rPr>
          <w:rFonts w:ascii="GHEA Grapalat" w:hAnsi="GHEA Grapalat"/>
          <w:lang w:val="en-US"/>
        </w:rPr>
        <w:t>Հայաստանի</w:t>
      </w:r>
      <w:proofErr w:type="spellEnd"/>
      <w:r w:rsidRPr="005841B4">
        <w:rPr>
          <w:rFonts w:ascii="GHEA Grapalat" w:hAnsi="GHEA Grapalat"/>
          <w:lang w:val="pt-BR"/>
        </w:rPr>
        <w:t xml:space="preserve"> </w:t>
      </w:r>
      <w:proofErr w:type="spellStart"/>
      <w:r w:rsidRPr="003E24F8">
        <w:rPr>
          <w:rFonts w:ascii="GHEA Grapalat" w:hAnsi="GHEA Grapalat"/>
          <w:lang w:val="en-US"/>
        </w:rPr>
        <w:t>Հանրապետության</w:t>
      </w:r>
      <w:proofErr w:type="spellEnd"/>
      <w:r w:rsidRPr="005841B4">
        <w:rPr>
          <w:rFonts w:ascii="GHEA Grapalat" w:hAnsi="GHEA Grapalat"/>
          <w:lang w:val="pt-BR"/>
        </w:rPr>
        <w:t xml:space="preserve"> </w:t>
      </w:r>
      <w:proofErr w:type="spellStart"/>
      <w:r w:rsidRPr="003E24F8">
        <w:rPr>
          <w:rFonts w:ascii="GHEA Grapalat" w:hAnsi="GHEA Grapalat"/>
          <w:lang w:val="en-US"/>
        </w:rPr>
        <w:t>կառավարության</w:t>
      </w:r>
      <w:proofErr w:type="spellEnd"/>
      <w:r w:rsidRPr="005841B4">
        <w:rPr>
          <w:rFonts w:ascii="GHEA Grapalat" w:hAnsi="GHEA Grapalat"/>
          <w:lang w:val="pt-BR"/>
        </w:rPr>
        <w:t xml:space="preserve"> </w:t>
      </w:r>
      <w:proofErr w:type="spellStart"/>
      <w:r w:rsidRPr="003E24F8">
        <w:rPr>
          <w:rFonts w:ascii="GHEA Grapalat" w:hAnsi="GHEA Grapalat"/>
          <w:lang w:val="en-US"/>
        </w:rPr>
        <w:t>սահմանած</w:t>
      </w:r>
      <w:proofErr w:type="spellEnd"/>
      <w:r w:rsidRPr="005841B4">
        <w:rPr>
          <w:rFonts w:ascii="GHEA Grapalat" w:hAnsi="GHEA Grapalat"/>
          <w:lang w:val="pt-BR"/>
        </w:rPr>
        <w:t xml:space="preserve"> </w:t>
      </w:r>
      <w:proofErr w:type="spellStart"/>
      <w:r w:rsidRPr="003E24F8">
        <w:rPr>
          <w:rFonts w:ascii="GHEA Grapalat" w:hAnsi="GHEA Grapalat"/>
          <w:lang w:val="en-US"/>
        </w:rPr>
        <w:t>կարգով</w:t>
      </w:r>
      <w:proofErr w:type="spellEnd"/>
      <w:r w:rsidRPr="005841B4">
        <w:rPr>
          <w:rFonts w:ascii="GHEA Grapalat" w:hAnsi="GHEA Grapalat"/>
          <w:lang w:val="pt-BR"/>
        </w:rPr>
        <w:t xml:space="preserve">: </w:t>
      </w:r>
      <w:proofErr w:type="spellStart"/>
      <w:r w:rsidRPr="003E24F8">
        <w:rPr>
          <w:rFonts w:ascii="GHEA Grapalat" w:hAnsi="GHEA Grapalat"/>
          <w:lang w:val="en-US"/>
        </w:rPr>
        <w:t>Նույն</w:t>
      </w:r>
      <w:proofErr w:type="spellEnd"/>
      <w:r w:rsidRPr="005841B4">
        <w:rPr>
          <w:rFonts w:ascii="GHEA Grapalat" w:hAnsi="GHEA Grapalat"/>
          <w:lang w:val="pt-BR"/>
        </w:rPr>
        <w:t xml:space="preserve"> </w:t>
      </w:r>
      <w:proofErr w:type="spellStart"/>
      <w:r w:rsidRPr="003E24F8">
        <w:rPr>
          <w:rFonts w:ascii="GHEA Grapalat" w:hAnsi="GHEA Grapalat"/>
          <w:lang w:val="en-US"/>
        </w:rPr>
        <w:t>օրենքի</w:t>
      </w:r>
      <w:proofErr w:type="spellEnd"/>
      <w:r w:rsidRPr="005841B4">
        <w:rPr>
          <w:rFonts w:ascii="GHEA Grapalat" w:hAnsi="GHEA Grapalat"/>
          <w:lang w:val="pt-BR"/>
        </w:rPr>
        <w:t xml:space="preserve"> 8-</w:t>
      </w:r>
      <w:proofErr w:type="spellStart"/>
      <w:r w:rsidRPr="003E24F8">
        <w:rPr>
          <w:rFonts w:ascii="GHEA Grapalat" w:hAnsi="GHEA Grapalat"/>
          <w:lang w:val="en-US"/>
        </w:rPr>
        <w:t>րդ</w:t>
      </w:r>
      <w:proofErr w:type="spellEnd"/>
      <w:r w:rsidRPr="005841B4">
        <w:rPr>
          <w:rFonts w:ascii="GHEA Grapalat" w:hAnsi="GHEA Grapalat"/>
          <w:lang w:val="pt-BR"/>
        </w:rPr>
        <w:t xml:space="preserve"> </w:t>
      </w:r>
      <w:proofErr w:type="spellStart"/>
      <w:r w:rsidRPr="003E24F8">
        <w:rPr>
          <w:rFonts w:ascii="GHEA Grapalat" w:hAnsi="GHEA Grapalat"/>
          <w:lang w:val="en-US"/>
        </w:rPr>
        <w:t>հոդվածի</w:t>
      </w:r>
      <w:proofErr w:type="spellEnd"/>
      <w:r w:rsidRPr="005841B4">
        <w:rPr>
          <w:rFonts w:ascii="GHEA Grapalat" w:hAnsi="GHEA Grapalat"/>
          <w:lang w:val="pt-BR"/>
        </w:rPr>
        <w:t xml:space="preserve"> </w:t>
      </w:r>
      <w:proofErr w:type="spellStart"/>
      <w:r w:rsidRPr="003E24F8">
        <w:rPr>
          <w:rFonts w:ascii="GHEA Grapalat" w:hAnsi="GHEA Grapalat"/>
          <w:lang w:val="en-US"/>
        </w:rPr>
        <w:t>համաձայն</w:t>
      </w:r>
      <w:proofErr w:type="spellEnd"/>
      <w:r w:rsidRPr="003E24F8">
        <w:rPr>
          <w:rFonts w:ascii="GHEA Grapalat" w:hAnsi="GHEA Grapalat"/>
          <w:lang w:val="en-US"/>
        </w:rPr>
        <w:t>՝</w:t>
      </w:r>
      <w:r w:rsidRPr="005841B4">
        <w:rPr>
          <w:rFonts w:ascii="GHEA Grapalat" w:hAnsi="GHEA Grapalat"/>
          <w:lang w:val="pt-BR"/>
        </w:rPr>
        <w:t xml:space="preserve"> </w:t>
      </w:r>
      <w:proofErr w:type="spellStart"/>
      <w:r w:rsidRPr="003E24F8">
        <w:rPr>
          <w:rFonts w:ascii="GHEA Grapalat" w:hAnsi="GHEA Grapalat"/>
          <w:lang w:val="en-US"/>
        </w:rPr>
        <w:t>վետերանների</w:t>
      </w:r>
      <w:proofErr w:type="spellEnd"/>
      <w:r w:rsidRPr="005841B4">
        <w:rPr>
          <w:rFonts w:ascii="GHEA Grapalat" w:hAnsi="GHEA Grapalat"/>
          <w:lang w:val="pt-BR"/>
        </w:rPr>
        <w:t xml:space="preserve"> </w:t>
      </w:r>
      <w:proofErr w:type="spellStart"/>
      <w:r w:rsidRPr="003E24F8">
        <w:rPr>
          <w:rFonts w:ascii="GHEA Grapalat" w:hAnsi="GHEA Grapalat"/>
          <w:lang w:val="en-US"/>
        </w:rPr>
        <w:t>ամենամսյա</w:t>
      </w:r>
      <w:proofErr w:type="spellEnd"/>
      <w:r w:rsidRPr="005841B4">
        <w:rPr>
          <w:rFonts w:ascii="GHEA Grapalat" w:hAnsi="GHEA Grapalat"/>
          <w:lang w:val="pt-BR"/>
        </w:rPr>
        <w:t xml:space="preserve"> </w:t>
      </w:r>
      <w:proofErr w:type="spellStart"/>
      <w:r w:rsidRPr="003E24F8">
        <w:rPr>
          <w:rFonts w:ascii="GHEA Grapalat" w:hAnsi="GHEA Grapalat"/>
          <w:lang w:val="en-US"/>
        </w:rPr>
        <w:t>պատվովճարի</w:t>
      </w:r>
      <w:proofErr w:type="spellEnd"/>
      <w:r w:rsidRPr="005841B4">
        <w:rPr>
          <w:rFonts w:ascii="GHEA Grapalat" w:hAnsi="GHEA Grapalat"/>
          <w:lang w:val="pt-BR"/>
        </w:rPr>
        <w:t xml:space="preserve"> </w:t>
      </w:r>
      <w:proofErr w:type="spellStart"/>
      <w:r w:rsidRPr="003E24F8">
        <w:rPr>
          <w:rFonts w:ascii="GHEA Grapalat" w:hAnsi="GHEA Grapalat"/>
          <w:lang w:val="en-US"/>
        </w:rPr>
        <w:t>չափը</w:t>
      </w:r>
      <w:proofErr w:type="spellEnd"/>
      <w:r w:rsidRPr="005841B4">
        <w:rPr>
          <w:rFonts w:ascii="GHEA Grapalat" w:hAnsi="GHEA Grapalat"/>
          <w:lang w:val="pt-BR"/>
        </w:rPr>
        <w:t xml:space="preserve"> </w:t>
      </w:r>
      <w:proofErr w:type="spellStart"/>
      <w:r w:rsidRPr="003E24F8">
        <w:rPr>
          <w:rFonts w:ascii="GHEA Grapalat" w:hAnsi="GHEA Grapalat"/>
          <w:lang w:val="en-US"/>
        </w:rPr>
        <w:t>սահմանում</w:t>
      </w:r>
      <w:proofErr w:type="spellEnd"/>
      <w:r w:rsidRPr="005841B4">
        <w:rPr>
          <w:rFonts w:ascii="GHEA Grapalat" w:hAnsi="GHEA Grapalat"/>
          <w:lang w:val="pt-BR"/>
        </w:rPr>
        <w:t xml:space="preserve"> </w:t>
      </w:r>
      <w:r w:rsidRPr="003E24F8">
        <w:rPr>
          <w:rFonts w:ascii="GHEA Grapalat" w:hAnsi="GHEA Grapalat"/>
          <w:lang w:val="en-US"/>
        </w:rPr>
        <w:t>է</w:t>
      </w:r>
      <w:r w:rsidRPr="005841B4">
        <w:rPr>
          <w:rFonts w:ascii="GHEA Grapalat" w:hAnsi="GHEA Grapalat"/>
          <w:lang w:val="pt-BR"/>
        </w:rPr>
        <w:t xml:space="preserve"> </w:t>
      </w:r>
      <w:proofErr w:type="spellStart"/>
      <w:r w:rsidRPr="003E24F8">
        <w:rPr>
          <w:rFonts w:ascii="GHEA Grapalat" w:hAnsi="GHEA Grapalat"/>
          <w:lang w:val="en-US"/>
        </w:rPr>
        <w:t>Հայաստանի</w:t>
      </w:r>
      <w:proofErr w:type="spellEnd"/>
      <w:r w:rsidRPr="005841B4">
        <w:rPr>
          <w:rFonts w:ascii="GHEA Grapalat" w:hAnsi="GHEA Grapalat"/>
          <w:lang w:val="pt-BR"/>
        </w:rPr>
        <w:t xml:space="preserve"> </w:t>
      </w:r>
      <w:proofErr w:type="spellStart"/>
      <w:r w:rsidRPr="003E24F8">
        <w:rPr>
          <w:rFonts w:ascii="GHEA Grapalat" w:hAnsi="GHEA Grapalat"/>
          <w:lang w:val="en-US"/>
        </w:rPr>
        <w:t>Հանրապետության</w:t>
      </w:r>
      <w:proofErr w:type="spellEnd"/>
      <w:r w:rsidRPr="005841B4">
        <w:rPr>
          <w:rFonts w:ascii="GHEA Grapalat" w:hAnsi="GHEA Grapalat"/>
          <w:lang w:val="pt-BR"/>
        </w:rPr>
        <w:t xml:space="preserve"> </w:t>
      </w:r>
      <w:proofErr w:type="spellStart"/>
      <w:r w:rsidRPr="003E24F8">
        <w:rPr>
          <w:rFonts w:ascii="GHEA Grapalat" w:hAnsi="GHEA Grapalat"/>
          <w:lang w:val="en-US"/>
        </w:rPr>
        <w:t>կառավարությունը</w:t>
      </w:r>
      <w:proofErr w:type="spellEnd"/>
      <w:r w:rsidRPr="005841B4">
        <w:rPr>
          <w:rFonts w:ascii="GHEA Grapalat" w:hAnsi="GHEA Grapalat"/>
          <w:lang w:val="pt-BR"/>
        </w:rPr>
        <w:t>:</w:t>
      </w:r>
    </w:p>
    <w:p w:rsidR="00CC65B7" w:rsidRDefault="00CC65B7" w:rsidP="00CC65B7">
      <w:pPr>
        <w:pStyle w:val="NormalWeb"/>
        <w:spacing w:line="360" w:lineRule="auto"/>
        <w:ind w:firstLine="720"/>
        <w:jc w:val="both"/>
        <w:rPr>
          <w:rFonts w:ascii="GHEA Grapalat" w:hAnsi="GHEA Grapalat"/>
          <w:lang w:val="hy-AM"/>
        </w:rPr>
      </w:pPr>
      <w:r>
        <w:rPr>
          <w:rFonts w:ascii="GHEA Grapalat" w:hAnsi="GHEA Grapalat"/>
          <w:lang w:val="en-US"/>
        </w:rPr>
        <w:t>ՀՀ</w:t>
      </w:r>
      <w:r w:rsidRPr="005841B4">
        <w:rPr>
          <w:rFonts w:ascii="GHEA Grapalat" w:hAnsi="GHEA Grapalat"/>
          <w:lang w:val="pt-BR"/>
        </w:rPr>
        <w:t xml:space="preserve"> </w:t>
      </w:r>
      <w:proofErr w:type="spellStart"/>
      <w:r>
        <w:rPr>
          <w:rFonts w:ascii="GHEA Grapalat" w:hAnsi="GHEA Grapalat"/>
          <w:lang w:val="en-US"/>
        </w:rPr>
        <w:t>կառավարության</w:t>
      </w:r>
      <w:proofErr w:type="spellEnd"/>
      <w:r w:rsidRPr="005841B4">
        <w:rPr>
          <w:rFonts w:ascii="GHEA Grapalat" w:hAnsi="GHEA Grapalat"/>
          <w:lang w:val="pt-BR"/>
        </w:rPr>
        <w:t xml:space="preserve"> 2008 </w:t>
      </w:r>
      <w:proofErr w:type="spellStart"/>
      <w:r>
        <w:rPr>
          <w:rFonts w:ascii="GHEA Grapalat" w:hAnsi="GHEA Grapalat"/>
          <w:lang w:val="en-US"/>
        </w:rPr>
        <w:t>թվականի</w:t>
      </w:r>
      <w:proofErr w:type="spellEnd"/>
      <w:r w:rsidRPr="005841B4">
        <w:rPr>
          <w:rFonts w:ascii="GHEA Grapalat" w:hAnsi="GHEA Grapalat"/>
          <w:lang w:val="pt-BR"/>
        </w:rPr>
        <w:t xml:space="preserve"> </w:t>
      </w:r>
      <w:proofErr w:type="spellStart"/>
      <w:r>
        <w:rPr>
          <w:rFonts w:ascii="GHEA Grapalat" w:hAnsi="GHEA Grapalat"/>
          <w:lang w:val="en-US"/>
        </w:rPr>
        <w:t>մայիս</w:t>
      </w:r>
      <w:proofErr w:type="spellEnd"/>
      <w:r w:rsidRPr="005841B4">
        <w:rPr>
          <w:rFonts w:ascii="GHEA Grapalat" w:hAnsi="GHEA Grapalat"/>
          <w:lang w:val="pt-BR"/>
        </w:rPr>
        <w:t xml:space="preserve"> 15-</w:t>
      </w:r>
      <w:r>
        <w:rPr>
          <w:rFonts w:ascii="GHEA Grapalat" w:hAnsi="GHEA Grapalat"/>
          <w:lang w:val="en-US"/>
        </w:rPr>
        <w:t>ի</w:t>
      </w:r>
      <w:r w:rsidRPr="005841B4">
        <w:rPr>
          <w:rFonts w:ascii="GHEA Grapalat" w:hAnsi="GHEA Grapalat"/>
          <w:lang w:val="pt-BR"/>
        </w:rPr>
        <w:t xml:space="preserve"> N 444-</w:t>
      </w:r>
      <w:r>
        <w:rPr>
          <w:rFonts w:ascii="GHEA Grapalat" w:hAnsi="GHEA Grapalat"/>
          <w:lang w:val="en-US"/>
        </w:rPr>
        <w:t>Ն</w:t>
      </w:r>
      <w:r w:rsidRPr="005841B4">
        <w:rPr>
          <w:rFonts w:ascii="GHEA Grapalat" w:hAnsi="GHEA Grapalat"/>
          <w:lang w:val="pt-BR"/>
        </w:rPr>
        <w:t xml:space="preserve"> </w:t>
      </w:r>
      <w:proofErr w:type="spellStart"/>
      <w:r>
        <w:rPr>
          <w:rFonts w:ascii="GHEA Grapalat" w:hAnsi="GHEA Grapalat"/>
          <w:lang w:val="en-US"/>
        </w:rPr>
        <w:t>որոշմամբ</w:t>
      </w:r>
      <w:proofErr w:type="spellEnd"/>
      <w:r w:rsidRPr="005841B4">
        <w:rPr>
          <w:rFonts w:ascii="GHEA Grapalat" w:hAnsi="GHEA Grapalat"/>
          <w:lang w:val="pt-BR"/>
        </w:rPr>
        <w:t xml:space="preserve"> </w:t>
      </w:r>
      <w:proofErr w:type="spellStart"/>
      <w:r>
        <w:rPr>
          <w:rFonts w:ascii="GHEA Grapalat" w:hAnsi="GHEA Grapalat"/>
          <w:lang w:val="en-US"/>
        </w:rPr>
        <w:t>Հայրենական</w:t>
      </w:r>
      <w:proofErr w:type="spellEnd"/>
      <w:r w:rsidRPr="005841B4">
        <w:rPr>
          <w:rFonts w:ascii="GHEA Grapalat" w:hAnsi="GHEA Grapalat"/>
          <w:lang w:val="pt-BR"/>
        </w:rPr>
        <w:t xml:space="preserve"> </w:t>
      </w:r>
      <w:proofErr w:type="spellStart"/>
      <w:r>
        <w:rPr>
          <w:rFonts w:ascii="GHEA Grapalat" w:hAnsi="GHEA Grapalat"/>
          <w:lang w:val="en-US"/>
        </w:rPr>
        <w:t>մեծ</w:t>
      </w:r>
      <w:proofErr w:type="spellEnd"/>
      <w:r w:rsidRPr="005841B4">
        <w:rPr>
          <w:rFonts w:ascii="GHEA Grapalat" w:hAnsi="GHEA Grapalat"/>
          <w:lang w:val="pt-BR"/>
        </w:rPr>
        <w:t xml:space="preserve"> </w:t>
      </w:r>
      <w:proofErr w:type="spellStart"/>
      <w:r>
        <w:rPr>
          <w:rFonts w:ascii="GHEA Grapalat" w:hAnsi="GHEA Grapalat"/>
          <w:lang w:val="en-US"/>
        </w:rPr>
        <w:t>պատերազմի</w:t>
      </w:r>
      <w:proofErr w:type="spellEnd"/>
      <w:r w:rsidRPr="005841B4">
        <w:rPr>
          <w:rFonts w:ascii="GHEA Grapalat" w:hAnsi="GHEA Grapalat"/>
          <w:lang w:val="pt-BR"/>
        </w:rPr>
        <w:t xml:space="preserve"> </w:t>
      </w:r>
      <w:proofErr w:type="spellStart"/>
      <w:r>
        <w:rPr>
          <w:rFonts w:ascii="GHEA Grapalat" w:hAnsi="GHEA Grapalat"/>
          <w:lang w:val="en-US"/>
        </w:rPr>
        <w:t>վետերանների</w:t>
      </w:r>
      <w:proofErr w:type="spellEnd"/>
      <w:r w:rsidRPr="005841B4">
        <w:rPr>
          <w:rFonts w:ascii="GHEA Grapalat" w:hAnsi="GHEA Grapalat"/>
          <w:lang w:val="pt-BR"/>
        </w:rPr>
        <w:t xml:space="preserve"> </w:t>
      </w:r>
      <w:proofErr w:type="spellStart"/>
      <w:r>
        <w:rPr>
          <w:rFonts w:ascii="GHEA Grapalat" w:hAnsi="GHEA Grapalat"/>
          <w:lang w:val="en-US"/>
        </w:rPr>
        <w:t>ամենամսյա</w:t>
      </w:r>
      <w:proofErr w:type="spellEnd"/>
      <w:r w:rsidRPr="005841B4">
        <w:rPr>
          <w:rFonts w:ascii="GHEA Grapalat" w:hAnsi="GHEA Grapalat"/>
          <w:lang w:val="pt-BR"/>
        </w:rPr>
        <w:t xml:space="preserve"> </w:t>
      </w:r>
      <w:proofErr w:type="spellStart"/>
      <w:r>
        <w:rPr>
          <w:rFonts w:ascii="GHEA Grapalat" w:hAnsi="GHEA Grapalat"/>
          <w:lang w:val="en-US"/>
        </w:rPr>
        <w:t>պատվովճարի</w:t>
      </w:r>
      <w:proofErr w:type="spellEnd"/>
      <w:r w:rsidRPr="005841B4">
        <w:rPr>
          <w:rFonts w:ascii="GHEA Grapalat" w:hAnsi="GHEA Grapalat"/>
          <w:lang w:val="pt-BR"/>
        </w:rPr>
        <w:t xml:space="preserve"> </w:t>
      </w:r>
      <w:proofErr w:type="spellStart"/>
      <w:r>
        <w:rPr>
          <w:rFonts w:ascii="GHEA Grapalat" w:hAnsi="GHEA Grapalat"/>
          <w:lang w:val="en-US"/>
        </w:rPr>
        <w:t>չափը</w:t>
      </w:r>
      <w:proofErr w:type="spellEnd"/>
      <w:r>
        <w:rPr>
          <w:rFonts w:ascii="GHEA Grapalat" w:hAnsi="GHEA Grapalat"/>
          <w:lang w:val="pt-BR"/>
        </w:rPr>
        <w:t xml:space="preserve"> 2</w:t>
      </w:r>
      <w:r w:rsidRPr="005841B4">
        <w:rPr>
          <w:rFonts w:ascii="GHEA Grapalat" w:hAnsi="GHEA Grapalat"/>
          <w:lang w:val="pt-BR"/>
        </w:rPr>
        <w:t xml:space="preserve">015 </w:t>
      </w:r>
      <w:proofErr w:type="spellStart"/>
      <w:r>
        <w:rPr>
          <w:rFonts w:ascii="GHEA Grapalat" w:hAnsi="GHEA Grapalat"/>
          <w:lang w:val="en-US"/>
        </w:rPr>
        <w:t>թվականի</w:t>
      </w:r>
      <w:proofErr w:type="spellEnd"/>
      <w:r w:rsidRPr="005841B4">
        <w:rPr>
          <w:rFonts w:ascii="GHEA Grapalat" w:hAnsi="GHEA Grapalat"/>
          <w:lang w:val="pt-BR"/>
        </w:rPr>
        <w:t xml:space="preserve"> </w:t>
      </w:r>
      <w:proofErr w:type="spellStart"/>
      <w:r>
        <w:rPr>
          <w:rFonts w:ascii="GHEA Grapalat" w:hAnsi="GHEA Grapalat"/>
          <w:lang w:val="en-US"/>
        </w:rPr>
        <w:t>մայիս</w:t>
      </w:r>
      <w:proofErr w:type="spellEnd"/>
      <w:r w:rsidRPr="005841B4">
        <w:rPr>
          <w:rFonts w:ascii="GHEA Grapalat" w:hAnsi="GHEA Grapalat"/>
          <w:lang w:val="pt-BR"/>
        </w:rPr>
        <w:t xml:space="preserve"> 1-</w:t>
      </w:r>
      <w:proofErr w:type="spellStart"/>
      <w:r>
        <w:rPr>
          <w:rFonts w:ascii="GHEA Grapalat" w:hAnsi="GHEA Grapalat"/>
          <w:lang w:val="en-US"/>
        </w:rPr>
        <w:t>ից</w:t>
      </w:r>
      <w:proofErr w:type="spellEnd"/>
      <w:r w:rsidRPr="005841B4">
        <w:rPr>
          <w:rFonts w:ascii="GHEA Grapalat" w:hAnsi="GHEA Grapalat"/>
          <w:lang w:val="pt-BR"/>
        </w:rPr>
        <w:t xml:space="preserve"> </w:t>
      </w:r>
      <w:proofErr w:type="spellStart"/>
      <w:r>
        <w:rPr>
          <w:rFonts w:ascii="GHEA Grapalat" w:hAnsi="GHEA Grapalat"/>
          <w:lang w:val="en-US"/>
        </w:rPr>
        <w:t>սահմանվել</w:t>
      </w:r>
      <w:proofErr w:type="spellEnd"/>
      <w:r w:rsidRPr="005841B4">
        <w:rPr>
          <w:rFonts w:ascii="GHEA Grapalat" w:hAnsi="GHEA Grapalat"/>
          <w:lang w:val="pt-BR"/>
        </w:rPr>
        <w:t xml:space="preserve"> </w:t>
      </w:r>
      <w:r>
        <w:rPr>
          <w:rFonts w:ascii="GHEA Grapalat" w:hAnsi="GHEA Grapalat"/>
          <w:lang w:val="en-US"/>
        </w:rPr>
        <w:t>է</w:t>
      </w:r>
      <w:r w:rsidRPr="005841B4">
        <w:rPr>
          <w:rFonts w:ascii="GHEA Grapalat" w:hAnsi="GHEA Grapalat"/>
          <w:lang w:val="pt-BR"/>
        </w:rPr>
        <w:t xml:space="preserve"> 50000 </w:t>
      </w:r>
      <w:proofErr w:type="spellStart"/>
      <w:r>
        <w:rPr>
          <w:rFonts w:ascii="GHEA Grapalat" w:hAnsi="GHEA Grapalat"/>
          <w:lang w:val="en-US"/>
        </w:rPr>
        <w:t>դրամ</w:t>
      </w:r>
      <w:proofErr w:type="spellEnd"/>
      <w:r w:rsidRPr="005841B4">
        <w:rPr>
          <w:rFonts w:ascii="GHEA Grapalat" w:hAnsi="GHEA Grapalat"/>
          <w:lang w:val="pt-BR"/>
        </w:rPr>
        <w:t xml:space="preserve">: </w:t>
      </w:r>
    </w:p>
    <w:p w:rsidR="00CC65B7" w:rsidRDefault="00CC65B7" w:rsidP="00CC65B7">
      <w:pPr>
        <w:pStyle w:val="NormalWeb"/>
        <w:spacing w:line="360" w:lineRule="auto"/>
        <w:ind w:firstLine="720"/>
        <w:jc w:val="both"/>
        <w:rPr>
          <w:rFonts w:ascii="GHEA Grapalat" w:hAnsi="GHEA Grapalat" w:cs="Sylfaen"/>
          <w:lang w:val="hy-AM"/>
        </w:rPr>
      </w:pPr>
      <w:r>
        <w:rPr>
          <w:rFonts w:ascii="GHEA Grapalat" w:hAnsi="GHEA Grapalat"/>
          <w:lang w:val="hy-AM"/>
        </w:rPr>
        <w:t xml:space="preserve">2019 թվականի պետական բյուջեով </w:t>
      </w:r>
      <w:r w:rsidRPr="005841B4">
        <w:rPr>
          <w:rFonts w:ascii="GHEA Grapalat" w:hAnsi="GHEA Grapalat"/>
          <w:lang w:val="hy-AM"/>
        </w:rPr>
        <w:t>Հայրենական</w:t>
      </w:r>
      <w:r w:rsidRPr="005841B4">
        <w:rPr>
          <w:rFonts w:ascii="GHEA Grapalat" w:hAnsi="GHEA Grapalat"/>
          <w:lang w:val="pt-BR"/>
        </w:rPr>
        <w:t xml:space="preserve"> </w:t>
      </w:r>
      <w:r w:rsidRPr="005841B4">
        <w:rPr>
          <w:rFonts w:ascii="GHEA Grapalat" w:hAnsi="GHEA Grapalat"/>
          <w:lang w:val="hy-AM"/>
        </w:rPr>
        <w:t>մեծ</w:t>
      </w:r>
      <w:r w:rsidRPr="005841B4">
        <w:rPr>
          <w:rFonts w:ascii="GHEA Grapalat" w:hAnsi="GHEA Grapalat"/>
          <w:lang w:val="pt-BR"/>
        </w:rPr>
        <w:t xml:space="preserve"> </w:t>
      </w:r>
      <w:r w:rsidRPr="005841B4">
        <w:rPr>
          <w:rFonts w:ascii="GHEA Grapalat" w:hAnsi="GHEA Grapalat"/>
          <w:lang w:val="hy-AM"/>
        </w:rPr>
        <w:t>պատերազմի</w:t>
      </w:r>
      <w:r w:rsidRPr="005841B4">
        <w:rPr>
          <w:rFonts w:ascii="GHEA Grapalat" w:hAnsi="GHEA Grapalat"/>
          <w:lang w:val="pt-BR"/>
        </w:rPr>
        <w:t xml:space="preserve"> </w:t>
      </w:r>
      <w:r w:rsidRPr="005841B4">
        <w:rPr>
          <w:rFonts w:ascii="GHEA Grapalat" w:hAnsi="GHEA Grapalat"/>
          <w:lang w:val="hy-AM"/>
        </w:rPr>
        <w:t>վետերանն</w:t>
      </w:r>
      <w:r>
        <w:rPr>
          <w:rFonts w:ascii="GHEA Grapalat" w:hAnsi="GHEA Grapalat"/>
          <w:lang w:val="hy-AM"/>
        </w:rPr>
        <w:t xml:space="preserve">երի </w:t>
      </w:r>
      <w:proofErr w:type="spellStart"/>
      <w:r>
        <w:rPr>
          <w:rFonts w:ascii="GHEA Grapalat" w:hAnsi="GHEA Grapalat"/>
          <w:lang w:val="hy-AM"/>
        </w:rPr>
        <w:t>պատվովճարների</w:t>
      </w:r>
      <w:proofErr w:type="spellEnd"/>
      <w:r>
        <w:rPr>
          <w:rFonts w:ascii="GHEA Grapalat" w:hAnsi="GHEA Grapalat"/>
          <w:lang w:val="hy-AM"/>
        </w:rPr>
        <w:t xml:space="preserve"> համար նախատեսվել է 238,200.0 հազ. դրամ </w:t>
      </w:r>
      <w:r w:rsidRPr="005841B4">
        <w:rPr>
          <w:rFonts w:ascii="GHEA Grapalat" w:hAnsi="GHEA Grapalat" w:cs="Sylfaen"/>
          <w:lang w:val="pt-BR"/>
        </w:rPr>
        <w:t>397</w:t>
      </w:r>
      <w:r>
        <w:rPr>
          <w:rFonts w:ascii="GHEA Grapalat" w:hAnsi="GHEA Grapalat" w:cs="Sylfaen"/>
          <w:lang w:val="hy-AM"/>
        </w:rPr>
        <w:t xml:space="preserve"> շահառուի համար</w:t>
      </w:r>
      <w:r w:rsidRPr="005841B4">
        <w:rPr>
          <w:rFonts w:ascii="GHEA Grapalat" w:hAnsi="GHEA Grapalat" w:cs="Sylfaen"/>
          <w:lang w:val="pt-BR"/>
        </w:rPr>
        <w:t>: 01.05.2019</w:t>
      </w:r>
      <w:r w:rsidRPr="005841B4">
        <w:rPr>
          <w:rFonts w:ascii="GHEA Grapalat" w:hAnsi="GHEA Grapalat" w:cs="Sylfaen"/>
          <w:lang w:val="hy-AM"/>
        </w:rPr>
        <w:t>թ</w:t>
      </w:r>
      <w:r w:rsidRPr="005841B4">
        <w:rPr>
          <w:rFonts w:ascii="GHEA Grapalat" w:hAnsi="GHEA Grapalat" w:cs="Sylfaen"/>
          <w:lang w:val="pt-BR"/>
        </w:rPr>
        <w:t xml:space="preserve">. </w:t>
      </w:r>
      <w:r w:rsidRPr="005841B4">
        <w:rPr>
          <w:rFonts w:ascii="GHEA Grapalat" w:hAnsi="GHEA Grapalat" w:cs="Sylfaen"/>
          <w:lang w:val="hy-AM"/>
        </w:rPr>
        <w:t>դրությամբ</w:t>
      </w:r>
      <w:r w:rsidRPr="005841B4">
        <w:rPr>
          <w:rFonts w:ascii="GHEA Grapalat" w:hAnsi="GHEA Grapalat" w:cs="Sylfaen"/>
          <w:lang w:val="pt-BR"/>
        </w:rPr>
        <w:t xml:space="preserve"> </w:t>
      </w:r>
      <w:r w:rsidRPr="005841B4">
        <w:rPr>
          <w:rFonts w:ascii="GHEA Grapalat" w:hAnsi="GHEA Grapalat" w:cs="Sylfaen"/>
          <w:lang w:val="hy-AM"/>
        </w:rPr>
        <w:t>փաստացի</w:t>
      </w:r>
      <w:r w:rsidRPr="005841B4">
        <w:rPr>
          <w:rFonts w:ascii="GHEA Grapalat" w:hAnsi="GHEA Grapalat" w:cs="Sylfaen"/>
          <w:lang w:val="pt-BR"/>
        </w:rPr>
        <w:t xml:space="preserve"> </w:t>
      </w:r>
      <w:proofErr w:type="spellStart"/>
      <w:r w:rsidRPr="005841B4">
        <w:rPr>
          <w:rFonts w:ascii="GHEA Grapalat" w:hAnsi="GHEA Grapalat" w:cs="Sylfaen"/>
          <w:lang w:val="hy-AM"/>
        </w:rPr>
        <w:t>պատվովճար</w:t>
      </w:r>
      <w:proofErr w:type="spellEnd"/>
      <w:r w:rsidRPr="005841B4">
        <w:rPr>
          <w:rFonts w:ascii="GHEA Grapalat" w:hAnsi="GHEA Grapalat" w:cs="Sylfaen"/>
          <w:lang w:val="pt-BR"/>
        </w:rPr>
        <w:t xml:space="preserve"> </w:t>
      </w:r>
      <w:r w:rsidRPr="005841B4">
        <w:rPr>
          <w:rFonts w:ascii="GHEA Grapalat" w:hAnsi="GHEA Grapalat" w:cs="Sylfaen"/>
          <w:lang w:val="hy-AM"/>
        </w:rPr>
        <w:t>է</w:t>
      </w:r>
      <w:r w:rsidRPr="005841B4">
        <w:rPr>
          <w:rFonts w:ascii="GHEA Grapalat" w:hAnsi="GHEA Grapalat" w:cs="Sylfaen"/>
          <w:lang w:val="pt-BR"/>
        </w:rPr>
        <w:t xml:space="preserve"> </w:t>
      </w:r>
      <w:r w:rsidRPr="005841B4">
        <w:rPr>
          <w:rFonts w:ascii="GHEA Grapalat" w:hAnsi="GHEA Grapalat" w:cs="Sylfaen"/>
          <w:lang w:val="hy-AM"/>
        </w:rPr>
        <w:t>վճարվել</w:t>
      </w:r>
      <w:r w:rsidRPr="005841B4">
        <w:rPr>
          <w:rFonts w:ascii="GHEA Grapalat" w:hAnsi="GHEA Grapalat" w:cs="Sylfaen"/>
          <w:lang w:val="pt-BR"/>
        </w:rPr>
        <w:t xml:space="preserve"> 318 </w:t>
      </w:r>
      <w:r w:rsidRPr="005841B4">
        <w:rPr>
          <w:rFonts w:ascii="GHEA Grapalat" w:hAnsi="GHEA Grapalat" w:cs="Sylfaen"/>
          <w:lang w:val="hy-AM"/>
        </w:rPr>
        <w:t>վետերանի</w:t>
      </w:r>
      <w:r>
        <w:rPr>
          <w:rFonts w:ascii="GHEA Grapalat" w:hAnsi="GHEA Grapalat" w:cs="Sylfaen"/>
          <w:lang w:val="hy-AM"/>
        </w:rPr>
        <w:t>։</w:t>
      </w:r>
    </w:p>
    <w:p w:rsidR="00CC65B7" w:rsidRDefault="00CC65B7" w:rsidP="00CC65B7">
      <w:pPr>
        <w:pStyle w:val="NormalWeb"/>
        <w:spacing w:line="360" w:lineRule="auto"/>
        <w:ind w:firstLine="720"/>
        <w:jc w:val="both"/>
        <w:rPr>
          <w:rFonts w:ascii="GHEA Grapalat" w:hAnsi="GHEA Grapalat" w:cs="Sylfaen"/>
          <w:lang w:val="hy-AM"/>
        </w:rPr>
      </w:pPr>
      <w:r>
        <w:rPr>
          <w:rFonts w:ascii="GHEA Grapalat" w:hAnsi="GHEA Grapalat" w:cs="Sylfaen"/>
          <w:lang w:val="hy-AM"/>
        </w:rPr>
        <w:t xml:space="preserve">2019 թվականի հունվար-մայիս ժամանակահատվածում </w:t>
      </w:r>
      <w:r w:rsidRPr="005841B4">
        <w:rPr>
          <w:rFonts w:ascii="GHEA Grapalat" w:hAnsi="GHEA Grapalat"/>
          <w:lang w:val="hy-AM"/>
        </w:rPr>
        <w:t>վետերանների</w:t>
      </w:r>
      <w:r w:rsidRPr="005841B4">
        <w:rPr>
          <w:rFonts w:ascii="GHEA Grapalat" w:hAnsi="GHEA Grapalat"/>
          <w:lang w:val="pt-BR"/>
        </w:rPr>
        <w:t xml:space="preserve"> </w:t>
      </w:r>
      <w:proofErr w:type="spellStart"/>
      <w:r w:rsidRPr="005841B4">
        <w:rPr>
          <w:rFonts w:ascii="GHEA Grapalat" w:hAnsi="GHEA Grapalat"/>
          <w:lang w:val="hy-AM"/>
        </w:rPr>
        <w:t>պատվովճարի</w:t>
      </w:r>
      <w:proofErr w:type="spellEnd"/>
      <w:r>
        <w:rPr>
          <w:rFonts w:ascii="GHEA Grapalat" w:hAnsi="GHEA Grapalat"/>
          <w:lang w:val="hy-AM"/>
        </w:rPr>
        <w:t xml:space="preserve"> ծախսը կազմել է 84,607.0</w:t>
      </w:r>
      <w:r w:rsidRPr="00BE56A7">
        <w:rPr>
          <w:rFonts w:ascii="GHEA Grapalat" w:hAnsi="GHEA Grapalat"/>
          <w:lang w:val="hy-AM"/>
        </w:rPr>
        <w:t xml:space="preserve"> </w:t>
      </w:r>
      <w:r>
        <w:rPr>
          <w:rFonts w:ascii="GHEA Grapalat" w:hAnsi="GHEA Grapalat"/>
          <w:lang w:val="hy-AM"/>
        </w:rPr>
        <w:t xml:space="preserve">հազ. դրամ, իսկ հունիս ամսվա ծախսը </w:t>
      </w:r>
      <w:proofErr w:type="spellStart"/>
      <w:r>
        <w:rPr>
          <w:rFonts w:ascii="GHEA Grapalat" w:hAnsi="GHEA Grapalat"/>
          <w:lang w:val="hy-AM"/>
        </w:rPr>
        <w:t>կանխատեսվում</w:t>
      </w:r>
      <w:proofErr w:type="spellEnd"/>
      <w:r>
        <w:rPr>
          <w:rFonts w:ascii="GHEA Grapalat" w:hAnsi="GHEA Grapalat"/>
          <w:lang w:val="hy-AM"/>
        </w:rPr>
        <w:t xml:space="preserve"> է շուրջ 15,000.0 հազ. դրամ։ Արդյունքում, </w:t>
      </w:r>
      <w:r>
        <w:rPr>
          <w:rFonts w:ascii="GHEA Grapalat" w:hAnsi="GHEA Grapalat" w:cs="Sylfaen"/>
          <w:lang w:val="hy-AM"/>
        </w:rPr>
        <w:t>2019 թվականի հունվար-</w:t>
      </w:r>
      <w:r>
        <w:rPr>
          <w:rFonts w:ascii="GHEA Grapalat" w:hAnsi="GHEA Grapalat" w:cs="Sylfaen"/>
          <w:lang w:val="hy-AM"/>
        </w:rPr>
        <w:lastRenderedPageBreak/>
        <w:t xml:space="preserve">հունիս ժամանակահատվածում </w:t>
      </w:r>
      <w:proofErr w:type="spellStart"/>
      <w:r>
        <w:rPr>
          <w:rFonts w:ascii="GHEA Grapalat" w:hAnsi="GHEA Grapalat" w:cs="Sylfaen"/>
          <w:lang w:val="hy-AM"/>
        </w:rPr>
        <w:t>պատվովճարի</w:t>
      </w:r>
      <w:proofErr w:type="spellEnd"/>
      <w:r>
        <w:rPr>
          <w:rFonts w:ascii="GHEA Grapalat" w:hAnsi="GHEA Grapalat" w:cs="Sylfaen"/>
          <w:lang w:val="hy-AM"/>
        </w:rPr>
        <w:t xml:space="preserve"> գծով ծախսը </w:t>
      </w:r>
      <w:proofErr w:type="spellStart"/>
      <w:r>
        <w:rPr>
          <w:rFonts w:ascii="GHEA Grapalat" w:hAnsi="GHEA Grapalat" w:cs="Sylfaen"/>
          <w:lang w:val="hy-AM"/>
        </w:rPr>
        <w:t>կանխատեսվում</w:t>
      </w:r>
      <w:proofErr w:type="spellEnd"/>
      <w:r>
        <w:rPr>
          <w:rFonts w:ascii="GHEA Grapalat" w:hAnsi="GHEA Grapalat" w:cs="Sylfaen"/>
          <w:lang w:val="hy-AM"/>
        </w:rPr>
        <w:t xml:space="preserve"> է շուրջ 100,000.0 հազ. դրամ։ </w:t>
      </w:r>
    </w:p>
    <w:p w:rsidR="00CC65B7" w:rsidRDefault="00CC65B7" w:rsidP="00CC65B7">
      <w:pPr>
        <w:numPr>
          <w:ilvl w:val="0"/>
          <w:numId w:val="4"/>
        </w:numPr>
        <w:tabs>
          <w:tab w:val="left" w:pos="1080"/>
        </w:tabs>
        <w:spacing w:line="360" w:lineRule="auto"/>
        <w:ind w:left="0" w:firstLine="720"/>
        <w:jc w:val="both"/>
        <w:rPr>
          <w:rFonts w:ascii="GHEA Grapalat" w:hAnsi="GHEA Grapalat" w:cs="Sylfaen"/>
          <w:b/>
          <w:u w:val="single"/>
          <w:lang w:val="pt-BR"/>
        </w:rPr>
      </w:pPr>
      <w:proofErr w:type="spellStart"/>
      <w:r>
        <w:rPr>
          <w:rFonts w:ascii="GHEA Grapalat" w:hAnsi="GHEA Grapalat" w:cs="Sylfaen"/>
          <w:b/>
          <w:u w:val="single"/>
          <w:lang w:val="pt-BR"/>
        </w:rPr>
        <w:t>Առկա</w:t>
      </w:r>
      <w:proofErr w:type="spellEnd"/>
      <w:r>
        <w:rPr>
          <w:rFonts w:ascii="GHEA Grapalat" w:hAnsi="GHEA Grapalat" w:cs="Sylfaen"/>
          <w:b/>
          <w:u w:val="single"/>
          <w:lang w:val="pt-BR"/>
        </w:rPr>
        <w:t xml:space="preserve"> </w:t>
      </w:r>
      <w:proofErr w:type="spellStart"/>
      <w:r>
        <w:rPr>
          <w:rFonts w:ascii="GHEA Grapalat" w:hAnsi="GHEA Grapalat" w:cs="Sylfaen"/>
          <w:b/>
          <w:u w:val="single"/>
          <w:lang w:val="pt-BR"/>
        </w:rPr>
        <w:t>խնդիրներին</w:t>
      </w:r>
      <w:proofErr w:type="spellEnd"/>
      <w:r>
        <w:rPr>
          <w:rFonts w:ascii="GHEA Grapalat" w:hAnsi="GHEA Grapalat" w:cs="Sylfaen"/>
          <w:b/>
          <w:u w:val="single"/>
          <w:lang w:val="pt-BR"/>
        </w:rPr>
        <w:t xml:space="preserve"> </w:t>
      </w:r>
      <w:proofErr w:type="spellStart"/>
      <w:r>
        <w:rPr>
          <w:rFonts w:ascii="GHEA Grapalat" w:hAnsi="GHEA Grapalat" w:cs="Sylfaen"/>
          <w:b/>
          <w:u w:val="single"/>
          <w:lang w:val="pt-BR"/>
        </w:rPr>
        <w:t>առաջադրվող</w:t>
      </w:r>
      <w:proofErr w:type="spellEnd"/>
      <w:r>
        <w:rPr>
          <w:rFonts w:ascii="GHEA Grapalat" w:hAnsi="GHEA Grapalat" w:cs="Sylfaen"/>
          <w:b/>
          <w:u w:val="single"/>
          <w:lang w:val="pt-BR"/>
        </w:rPr>
        <w:t xml:space="preserve"> </w:t>
      </w:r>
      <w:proofErr w:type="spellStart"/>
      <w:r>
        <w:rPr>
          <w:rFonts w:ascii="GHEA Grapalat" w:hAnsi="GHEA Grapalat" w:cs="Sylfaen"/>
          <w:b/>
          <w:u w:val="single"/>
          <w:lang w:val="pt-BR"/>
        </w:rPr>
        <w:t>լուծումները</w:t>
      </w:r>
      <w:proofErr w:type="spellEnd"/>
    </w:p>
    <w:p w:rsidR="00CC65B7" w:rsidRDefault="00CC65B7" w:rsidP="00CC65B7">
      <w:pPr>
        <w:pStyle w:val="NormalWeb"/>
        <w:tabs>
          <w:tab w:val="left" w:pos="1080"/>
        </w:tabs>
        <w:spacing w:line="360" w:lineRule="auto"/>
        <w:ind w:firstLine="720"/>
        <w:jc w:val="both"/>
        <w:rPr>
          <w:rFonts w:ascii="GHEA Grapalat" w:hAnsi="GHEA Grapalat"/>
          <w:lang w:val="hy-AM"/>
        </w:rPr>
      </w:pPr>
      <w:r>
        <w:rPr>
          <w:rFonts w:ascii="GHEA Grapalat" w:hAnsi="GHEA Grapalat"/>
          <w:lang w:val="hy-AM"/>
        </w:rPr>
        <w:t>Հաշվի</w:t>
      </w:r>
      <w:r>
        <w:rPr>
          <w:rFonts w:ascii="GHEA Grapalat" w:hAnsi="GHEA Grapalat"/>
          <w:lang w:val="pt-BR"/>
        </w:rPr>
        <w:t xml:space="preserve"> </w:t>
      </w:r>
      <w:r>
        <w:rPr>
          <w:rFonts w:ascii="GHEA Grapalat" w:hAnsi="GHEA Grapalat"/>
          <w:lang w:val="hy-AM"/>
        </w:rPr>
        <w:t>առնելով</w:t>
      </w:r>
      <w:r>
        <w:rPr>
          <w:rFonts w:ascii="GHEA Grapalat" w:hAnsi="GHEA Grapalat"/>
          <w:lang w:val="pt-BR"/>
        </w:rPr>
        <w:t xml:space="preserve"> </w:t>
      </w:r>
      <w:r>
        <w:rPr>
          <w:rFonts w:ascii="GHEA Grapalat" w:hAnsi="GHEA Grapalat"/>
          <w:lang w:val="hy-AM"/>
        </w:rPr>
        <w:t>վերը</w:t>
      </w:r>
      <w:r>
        <w:rPr>
          <w:rFonts w:ascii="GHEA Grapalat" w:hAnsi="GHEA Grapalat"/>
          <w:lang w:val="pt-BR"/>
        </w:rPr>
        <w:t xml:space="preserve"> </w:t>
      </w:r>
      <w:r>
        <w:rPr>
          <w:rFonts w:ascii="GHEA Grapalat" w:hAnsi="GHEA Grapalat"/>
          <w:lang w:val="hy-AM"/>
        </w:rPr>
        <w:t xml:space="preserve">նշվածը </w:t>
      </w:r>
      <w:r w:rsidRPr="00BE56A7">
        <w:rPr>
          <w:rFonts w:ascii="GHEA Grapalat" w:hAnsi="GHEA Grapalat"/>
          <w:lang w:val="pt-BR"/>
        </w:rPr>
        <w:t>(</w:t>
      </w:r>
      <w:proofErr w:type="spellStart"/>
      <w:r>
        <w:rPr>
          <w:rFonts w:ascii="GHEA Grapalat" w:hAnsi="GHEA Grapalat"/>
          <w:lang w:val="hy-AM"/>
        </w:rPr>
        <w:t>պատվովճար</w:t>
      </w:r>
      <w:proofErr w:type="spellEnd"/>
      <w:r>
        <w:rPr>
          <w:rFonts w:ascii="GHEA Grapalat" w:hAnsi="GHEA Grapalat"/>
          <w:lang w:val="hy-AM"/>
        </w:rPr>
        <w:t xml:space="preserve"> ստանալու իրավունք ունեցող անձանց թվաքանակի դինամիկան</w:t>
      </w:r>
      <w:r w:rsidRPr="00BE56A7">
        <w:rPr>
          <w:rFonts w:ascii="GHEA Grapalat" w:hAnsi="GHEA Grapalat"/>
          <w:lang w:val="pt-BR"/>
        </w:rPr>
        <w:t>)</w:t>
      </w:r>
      <w:r>
        <w:rPr>
          <w:rFonts w:ascii="GHEA Grapalat" w:hAnsi="GHEA Grapalat"/>
          <w:lang w:val="hy-AM"/>
        </w:rPr>
        <w:t>՝</w:t>
      </w:r>
      <w:r w:rsidRPr="005841B4">
        <w:rPr>
          <w:rFonts w:ascii="GHEA Grapalat" w:hAnsi="GHEA Grapalat"/>
          <w:lang w:val="pt-BR"/>
        </w:rPr>
        <w:t xml:space="preserve"> </w:t>
      </w:r>
      <w:r>
        <w:rPr>
          <w:rFonts w:ascii="GHEA Grapalat" w:hAnsi="GHEA Grapalat"/>
          <w:lang w:val="hy-AM"/>
        </w:rPr>
        <w:t xml:space="preserve">առաջարկվում է ավելացնել </w:t>
      </w:r>
      <w:r w:rsidRPr="005841B4">
        <w:rPr>
          <w:rFonts w:ascii="GHEA Grapalat" w:hAnsi="GHEA Grapalat"/>
          <w:lang w:val="hy-AM"/>
        </w:rPr>
        <w:t>Հայրենական</w:t>
      </w:r>
      <w:r w:rsidRPr="005841B4">
        <w:rPr>
          <w:rFonts w:ascii="GHEA Grapalat" w:hAnsi="GHEA Grapalat"/>
          <w:lang w:val="pt-BR"/>
        </w:rPr>
        <w:t xml:space="preserve"> </w:t>
      </w:r>
      <w:r w:rsidRPr="005841B4">
        <w:rPr>
          <w:rFonts w:ascii="GHEA Grapalat" w:hAnsi="GHEA Grapalat"/>
          <w:lang w:val="hy-AM"/>
        </w:rPr>
        <w:t>մեծ</w:t>
      </w:r>
      <w:r w:rsidRPr="005841B4">
        <w:rPr>
          <w:rFonts w:ascii="GHEA Grapalat" w:hAnsi="GHEA Grapalat"/>
          <w:lang w:val="pt-BR"/>
        </w:rPr>
        <w:t xml:space="preserve"> </w:t>
      </w:r>
      <w:r w:rsidRPr="005841B4">
        <w:rPr>
          <w:rFonts w:ascii="GHEA Grapalat" w:hAnsi="GHEA Grapalat"/>
          <w:lang w:val="hy-AM"/>
        </w:rPr>
        <w:t>պատերազմի</w:t>
      </w:r>
      <w:r w:rsidRPr="005841B4">
        <w:rPr>
          <w:rFonts w:ascii="GHEA Grapalat" w:hAnsi="GHEA Grapalat"/>
          <w:lang w:val="pt-BR"/>
        </w:rPr>
        <w:t xml:space="preserve"> </w:t>
      </w:r>
      <w:r w:rsidRPr="005841B4">
        <w:rPr>
          <w:rFonts w:ascii="GHEA Grapalat" w:hAnsi="GHEA Grapalat"/>
          <w:lang w:val="hy-AM"/>
        </w:rPr>
        <w:t>վետերանն</w:t>
      </w:r>
      <w:r>
        <w:rPr>
          <w:rFonts w:ascii="GHEA Grapalat" w:hAnsi="GHEA Grapalat"/>
          <w:lang w:val="hy-AM"/>
        </w:rPr>
        <w:t xml:space="preserve">երի </w:t>
      </w:r>
      <w:proofErr w:type="spellStart"/>
      <w:r>
        <w:rPr>
          <w:rFonts w:ascii="GHEA Grapalat" w:hAnsi="GHEA Grapalat"/>
          <w:lang w:val="hy-AM"/>
        </w:rPr>
        <w:t>պատվովճարի</w:t>
      </w:r>
      <w:proofErr w:type="spellEnd"/>
      <w:r>
        <w:rPr>
          <w:rFonts w:ascii="GHEA Grapalat" w:hAnsi="GHEA Grapalat"/>
          <w:lang w:val="hy-AM"/>
        </w:rPr>
        <w:t xml:space="preserve"> չափը և այն սահմանել 100 000 դրամ։</w:t>
      </w:r>
    </w:p>
    <w:p w:rsidR="00CC65B7" w:rsidRPr="005841B4" w:rsidRDefault="00CC65B7" w:rsidP="00CC65B7">
      <w:pPr>
        <w:pStyle w:val="NormalWeb"/>
        <w:tabs>
          <w:tab w:val="left" w:pos="1080"/>
        </w:tabs>
        <w:spacing w:line="360" w:lineRule="auto"/>
        <w:ind w:firstLine="720"/>
        <w:jc w:val="both"/>
        <w:rPr>
          <w:rFonts w:ascii="GHEA Grapalat" w:hAnsi="GHEA Grapalat" w:cs="Sylfaen"/>
          <w:lang w:val="pt-BR"/>
        </w:rPr>
      </w:pPr>
      <w:r>
        <w:rPr>
          <w:rFonts w:ascii="GHEA Grapalat" w:hAnsi="GHEA Grapalat"/>
          <w:lang w:val="hy-AM"/>
        </w:rPr>
        <w:t xml:space="preserve">Ըստ այդմ, </w:t>
      </w:r>
      <w:r w:rsidRPr="00BE56A7">
        <w:rPr>
          <w:rFonts w:ascii="GHEA Grapalat" w:hAnsi="GHEA Grapalat"/>
          <w:lang w:val="hy-AM"/>
        </w:rPr>
        <w:t>անհրաժեշտ</w:t>
      </w:r>
      <w:r w:rsidRPr="005841B4">
        <w:rPr>
          <w:rFonts w:ascii="GHEA Grapalat" w:hAnsi="GHEA Grapalat"/>
          <w:lang w:val="pt-BR"/>
        </w:rPr>
        <w:t xml:space="preserve"> </w:t>
      </w:r>
      <w:r w:rsidRPr="00BE56A7">
        <w:rPr>
          <w:rFonts w:ascii="GHEA Grapalat" w:hAnsi="GHEA Grapalat"/>
          <w:lang w:val="hy-AM"/>
        </w:rPr>
        <w:t>է</w:t>
      </w:r>
      <w:r w:rsidRPr="005841B4">
        <w:rPr>
          <w:rFonts w:ascii="GHEA Grapalat" w:hAnsi="GHEA Grapalat"/>
          <w:lang w:val="pt-BR"/>
        </w:rPr>
        <w:t xml:space="preserve"> </w:t>
      </w:r>
      <w:r w:rsidRPr="00BE56A7">
        <w:rPr>
          <w:rFonts w:ascii="GHEA Grapalat" w:hAnsi="GHEA Grapalat"/>
          <w:lang w:val="hy-AM"/>
        </w:rPr>
        <w:t>փոփոխություն</w:t>
      </w:r>
      <w:r w:rsidRPr="005841B4">
        <w:rPr>
          <w:rFonts w:ascii="GHEA Grapalat" w:hAnsi="GHEA Grapalat"/>
          <w:lang w:val="pt-BR"/>
        </w:rPr>
        <w:t xml:space="preserve"> </w:t>
      </w:r>
      <w:r w:rsidRPr="00BE56A7">
        <w:rPr>
          <w:rFonts w:ascii="GHEA Grapalat" w:hAnsi="GHEA Grapalat"/>
          <w:lang w:val="hy-AM"/>
        </w:rPr>
        <w:t>կատարել</w:t>
      </w:r>
      <w:r>
        <w:rPr>
          <w:rFonts w:ascii="GHEA Grapalat" w:hAnsi="GHEA Grapalat"/>
          <w:lang w:val="pt-BR"/>
        </w:rPr>
        <w:t xml:space="preserve"> </w:t>
      </w:r>
      <w:r w:rsidRPr="002C55AB">
        <w:rPr>
          <w:rFonts w:ascii="GHEA Grapalat" w:hAnsi="GHEA Grapalat"/>
          <w:bCs/>
          <w:color w:val="000000"/>
          <w:lang w:val="hy-AM" w:eastAsia="en-US"/>
        </w:rPr>
        <w:t>Հայաստանի Հանրապետության կառավարության 2008 թվականի մայիսի 15-ի N 444-ն որոշման մեջ</w:t>
      </w:r>
      <w:r w:rsidRPr="005841B4">
        <w:rPr>
          <w:rFonts w:ascii="GHEA Grapalat" w:hAnsi="GHEA Grapalat" w:cs="Sylfaen"/>
          <w:lang w:val="pt-BR"/>
        </w:rPr>
        <w:t xml:space="preserve">: </w:t>
      </w:r>
    </w:p>
    <w:p w:rsidR="00CC65B7" w:rsidRDefault="00CC65B7" w:rsidP="00CC65B7">
      <w:pPr>
        <w:numPr>
          <w:ilvl w:val="0"/>
          <w:numId w:val="4"/>
        </w:numPr>
        <w:tabs>
          <w:tab w:val="left" w:pos="1080"/>
        </w:tabs>
        <w:spacing w:line="360" w:lineRule="auto"/>
        <w:ind w:left="0" w:firstLine="720"/>
        <w:jc w:val="both"/>
        <w:rPr>
          <w:rFonts w:ascii="GHEA Grapalat" w:hAnsi="GHEA Grapalat" w:cs="Sylfaen"/>
          <w:b/>
          <w:u w:val="single"/>
          <w:lang w:val="pt-BR"/>
        </w:rPr>
      </w:pPr>
      <w:proofErr w:type="spellStart"/>
      <w:r>
        <w:rPr>
          <w:rFonts w:ascii="GHEA Grapalat" w:hAnsi="GHEA Grapalat" w:cs="Sylfaen"/>
          <w:b/>
          <w:u w:val="single"/>
          <w:lang w:val="pt-BR"/>
        </w:rPr>
        <w:t>Իրավական</w:t>
      </w:r>
      <w:proofErr w:type="spellEnd"/>
      <w:r>
        <w:rPr>
          <w:rFonts w:ascii="GHEA Grapalat" w:hAnsi="GHEA Grapalat" w:cs="Sylfaen"/>
          <w:b/>
          <w:u w:val="single"/>
          <w:lang w:val="pt-BR"/>
        </w:rPr>
        <w:t xml:space="preserve"> </w:t>
      </w:r>
      <w:proofErr w:type="spellStart"/>
      <w:r>
        <w:rPr>
          <w:rFonts w:ascii="GHEA Grapalat" w:hAnsi="GHEA Grapalat" w:cs="Sylfaen"/>
          <w:b/>
          <w:u w:val="single"/>
          <w:lang w:val="pt-BR"/>
        </w:rPr>
        <w:t>ակտի</w:t>
      </w:r>
      <w:proofErr w:type="spellEnd"/>
      <w:r>
        <w:rPr>
          <w:rFonts w:ascii="GHEA Grapalat" w:hAnsi="GHEA Grapalat" w:cs="Sylfaen"/>
          <w:b/>
          <w:u w:val="single"/>
          <w:lang w:val="pt-BR"/>
        </w:rPr>
        <w:t xml:space="preserve"> </w:t>
      </w:r>
      <w:proofErr w:type="spellStart"/>
      <w:r>
        <w:rPr>
          <w:rFonts w:ascii="GHEA Grapalat" w:hAnsi="GHEA Grapalat" w:cs="Sylfaen"/>
          <w:b/>
          <w:u w:val="single"/>
          <w:lang w:val="pt-BR"/>
        </w:rPr>
        <w:t>կարգավորման</w:t>
      </w:r>
      <w:proofErr w:type="spellEnd"/>
      <w:r>
        <w:rPr>
          <w:rFonts w:ascii="GHEA Grapalat" w:hAnsi="GHEA Grapalat" w:cs="Sylfaen"/>
          <w:b/>
          <w:u w:val="single"/>
          <w:lang w:val="pt-BR"/>
        </w:rPr>
        <w:t xml:space="preserve"> </w:t>
      </w:r>
      <w:proofErr w:type="spellStart"/>
      <w:r>
        <w:rPr>
          <w:rFonts w:ascii="GHEA Grapalat" w:hAnsi="GHEA Grapalat" w:cs="Sylfaen"/>
          <w:b/>
          <w:u w:val="single"/>
          <w:lang w:val="pt-BR"/>
        </w:rPr>
        <w:t>առարկան</w:t>
      </w:r>
      <w:proofErr w:type="spellEnd"/>
    </w:p>
    <w:p w:rsidR="00CC65B7" w:rsidRPr="00D616AD" w:rsidRDefault="00CC65B7" w:rsidP="00CC65B7">
      <w:pPr>
        <w:pStyle w:val="ListParagraph"/>
        <w:spacing w:line="360" w:lineRule="auto"/>
        <w:ind w:left="0" w:firstLine="720"/>
        <w:jc w:val="both"/>
        <w:rPr>
          <w:rFonts w:ascii="GHEA Grapalat" w:hAnsi="GHEA Grapalat"/>
          <w:color w:val="000000"/>
          <w:sz w:val="24"/>
          <w:szCs w:val="24"/>
          <w:lang w:val="hy-AM"/>
        </w:rPr>
      </w:pPr>
      <w:r w:rsidRPr="00D616AD">
        <w:rPr>
          <w:rFonts w:ascii="GHEA Grapalat" w:hAnsi="GHEA Grapalat"/>
          <w:sz w:val="24"/>
          <w:szCs w:val="24"/>
          <w:lang w:val="hy-AM"/>
        </w:rPr>
        <w:t>Նախագծով</w:t>
      </w:r>
      <w:r w:rsidRPr="00D616AD">
        <w:rPr>
          <w:rFonts w:ascii="GHEA Grapalat" w:hAnsi="GHEA Grapalat"/>
          <w:sz w:val="24"/>
          <w:szCs w:val="24"/>
          <w:lang w:val="pt-BR"/>
        </w:rPr>
        <w:t xml:space="preserve"> </w:t>
      </w:r>
      <w:r w:rsidRPr="00D616AD">
        <w:rPr>
          <w:rFonts w:ascii="GHEA Grapalat" w:hAnsi="GHEA Grapalat"/>
          <w:sz w:val="24"/>
          <w:szCs w:val="24"/>
          <w:lang w:val="hy-AM"/>
        </w:rPr>
        <w:t>առաջարկվում</w:t>
      </w:r>
      <w:r w:rsidRPr="00D616AD">
        <w:rPr>
          <w:rFonts w:ascii="GHEA Grapalat" w:hAnsi="GHEA Grapalat"/>
          <w:sz w:val="24"/>
          <w:szCs w:val="24"/>
          <w:lang w:val="pt-BR"/>
        </w:rPr>
        <w:t xml:space="preserve"> </w:t>
      </w:r>
      <w:r w:rsidRPr="00D616AD">
        <w:rPr>
          <w:rFonts w:ascii="GHEA Grapalat" w:hAnsi="GHEA Grapalat"/>
          <w:sz w:val="24"/>
          <w:szCs w:val="24"/>
          <w:lang w:val="hy-AM"/>
        </w:rPr>
        <w:t>է</w:t>
      </w:r>
      <w:r w:rsidRPr="00D616AD">
        <w:rPr>
          <w:rFonts w:ascii="GHEA Grapalat" w:hAnsi="GHEA Grapalat"/>
          <w:sz w:val="24"/>
          <w:szCs w:val="24"/>
          <w:lang w:val="pt-BR"/>
        </w:rPr>
        <w:t xml:space="preserve"> </w:t>
      </w:r>
      <w:r w:rsidRPr="00D616AD">
        <w:rPr>
          <w:rFonts w:ascii="GHEA Grapalat" w:hAnsi="GHEA Grapalat"/>
          <w:sz w:val="24"/>
          <w:szCs w:val="24"/>
          <w:lang w:val="hy-AM"/>
        </w:rPr>
        <w:t xml:space="preserve">որոշման </w:t>
      </w:r>
      <w:r w:rsidRPr="00D616AD">
        <w:rPr>
          <w:rFonts w:ascii="GHEA Grapalat" w:hAnsi="GHEA Grapalat"/>
          <w:sz w:val="24"/>
          <w:szCs w:val="24"/>
          <w:lang w:val="pt-BR"/>
        </w:rPr>
        <w:t>1</w:t>
      </w:r>
      <w:r w:rsidRPr="00D616AD">
        <w:rPr>
          <w:rFonts w:ascii="GHEA Grapalat" w:hAnsi="GHEA Grapalat"/>
          <w:sz w:val="24"/>
          <w:szCs w:val="24"/>
          <w:lang w:val="hy-AM"/>
        </w:rPr>
        <w:t xml:space="preserve">-ին </w:t>
      </w:r>
      <w:proofErr w:type="spellStart"/>
      <w:r w:rsidRPr="00D616AD">
        <w:rPr>
          <w:rFonts w:ascii="GHEA Grapalat" w:hAnsi="GHEA Grapalat"/>
          <w:sz w:val="24"/>
          <w:szCs w:val="24"/>
          <w:lang w:val="hy-AM"/>
        </w:rPr>
        <w:t>կետում</w:t>
      </w:r>
      <w:proofErr w:type="spellEnd"/>
      <w:r w:rsidRPr="00D616AD">
        <w:rPr>
          <w:rFonts w:ascii="GHEA Grapalat" w:hAnsi="GHEA Grapalat"/>
          <w:sz w:val="24"/>
          <w:szCs w:val="24"/>
          <w:lang w:val="hy-AM"/>
        </w:rPr>
        <w:t xml:space="preserve"> </w:t>
      </w:r>
      <w:r w:rsidRPr="00D616AD">
        <w:rPr>
          <w:rFonts w:ascii="GHEA Grapalat" w:hAnsi="GHEA Grapalat"/>
          <w:color w:val="000000"/>
          <w:sz w:val="24"/>
          <w:szCs w:val="24"/>
          <w:lang w:val="af-ZA"/>
        </w:rPr>
        <w:t xml:space="preserve">«50000 </w:t>
      </w:r>
      <w:r w:rsidRPr="00D616AD">
        <w:rPr>
          <w:rFonts w:ascii="GHEA Grapalat" w:hAnsi="GHEA Grapalat"/>
          <w:color w:val="000000"/>
          <w:sz w:val="24"/>
          <w:szCs w:val="24"/>
          <w:lang w:val="hy-AM"/>
        </w:rPr>
        <w:t>դրամ</w:t>
      </w:r>
      <w:r w:rsidRPr="00D616AD">
        <w:rPr>
          <w:rFonts w:ascii="GHEA Grapalat" w:hAnsi="GHEA Grapalat"/>
          <w:color w:val="000000"/>
          <w:sz w:val="24"/>
          <w:szCs w:val="24"/>
          <w:lang w:val="af-ZA"/>
        </w:rPr>
        <w:t xml:space="preserve">» </w:t>
      </w:r>
      <w:r w:rsidRPr="00D616AD">
        <w:rPr>
          <w:rFonts w:ascii="GHEA Grapalat" w:hAnsi="GHEA Grapalat"/>
          <w:color w:val="000000"/>
          <w:sz w:val="24"/>
          <w:szCs w:val="24"/>
          <w:lang w:val="hy-AM"/>
        </w:rPr>
        <w:t>բառերը</w:t>
      </w:r>
      <w:r w:rsidRPr="00D616AD">
        <w:rPr>
          <w:rFonts w:ascii="GHEA Grapalat" w:hAnsi="GHEA Grapalat"/>
          <w:color w:val="000000"/>
          <w:sz w:val="24"/>
          <w:szCs w:val="24"/>
          <w:lang w:val="af-ZA"/>
        </w:rPr>
        <w:t xml:space="preserve"> </w:t>
      </w:r>
      <w:r w:rsidRPr="00D616AD">
        <w:rPr>
          <w:rFonts w:ascii="GHEA Grapalat" w:hAnsi="GHEA Grapalat"/>
          <w:color w:val="000000"/>
          <w:sz w:val="24"/>
          <w:szCs w:val="24"/>
          <w:lang w:val="hy-AM"/>
        </w:rPr>
        <w:t>փոխարինել «100000 դրամ» բառերով։</w:t>
      </w:r>
    </w:p>
    <w:p w:rsidR="00CC65B7" w:rsidRPr="00D616AD" w:rsidRDefault="00CC65B7" w:rsidP="00CC65B7">
      <w:pPr>
        <w:pStyle w:val="ListParagraph"/>
        <w:spacing w:line="360" w:lineRule="auto"/>
        <w:ind w:left="0" w:firstLine="720"/>
        <w:jc w:val="both"/>
        <w:rPr>
          <w:rFonts w:ascii="GHEA Grapalat" w:hAnsi="GHEA Grapalat" w:cs="Sylfaen"/>
          <w:sz w:val="24"/>
          <w:szCs w:val="24"/>
          <w:lang w:val="hy-AM"/>
        </w:rPr>
      </w:pPr>
      <w:r w:rsidRPr="00D616AD">
        <w:rPr>
          <w:rFonts w:ascii="GHEA Grapalat" w:hAnsi="GHEA Grapalat"/>
          <w:color w:val="000000"/>
          <w:sz w:val="24"/>
          <w:szCs w:val="24"/>
          <w:lang w:val="hy-AM"/>
        </w:rPr>
        <w:t xml:space="preserve">Արդյունքում, </w:t>
      </w:r>
      <w:r w:rsidRPr="00D616AD">
        <w:rPr>
          <w:rFonts w:ascii="GHEA Grapalat" w:hAnsi="GHEA Grapalat" w:cs="Sylfaen"/>
          <w:sz w:val="24"/>
          <w:szCs w:val="24"/>
          <w:lang w:val="hy-AM"/>
        </w:rPr>
        <w:t>Հայրենական</w:t>
      </w:r>
      <w:r w:rsidRPr="00D616AD">
        <w:rPr>
          <w:rFonts w:ascii="GHEA Grapalat" w:hAnsi="GHEA Grapalat" w:cs="Sylfaen"/>
          <w:sz w:val="24"/>
          <w:szCs w:val="24"/>
          <w:lang w:val="pt-BR"/>
        </w:rPr>
        <w:t xml:space="preserve"> </w:t>
      </w:r>
      <w:r w:rsidRPr="00D616AD">
        <w:rPr>
          <w:rFonts w:ascii="GHEA Grapalat" w:hAnsi="GHEA Grapalat" w:cs="Sylfaen"/>
          <w:sz w:val="24"/>
          <w:szCs w:val="24"/>
          <w:lang w:val="hy-AM"/>
        </w:rPr>
        <w:t>մեծ</w:t>
      </w:r>
      <w:r w:rsidRPr="00D616AD">
        <w:rPr>
          <w:rFonts w:ascii="GHEA Grapalat" w:hAnsi="GHEA Grapalat" w:cs="Sylfaen"/>
          <w:sz w:val="24"/>
          <w:szCs w:val="24"/>
          <w:lang w:val="pt-BR"/>
        </w:rPr>
        <w:t xml:space="preserve"> </w:t>
      </w:r>
      <w:r w:rsidRPr="00D616AD">
        <w:rPr>
          <w:rFonts w:ascii="GHEA Grapalat" w:hAnsi="GHEA Grapalat" w:cs="Sylfaen"/>
          <w:sz w:val="24"/>
          <w:szCs w:val="24"/>
          <w:lang w:val="hy-AM"/>
        </w:rPr>
        <w:t>պատերազմի</w:t>
      </w:r>
      <w:r w:rsidRPr="00D616AD">
        <w:rPr>
          <w:rFonts w:ascii="GHEA Grapalat" w:hAnsi="GHEA Grapalat" w:cs="Sylfaen"/>
          <w:sz w:val="24"/>
          <w:szCs w:val="24"/>
          <w:lang w:val="pt-BR"/>
        </w:rPr>
        <w:t xml:space="preserve"> </w:t>
      </w:r>
      <w:r w:rsidRPr="00D616AD">
        <w:rPr>
          <w:rFonts w:ascii="GHEA Grapalat" w:hAnsi="GHEA Grapalat" w:cs="Sylfaen"/>
          <w:sz w:val="24"/>
          <w:szCs w:val="24"/>
          <w:lang w:val="hy-AM"/>
        </w:rPr>
        <w:t xml:space="preserve">վետերաններին տրվող </w:t>
      </w:r>
      <w:proofErr w:type="spellStart"/>
      <w:r w:rsidRPr="00D616AD">
        <w:rPr>
          <w:rFonts w:ascii="GHEA Grapalat" w:hAnsi="GHEA Grapalat" w:cs="Sylfaen"/>
          <w:sz w:val="24"/>
          <w:szCs w:val="24"/>
          <w:lang w:val="hy-AM"/>
        </w:rPr>
        <w:t>պատվովճարի</w:t>
      </w:r>
      <w:proofErr w:type="spellEnd"/>
      <w:r w:rsidRPr="00D616AD">
        <w:rPr>
          <w:rFonts w:ascii="GHEA Grapalat" w:hAnsi="GHEA Grapalat" w:cs="Sylfaen"/>
          <w:sz w:val="24"/>
          <w:szCs w:val="24"/>
          <w:lang w:val="hy-AM"/>
        </w:rPr>
        <w:t xml:space="preserve"> չափը կկազմի 100 000 դրամ։</w:t>
      </w:r>
    </w:p>
    <w:p w:rsidR="00CC65B7" w:rsidRPr="00D616AD" w:rsidRDefault="00CC65B7" w:rsidP="00CC65B7">
      <w:pPr>
        <w:pStyle w:val="ListParagraph"/>
        <w:spacing w:line="360" w:lineRule="auto"/>
        <w:ind w:left="0" w:firstLine="720"/>
        <w:jc w:val="both"/>
        <w:rPr>
          <w:rFonts w:ascii="GHEA Grapalat" w:hAnsi="GHEA Grapalat" w:cs="Sylfaen"/>
          <w:sz w:val="24"/>
          <w:szCs w:val="24"/>
          <w:lang w:val="hy-AM"/>
        </w:rPr>
      </w:pPr>
      <w:r w:rsidRPr="00D616AD">
        <w:rPr>
          <w:rFonts w:ascii="GHEA Grapalat" w:hAnsi="GHEA Grapalat" w:cs="Sylfaen"/>
          <w:sz w:val="24"/>
          <w:szCs w:val="24"/>
          <w:lang w:val="hy-AM"/>
        </w:rPr>
        <w:t xml:space="preserve">Նախագծի ընդունումը կնպաստի </w:t>
      </w:r>
      <w:r w:rsidRPr="00D616AD">
        <w:rPr>
          <w:rFonts w:ascii="GHEA Grapalat" w:hAnsi="GHEA Grapalat"/>
          <w:sz w:val="24"/>
          <w:szCs w:val="24"/>
          <w:lang w:val="hy-AM"/>
        </w:rPr>
        <w:t xml:space="preserve">Հայրենական մեծ պատերազմի վետերանների </w:t>
      </w:r>
      <w:proofErr w:type="spellStart"/>
      <w:r w:rsidRPr="00D616AD">
        <w:rPr>
          <w:rFonts w:ascii="GHEA Grapalat" w:hAnsi="GHEA Grapalat" w:cs="Sylfaen"/>
          <w:sz w:val="24"/>
          <w:szCs w:val="24"/>
          <w:lang w:val="af-ZA"/>
        </w:rPr>
        <w:t>սոցիալական</w:t>
      </w:r>
      <w:proofErr w:type="spellEnd"/>
      <w:r w:rsidRPr="00D616AD">
        <w:rPr>
          <w:rFonts w:ascii="GHEA Grapalat" w:hAnsi="GHEA Grapalat" w:cs="Sylfaen"/>
          <w:sz w:val="24"/>
          <w:szCs w:val="24"/>
          <w:lang w:val="af-ZA"/>
        </w:rPr>
        <w:t xml:space="preserve"> </w:t>
      </w:r>
      <w:proofErr w:type="spellStart"/>
      <w:r w:rsidRPr="00D616AD">
        <w:rPr>
          <w:rFonts w:ascii="GHEA Grapalat" w:hAnsi="GHEA Grapalat" w:cs="Sylfaen"/>
          <w:sz w:val="24"/>
          <w:szCs w:val="24"/>
          <w:lang w:val="af-ZA"/>
        </w:rPr>
        <w:t>պաշտպանվածության</w:t>
      </w:r>
      <w:proofErr w:type="spellEnd"/>
      <w:r w:rsidRPr="00D616AD">
        <w:rPr>
          <w:rFonts w:ascii="GHEA Grapalat" w:hAnsi="GHEA Grapalat" w:cs="Sylfaen"/>
          <w:sz w:val="24"/>
          <w:szCs w:val="24"/>
          <w:lang w:val="af-ZA"/>
        </w:rPr>
        <w:t xml:space="preserve"> </w:t>
      </w:r>
      <w:proofErr w:type="spellStart"/>
      <w:r w:rsidRPr="00D616AD">
        <w:rPr>
          <w:rFonts w:ascii="GHEA Grapalat" w:hAnsi="GHEA Grapalat" w:cs="Sylfaen"/>
          <w:sz w:val="24"/>
          <w:szCs w:val="24"/>
          <w:lang w:val="af-ZA"/>
        </w:rPr>
        <w:t>մակարդ</w:t>
      </w:r>
      <w:proofErr w:type="spellEnd"/>
      <w:r w:rsidRPr="00D616AD">
        <w:rPr>
          <w:rFonts w:ascii="GHEA Grapalat" w:hAnsi="GHEA Grapalat" w:cs="Sylfaen"/>
          <w:sz w:val="24"/>
          <w:szCs w:val="24"/>
          <w:lang w:val="hy-AM"/>
        </w:rPr>
        <w:t>ակ</w:t>
      </w:r>
      <w:r w:rsidRPr="00D616AD">
        <w:rPr>
          <w:rFonts w:ascii="GHEA Grapalat" w:hAnsi="GHEA Grapalat" w:cs="Sylfaen"/>
          <w:sz w:val="24"/>
          <w:szCs w:val="24"/>
          <w:lang w:val="af-ZA"/>
        </w:rPr>
        <w:t>ը</w:t>
      </w:r>
      <w:r w:rsidRPr="00D616AD">
        <w:rPr>
          <w:rFonts w:ascii="GHEA Grapalat" w:hAnsi="GHEA Grapalat" w:cs="Sylfaen"/>
          <w:sz w:val="24"/>
          <w:szCs w:val="24"/>
          <w:lang w:val="hy-AM"/>
        </w:rPr>
        <w:t xml:space="preserve"> բարձրացմանը։</w:t>
      </w:r>
    </w:p>
    <w:p w:rsidR="00CC65B7" w:rsidRDefault="00CC65B7" w:rsidP="00CC65B7">
      <w:pPr>
        <w:spacing w:after="240" w:line="360" w:lineRule="auto"/>
        <w:rPr>
          <w:rFonts w:ascii="GHEA Grapalat" w:eastAsiaTheme="minorHAnsi" w:hAnsi="GHEA Grapalat" w:cs="Sylfaen"/>
          <w:b/>
          <w:lang w:val="hy-AM" w:eastAsia="x-none"/>
        </w:rPr>
      </w:pPr>
      <w:r>
        <w:rPr>
          <w:rFonts w:ascii="GHEA Grapalat" w:hAnsi="GHEA Grapalat" w:cs="Sylfaen"/>
          <w:b/>
          <w:lang w:val="hy-AM"/>
        </w:rPr>
        <w:br w:type="page"/>
      </w:r>
    </w:p>
    <w:p w:rsidR="00CC65B7" w:rsidRDefault="00CC65B7" w:rsidP="00CC65B7">
      <w:pPr>
        <w:pStyle w:val="NormalWeb"/>
        <w:tabs>
          <w:tab w:val="left" w:pos="1080"/>
        </w:tabs>
        <w:spacing w:after="240" w:line="360" w:lineRule="auto"/>
        <w:ind w:firstLine="720"/>
        <w:jc w:val="center"/>
        <w:rPr>
          <w:rFonts w:ascii="GHEA Grapalat" w:hAnsi="GHEA Grapalat"/>
          <w:lang w:val="hy-AM"/>
        </w:rPr>
      </w:pPr>
      <w:r>
        <w:rPr>
          <w:rFonts w:ascii="GHEA Grapalat" w:hAnsi="GHEA Grapalat" w:cs="Sylfaen"/>
          <w:b/>
          <w:lang w:val="hy-AM"/>
        </w:rPr>
        <w:lastRenderedPageBreak/>
        <w:t>ՏԵՂԵԿԱՆՔ</w:t>
      </w:r>
    </w:p>
    <w:p w:rsidR="00CC65B7" w:rsidRDefault="00CC65B7" w:rsidP="00CC65B7">
      <w:pPr>
        <w:spacing w:after="240" w:line="360" w:lineRule="auto"/>
        <w:ind w:firstLine="375"/>
        <w:jc w:val="center"/>
        <w:rPr>
          <w:rFonts w:ascii="GHEA Grapalat" w:hAnsi="GHEA Grapalat"/>
          <w:b/>
          <w:bCs/>
          <w:lang w:val="hy-AM"/>
        </w:rPr>
      </w:pPr>
      <w:r w:rsidRPr="00816F5F">
        <w:rPr>
          <w:rFonts w:ascii="GHEA Grapalat" w:hAnsi="GHEA Grapalat"/>
          <w:b/>
          <w:bCs/>
          <w:color w:val="000000"/>
          <w:lang w:val="hy-AM" w:eastAsia="en-US"/>
        </w:rPr>
        <w:t xml:space="preserve">Հայաստանի Հանրապետության կառավարության </w:t>
      </w:r>
      <w:r>
        <w:rPr>
          <w:rFonts w:ascii="GHEA Grapalat" w:hAnsi="GHEA Grapalat"/>
          <w:b/>
          <w:bCs/>
          <w:color w:val="000000"/>
          <w:lang w:val="hy-AM" w:eastAsia="en-US"/>
        </w:rPr>
        <w:t>2008 թվականի մայիսի 15-ի N 444-Ն</w:t>
      </w:r>
      <w:r w:rsidRPr="00816F5F">
        <w:rPr>
          <w:rFonts w:ascii="GHEA Grapalat" w:hAnsi="GHEA Grapalat"/>
          <w:b/>
          <w:bCs/>
          <w:color w:val="000000"/>
          <w:lang w:val="hy-AM" w:eastAsia="en-US"/>
        </w:rPr>
        <w:t xml:space="preserve"> որոշման մեջ փոփոխություն կատարելու մասին </w:t>
      </w:r>
      <w:r>
        <w:rPr>
          <w:rFonts w:ascii="GHEA Grapalat" w:hAnsi="GHEA Grapalat" w:cs="Sylfaen"/>
          <w:b/>
          <w:lang w:val="hy-AM"/>
        </w:rPr>
        <w:t>ՀՀ կառավարության որոշման նախագծի առնչությամբ Հայաստանի Հանրապետության պետական բյուջեում ծախսերի և եկամուտների էական ավելացման կամ նվազեցման բացակայության մասին</w:t>
      </w:r>
    </w:p>
    <w:p w:rsidR="00CC65B7" w:rsidRDefault="00CC65B7" w:rsidP="00CC65B7">
      <w:pPr>
        <w:tabs>
          <w:tab w:val="left" w:pos="567"/>
          <w:tab w:val="left" w:pos="1080"/>
        </w:tabs>
        <w:spacing w:line="360" w:lineRule="auto"/>
        <w:ind w:firstLine="720"/>
        <w:jc w:val="both"/>
        <w:rPr>
          <w:rFonts w:ascii="GHEA Grapalat" w:hAnsi="GHEA Grapalat" w:cs="Sylfaen"/>
          <w:lang w:val="hy-AM"/>
        </w:rPr>
      </w:pPr>
      <w:r w:rsidRPr="004E0A8F">
        <w:rPr>
          <w:rFonts w:ascii="GHEA Grapalat" w:hAnsi="GHEA Grapalat" w:cs="Sylfaen"/>
          <w:lang w:val="hy-AM"/>
        </w:rPr>
        <w:t>Հայաստանի Հանրապետության կառավարության 2008 թվականի մայիսի 15-ի N 444-</w:t>
      </w:r>
      <w:r>
        <w:rPr>
          <w:rFonts w:ascii="GHEA Grapalat" w:hAnsi="GHEA Grapalat" w:cs="Sylfaen"/>
          <w:lang w:val="hy-AM"/>
        </w:rPr>
        <w:t>Ն</w:t>
      </w:r>
      <w:r w:rsidRPr="004E0A8F">
        <w:rPr>
          <w:rFonts w:ascii="GHEA Grapalat" w:hAnsi="GHEA Grapalat" w:cs="Sylfaen"/>
          <w:lang w:val="hy-AM"/>
        </w:rPr>
        <w:t xml:space="preserve"> որոշման մեջ փոփոխություն կատարելու մասին ՀՀ կառավարության որոշման </w:t>
      </w:r>
      <w:r>
        <w:rPr>
          <w:rFonts w:ascii="GHEA Grapalat" w:hAnsi="GHEA Grapalat" w:cs="Sylfaen"/>
          <w:lang w:val="hy-AM"/>
        </w:rPr>
        <w:t>նախագծի ընդունման դեպքում Հայաստանի Հանրապետության պետական բյուջեում ծախսերի և եկամուտների ավելացում կամ նվազեցում չի նախատեսվում։</w:t>
      </w:r>
    </w:p>
    <w:p w:rsidR="00CC65B7" w:rsidRPr="00816F5F" w:rsidRDefault="00CC65B7" w:rsidP="00CC65B7">
      <w:pPr>
        <w:tabs>
          <w:tab w:val="left" w:pos="567"/>
          <w:tab w:val="left" w:pos="1080"/>
        </w:tabs>
        <w:spacing w:line="360" w:lineRule="auto"/>
        <w:ind w:firstLine="720"/>
        <w:jc w:val="both"/>
        <w:rPr>
          <w:rFonts w:ascii="GHEA Grapalat" w:hAnsi="GHEA Grapalat" w:cs="Sylfaen"/>
          <w:lang w:val="hy-AM"/>
        </w:rPr>
      </w:pPr>
      <w:r>
        <w:rPr>
          <w:rFonts w:ascii="GHEA Grapalat" w:hAnsi="GHEA Grapalat" w:cs="Sylfaen"/>
          <w:lang w:val="hy-AM"/>
        </w:rPr>
        <w:t xml:space="preserve">Անհրաժեշտ լրացուցիչ միջոցները նախատեսվում է ֆինանսավորել առկա </w:t>
      </w:r>
      <w:proofErr w:type="spellStart"/>
      <w:r>
        <w:rPr>
          <w:rFonts w:ascii="GHEA Grapalat" w:hAnsi="GHEA Grapalat" w:cs="Sylfaen"/>
          <w:lang w:val="hy-AM"/>
        </w:rPr>
        <w:t>տնտեսումների</w:t>
      </w:r>
      <w:proofErr w:type="spellEnd"/>
      <w:r>
        <w:rPr>
          <w:rFonts w:ascii="GHEA Grapalat" w:hAnsi="GHEA Grapalat" w:cs="Sylfaen"/>
          <w:lang w:val="hy-AM"/>
        </w:rPr>
        <w:t xml:space="preserve"> հաշվին։</w:t>
      </w:r>
    </w:p>
    <w:p w:rsidR="00CC65B7" w:rsidRDefault="00CC65B7" w:rsidP="00CC65B7">
      <w:pPr>
        <w:tabs>
          <w:tab w:val="left" w:pos="567"/>
          <w:tab w:val="left" w:pos="1080"/>
        </w:tabs>
        <w:spacing w:line="360" w:lineRule="auto"/>
        <w:ind w:firstLine="720"/>
        <w:jc w:val="center"/>
        <w:rPr>
          <w:rFonts w:ascii="GHEA Grapalat" w:hAnsi="GHEA Grapalat" w:cs="Sylfaen"/>
          <w:b/>
          <w:lang w:val="hy-AM"/>
        </w:rPr>
      </w:pPr>
    </w:p>
    <w:p w:rsidR="00CC65B7" w:rsidRPr="00816F5F" w:rsidRDefault="00CC65B7" w:rsidP="00CC65B7">
      <w:pPr>
        <w:tabs>
          <w:tab w:val="left" w:pos="567"/>
          <w:tab w:val="left" w:pos="1080"/>
        </w:tabs>
        <w:spacing w:line="360" w:lineRule="auto"/>
        <w:ind w:firstLine="720"/>
        <w:jc w:val="center"/>
        <w:rPr>
          <w:rFonts w:ascii="GHEA Grapalat" w:hAnsi="GHEA Grapalat" w:cs="Sylfaen"/>
          <w:b/>
          <w:lang w:val="hy-AM"/>
        </w:rPr>
      </w:pPr>
    </w:p>
    <w:p w:rsidR="00CC65B7" w:rsidRDefault="00CC65B7" w:rsidP="00CC65B7">
      <w:pPr>
        <w:tabs>
          <w:tab w:val="left" w:pos="567"/>
          <w:tab w:val="left" w:pos="1080"/>
        </w:tabs>
        <w:spacing w:line="360" w:lineRule="auto"/>
        <w:ind w:firstLine="720"/>
        <w:jc w:val="center"/>
        <w:rPr>
          <w:rFonts w:ascii="GHEA Grapalat" w:hAnsi="GHEA Grapalat" w:cs="Sylfaen"/>
          <w:b/>
          <w:lang w:val="hy-AM"/>
        </w:rPr>
      </w:pPr>
      <w:r>
        <w:rPr>
          <w:rFonts w:ascii="GHEA Grapalat" w:hAnsi="GHEA Grapalat" w:cs="Sylfaen"/>
          <w:b/>
          <w:lang w:val="hy-AM"/>
        </w:rPr>
        <w:t>ՏԵՂԵԿԱՆՔ</w:t>
      </w:r>
    </w:p>
    <w:p w:rsidR="00CC65B7" w:rsidRDefault="00CC65B7" w:rsidP="00CC65B7">
      <w:pPr>
        <w:tabs>
          <w:tab w:val="left" w:pos="1080"/>
        </w:tabs>
        <w:spacing w:line="360" w:lineRule="auto"/>
        <w:ind w:firstLine="720"/>
        <w:jc w:val="center"/>
        <w:rPr>
          <w:rFonts w:ascii="GHEA Grapalat" w:hAnsi="GHEA Grapalat"/>
          <w:b/>
          <w:bCs/>
          <w:lang w:val="hy-AM"/>
        </w:rPr>
      </w:pPr>
      <w:r w:rsidRPr="00816F5F">
        <w:rPr>
          <w:rFonts w:ascii="GHEA Grapalat" w:hAnsi="GHEA Grapalat"/>
          <w:b/>
          <w:bCs/>
          <w:color w:val="000000"/>
          <w:lang w:val="hy-AM" w:eastAsia="en-US"/>
        </w:rPr>
        <w:t xml:space="preserve">Հայաստանի Հանրապետության կառավարության </w:t>
      </w:r>
      <w:r>
        <w:rPr>
          <w:rFonts w:ascii="GHEA Grapalat" w:hAnsi="GHEA Grapalat"/>
          <w:b/>
          <w:bCs/>
          <w:color w:val="000000"/>
          <w:lang w:val="hy-AM" w:eastAsia="en-US"/>
        </w:rPr>
        <w:t>2008 թվականի մայիսի 15-ի N 444-Ն</w:t>
      </w:r>
      <w:r w:rsidRPr="00816F5F">
        <w:rPr>
          <w:rFonts w:ascii="GHEA Grapalat" w:hAnsi="GHEA Grapalat"/>
          <w:b/>
          <w:bCs/>
          <w:color w:val="000000"/>
          <w:lang w:val="hy-AM" w:eastAsia="en-US"/>
        </w:rPr>
        <w:t xml:space="preserve"> որոշման մեջ փոփոխություն կատարելու մասին </w:t>
      </w:r>
      <w:r>
        <w:rPr>
          <w:rFonts w:ascii="GHEA Grapalat" w:hAnsi="GHEA Grapalat" w:cs="Sylfaen"/>
          <w:b/>
          <w:lang w:val="hy-AM"/>
        </w:rPr>
        <w:t>ՀՀ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w:t>
      </w:r>
    </w:p>
    <w:p w:rsidR="00CC65B7" w:rsidRDefault="00CC65B7" w:rsidP="00CC65B7">
      <w:pPr>
        <w:tabs>
          <w:tab w:val="left" w:pos="567"/>
          <w:tab w:val="left" w:pos="1080"/>
        </w:tabs>
        <w:spacing w:line="360" w:lineRule="auto"/>
        <w:ind w:firstLine="720"/>
        <w:jc w:val="both"/>
        <w:rPr>
          <w:rFonts w:ascii="GHEA Grapalat" w:hAnsi="GHEA Grapalat" w:cs="Sylfaen"/>
          <w:lang w:val="hy-AM"/>
        </w:rPr>
      </w:pPr>
    </w:p>
    <w:p w:rsidR="00CC65B7" w:rsidRDefault="00CC65B7" w:rsidP="00E732C8">
      <w:pPr>
        <w:tabs>
          <w:tab w:val="left" w:pos="567"/>
          <w:tab w:val="left" w:pos="1080"/>
        </w:tabs>
        <w:spacing w:line="360" w:lineRule="auto"/>
        <w:ind w:firstLine="720"/>
        <w:jc w:val="both"/>
        <w:rPr>
          <w:rFonts w:ascii="GHEA Grapalat" w:hAnsi="GHEA Grapalat" w:cs="Sylfaen"/>
          <w:b/>
          <w:sz w:val="18"/>
          <w:szCs w:val="18"/>
          <w:lang w:val="af-ZA"/>
        </w:rPr>
      </w:pPr>
      <w:r w:rsidRPr="00816F5F">
        <w:rPr>
          <w:rFonts w:ascii="GHEA Grapalat" w:hAnsi="GHEA Grapalat"/>
          <w:bCs/>
          <w:color w:val="000000"/>
          <w:lang w:val="hy-AM" w:eastAsia="en-US"/>
        </w:rPr>
        <w:t xml:space="preserve">Հայաստանի Հանրապետության կառավարության </w:t>
      </w:r>
      <w:r>
        <w:rPr>
          <w:rFonts w:ascii="GHEA Grapalat" w:hAnsi="GHEA Grapalat"/>
          <w:bCs/>
          <w:color w:val="000000"/>
          <w:lang w:val="hy-AM" w:eastAsia="en-US"/>
        </w:rPr>
        <w:t>2008 թվականի մայիսի 15-ի N 444-Ն</w:t>
      </w:r>
      <w:r w:rsidRPr="00816F5F">
        <w:rPr>
          <w:rFonts w:ascii="GHEA Grapalat" w:hAnsi="GHEA Grapalat"/>
          <w:bCs/>
          <w:color w:val="000000"/>
          <w:lang w:val="hy-AM" w:eastAsia="en-US"/>
        </w:rPr>
        <w:t xml:space="preserve"> որոշման մեջ փոփոխություն կատարելու մասին </w:t>
      </w:r>
      <w:r w:rsidRPr="003513E8">
        <w:rPr>
          <w:rFonts w:ascii="GHEA Grapalat" w:hAnsi="GHEA Grapalat" w:cs="Sylfaen"/>
          <w:lang w:val="hy-AM"/>
        </w:rPr>
        <w:t>Հ</w:t>
      </w:r>
      <w:r>
        <w:rPr>
          <w:rFonts w:ascii="GHEA Grapalat" w:hAnsi="GHEA Grapalat" w:cs="Sylfaen"/>
          <w:lang w:val="hy-AM"/>
        </w:rPr>
        <w:t>Հ կառավարության որոշման նախագծի</w:t>
      </w:r>
      <w:r w:rsidRPr="00816F5F">
        <w:rPr>
          <w:rFonts w:ascii="GHEA Grapalat" w:hAnsi="GHEA Grapalat" w:cs="Sylfaen"/>
          <w:lang w:val="hy-AM"/>
        </w:rPr>
        <w:t xml:space="preserve"> </w:t>
      </w:r>
      <w:r>
        <w:rPr>
          <w:rFonts w:ascii="GHEA Grapalat" w:hAnsi="GHEA Grapalat" w:cs="Sylfaen"/>
          <w:lang w:val="hy-AM"/>
        </w:rPr>
        <w:t>ընդունման առնչությամբ այլ իրավական ակտերում փոփոխություններ կամ լրացումներ կատարելու անհրաժեշտություն չկա:</w:t>
      </w:r>
      <w:r>
        <w:rPr>
          <w:rFonts w:ascii="GHEA Grapalat" w:hAnsi="GHEA Grapalat" w:cs="Sylfaen"/>
          <w:b/>
          <w:sz w:val="18"/>
          <w:szCs w:val="18"/>
          <w:lang w:val="af-ZA"/>
        </w:rPr>
        <w:t xml:space="preserve"> </w:t>
      </w:r>
    </w:p>
    <w:p w:rsidR="00CC65B7" w:rsidRDefault="00CC65B7" w:rsidP="00CC65B7">
      <w:pPr>
        <w:rPr>
          <w:rFonts w:ascii="GHEA Grapalat" w:hAnsi="GHEA Grapalat"/>
          <w:sz w:val="18"/>
          <w:szCs w:val="18"/>
          <w:lang w:val="af-ZA"/>
        </w:rPr>
      </w:pPr>
      <w:r>
        <w:rPr>
          <w:rFonts w:ascii="GHEA Grapalat" w:hAnsi="GHEA Grapalat"/>
          <w:sz w:val="18"/>
          <w:szCs w:val="18"/>
          <w:lang w:val="af-ZA"/>
        </w:rPr>
        <w:t xml:space="preserve"> </w:t>
      </w:r>
    </w:p>
    <w:p w:rsidR="00CC65B7" w:rsidRDefault="00CC65B7" w:rsidP="00CC65B7">
      <w:pPr>
        <w:rPr>
          <w:rFonts w:ascii="GHEA Grapalat" w:hAnsi="GHEA Grapalat"/>
          <w:sz w:val="18"/>
          <w:szCs w:val="18"/>
          <w:lang w:val="af-ZA"/>
        </w:rPr>
      </w:pPr>
    </w:p>
    <w:p w:rsidR="00CC65B7" w:rsidRDefault="00CC65B7" w:rsidP="00CC65B7">
      <w:pPr>
        <w:rPr>
          <w:rFonts w:ascii="GHEA Grapalat" w:hAnsi="GHEA Grapalat"/>
          <w:sz w:val="18"/>
          <w:szCs w:val="18"/>
          <w:lang w:val="af-ZA"/>
        </w:rPr>
      </w:pPr>
    </w:p>
    <w:p w:rsidR="00CC65B7" w:rsidRDefault="00CC65B7" w:rsidP="00CC65B7">
      <w:pPr>
        <w:rPr>
          <w:rFonts w:ascii="GHEA Grapalat" w:hAnsi="GHEA Grapalat"/>
          <w:sz w:val="18"/>
          <w:szCs w:val="18"/>
          <w:lang w:val="af-ZA"/>
        </w:rPr>
      </w:pPr>
    </w:p>
    <w:p w:rsidR="00CC65B7" w:rsidRDefault="00CC65B7" w:rsidP="00881471">
      <w:pPr>
        <w:rPr>
          <w:rFonts w:ascii="GHEA Grapalat" w:hAnsi="GHEA Grapalat"/>
          <w:sz w:val="18"/>
          <w:szCs w:val="18"/>
          <w:lang w:val="af-ZA"/>
        </w:rPr>
      </w:pPr>
      <w:r>
        <w:rPr>
          <w:rFonts w:ascii="GHEA Grapalat" w:hAnsi="GHEA Grapalat"/>
          <w:sz w:val="18"/>
          <w:szCs w:val="18"/>
          <w:lang w:val="af-ZA"/>
        </w:rPr>
        <w:t xml:space="preserve"> </w:t>
      </w:r>
    </w:p>
    <w:sectPr w:rsidR="00CC65B7" w:rsidSect="008D2566">
      <w:footerReference w:type="first" r:id="rId7"/>
      <w:pgSz w:w="11906" w:h="16838" w:code="9"/>
      <w:pgMar w:top="1134" w:right="851" w:bottom="1134"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679" w:rsidRDefault="003A6679">
      <w:r>
        <w:separator/>
      </w:r>
    </w:p>
  </w:endnote>
  <w:endnote w:type="continuationSeparator" w:id="0">
    <w:p w:rsidR="003A6679" w:rsidRDefault="003A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gg_Times1">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9C" w:rsidRPr="00AB6125" w:rsidRDefault="00F55D31" w:rsidP="00D40A9C">
    <w:pPr>
      <w:pStyle w:val="Armenian"/>
      <w:rPr>
        <w:rFonts w:ascii="Arial" w:hAnsi="Arial"/>
        <w:b/>
        <w:sz w:val="20"/>
        <w:lang w:val="fr-FR"/>
      </w:rPr>
    </w:pPr>
    <w:r w:rsidRPr="00AB6125">
      <w:rPr>
        <w:rFonts w:ascii="GHEA Grapalat" w:hAnsi="GHEA Grapalat"/>
        <w:b/>
        <w:sz w:val="20"/>
        <w:lang w:val="en-US"/>
      </w:rPr>
      <w:t xml:space="preserve">0010, </w:t>
    </w:r>
    <w:r w:rsidRPr="00AB6125">
      <w:rPr>
        <w:rFonts w:ascii="GHEA Grapalat" w:hAnsi="GHEA Grapalat"/>
        <w:b/>
        <w:sz w:val="20"/>
      </w:rPr>
      <w:t>ք</w:t>
    </w:r>
    <w:r w:rsidRPr="00AB6125">
      <w:rPr>
        <w:rFonts w:ascii="GHEA Grapalat" w:hAnsi="GHEA Grapalat"/>
        <w:b/>
        <w:sz w:val="20"/>
        <w:lang w:val="en-US"/>
      </w:rPr>
      <w:t xml:space="preserve">. </w:t>
    </w:r>
    <w:proofErr w:type="spellStart"/>
    <w:r w:rsidRPr="00AB6125">
      <w:rPr>
        <w:rFonts w:ascii="GHEA Grapalat" w:hAnsi="GHEA Grapalat"/>
        <w:b/>
        <w:sz w:val="20"/>
      </w:rPr>
      <w:t>Երևան</w:t>
    </w:r>
    <w:proofErr w:type="spellEnd"/>
    <w:r w:rsidRPr="00AB6125">
      <w:rPr>
        <w:rFonts w:ascii="GHEA Grapalat" w:hAnsi="GHEA Grapalat"/>
        <w:b/>
        <w:sz w:val="20"/>
        <w:lang w:val="en-US"/>
      </w:rPr>
      <w:t xml:space="preserve">, </w:t>
    </w:r>
    <w:proofErr w:type="spellStart"/>
    <w:r w:rsidRPr="00AB6125">
      <w:rPr>
        <w:rFonts w:ascii="GHEA Grapalat" w:hAnsi="GHEA Grapalat"/>
        <w:b/>
        <w:sz w:val="20"/>
      </w:rPr>
      <w:t>Կառավարականտուն</w:t>
    </w:r>
    <w:proofErr w:type="spellEnd"/>
    <w:r w:rsidRPr="00AB6125">
      <w:rPr>
        <w:rFonts w:ascii="GHEA Grapalat" w:hAnsi="GHEA Grapalat"/>
        <w:b/>
        <w:sz w:val="20"/>
        <w:lang w:val="en-US"/>
      </w:rPr>
      <w:t xml:space="preserve"> 3   </w:t>
    </w:r>
    <w:proofErr w:type="spellStart"/>
    <w:r w:rsidRPr="00AB6125">
      <w:rPr>
        <w:rFonts w:ascii="GHEA Grapalat" w:hAnsi="GHEA Grapalat"/>
        <w:b/>
        <w:sz w:val="20"/>
      </w:rPr>
      <w:t>հեռ</w:t>
    </w:r>
    <w:proofErr w:type="spellEnd"/>
    <w:r w:rsidRPr="00AB6125">
      <w:rPr>
        <w:rFonts w:ascii="GHEA Grapalat" w:hAnsi="GHEA Grapalat"/>
        <w:b/>
        <w:sz w:val="20"/>
        <w:lang w:val="en-US"/>
      </w:rPr>
      <w:t xml:space="preserve"> (374 10) 56 53 </w:t>
    </w:r>
    <w:r w:rsidR="006F7F46" w:rsidRPr="00AB6125">
      <w:rPr>
        <w:rFonts w:ascii="GHEA Grapalat" w:hAnsi="GHEA Grapalat"/>
        <w:b/>
        <w:sz w:val="20"/>
        <w:lang w:val="en-US"/>
      </w:rPr>
      <w:t>83</w:t>
    </w:r>
    <w:r w:rsidRPr="00AB6125">
      <w:rPr>
        <w:rFonts w:ascii="GHEA Grapalat" w:hAnsi="GHEA Grapalat"/>
        <w:b/>
        <w:sz w:val="20"/>
        <w:lang w:val="en-US"/>
      </w:rPr>
      <w:t xml:space="preserve">, </w:t>
    </w:r>
    <w:proofErr w:type="spellStart"/>
    <w:r w:rsidRPr="00AB6125">
      <w:rPr>
        <w:rFonts w:ascii="GHEA Grapalat" w:hAnsi="GHEA Grapalat"/>
        <w:b/>
        <w:sz w:val="20"/>
      </w:rPr>
      <w:t>ֆաքս</w:t>
    </w:r>
    <w:proofErr w:type="spellEnd"/>
    <w:r w:rsidRPr="00AB6125">
      <w:rPr>
        <w:rFonts w:ascii="GHEA Grapalat" w:hAnsi="GHEA Grapalat"/>
        <w:b/>
        <w:sz w:val="20"/>
        <w:lang w:val="en-US"/>
      </w:rPr>
      <w:t xml:space="preserve">.  </w:t>
    </w:r>
    <w:r w:rsidRPr="00AB6125">
      <w:rPr>
        <w:rFonts w:ascii="GHEA Grapalat" w:hAnsi="GHEA Grapalat"/>
        <w:b/>
        <w:sz w:val="20"/>
      </w:rPr>
      <w:t xml:space="preserve">(374 10) </w:t>
    </w:r>
    <w:r w:rsidR="006F7F46" w:rsidRPr="00AB6125">
      <w:rPr>
        <w:rFonts w:ascii="GHEA Grapalat" w:hAnsi="GHEA Grapalat"/>
        <w:b/>
        <w:sz w:val="20"/>
      </w:rPr>
      <w:t xml:space="preserve">52 08 30 </w:t>
    </w:r>
    <w:hyperlink r:id="rId1" w:history="1">
      <w:r w:rsidR="0096276E" w:rsidRPr="0059426D">
        <w:rPr>
          <w:rStyle w:val="Hyperlink"/>
          <w:rFonts w:ascii="GHEA Grapalat" w:hAnsi="GHEA Grapalat"/>
          <w:sz w:val="20"/>
        </w:rPr>
        <w:t>http://www.mlsa.am</w:t>
      </w:r>
    </w:hyperlink>
    <w:hyperlink r:id="rId2" w:history="1">
      <w:r w:rsidR="0096276E" w:rsidRPr="0059426D">
        <w:rPr>
          <w:rStyle w:val="Hyperlink"/>
          <w:rFonts w:ascii="GHEA Grapalat" w:hAnsi="GHEA Grapalat"/>
          <w:sz w:val="20"/>
          <w:lang w:val="fr-FR"/>
        </w:rPr>
        <w:t>info@mlsa.am</w:t>
      </w:r>
    </w:hyperlink>
  </w:p>
  <w:p w:rsidR="00F55D31" w:rsidRPr="002C33CB" w:rsidRDefault="00F55D31" w:rsidP="00F55D31">
    <w:pPr>
      <w:rPr>
        <w:rFonts w:ascii="GHEA Grapalat" w:hAnsi="GHEA Grapalat"/>
        <w:b/>
        <w:color w:val="0000FF"/>
        <w:sz w:val="20"/>
        <w:szCs w:val="20"/>
        <w:lang w:val="en-GB" w:eastAsia="en-US"/>
      </w:rPr>
    </w:pPr>
  </w:p>
  <w:p w:rsidR="00F55D31" w:rsidRDefault="00F55D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679" w:rsidRDefault="003A6679">
      <w:r>
        <w:separator/>
      </w:r>
    </w:p>
  </w:footnote>
  <w:footnote w:type="continuationSeparator" w:id="0">
    <w:p w:rsidR="003A6679" w:rsidRDefault="003A66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C2C24"/>
    <w:multiLevelType w:val="hybridMultilevel"/>
    <w:tmpl w:val="FACE5E98"/>
    <w:lvl w:ilvl="0" w:tplc="9BFED294">
      <w:start w:val="1"/>
      <w:numFmt w:val="decimal"/>
      <w:lvlText w:val="%1."/>
      <w:lvlJc w:val="left"/>
      <w:pPr>
        <w:tabs>
          <w:tab w:val="num" w:pos="1080"/>
        </w:tabs>
        <w:ind w:left="108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F501DD"/>
    <w:multiLevelType w:val="hybridMultilevel"/>
    <w:tmpl w:val="7D7C7A08"/>
    <w:lvl w:ilvl="0" w:tplc="A88A2B10">
      <w:start w:val="1"/>
      <w:numFmt w:val="decimal"/>
      <w:lvlText w:val="%1)"/>
      <w:lvlJc w:val="left"/>
      <w:pPr>
        <w:ind w:left="126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C631EFE"/>
    <w:multiLevelType w:val="hybridMultilevel"/>
    <w:tmpl w:val="FA98628A"/>
    <w:lvl w:ilvl="0" w:tplc="A614CB1E">
      <w:start w:val="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32BBD"/>
    <w:multiLevelType w:val="hybridMultilevel"/>
    <w:tmpl w:val="1034EB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BE"/>
    <w:rsid w:val="000073E8"/>
    <w:rsid w:val="00012173"/>
    <w:rsid w:val="0003572B"/>
    <w:rsid w:val="00036920"/>
    <w:rsid w:val="00044D66"/>
    <w:rsid w:val="00045F0C"/>
    <w:rsid w:val="000550D6"/>
    <w:rsid w:val="00066BBA"/>
    <w:rsid w:val="00073E5D"/>
    <w:rsid w:val="00075817"/>
    <w:rsid w:val="000A5D84"/>
    <w:rsid w:val="000B2421"/>
    <w:rsid w:val="000B6902"/>
    <w:rsid w:val="000C1D38"/>
    <w:rsid w:val="000D0329"/>
    <w:rsid w:val="000E43EB"/>
    <w:rsid w:val="00105C8D"/>
    <w:rsid w:val="00111448"/>
    <w:rsid w:val="00112CA1"/>
    <w:rsid w:val="00117C71"/>
    <w:rsid w:val="001345F8"/>
    <w:rsid w:val="00137865"/>
    <w:rsid w:val="00140581"/>
    <w:rsid w:val="0014728A"/>
    <w:rsid w:val="00190C3C"/>
    <w:rsid w:val="00193654"/>
    <w:rsid w:val="001A5B42"/>
    <w:rsid w:val="001C65ED"/>
    <w:rsid w:val="001C7317"/>
    <w:rsid w:val="001D4340"/>
    <w:rsid w:val="0021374C"/>
    <w:rsid w:val="00215D2F"/>
    <w:rsid w:val="0021719D"/>
    <w:rsid w:val="002205C0"/>
    <w:rsid w:val="002267CF"/>
    <w:rsid w:val="002427DB"/>
    <w:rsid w:val="0025698F"/>
    <w:rsid w:val="0026035D"/>
    <w:rsid w:val="00260859"/>
    <w:rsid w:val="002A0926"/>
    <w:rsid w:val="002A3BAC"/>
    <w:rsid w:val="002B4E3D"/>
    <w:rsid w:val="002C10F5"/>
    <w:rsid w:val="002E3C84"/>
    <w:rsid w:val="002E43FB"/>
    <w:rsid w:val="00300FB8"/>
    <w:rsid w:val="00302764"/>
    <w:rsid w:val="00306834"/>
    <w:rsid w:val="003444B0"/>
    <w:rsid w:val="003A6679"/>
    <w:rsid w:val="003B1F7B"/>
    <w:rsid w:val="003B361D"/>
    <w:rsid w:val="003B410B"/>
    <w:rsid w:val="003C45F2"/>
    <w:rsid w:val="003D6ACE"/>
    <w:rsid w:val="003E25D8"/>
    <w:rsid w:val="003F18C7"/>
    <w:rsid w:val="00423EFD"/>
    <w:rsid w:val="00436A60"/>
    <w:rsid w:val="004409AE"/>
    <w:rsid w:val="00451961"/>
    <w:rsid w:val="0045458F"/>
    <w:rsid w:val="00457CBE"/>
    <w:rsid w:val="00461545"/>
    <w:rsid w:val="0046365B"/>
    <w:rsid w:val="00496D8A"/>
    <w:rsid w:val="004A09AB"/>
    <w:rsid w:val="004A2C20"/>
    <w:rsid w:val="004B1B70"/>
    <w:rsid w:val="004B3E20"/>
    <w:rsid w:val="004B4F1F"/>
    <w:rsid w:val="004B51A8"/>
    <w:rsid w:val="004C184B"/>
    <w:rsid w:val="00515B3A"/>
    <w:rsid w:val="00522D22"/>
    <w:rsid w:val="00523699"/>
    <w:rsid w:val="00523C36"/>
    <w:rsid w:val="00534C49"/>
    <w:rsid w:val="005572AF"/>
    <w:rsid w:val="0056456C"/>
    <w:rsid w:val="00571C3D"/>
    <w:rsid w:val="00574D7F"/>
    <w:rsid w:val="0059099B"/>
    <w:rsid w:val="005945F4"/>
    <w:rsid w:val="005B0A0F"/>
    <w:rsid w:val="005C0360"/>
    <w:rsid w:val="005C3759"/>
    <w:rsid w:val="005E4FE3"/>
    <w:rsid w:val="005F6C5A"/>
    <w:rsid w:val="006413C4"/>
    <w:rsid w:val="006417E9"/>
    <w:rsid w:val="006441ED"/>
    <w:rsid w:val="006466D7"/>
    <w:rsid w:val="00646E6A"/>
    <w:rsid w:val="00672B9E"/>
    <w:rsid w:val="00691175"/>
    <w:rsid w:val="00697DBF"/>
    <w:rsid w:val="006A605F"/>
    <w:rsid w:val="006C6251"/>
    <w:rsid w:val="006D0908"/>
    <w:rsid w:val="006F3D4F"/>
    <w:rsid w:val="006F6EC0"/>
    <w:rsid w:val="006F7F46"/>
    <w:rsid w:val="00705D8B"/>
    <w:rsid w:val="00731A4E"/>
    <w:rsid w:val="007333C3"/>
    <w:rsid w:val="0073695B"/>
    <w:rsid w:val="007566BB"/>
    <w:rsid w:val="00760070"/>
    <w:rsid w:val="007613D9"/>
    <w:rsid w:val="007745F7"/>
    <w:rsid w:val="007841BC"/>
    <w:rsid w:val="007D1C67"/>
    <w:rsid w:val="007D5655"/>
    <w:rsid w:val="007D60A3"/>
    <w:rsid w:val="007D6A11"/>
    <w:rsid w:val="007E3F0D"/>
    <w:rsid w:val="007F0461"/>
    <w:rsid w:val="00820DFE"/>
    <w:rsid w:val="008401E3"/>
    <w:rsid w:val="008472D7"/>
    <w:rsid w:val="00873B18"/>
    <w:rsid w:val="00881471"/>
    <w:rsid w:val="008904B1"/>
    <w:rsid w:val="00891863"/>
    <w:rsid w:val="008948C5"/>
    <w:rsid w:val="008A0775"/>
    <w:rsid w:val="008C087E"/>
    <w:rsid w:val="008D2566"/>
    <w:rsid w:val="008F37BE"/>
    <w:rsid w:val="00922015"/>
    <w:rsid w:val="00930BC4"/>
    <w:rsid w:val="009421CB"/>
    <w:rsid w:val="0096276E"/>
    <w:rsid w:val="0096648A"/>
    <w:rsid w:val="0097113E"/>
    <w:rsid w:val="00972201"/>
    <w:rsid w:val="00981DDB"/>
    <w:rsid w:val="00986A5F"/>
    <w:rsid w:val="00995356"/>
    <w:rsid w:val="009A0507"/>
    <w:rsid w:val="009A0D5E"/>
    <w:rsid w:val="009B32B0"/>
    <w:rsid w:val="009C2134"/>
    <w:rsid w:val="009C7F7C"/>
    <w:rsid w:val="009D0339"/>
    <w:rsid w:val="009E7BA7"/>
    <w:rsid w:val="009F000C"/>
    <w:rsid w:val="009F4057"/>
    <w:rsid w:val="009F6D98"/>
    <w:rsid w:val="00A12C74"/>
    <w:rsid w:val="00A340D9"/>
    <w:rsid w:val="00A458C6"/>
    <w:rsid w:val="00A65334"/>
    <w:rsid w:val="00A76297"/>
    <w:rsid w:val="00A802DB"/>
    <w:rsid w:val="00A87D9D"/>
    <w:rsid w:val="00AB6125"/>
    <w:rsid w:val="00AB7465"/>
    <w:rsid w:val="00AC7D92"/>
    <w:rsid w:val="00AD1AB5"/>
    <w:rsid w:val="00AE44DD"/>
    <w:rsid w:val="00AF095F"/>
    <w:rsid w:val="00B10A13"/>
    <w:rsid w:val="00B15EEB"/>
    <w:rsid w:val="00B32672"/>
    <w:rsid w:val="00B43535"/>
    <w:rsid w:val="00B627FB"/>
    <w:rsid w:val="00B64EE1"/>
    <w:rsid w:val="00B7762F"/>
    <w:rsid w:val="00B80D52"/>
    <w:rsid w:val="00B82CFD"/>
    <w:rsid w:val="00B96128"/>
    <w:rsid w:val="00BA6AB8"/>
    <w:rsid w:val="00BC0A5B"/>
    <w:rsid w:val="00BC3659"/>
    <w:rsid w:val="00BF0AD2"/>
    <w:rsid w:val="00BF131E"/>
    <w:rsid w:val="00C06A3E"/>
    <w:rsid w:val="00C14E2D"/>
    <w:rsid w:val="00C229C2"/>
    <w:rsid w:val="00C55A1D"/>
    <w:rsid w:val="00C709A7"/>
    <w:rsid w:val="00C77C5A"/>
    <w:rsid w:val="00C90A19"/>
    <w:rsid w:val="00CA2E40"/>
    <w:rsid w:val="00CA790D"/>
    <w:rsid w:val="00CB43E8"/>
    <w:rsid w:val="00CB491A"/>
    <w:rsid w:val="00CB6710"/>
    <w:rsid w:val="00CC1FAD"/>
    <w:rsid w:val="00CC5188"/>
    <w:rsid w:val="00CC65B7"/>
    <w:rsid w:val="00CF5618"/>
    <w:rsid w:val="00CF65F3"/>
    <w:rsid w:val="00D16108"/>
    <w:rsid w:val="00D17CB8"/>
    <w:rsid w:val="00D30305"/>
    <w:rsid w:val="00D308F4"/>
    <w:rsid w:val="00D352BE"/>
    <w:rsid w:val="00D35927"/>
    <w:rsid w:val="00D40A9C"/>
    <w:rsid w:val="00D40C5E"/>
    <w:rsid w:val="00D51E69"/>
    <w:rsid w:val="00D56C82"/>
    <w:rsid w:val="00D72963"/>
    <w:rsid w:val="00D7748A"/>
    <w:rsid w:val="00D91722"/>
    <w:rsid w:val="00DB5072"/>
    <w:rsid w:val="00DB73A3"/>
    <w:rsid w:val="00DC1923"/>
    <w:rsid w:val="00DC1DA0"/>
    <w:rsid w:val="00DC53E9"/>
    <w:rsid w:val="00DD0C6E"/>
    <w:rsid w:val="00DD0D86"/>
    <w:rsid w:val="00DD2EC4"/>
    <w:rsid w:val="00DE6892"/>
    <w:rsid w:val="00DE7EED"/>
    <w:rsid w:val="00E01933"/>
    <w:rsid w:val="00E227BF"/>
    <w:rsid w:val="00E27F37"/>
    <w:rsid w:val="00E32E30"/>
    <w:rsid w:val="00E4676B"/>
    <w:rsid w:val="00E54E06"/>
    <w:rsid w:val="00E61E32"/>
    <w:rsid w:val="00E63A8E"/>
    <w:rsid w:val="00E6501F"/>
    <w:rsid w:val="00E732C8"/>
    <w:rsid w:val="00E743CC"/>
    <w:rsid w:val="00E93E1F"/>
    <w:rsid w:val="00EA686B"/>
    <w:rsid w:val="00ED1475"/>
    <w:rsid w:val="00ED214A"/>
    <w:rsid w:val="00ED39C7"/>
    <w:rsid w:val="00ED3FEE"/>
    <w:rsid w:val="00EE088A"/>
    <w:rsid w:val="00EE548C"/>
    <w:rsid w:val="00F03D6D"/>
    <w:rsid w:val="00F255AC"/>
    <w:rsid w:val="00F55D31"/>
    <w:rsid w:val="00F64534"/>
    <w:rsid w:val="00F65BD2"/>
    <w:rsid w:val="00F76677"/>
    <w:rsid w:val="00F86198"/>
    <w:rsid w:val="00F96EE5"/>
    <w:rsid w:val="00FB18FA"/>
    <w:rsid w:val="00FC65AD"/>
    <w:rsid w:val="00FD1D34"/>
    <w:rsid w:val="00FD1E1A"/>
    <w:rsid w:val="00FD680E"/>
    <w:rsid w:val="00FD6F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docId w15:val="{5C94C923-BA4A-4A39-8B8F-CCAA192A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D31"/>
    <w:rPr>
      <w:sz w:val="24"/>
      <w:szCs w:val="24"/>
      <w:lang w:val="ru-RU" w:eastAsia="ru-RU"/>
    </w:rPr>
  </w:style>
  <w:style w:type="paragraph" w:styleId="Heading1">
    <w:name w:val="heading 1"/>
    <w:basedOn w:val="Normal"/>
    <w:next w:val="Normal"/>
    <w:qFormat/>
    <w:rsid w:val="00F55D31"/>
    <w:pPr>
      <w:keepNext/>
      <w:spacing w:before="240" w:after="60"/>
      <w:outlineLvl w:val="0"/>
    </w:pPr>
    <w:rPr>
      <w:rFonts w:ascii="Arial" w:hAnsi="Arial" w:cs="Arial"/>
      <w:b/>
      <w:bCs/>
      <w:kern w:val="32"/>
      <w:sz w:val="32"/>
      <w:szCs w:val="32"/>
      <w:lang w:val="en-US" w:eastAsia="en-US"/>
    </w:rPr>
  </w:style>
  <w:style w:type="paragraph" w:styleId="Heading8">
    <w:name w:val="heading 8"/>
    <w:basedOn w:val="Normal"/>
    <w:next w:val="Normal"/>
    <w:link w:val="Heading8Char"/>
    <w:semiHidden/>
    <w:unhideWhenUsed/>
    <w:qFormat/>
    <w:rsid w:val="002C10F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D31"/>
    <w:pPr>
      <w:tabs>
        <w:tab w:val="center" w:pos="4677"/>
        <w:tab w:val="right" w:pos="9355"/>
      </w:tabs>
    </w:pPr>
  </w:style>
  <w:style w:type="paragraph" w:styleId="Footer">
    <w:name w:val="footer"/>
    <w:basedOn w:val="Normal"/>
    <w:rsid w:val="00F55D31"/>
    <w:pPr>
      <w:tabs>
        <w:tab w:val="center" w:pos="4677"/>
        <w:tab w:val="right" w:pos="9355"/>
      </w:tabs>
    </w:pPr>
  </w:style>
  <w:style w:type="character" w:styleId="Hyperlink">
    <w:name w:val="Hyperlink"/>
    <w:rsid w:val="00D40A9C"/>
    <w:rPr>
      <w:color w:val="0000FF"/>
      <w:u w:val="single"/>
    </w:rPr>
  </w:style>
  <w:style w:type="paragraph" w:customStyle="1" w:styleId="Armenian">
    <w:name w:val="Armenian"/>
    <w:basedOn w:val="Normal"/>
    <w:link w:val="ArmenianChar"/>
    <w:qFormat/>
    <w:rsid w:val="00D40A9C"/>
    <w:rPr>
      <w:rFonts w:ascii="Agg_Times1" w:hAnsi="Agg_Times1"/>
      <w:szCs w:val="20"/>
      <w:lang w:val="en-GB" w:eastAsia="en-US"/>
    </w:rPr>
  </w:style>
  <w:style w:type="paragraph" w:styleId="ListParagraph">
    <w:name w:val="List Paragraph"/>
    <w:basedOn w:val="Normal"/>
    <w:uiPriority w:val="34"/>
    <w:qFormat/>
    <w:rsid w:val="00423EFD"/>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rsid w:val="001345F8"/>
    <w:rPr>
      <w:rFonts w:ascii="Tahoma" w:hAnsi="Tahoma" w:cs="Tahoma"/>
      <w:sz w:val="16"/>
      <w:szCs w:val="16"/>
    </w:rPr>
  </w:style>
  <w:style w:type="character" w:customStyle="1" w:styleId="BalloonTextChar">
    <w:name w:val="Balloon Text Char"/>
    <w:basedOn w:val="DefaultParagraphFont"/>
    <w:link w:val="BalloonText"/>
    <w:rsid w:val="001345F8"/>
    <w:rPr>
      <w:rFonts w:ascii="Tahoma" w:hAnsi="Tahoma" w:cs="Tahoma"/>
      <w:sz w:val="16"/>
      <w:szCs w:val="16"/>
      <w:lang w:val="ru-RU" w:eastAsia="ru-RU"/>
    </w:rPr>
  </w:style>
  <w:style w:type="paragraph" w:styleId="NormalWeb">
    <w:name w:val="Normal (Web)"/>
    <w:aliases w:val="webb, webb,Обычный (веб) Знак Знак,Знак Знак Знак Знак,Обычный (веб) Знак Знак Знак,Знак Знак Знак1 Знак Знак Знак Знак Знак,Знак1,Знак Знак1,Знак Знак,Знак,Char Char Char,Char Char Char Char"/>
    <w:basedOn w:val="Normal"/>
    <w:link w:val="NormalWebChar"/>
    <w:uiPriority w:val="99"/>
    <w:unhideWhenUsed/>
    <w:qFormat/>
    <w:rsid w:val="000550D6"/>
    <w:pPr>
      <w:spacing w:before="100" w:beforeAutospacing="1" w:after="100" w:afterAutospacing="1"/>
    </w:pPr>
    <w:rPr>
      <w:lang w:val="x-none" w:eastAsia="x-none"/>
    </w:rPr>
  </w:style>
  <w:style w:type="character" w:customStyle="1" w:styleId="NormalWebChar">
    <w:name w:val="Normal (Web) Char"/>
    <w:aliases w:val="webb Char, webb Char,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Char Char Char Char1"/>
    <w:link w:val="NormalWeb"/>
    <w:uiPriority w:val="99"/>
    <w:locked/>
    <w:rsid w:val="000550D6"/>
    <w:rPr>
      <w:sz w:val="24"/>
      <w:szCs w:val="24"/>
      <w:lang w:val="x-none" w:eastAsia="x-none"/>
    </w:rPr>
  </w:style>
  <w:style w:type="character" w:customStyle="1" w:styleId="Heading8Char">
    <w:name w:val="Heading 8 Char"/>
    <w:basedOn w:val="DefaultParagraphFont"/>
    <w:link w:val="Heading8"/>
    <w:semiHidden/>
    <w:rsid w:val="002C10F5"/>
    <w:rPr>
      <w:rFonts w:asciiTheme="majorHAnsi" w:eastAsiaTheme="majorEastAsia" w:hAnsiTheme="majorHAnsi" w:cstheme="majorBidi"/>
      <w:color w:val="404040" w:themeColor="text1" w:themeTint="BF"/>
      <w:lang w:val="ru-RU" w:eastAsia="ru-RU"/>
    </w:rPr>
  </w:style>
  <w:style w:type="character" w:customStyle="1" w:styleId="ArmenianChar">
    <w:name w:val="Armenian Char"/>
    <w:link w:val="Armenian"/>
    <w:locked/>
    <w:rsid w:val="002C10F5"/>
    <w:rPr>
      <w:rFonts w:ascii="Agg_Times1" w:hAnsi="Agg_Times1"/>
      <w:sz w:val="24"/>
      <w:lang w:val="en-GB"/>
    </w:rPr>
  </w:style>
  <w:style w:type="character" w:customStyle="1" w:styleId="mechtexChar">
    <w:name w:val="mechtex Char"/>
    <w:link w:val="mechtex"/>
    <w:locked/>
    <w:rsid w:val="002C10F5"/>
    <w:rPr>
      <w:rFonts w:ascii="Arial Armenian" w:hAnsi="Arial Armenian"/>
      <w:sz w:val="22"/>
      <w:szCs w:val="24"/>
      <w:lang w:val="x-none" w:eastAsia="x-none"/>
    </w:rPr>
  </w:style>
  <w:style w:type="paragraph" w:customStyle="1" w:styleId="mechtex">
    <w:name w:val="mechtex"/>
    <w:basedOn w:val="Normal"/>
    <w:link w:val="mechtexChar"/>
    <w:rsid w:val="002C10F5"/>
    <w:pPr>
      <w:jc w:val="center"/>
    </w:pPr>
    <w:rPr>
      <w:rFonts w:ascii="Arial Armenian" w:hAnsi="Arial Armenian"/>
      <w:sz w:val="22"/>
      <w:lang w:val="x-none" w:eastAsia="x-none"/>
    </w:rPr>
  </w:style>
  <w:style w:type="character" w:styleId="Emphasis">
    <w:name w:val="Emphasis"/>
    <w:uiPriority w:val="20"/>
    <w:qFormat/>
    <w:rsid w:val="002205C0"/>
    <w:rPr>
      <w:i/>
      <w:iCs/>
    </w:rPr>
  </w:style>
  <w:style w:type="paragraph" w:styleId="BodyTextIndent">
    <w:name w:val="Body Text Indent"/>
    <w:basedOn w:val="Normal"/>
    <w:link w:val="BodyTextIndentChar"/>
    <w:rsid w:val="007D6A11"/>
    <w:pPr>
      <w:spacing w:after="120"/>
      <w:ind w:left="360"/>
    </w:pPr>
  </w:style>
  <w:style w:type="character" w:customStyle="1" w:styleId="BodyTextIndentChar">
    <w:name w:val="Body Text Indent Char"/>
    <w:basedOn w:val="DefaultParagraphFont"/>
    <w:link w:val="BodyTextIndent"/>
    <w:rsid w:val="007D6A1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55668">
      <w:bodyDiv w:val="1"/>
      <w:marLeft w:val="0"/>
      <w:marRight w:val="0"/>
      <w:marTop w:val="0"/>
      <w:marBottom w:val="0"/>
      <w:divBdr>
        <w:top w:val="none" w:sz="0" w:space="0" w:color="auto"/>
        <w:left w:val="none" w:sz="0" w:space="0" w:color="auto"/>
        <w:bottom w:val="none" w:sz="0" w:space="0" w:color="auto"/>
        <w:right w:val="none" w:sz="0" w:space="0" w:color="auto"/>
      </w:divBdr>
    </w:div>
    <w:div w:id="193689491">
      <w:bodyDiv w:val="1"/>
      <w:marLeft w:val="0"/>
      <w:marRight w:val="0"/>
      <w:marTop w:val="0"/>
      <w:marBottom w:val="0"/>
      <w:divBdr>
        <w:top w:val="none" w:sz="0" w:space="0" w:color="auto"/>
        <w:left w:val="none" w:sz="0" w:space="0" w:color="auto"/>
        <w:bottom w:val="none" w:sz="0" w:space="0" w:color="auto"/>
        <w:right w:val="none" w:sz="0" w:space="0" w:color="auto"/>
      </w:divBdr>
    </w:div>
    <w:div w:id="437061753">
      <w:bodyDiv w:val="1"/>
      <w:marLeft w:val="0"/>
      <w:marRight w:val="0"/>
      <w:marTop w:val="0"/>
      <w:marBottom w:val="0"/>
      <w:divBdr>
        <w:top w:val="none" w:sz="0" w:space="0" w:color="auto"/>
        <w:left w:val="none" w:sz="0" w:space="0" w:color="auto"/>
        <w:bottom w:val="none" w:sz="0" w:space="0" w:color="auto"/>
        <w:right w:val="none" w:sz="0" w:space="0" w:color="auto"/>
      </w:divBdr>
    </w:div>
    <w:div w:id="528880551">
      <w:bodyDiv w:val="1"/>
      <w:marLeft w:val="0"/>
      <w:marRight w:val="0"/>
      <w:marTop w:val="0"/>
      <w:marBottom w:val="0"/>
      <w:divBdr>
        <w:top w:val="none" w:sz="0" w:space="0" w:color="auto"/>
        <w:left w:val="none" w:sz="0" w:space="0" w:color="auto"/>
        <w:bottom w:val="none" w:sz="0" w:space="0" w:color="auto"/>
        <w:right w:val="none" w:sz="0" w:space="0" w:color="auto"/>
      </w:divBdr>
    </w:div>
    <w:div w:id="546381748">
      <w:bodyDiv w:val="1"/>
      <w:marLeft w:val="0"/>
      <w:marRight w:val="0"/>
      <w:marTop w:val="0"/>
      <w:marBottom w:val="0"/>
      <w:divBdr>
        <w:top w:val="none" w:sz="0" w:space="0" w:color="auto"/>
        <w:left w:val="none" w:sz="0" w:space="0" w:color="auto"/>
        <w:bottom w:val="none" w:sz="0" w:space="0" w:color="auto"/>
        <w:right w:val="none" w:sz="0" w:space="0" w:color="auto"/>
      </w:divBdr>
    </w:div>
    <w:div w:id="771777661">
      <w:bodyDiv w:val="1"/>
      <w:marLeft w:val="0"/>
      <w:marRight w:val="0"/>
      <w:marTop w:val="0"/>
      <w:marBottom w:val="0"/>
      <w:divBdr>
        <w:top w:val="none" w:sz="0" w:space="0" w:color="auto"/>
        <w:left w:val="none" w:sz="0" w:space="0" w:color="auto"/>
        <w:bottom w:val="none" w:sz="0" w:space="0" w:color="auto"/>
        <w:right w:val="none" w:sz="0" w:space="0" w:color="auto"/>
      </w:divBdr>
    </w:div>
    <w:div w:id="1065762232">
      <w:bodyDiv w:val="1"/>
      <w:marLeft w:val="0"/>
      <w:marRight w:val="0"/>
      <w:marTop w:val="0"/>
      <w:marBottom w:val="0"/>
      <w:divBdr>
        <w:top w:val="none" w:sz="0" w:space="0" w:color="auto"/>
        <w:left w:val="none" w:sz="0" w:space="0" w:color="auto"/>
        <w:bottom w:val="none" w:sz="0" w:space="0" w:color="auto"/>
        <w:right w:val="none" w:sz="0" w:space="0" w:color="auto"/>
      </w:divBdr>
    </w:div>
    <w:div w:id="1094781465">
      <w:bodyDiv w:val="1"/>
      <w:marLeft w:val="0"/>
      <w:marRight w:val="0"/>
      <w:marTop w:val="0"/>
      <w:marBottom w:val="0"/>
      <w:divBdr>
        <w:top w:val="none" w:sz="0" w:space="0" w:color="auto"/>
        <w:left w:val="none" w:sz="0" w:space="0" w:color="auto"/>
        <w:bottom w:val="none" w:sz="0" w:space="0" w:color="auto"/>
        <w:right w:val="none" w:sz="0" w:space="0" w:color="auto"/>
      </w:divBdr>
    </w:div>
    <w:div w:id="1321732848">
      <w:bodyDiv w:val="1"/>
      <w:marLeft w:val="0"/>
      <w:marRight w:val="0"/>
      <w:marTop w:val="0"/>
      <w:marBottom w:val="0"/>
      <w:divBdr>
        <w:top w:val="none" w:sz="0" w:space="0" w:color="auto"/>
        <w:left w:val="none" w:sz="0" w:space="0" w:color="auto"/>
        <w:bottom w:val="none" w:sz="0" w:space="0" w:color="auto"/>
        <w:right w:val="none" w:sz="0" w:space="0" w:color="auto"/>
      </w:divBdr>
    </w:div>
    <w:div w:id="1343510869">
      <w:bodyDiv w:val="1"/>
      <w:marLeft w:val="0"/>
      <w:marRight w:val="0"/>
      <w:marTop w:val="0"/>
      <w:marBottom w:val="0"/>
      <w:divBdr>
        <w:top w:val="none" w:sz="0" w:space="0" w:color="auto"/>
        <w:left w:val="none" w:sz="0" w:space="0" w:color="auto"/>
        <w:bottom w:val="none" w:sz="0" w:space="0" w:color="auto"/>
        <w:right w:val="none" w:sz="0" w:space="0" w:color="auto"/>
      </w:divBdr>
    </w:div>
    <w:div w:id="1873181566">
      <w:bodyDiv w:val="1"/>
      <w:marLeft w:val="0"/>
      <w:marRight w:val="0"/>
      <w:marTop w:val="0"/>
      <w:marBottom w:val="0"/>
      <w:divBdr>
        <w:top w:val="none" w:sz="0" w:space="0" w:color="auto"/>
        <w:left w:val="none" w:sz="0" w:space="0" w:color="auto"/>
        <w:bottom w:val="none" w:sz="0" w:space="0" w:color="auto"/>
        <w:right w:val="none" w:sz="0" w:space="0" w:color="auto"/>
      </w:divBdr>
      <w:divsChild>
        <w:div w:id="434907265">
          <w:marLeft w:val="0"/>
          <w:marRight w:val="0"/>
          <w:marTop w:val="0"/>
          <w:marBottom w:val="0"/>
          <w:divBdr>
            <w:top w:val="none" w:sz="0" w:space="0" w:color="auto"/>
            <w:left w:val="none" w:sz="0" w:space="0" w:color="auto"/>
            <w:bottom w:val="none" w:sz="0" w:space="0" w:color="auto"/>
            <w:right w:val="none" w:sz="0" w:space="0" w:color="auto"/>
          </w:divBdr>
          <w:divsChild>
            <w:div w:id="19517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0214">
      <w:bodyDiv w:val="1"/>
      <w:marLeft w:val="0"/>
      <w:marRight w:val="0"/>
      <w:marTop w:val="0"/>
      <w:marBottom w:val="0"/>
      <w:divBdr>
        <w:top w:val="none" w:sz="0" w:space="0" w:color="auto"/>
        <w:left w:val="none" w:sz="0" w:space="0" w:color="auto"/>
        <w:bottom w:val="none" w:sz="0" w:space="0" w:color="auto"/>
        <w:right w:val="none" w:sz="0" w:space="0" w:color="auto"/>
      </w:divBdr>
    </w:div>
    <w:div w:id="1969117272">
      <w:bodyDiv w:val="1"/>
      <w:marLeft w:val="0"/>
      <w:marRight w:val="0"/>
      <w:marTop w:val="0"/>
      <w:marBottom w:val="0"/>
      <w:divBdr>
        <w:top w:val="none" w:sz="0" w:space="0" w:color="auto"/>
        <w:left w:val="none" w:sz="0" w:space="0" w:color="auto"/>
        <w:bottom w:val="none" w:sz="0" w:space="0" w:color="auto"/>
        <w:right w:val="none" w:sz="0" w:space="0" w:color="auto"/>
      </w:divBdr>
    </w:div>
    <w:div w:id="2054886919">
      <w:bodyDiv w:val="1"/>
      <w:marLeft w:val="0"/>
      <w:marRight w:val="0"/>
      <w:marTop w:val="0"/>
      <w:marBottom w:val="0"/>
      <w:divBdr>
        <w:top w:val="none" w:sz="0" w:space="0" w:color="auto"/>
        <w:left w:val="none" w:sz="0" w:space="0" w:color="auto"/>
        <w:bottom w:val="none" w:sz="0" w:space="0" w:color="auto"/>
        <w:right w:val="none" w:sz="0" w:space="0" w:color="auto"/>
      </w:divBdr>
    </w:div>
    <w:div w:id="21213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mlsa.am" TargetMode="External"/><Relationship Id="rId1" Type="http://schemas.openxmlformats.org/officeDocument/2006/relationships/hyperlink" Target="http://www.mlsa.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uE</Company>
  <LinksUpToDate>false</LinksUpToDate>
  <CharactersWithSpaces>4135</CharactersWithSpaces>
  <SharedDoc>false</SharedDoc>
  <HLinks>
    <vt:vector size="12" baseType="variant">
      <vt:variant>
        <vt:i4>4259963</vt:i4>
      </vt:variant>
      <vt:variant>
        <vt:i4>3</vt:i4>
      </vt:variant>
      <vt:variant>
        <vt:i4>0</vt:i4>
      </vt:variant>
      <vt:variant>
        <vt:i4>5</vt:i4>
      </vt:variant>
      <vt:variant>
        <vt:lpwstr>mailto:info@mlsa.am</vt:lpwstr>
      </vt:variant>
      <vt:variant>
        <vt:lpwstr/>
      </vt:variant>
      <vt:variant>
        <vt:i4>7733308</vt:i4>
      </vt:variant>
      <vt:variant>
        <vt:i4>0</vt:i4>
      </vt:variant>
      <vt:variant>
        <vt:i4>0</vt:i4>
      </vt:variant>
      <vt:variant>
        <vt:i4>5</vt:i4>
      </vt:variant>
      <vt:variant>
        <vt:lpwstr>http://www.mlsa.am/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Armine.Balyan</dc:creator>
  <cp:keywords>https://mul2.gov.am/tasks/85448/oneclick/1.grutyunKar.docx?token=727f9f3513b24b3636b7e7e3227eb4ab</cp:keywords>
  <cp:lastModifiedBy>Anjelika Khachanyan</cp:lastModifiedBy>
  <cp:revision>6</cp:revision>
  <dcterms:created xsi:type="dcterms:W3CDTF">2019-06-10T15:26:00Z</dcterms:created>
  <dcterms:modified xsi:type="dcterms:W3CDTF">2019-07-03T13:11:00Z</dcterms:modified>
</cp:coreProperties>
</file>