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BA913" w14:textId="77777777" w:rsidR="00974CC1" w:rsidRPr="001A719A" w:rsidRDefault="00974CC1" w:rsidP="003538E3">
      <w:pPr>
        <w:tabs>
          <w:tab w:val="left" w:pos="426"/>
        </w:tabs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i/>
          <w:sz w:val="24"/>
          <w:szCs w:val="24"/>
          <w:u w:val="single"/>
        </w:rPr>
      </w:pPr>
      <w:r w:rsidRPr="001A719A">
        <w:rPr>
          <w:rFonts w:ascii="GHEA Grapalat" w:eastAsia="Times New Roman" w:hAnsi="GHEA Grapalat" w:cs="Arial"/>
          <w:b/>
          <w:bCs/>
          <w:i/>
          <w:sz w:val="24"/>
          <w:szCs w:val="24"/>
          <w:u w:val="single"/>
        </w:rPr>
        <w:t>ՆԱԽԱԳԻԾ</w:t>
      </w:r>
    </w:p>
    <w:p w14:paraId="6F620010" w14:textId="77777777" w:rsidR="00FF4D27" w:rsidRPr="001A719A" w:rsidRDefault="00FF4D27" w:rsidP="003538E3">
      <w:pPr>
        <w:tabs>
          <w:tab w:val="left" w:pos="426"/>
        </w:tabs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i/>
          <w:sz w:val="24"/>
          <w:szCs w:val="24"/>
          <w:u w:val="single"/>
        </w:rPr>
      </w:pPr>
    </w:p>
    <w:p w14:paraId="1DA94E91" w14:textId="77777777" w:rsidR="00974CC1" w:rsidRPr="001A719A" w:rsidRDefault="00974CC1" w:rsidP="003538E3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sz w:val="24"/>
          <w:szCs w:val="24"/>
        </w:rPr>
      </w:pPr>
    </w:p>
    <w:p w14:paraId="0337C1C2" w14:textId="77777777" w:rsidR="00974CC1" w:rsidRPr="001A719A" w:rsidRDefault="00974CC1" w:rsidP="003538E3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1A719A">
        <w:rPr>
          <w:rFonts w:ascii="GHEA Grapalat" w:eastAsia="Times New Roman" w:hAnsi="GHEA Grapalat" w:cs="Arial"/>
          <w:b/>
          <w:bCs/>
          <w:sz w:val="24"/>
          <w:szCs w:val="24"/>
        </w:rPr>
        <w:t>ՀԱՅԱՍՏԱՆԻ ՀԱՆՐԱՊԵՏՈՒԹՅԱՆ ԿԱՌԱՎԱՐՈՒԹՅՈՒՆ</w:t>
      </w:r>
    </w:p>
    <w:p w14:paraId="0D10E1FB" w14:textId="77777777" w:rsidR="00974CC1" w:rsidRPr="001A719A" w:rsidRDefault="00974CC1" w:rsidP="003538E3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1A719A">
        <w:rPr>
          <w:rFonts w:ascii="Calibri" w:eastAsia="Times New Roman" w:hAnsi="Calibri" w:cs="Calibri"/>
          <w:sz w:val="24"/>
          <w:szCs w:val="24"/>
        </w:rPr>
        <w:t> </w:t>
      </w:r>
    </w:p>
    <w:p w14:paraId="5BBA1DFF" w14:textId="77777777" w:rsidR="00974CC1" w:rsidRPr="001A719A" w:rsidRDefault="00974CC1" w:rsidP="003538E3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1A719A">
        <w:rPr>
          <w:rFonts w:ascii="GHEA Grapalat" w:eastAsia="Times New Roman" w:hAnsi="GHEA Grapalat" w:cs="Arial"/>
          <w:b/>
          <w:bCs/>
          <w:sz w:val="24"/>
          <w:szCs w:val="24"/>
        </w:rPr>
        <w:t>Ո Ր Ո Շ ՈՒ Մ</w:t>
      </w:r>
    </w:p>
    <w:p w14:paraId="0E1D98DF" w14:textId="77777777" w:rsidR="00974CC1" w:rsidRPr="001A719A" w:rsidRDefault="00974CC1" w:rsidP="003538E3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1A719A">
        <w:rPr>
          <w:rFonts w:ascii="Calibri" w:eastAsia="Times New Roman" w:hAnsi="Calibri" w:cs="Calibri"/>
          <w:sz w:val="24"/>
          <w:szCs w:val="24"/>
        </w:rPr>
        <w:t> </w:t>
      </w:r>
    </w:p>
    <w:p w14:paraId="207E5404" w14:textId="0DFD8A4E" w:rsidR="00974CC1" w:rsidRPr="001A719A" w:rsidRDefault="00974CC1" w:rsidP="003538E3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1A719A">
        <w:rPr>
          <w:rFonts w:ascii="GHEA Grapalat" w:eastAsia="Times New Roman" w:hAnsi="GHEA Grapalat" w:cs="Arial"/>
          <w:sz w:val="24"/>
          <w:szCs w:val="24"/>
        </w:rPr>
        <w:t>------------- 201</w:t>
      </w:r>
      <w:r w:rsidR="00676C11" w:rsidRPr="001A719A">
        <w:rPr>
          <w:rFonts w:ascii="GHEA Grapalat" w:eastAsia="Times New Roman" w:hAnsi="GHEA Grapalat" w:cs="Arial"/>
          <w:sz w:val="24"/>
          <w:szCs w:val="24"/>
        </w:rPr>
        <w:t>9</w:t>
      </w:r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</w:rPr>
        <w:t>թվականի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N -----Ն</w:t>
      </w:r>
    </w:p>
    <w:p w14:paraId="2969EF5A" w14:textId="77777777" w:rsidR="00974CC1" w:rsidRPr="001A719A" w:rsidRDefault="00974CC1" w:rsidP="003538E3">
      <w:pPr>
        <w:tabs>
          <w:tab w:val="left" w:pos="426"/>
        </w:tabs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1A719A">
        <w:rPr>
          <w:rFonts w:ascii="Calibri" w:eastAsia="Times New Roman" w:hAnsi="Calibri" w:cs="Calibri"/>
          <w:sz w:val="24"/>
          <w:szCs w:val="24"/>
        </w:rPr>
        <w:t> </w:t>
      </w:r>
    </w:p>
    <w:p w14:paraId="601017A0" w14:textId="77777777" w:rsidR="00FF4D27" w:rsidRPr="001A719A" w:rsidRDefault="00FF4D27" w:rsidP="003538E3">
      <w:pPr>
        <w:tabs>
          <w:tab w:val="left" w:pos="426"/>
        </w:tabs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</w:p>
    <w:p w14:paraId="64673D59" w14:textId="1EC56542" w:rsidR="00974CC1" w:rsidRPr="001A719A" w:rsidRDefault="00974CC1" w:rsidP="003538E3">
      <w:pPr>
        <w:tabs>
          <w:tab w:val="left" w:pos="426"/>
        </w:tabs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1A719A">
        <w:rPr>
          <w:rFonts w:ascii="GHEA Grapalat" w:eastAsia="Times New Roman" w:hAnsi="GHEA Grapalat" w:cs="Arial"/>
          <w:sz w:val="24"/>
          <w:szCs w:val="24"/>
        </w:rPr>
        <w:t xml:space="preserve">ՀԱՅԱՍՏԱՆԻ ՀԱՆՐԱՊԵՏՈՒԹՅԱՆ ԿԱՌԱՎԱՐՈՒԹՅԱՆ 2004 ԹՎԱԿԱՆԻ </w:t>
      </w:r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ՄԱՐՏ</w:t>
      </w:r>
      <w:r w:rsidRPr="001A719A">
        <w:rPr>
          <w:rFonts w:ascii="GHEA Grapalat" w:eastAsia="Times New Roman" w:hAnsi="GHEA Grapalat" w:cs="Arial"/>
          <w:sz w:val="24"/>
          <w:szCs w:val="24"/>
        </w:rPr>
        <w:t>Ի 4-Ի N 318-Ն ՈՐՈՇՄ</w:t>
      </w:r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ԱՆ</w:t>
      </w:r>
      <w:r w:rsidRPr="001A719A">
        <w:rPr>
          <w:rFonts w:ascii="GHEA Grapalat" w:eastAsia="Times New Roman" w:hAnsi="GHEA Grapalat" w:cs="Arial"/>
          <w:sz w:val="24"/>
          <w:szCs w:val="24"/>
        </w:rPr>
        <w:t xml:space="preserve"> ՄԵՋ ՓՈՓՈԽՈՒԹՅՈՒՆ</w:t>
      </w:r>
      <w:r w:rsidR="001A5170" w:rsidRPr="001A719A">
        <w:rPr>
          <w:rFonts w:ascii="GHEA Grapalat" w:eastAsia="Times New Roman" w:hAnsi="GHEA Grapalat" w:cs="Arial"/>
          <w:sz w:val="24"/>
          <w:szCs w:val="24"/>
          <w:lang w:val="hy-AM"/>
        </w:rPr>
        <w:t>ՆԵՐ</w:t>
      </w:r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293A8E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ԵՎ ԼՐԱՑՈՒՄՆԵՐ </w:t>
      </w:r>
      <w:r w:rsidRPr="001A719A">
        <w:rPr>
          <w:rFonts w:ascii="GHEA Grapalat" w:eastAsia="Times New Roman" w:hAnsi="GHEA Grapalat" w:cs="Arial"/>
          <w:sz w:val="24"/>
          <w:szCs w:val="24"/>
        </w:rPr>
        <w:t>ԿԱՏԱՐԵԼՈՒ ՄԱՍԻՆ</w:t>
      </w:r>
    </w:p>
    <w:p w14:paraId="67A97292" w14:textId="77777777" w:rsidR="00974CC1" w:rsidRPr="001A719A" w:rsidRDefault="00974CC1" w:rsidP="003538E3">
      <w:pPr>
        <w:tabs>
          <w:tab w:val="left" w:pos="426"/>
        </w:tabs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1A719A">
        <w:rPr>
          <w:rFonts w:ascii="Calibri" w:eastAsia="Times New Roman" w:hAnsi="Calibri" w:cs="Calibri"/>
          <w:sz w:val="24"/>
          <w:szCs w:val="24"/>
        </w:rPr>
        <w:t> </w:t>
      </w:r>
    </w:p>
    <w:p w14:paraId="6A9D32D0" w14:textId="1038FC2E" w:rsidR="00974CC1" w:rsidRPr="001A719A" w:rsidRDefault="00974CC1" w:rsidP="003538E3">
      <w:pPr>
        <w:tabs>
          <w:tab w:val="left" w:pos="426"/>
        </w:tabs>
        <w:spacing w:after="0" w:line="360" w:lineRule="auto"/>
        <w:ind w:firstLine="375"/>
        <w:jc w:val="both"/>
        <w:rPr>
          <w:rFonts w:ascii="GHEA Grapalat" w:eastAsia="Times New Roman" w:hAnsi="GHEA Grapalat" w:cs="Arial"/>
          <w:b/>
          <w:bCs/>
          <w:i/>
          <w:iCs/>
          <w:sz w:val="24"/>
          <w:szCs w:val="24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</w:rPr>
        <w:t>Հիմք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</w:rPr>
        <w:t>ընդունելով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«</w:t>
      </w:r>
      <w:r w:rsidR="00CD7456" w:rsidRPr="001A719A">
        <w:rPr>
          <w:rFonts w:ascii="GHEA Grapalat" w:eastAsia="Times New Roman" w:hAnsi="GHEA Grapalat" w:cs="Arial"/>
          <w:sz w:val="24"/>
          <w:szCs w:val="24"/>
          <w:lang w:val="hy-AM"/>
        </w:rPr>
        <w:t>Նորմատիվ ի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</w:rPr>
        <w:t>րավական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</w:rPr>
        <w:t>ակտերի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</w:rPr>
        <w:t>մասին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» ՀՀ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</w:rPr>
        <w:t>օրենքի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7672A3" w:rsidRPr="001A719A">
        <w:rPr>
          <w:rFonts w:ascii="GHEA Grapalat" w:eastAsia="Times New Roman" w:hAnsi="GHEA Grapalat" w:cs="Arial"/>
          <w:sz w:val="24"/>
          <w:szCs w:val="24"/>
          <w:lang w:val="hy-AM"/>
        </w:rPr>
        <w:t>34-</w:t>
      </w:r>
      <w:proofErr w:type="gramStart"/>
      <w:r w:rsidR="007672A3" w:rsidRPr="001A719A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19147E"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</w:rPr>
        <w:t>հոդվածը</w:t>
      </w:r>
      <w:proofErr w:type="spellEnd"/>
      <w:proofErr w:type="gramEnd"/>
      <w:r w:rsidRPr="001A719A">
        <w:rPr>
          <w:rFonts w:ascii="GHEA Grapalat" w:eastAsia="Times New Roman" w:hAnsi="GHEA Grapalat" w:cs="Arial"/>
          <w:sz w:val="24"/>
          <w:szCs w:val="24"/>
        </w:rPr>
        <w:t xml:space="preserve">`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</w:rPr>
        <w:t>Հայաստանի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</w:rPr>
        <w:t>Հանրապետության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</w:rPr>
        <w:t>կառավարությունը</w:t>
      </w:r>
      <w:proofErr w:type="spellEnd"/>
      <w:r w:rsidRPr="001A719A">
        <w:rPr>
          <w:rFonts w:ascii="Calibri" w:eastAsia="Times New Roman" w:hAnsi="Calibri" w:cs="Calibri"/>
          <w:i/>
          <w:iCs/>
          <w:sz w:val="24"/>
          <w:szCs w:val="24"/>
        </w:rPr>
        <w:t> </w:t>
      </w:r>
      <w:proofErr w:type="spellStart"/>
      <w:r w:rsidRPr="001A719A">
        <w:rPr>
          <w:rFonts w:ascii="GHEA Grapalat" w:eastAsia="Times New Roman" w:hAnsi="GHEA Grapalat" w:cs="Arial"/>
          <w:b/>
          <w:bCs/>
          <w:i/>
          <w:iCs/>
          <w:sz w:val="24"/>
          <w:szCs w:val="24"/>
        </w:rPr>
        <w:t>որոշում</w:t>
      </w:r>
      <w:proofErr w:type="spellEnd"/>
      <w:r w:rsidRPr="001A719A">
        <w:rPr>
          <w:rFonts w:ascii="GHEA Grapalat" w:eastAsia="Times New Roman" w:hAnsi="GHEA Grapalat" w:cs="Arial"/>
          <w:b/>
          <w:bCs/>
          <w:i/>
          <w:iCs/>
          <w:sz w:val="24"/>
          <w:szCs w:val="24"/>
        </w:rPr>
        <w:t xml:space="preserve"> է.</w:t>
      </w:r>
    </w:p>
    <w:p w14:paraId="7216F2F3" w14:textId="15CA5844" w:rsidR="005E51E3" w:rsidRPr="001A719A" w:rsidRDefault="00974CC1" w:rsidP="003538E3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Հայաստանի Հանրապետության կառավարության 20</w:t>
      </w:r>
      <w:r w:rsidRPr="001A719A">
        <w:rPr>
          <w:rFonts w:ascii="GHEA Grapalat" w:eastAsia="Times New Roman" w:hAnsi="GHEA Grapalat" w:cs="Arial"/>
          <w:sz w:val="24"/>
          <w:szCs w:val="24"/>
        </w:rPr>
        <w:t>04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թվականի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մարտ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ի </w:t>
      </w:r>
      <w:r w:rsidRPr="001A719A">
        <w:rPr>
          <w:rFonts w:ascii="GHEA Grapalat" w:eastAsia="Times New Roman" w:hAnsi="GHEA Grapalat" w:cs="Arial"/>
          <w:sz w:val="24"/>
          <w:szCs w:val="24"/>
        </w:rPr>
        <w:t>4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-ի «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Պետության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կողմից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երաշխավորված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անվճար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արտոնյալ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պայմաններով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բժշկական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օգնության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սպասարկման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ru-RU"/>
        </w:rPr>
        <w:t>մասին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» N </w:t>
      </w:r>
      <w:r w:rsidRPr="001A719A">
        <w:rPr>
          <w:rFonts w:ascii="GHEA Grapalat" w:eastAsia="Times New Roman" w:hAnsi="GHEA Grapalat" w:cs="Arial"/>
          <w:sz w:val="24"/>
          <w:szCs w:val="24"/>
        </w:rPr>
        <w:t>318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-Ն որոշման (այսուհետ` որոշում) մեջ կատարել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փոփոխություն</w:t>
      </w:r>
      <w:r w:rsidR="001A5170" w:rsidRPr="001A719A">
        <w:rPr>
          <w:rFonts w:ascii="GHEA Grapalat" w:eastAsia="Times New Roman" w:hAnsi="GHEA Grapalat" w:cs="Arial"/>
          <w:sz w:val="24"/>
          <w:szCs w:val="24"/>
          <w:lang w:val="hy-AM"/>
        </w:rPr>
        <w:t>ներ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293A8E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լրացումները</w:t>
      </w:r>
      <w:r w:rsidR="002106BE" w:rsidRPr="001A719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838E016" w14:textId="39A2DA1F" w:rsidR="00707D88" w:rsidRPr="001A719A" w:rsidRDefault="00DF53F0" w:rsidP="003538E3">
      <w:pPr>
        <w:pStyle w:val="ListParagraph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ո</w:t>
      </w:r>
      <w:r w:rsidR="00707D88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րոշման 3-րդ կետի </w:t>
      </w:r>
      <w:r w:rsidR="00D16B79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1</w:t>
      </w:r>
      <w:r w:rsidR="00707D88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-</w:t>
      </w:r>
      <w:r w:rsidR="00D16B79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ին</w:t>
      </w:r>
      <w:r w:rsidR="00707D88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ենթակետ</w:t>
      </w:r>
      <w:r w:rsidR="00D16B79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ով հաստատված հավելվածը</w:t>
      </w:r>
      <w:r w:rsidR="00707D88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74B4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N 1-ը  </w:t>
      </w:r>
      <w:r w:rsidR="00707D88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շարադրել </w:t>
      </w:r>
      <w:r w:rsidR="00D16B79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նոր խմբագրությամբ համաձայն </w:t>
      </w:r>
      <w:r w:rsidR="000F58A5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N 1</w:t>
      </w:r>
      <w:r w:rsidR="000574B4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4F1DA4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հավեված</w:t>
      </w:r>
      <w:r w:rsidR="000834F0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ի</w:t>
      </w:r>
      <w:proofErr w:type="spellEnd"/>
      <w:r w:rsidR="00D16B79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</w:p>
    <w:p w14:paraId="74F157AD" w14:textId="71BCDDD1" w:rsidR="000834F0" w:rsidRPr="001A719A" w:rsidRDefault="001E6874" w:rsidP="003538E3">
      <w:pPr>
        <w:pStyle w:val="ListParagraph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որոշման 3-րդ կետը լրացնել </w:t>
      </w:r>
      <w:r w:rsidR="000F58A5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10-րդ </w:t>
      </w:r>
      <w:r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ենթակետով՝ </w:t>
      </w:r>
      <w:proofErr w:type="spellStart"/>
      <w:r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7B6D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0F58A5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61BFF2EA" w14:textId="589935F8" w:rsidR="001E6874" w:rsidRPr="001A719A" w:rsidRDefault="001E6874" w:rsidP="005E2468">
      <w:pPr>
        <w:pStyle w:val="ListParagraph"/>
        <w:tabs>
          <w:tab w:val="left" w:pos="426"/>
        </w:tabs>
        <w:spacing w:after="0" w:line="360" w:lineRule="auto"/>
        <w:ind w:left="284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</w:t>
      </w:r>
      <w:r w:rsidR="000F58A5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10) ս</w:t>
      </w:r>
      <w:r w:rsidR="000834F0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տոմատոլոգիական բժշկական օգնության և </w:t>
      </w:r>
      <w:r w:rsidR="000F58A5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սպասարկման ու </w:t>
      </w:r>
      <w:r w:rsidR="000834F0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Ախտորոշման ճշտման նպատակով լաբորատոր-գործիքային ախտորոշիչ հետազոտություններ նեղ մասնագիտացված կենտրոններում» ծրագրի շրջանակներում պետության կողմից երաշխավորված անվճար և արտոնյալ պայմաններով բժշկական օգնություն և սպասարկում ստանալու իրավունք ունեցող բնակչության սոցիալապես անապահով ու առանձին (հատուկ) խմբերի ցանկը` համաձայն N 10 հավելվածի</w:t>
      </w:r>
      <w:r w:rsidR="005E2468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324C579E" w14:textId="2E318E15" w:rsidR="00291D9E" w:rsidRPr="001A719A" w:rsidRDefault="00DF53F0" w:rsidP="003538E3">
      <w:pPr>
        <w:pStyle w:val="ListParagraph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ո</w:t>
      </w:r>
      <w:r w:rsidR="00F95838" w:rsidRPr="001A719A">
        <w:rPr>
          <w:rFonts w:ascii="GHEA Grapalat" w:eastAsia="Times New Roman" w:hAnsi="GHEA Grapalat" w:cs="Arial"/>
          <w:sz w:val="24"/>
          <w:szCs w:val="24"/>
          <w:lang w:val="hy-AM"/>
        </w:rPr>
        <w:t>րոշմա</w:t>
      </w:r>
      <w:r w:rsidR="007672A3" w:rsidRPr="001A719A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7808B3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95838" w:rsidRPr="001A719A">
        <w:rPr>
          <w:rFonts w:ascii="GHEA Grapalat" w:eastAsia="Times New Roman" w:hAnsi="GHEA Grapalat" w:cs="Arial"/>
          <w:sz w:val="24"/>
          <w:szCs w:val="24"/>
          <w:lang w:val="hy-AM"/>
        </w:rPr>
        <w:t>N 2 հավելվածի</w:t>
      </w:r>
      <w:r w:rsidR="00DE2345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808B3" w:rsidRPr="001A719A">
        <w:rPr>
          <w:rFonts w:ascii="GHEA Grapalat" w:eastAsia="Times New Roman" w:hAnsi="GHEA Grapalat" w:cs="Arial"/>
          <w:sz w:val="24"/>
          <w:szCs w:val="24"/>
          <w:lang w:val="hy-AM"/>
        </w:rPr>
        <w:t>12</w:t>
      </w:r>
      <w:r w:rsidR="00DE2345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-րդ կետի </w:t>
      </w:r>
      <w:r w:rsidR="007808B3" w:rsidRPr="001A719A">
        <w:rPr>
          <w:rFonts w:ascii="GHEA Grapalat" w:eastAsia="Times New Roman" w:hAnsi="GHEA Grapalat" w:cs="Arial"/>
          <w:sz w:val="24"/>
          <w:szCs w:val="24"/>
          <w:lang w:val="hy-AM"/>
        </w:rPr>
        <w:t>1-ին</w:t>
      </w:r>
      <w:r w:rsidR="00DE2345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ենթակետի </w:t>
      </w:r>
      <w:r w:rsidR="007808B3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է </w:t>
      </w:r>
      <w:proofErr w:type="spellStart"/>
      <w:r w:rsidR="007808B3" w:rsidRPr="001A719A">
        <w:rPr>
          <w:rFonts w:ascii="GHEA Grapalat" w:eastAsia="Times New Roman" w:hAnsi="GHEA Grapalat" w:cs="Arial"/>
          <w:sz w:val="24"/>
          <w:szCs w:val="24"/>
          <w:lang w:val="hy-AM"/>
        </w:rPr>
        <w:t>պարբերություն</w:t>
      </w:r>
      <w:r w:rsidR="000F58A5" w:rsidRPr="001A719A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proofErr w:type="spellEnd"/>
      <w:r w:rsidR="007808B3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ուժը կորցրած ճանաչել,</w:t>
      </w:r>
    </w:p>
    <w:p w14:paraId="2E23DA7C" w14:textId="671160B6" w:rsidR="007E09CE" w:rsidRPr="001A719A" w:rsidRDefault="007E09CE" w:rsidP="003538E3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որոշման N 2 հավելվածի 12-րդ կետի </w:t>
      </w:r>
      <w:r w:rsidR="00932AF7" w:rsidRPr="001A719A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932AF7" w:rsidRPr="001A719A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ենթակետ</w:t>
      </w:r>
      <w:r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ում</w:t>
      </w:r>
      <w:r w:rsidRPr="001A719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932AF7" w:rsidRPr="001A719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</w:t>
      </w:r>
      <w:r w:rsidR="000209C2" w:rsidRPr="001A719A">
        <w:rPr>
          <w:rFonts w:ascii="GHEA Grapalat" w:eastAsia="Times New Roman" w:hAnsi="GHEA Grapalat" w:cs="Arial"/>
          <w:sz w:val="24"/>
          <w:szCs w:val="24"/>
          <w:lang w:val="hy-AM"/>
        </w:rPr>
        <w:t>ստոմատոլոգիական բժշկական</w:t>
      </w:r>
      <w:r w:rsidR="000209C2" w:rsidRPr="001A719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932AF7" w:rsidRPr="001A719A">
        <w:rPr>
          <w:rFonts w:ascii="GHEA Grapalat" w:eastAsia="Times New Roman" w:hAnsi="GHEA Grapalat" w:cs="Arial"/>
          <w:sz w:val="24"/>
          <w:szCs w:val="24"/>
          <w:lang w:val="hy-AM"/>
        </w:rPr>
        <w:t>օգնության բառ</w:t>
      </w:r>
      <w:r w:rsidR="000209C2" w:rsidRPr="001A719A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="00932AF7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ից հետո լրացնել և </w:t>
      </w:r>
      <w:r w:rsidR="000F58A5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սպասարկման ու </w:t>
      </w:r>
      <w:r w:rsidR="00932AF7" w:rsidRPr="001A719A">
        <w:rPr>
          <w:rFonts w:ascii="GHEA Grapalat" w:eastAsia="Times New Roman" w:hAnsi="GHEA Grapalat" w:cs="Arial"/>
          <w:sz w:val="24"/>
          <w:szCs w:val="24"/>
          <w:lang w:val="hy-AM"/>
        </w:rPr>
        <w:t>Ախտորոշման ճշտման նպատակով լաբորատոր-գործիքային ախտորոշիչ հետազոտություններ նեղ մասնագիտացված կենտրոններում» ծրագրի շրջանակներում իրականացվող բառերը,</w:t>
      </w:r>
    </w:p>
    <w:p w14:paraId="3D3D150D" w14:textId="5D725EC2" w:rsidR="007B3EFE" w:rsidRPr="001A719A" w:rsidRDefault="007B3EFE" w:rsidP="003538E3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որոշման N 2 հավելվածի 12-րդ կետի 6-րդ ենթակետ</w:t>
      </w:r>
      <w:r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ը շարադրել </w:t>
      </w:r>
      <w:proofErr w:type="spellStart"/>
      <w:r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խմբագրությամբ.</w:t>
      </w:r>
    </w:p>
    <w:p w14:paraId="3DB6E22C" w14:textId="1E1EBF14" w:rsidR="007B3EFE" w:rsidRPr="001A719A" w:rsidRDefault="007B3EFE" w:rsidP="005E2468">
      <w:pPr>
        <w:tabs>
          <w:tab w:val="left" w:pos="426"/>
        </w:tabs>
        <w:spacing w:after="0" w:line="360" w:lineRule="auto"/>
        <w:ind w:left="28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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Pr="001A719A">
        <w:rPr>
          <w:rFonts w:ascii="GHEA Grapalat" w:eastAsia="Times New Roman" w:hAnsi="GHEA Grapalat" w:cs="Arial"/>
          <w:sz w:val="21"/>
          <w:szCs w:val="21"/>
          <w:lang w:val="hy-AM" w:eastAsia="ru-RU"/>
        </w:rPr>
        <w:t xml:space="preserve">) 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որոշման </w:t>
      </w:r>
      <w:r w:rsidR="000F58A5" w:rsidRPr="001A719A">
        <w:rPr>
          <w:rFonts w:ascii="GHEA Grapalat" w:eastAsia="Times New Roman" w:hAnsi="GHEA Grapalat" w:cs="Arial"/>
          <w:sz w:val="24"/>
          <w:szCs w:val="24"/>
          <w:lang w:val="hy-AM"/>
        </w:rPr>
        <w:t>N</w:t>
      </w:r>
      <w:r w:rsidR="000574B4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F58A5" w:rsidRPr="001A719A">
        <w:rPr>
          <w:rFonts w:ascii="GHEA Grapalat" w:eastAsia="Times New Roman" w:hAnsi="GHEA Grapalat" w:cs="Arial"/>
          <w:sz w:val="24"/>
          <w:szCs w:val="24"/>
          <w:lang w:val="hy-AM"/>
        </w:rPr>
        <w:t>10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D1CE5" w:rsidRPr="001A719A">
        <w:rPr>
          <w:rFonts w:ascii="GHEA Grapalat" w:eastAsia="Times New Roman" w:hAnsi="GHEA Grapalat" w:cs="Arial"/>
          <w:sz w:val="24"/>
          <w:szCs w:val="24"/>
          <w:lang w:val="hy-AM"/>
        </w:rPr>
        <w:t>հավելվածով նախա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տ</w:t>
      </w:r>
      <w:r w:rsidR="00CD1CE5" w:rsidRPr="001A719A">
        <w:rPr>
          <w:rFonts w:ascii="GHEA Grapalat" w:eastAsia="Times New Roman" w:hAnsi="GHEA Grapalat" w:cs="Arial"/>
          <w:sz w:val="24"/>
          <w:szCs w:val="24"/>
          <w:lang w:val="hy-AM"/>
        </w:rPr>
        <w:t>ես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ված պետության կողմից երաշխավորված անվճար և արտոնյալ պայմաններով բժշկական օգնություն և սպասարկում ստանալու իրավունք ունեցող բնակչության սոցիալապես անապահով և առանձին (հատուկ) խմբերում ընդգրկված անձանց տրամադրվում են պետության կողմից երաշխավորված անվճար և արտոնյալ պայմաններով ստոմատոլոգիական բժշկական օգնության </w:t>
      </w:r>
      <w:r w:rsidR="000F58A5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և սպասարկման 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ծառայություններ` համաձայն N 8 հավելվածի.</w:t>
      </w:r>
      <w:r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</w:t>
      </w:r>
      <w:r w:rsidR="000F58A5" w:rsidRPr="001A719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3ACB4B0B" w14:textId="1553E9FB" w:rsidR="00932AF7" w:rsidRPr="001A719A" w:rsidRDefault="00932AF7" w:rsidP="003538E3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որոշման N 2 հավելվածի 12-րդ կետը լրացնել </w:t>
      </w:r>
      <w:r w:rsidR="001E6874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8-րդ 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ենթակետով՝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F58A5" w:rsidRPr="001A719A">
        <w:rPr>
          <w:rFonts w:ascii="GHEA Grapalat" w:eastAsia="Times New Roman" w:hAnsi="GHEA Grapalat" w:cs="Arial"/>
          <w:sz w:val="24"/>
          <w:szCs w:val="24"/>
          <w:lang w:val="hy-AM"/>
        </w:rPr>
        <w:t>բովանդակությամբ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3F778308" w14:textId="17931DA5" w:rsidR="00620814" w:rsidRPr="001A719A" w:rsidRDefault="00932AF7" w:rsidP="005E2468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28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</w:t>
      </w:r>
      <w:r w:rsidR="000F58A5" w:rsidRPr="001A719A">
        <w:rPr>
          <w:rFonts w:ascii="GHEA Grapalat" w:eastAsia="Times New Roman" w:hAnsi="GHEA Grapalat" w:cs="Arial"/>
          <w:sz w:val="24"/>
          <w:szCs w:val="24"/>
          <w:lang w:val="hy-AM"/>
        </w:rPr>
        <w:t>8) ա</w:t>
      </w:r>
      <w:r w:rsidR="001E6874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խտորոշման ճշտման նպատակով լաբորատոր-գործիքային ախտորոշիչ հետազոտություններ նեղ մասնագիտացված կենտրոններում» ծրագրի շրջանակներում բժշկական օգնություն և սպասարկում կարող են ստանալ որոշման 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N10 </w:t>
      </w:r>
      <w:r w:rsidR="001E6874" w:rsidRPr="001A719A">
        <w:rPr>
          <w:rFonts w:ascii="GHEA Grapalat" w:eastAsia="Times New Roman" w:hAnsi="GHEA Grapalat" w:cs="Arial"/>
          <w:sz w:val="24"/>
          <w:szCs w:val="24"/>
          <w:lang w:val="hy-AM"/>
        </w:rPr>
        <w:t>հավելված</w:t>
      </w:r>
      <w:r w:rsidR="00262329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ով </w:t>
      </w:r>
      <w:r w:rsidR="001E6874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հաստատված </w:t>
      </w:r>
      <w:r w:rsidR="007B3EFE" w:rsidRPr="001A719A">
        <w:rPr>
          <w:rFonts w:ascii="GHEA Grapalat" w:eastAsia="Times New Roman" w:hAnsi="GHEA Grapalat" w:cs="Arial"/>
          <w:sz w:val="24"/>
          <w:szCs w:val="24"/>
          <w:lang w:val="hy-AM"/>
        </w:rPr>
        <w:t>բնակչության սոցիալապես անապահով և առանձին (հատուկ) խմբերում ընդգրկված անձինք.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</w:t>
      </w:r>
      <w:r w:rsidR="00620814" w:rsidRPr="001A719A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14:paraId="3C4CC3FE" w14:textId="3D39A23C" w:rsidR="00620814" w:rsidRPr="001A719A" w:rsidRDefault="00620814" w:rsidP="003538E3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որոշման 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N 3 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հավելվածի 7-րդ կետի 3-րդ ենթակետ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ուժը կորցրած ճանաչել,</w:t>
      </w:r>
    </w:p>
    <w:p w14:paraId="4A342D5D" w14:textId="487A5CCF" w:rsidR="00C24B18" w:rsidRPr="001A719A" w:rsidRDefault="00620814" w:rsidP="003538E3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որոշման 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N 5 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հավելվածի</w:t>
      </w:r>
      <w:r w:rsidR="00262329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2-րդ կետից հանել 18 տարեկան և ավելի բարձր տարիքի բառերը,</w:t>
      </w:r>
    </w:p>
    <w:p w14:paraId="15DF09C2" w14:textId="31128461" w:rsidR="00262329" w:rsidRPr="001A719A" w:rsidRDefault="00262329" w:rsidP="003538E3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որոշման 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N 5 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հավելվածի 2-րդ կետ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ը լրացնել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8</w:t>
      </w:r>
      <w:r w:rsidR="00EF79A3" w:rsidRPr="001A719A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B06DEC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F79A3" w:rsidRPr="001A719A">
        <w:rPr>
          <w:rFonts w:ascii="GHEA Grapalat" w:eastAsia="Times New Roman" w:hAnsi="GHEA Grapalat" w:cs="Arial"/>
          <w:sz w:val="24"/>
          <w:szCs w:val="24"/>
          <w:lang w:val="hy-AM"/>
        </w:rPr>
        <w:t>14-րդ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ենթակետեր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ով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բովանդակությամբ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32AE09D" w14:textId="74ABA952" w:rsidR="00C24B18" w:rsidRPr="001A719A" w:rsidRDefault="00262329" w:rsidP="004202B5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28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8</w:t>
      </w:r>
      <w:r w:rsidR="00EA1D3D" w:rsidRPr="001A719A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="00C24B18" w:rsidRPr="001A719A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ինչև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18 տարեկան երեխաներ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488F333" w14:textId="1077430A" w:rsidR="00C24B18" w:rsidRPr="001A719A" w:rsidRDefault="00C24B18" w:rsidP="004202B5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28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 w:rsidR="00EA1D3D" w:rsidRPr="001A719A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1-ին խմբի հաշմանդամություն ունեցող անձինք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09FEF207" w14:textId="4A539EB7" w:rsidR="00EA1D3D" w:rsidRPr="001A719A" w:rsidRDefault="00C24B18" w:rsidP="004202B5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28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10</w:t>
      </w:r>
      <w:r w:rsidR="00EA1D3D" w:rsidRPr="001A719A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2-րդ խմբի հաշմանդամություն ունեցող անձինք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71CB32E4" w14:textId="6F3D212C" w:rsidR="00EA1D3D" w:rsidRPr="001A719A" w:rsidRDefault="00EA1D3D" w:rsidP="004202B5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28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11) ժամկետային պարտադիր զինվորական ծառայության շարքային և կրտսեր ենթասպայական կազմի զինծառայողների ընտանիքների անդամներ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4B89D312" w14:textId="172E9258" w:rsidR="00EA1D3D" w:rsidRPr="001A719A" w:rsidRDefault="00EA1D3D" w:rsidP="004202B5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28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12) Հայաստանի Հանրապետության պաշտպանության մարտական գործողությունների մասնակիցներ և նրանց ընտանիքների անդամներ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61D1E787" w14:textId="70B0E919" w:rsidR="00113FB5" w:rsidRPr="001A719A" w:rsidRDefault="00EA1D3D" w:rsidP="004202B5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28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13) երկարամյա ծառայության կամ հաշմանդամության զինվորական կենսաթոշակ ստացող </w:t>
      </w:r>
      <w:r w:rsidR="00113FB5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նախկին զինծառայողներ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630182A6" w14:textId="4DEB4796" w:rsidR="00262329" w:rsidRPr="001A719A" w:rsidRDefault="00113FB5" w:rsidP="004202B5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28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14) ծառայության ընթացքում զոհված(մահացած) զինծառայողների ընտանիքների անդամներ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3538E3" w:rsidRPr="001A719A">
        <w:rPr>
          <w:rFonts w:ascii="GHEA Grapalat" w:eastAsia="Times New Roman" w:hAnsi="GHEA Grapalat" w:cs="Arial"/>
          <w:sz w:val="24"/>
          <w:szCs w:val="24"/>
          <w:lang w:val="hy-AM"/>
        </w:rPr>
        <w:t></w:t>
      </w:r>
      <w:r w:rsidR="00C24B18" w:rsidRPr="001A719A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14:paraId="334AF0AC" w14:textId="77777777" w:rsidR="00397FB2" w:rsidRPr="001A719A" w:rsidRDefault="00397FB2" w:rsidP="00397FB2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10) որոշման N 5 հավելվածի 3-րդ կետը շարադրել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խմբագրությամբ.</w:t>
      </w:r>
    </w:p>
    <w:p w14:paraId="5CFFCCE0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3. </w:t>
      </w:r>
      <w:r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կարգի 2-րդ </w:t>
      </w:r>
      <w:proofErr w:type="spellStart"/>
      <w:r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</w:t>
      </w:r>
      <w:proofErr w:type="spellEnd"/>
      <w:r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ընդգրկված անձանց պետության կողմից երաշխավորված անվճար պայմաններով բժշկական օգնության և սպասարկման շրջանակներում մատուցվում են նորագույն և թանկարժեք տեխնոլոգիաների կիրառմամբ </w:t>
      </w:r>
      <w:proofErr w:type="spellStart"/>
      <w:r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ծառայությունները՝</w:t>
      </w:r>
    </w:p>
    <w:p w14:paraId="5C6397C6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գլխուղեղի անոթային հիվանդությունների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էնդովասկուլյար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բուժում (ներառյալ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միկրոկաթետերի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միկրոպարույրի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օնիքսի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արժեքը).</w:t>
      </w:r>
    </w:p>
    <w:p w14:paraId="73C25E12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կլիպսների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օգտագործումը`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նյարդավիրաբուժական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վիրահատությունների ժամանակ.</w:t>
      </w:r>
    </w:p>
    <w:p w14:paraId="029FBBE6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շունտավորող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համակարգերի օգտագործումը`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նյարդավիրաբուժական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վիրահատությունների ժամանակ.</w:t>
      </w:r>
    </w:p>
    <w:p w14:paraId="44F814A3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էնդովասկուլյար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ռեկոնստրուկտիվ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բուժում՝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նյարդավիրաբուժական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հիվանդությունների ժամանակ.</w:t>
      </w:r>
    </w:p>
    <w:p w14:paraId="7C3C7FE3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սրտի բաց վիրահատություն,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կորոնար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անոթների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բալոնային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դիլատացիա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կորոնար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անոթների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ստենտավորում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ինչպես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դեղապատ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այնպես էլ` ոչ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դեղապատ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ստենտերով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սրտի փականների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պրոթեզավորում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սրտի ռիթմը վարող սարքերի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իմպլանտացիա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38033408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6)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աորտայի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անևրիզմաների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պատռվածքների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(կամ)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շերտազատումների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վիրահատություններ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DEFE774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7)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կարդիովերտեր-դեֆիբրիլատորի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իմպլանտացիա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78F3119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8) սրտի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կաթետերային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աբլացիա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3B5B4B8C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9) խոշոր և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պերիֆերիկ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անոթների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բալոնային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դիլատացիա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ստենտավորում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386E0DEE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10)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սիներակի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(Վ.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Կավա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/V.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Cava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) ֆիլտրի տեղադրումը (ներառյալ ֆիլտրի արժեքը).</w:t>
      </w:r>
    </w:p>
    <w:p w14:paraId="711935A8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11)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արթրոսկոպիկ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վիրահատություններ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F2C51D5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12) բացառապես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վնասվածքաբանական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վիրահատությունների ժամանակ կիրառվող մետաղական կոնստրուկցիաների, ընդ որում, միայն հարթակների, պտուտակների և շյուղերի արժեքները.</w:t>
      </w:r>
    </w:p>
    <w:p w14:paraId="124C567D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13)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շագանակագեղձի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միջմիզուկային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մասնահատում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(ՏՈՒՌ, ТУР)՝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բիպոլյար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լազերային եղանակով.</w:t>
      </w:r>
    </w:p>
    <w:p w14:paraId="159EA180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14)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քարափշրում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լիթոտրիպսիա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)` հեռահար,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պերկուտան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ուրեթերոռենոսկոպիկ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01A665CC" w14:textId="77777777" w:rsidR="00397FB2" w:rsidRPr="001A719A" w:rsidRDefault="00397FB2" w:rsidP="00397FB2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15)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սկլերոպլաստիկա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կեռատոպլաստիկա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37E91A2F" w14:textId="77777777" w:rsidR="0044194C" w:rsidRPr="001A719A" w:rsidRDefault="00397FB2" w:rsidP="0044194C">
      <w:pPr>
        <w:spacing w:line="360" w:lineRule="auto"/>
        <w:ind w:left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16) աչքի առաջային խցիկի արհեստական փականների կիրառում (</w:t>
      </w:r>
      <w:proofErr w:type="spellStart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շունտավորում</w:t>
      </w:r>
      <w:proofErr w:type="spellEnd"/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815D63"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27F78183" w14:textId="7C93F540" w:rsidR="00815D63" w:rsidRPr="001A719A" w:rsidRDefault="00815D63" w:rsidP="0044194C">
      <w:pPr>
        <w:spacing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11) որոշման N 5 հավելվածի 3-րդ կետից հետո լրացնել նոր 3.1 կետ՝ </w:t>
      </w:r>
      <w:proofErr w:type="spellStart"/>
      <w:r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4194C"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բովանդա</w:t>
      </w:r>
      <w:r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կությամբ՝ </w:t>
      </w:r>
    </w:p>
    <w:p w14:paraId="67215536" w14:textId="7B0B9219" w:rsidR="00397FB2" w:rsidRPr="001A719A" w:rsidRDefault="00815D63" w:rsidP="00397FB2">
      <w:pPr>
        <w:spacing w:line="360" w:lineRule="auto"/>
        <w:ind w:firstLine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97FB2"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3.1. Սույն կարգի 2-րդ կետի 1-ից 8-րդ ենթակետերում ընդգրկված անձանց պետության կողմից երաշխավորված անվճար պայմաններով բժշկական օգնության և սպասարկման շրջանակներում մատուցվում են 15 և ավելի </w:t>
      </w:r>
      <w:proofErr w:type="spellStart"/>
      <w:r w:rsidR="00397FB2"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MeV</w:t>
      </w:r>
      <w:proofErr w:type="spellEnd"/>
      <w:r w:rsidR="00397FB2"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proofErr w:type="spellStart"/>
      <w:r w:rsidR="00397FB2"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մեգաէլեկտրոնվոլտ</w:t>
      </w:r>
      <w:proofErr w:type="spellEnd"/>
      <w:r w:rsidR="00397FB2"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հզորություն ունեցող բժշկական գծային </w:t>
      </w:r>
      <w:proofErr w:type="spellStart"/>
      <w:r w:rsidR="00397FB2"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արագացուցիչով</w:t>
      </w:r>
      <w:proofErr w:type="spellEnd"/>
      <w:r w:rsidR="00397FB2" w:rsidRPr="001A71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ճառագայթային բուժում</w:t>
      </w:r>
      <w:r w:rsidR="00397FB2" w:rsidRPr="001A719A">
        <w:rPr>
          <w:rFonts w:ascii="GHEA Grapalat" w:eastAsia="Times New Roman" w:hAnsi="GHEA Grapalat" w:cs="Times New Roman"/>
          <w:sz w:val="24"/>
          <w:szCs w:val="24"/>
          <w:lang w:val="hy-AM"/>
        </w:rPr>
        <w:t>:,</w:t>
      </w:r>
    </w:p>
    <w:p w14:paraId="4ECD3C4A" w14:textId="397DE141" w:rsidR="00944B47" w:rsidRPr="001A719A" w:rsidRDefault="00815D63" w:rsidP="003538E3">
      <w:pPr>
        <w:tabs>
          <w:tab w:val="left" w:pos="426"/>
        </w:tabs>
        <w:spacing w:line="360" w:lineRule="auto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12</w:t>
      </w:r>
      <w:r w:rsidR="00944B47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) որոշման 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N 5</w:t>
      </w:r>
      <w:r w:rsidR="0056440A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44B47" w:rsidRPr="001A719A">
        <w:rPr>
          <w:rFonts w:ascii="GHEA Grapalat" w:eastAsia="Times New Roman" w:hAnsi="GHEA Grapalat" w:cs="Arial"/>
          <w:sz w:val="24"/>
          <w:szCs w:val="24"/>
          <w:lang w:val="hy-AM"/>
        </w:rPr>
        <w:t>հավելվածի 4-րդ կետ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944B47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ուժը կորցրած ճանաչել</w:t>
      </w:r>
      <w:r w:rsidR="002D2774" w:rsidRPr="001A719A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14:paraId="7157B6F3" w14:textId="66948C80" w:rsidR="002D2774" w:rsidRPr="001A719A" w:rsidRDefault="003A3ABE" w:rsidP="003538E3">
      <w:pPr>
        <w:tabs>
          <w:tab w:val="left" w:pos="426"/>
        </w:tabs>
        <w:spacing w:line="360" w:lineRule="auto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15D63" w:rsidRPr="001A719A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2D2774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) որոշման 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N 8</w:t>
      </w:r>
      <w:r w:rsidR="00EE7910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D2774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հավելվածի 2-րդ </w:t>
      </w:r>
      <w:r w:rsidR="00021E93" w:rsidRPr="001A719A">
        <w:rPr>
          <w:rFonts w:ascii="GHEA Grapalat" w:eastAsia="Times New Roman" w:hAnsi="GHEA Grapalat" w:cs="Arial"/>
          <w:sz w:val="24"/>
          <w:szCs w:val="24"/>
          <w:lang w:val="hy-AM"/>
        </w:rPr>
        <w:t>և 3-րդ</w:t>
      </w:r>
      <w:r w:rsidR="002D2774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21E93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կետերում </w:t>
      </w:r>
      <w:r w:rsidR="002D2774" w:rsidRPr="001A719A">
        <w:rPr>
          <w:rFonts w:ascii="GHEA Grapalat" w:eastAsia="Times New Roman" w:hAnsi="GHEA Grapalat" w:cs="Arial"/>
          <w:sz w:val="24"/>
          <w:szCs w:val="24"/>
          <w:lang w:val="hy-AM"/>
        </w:rPr>
        <w:t></w:t>
      </w:r>
      <w:r w:rsidR="00021E93" w:rsidRPr="001A719A">
        <w:rPr>
          <w:rFonts w:ascii="GHEA Grapalat" w:eastAsia="Times New Roman" w:hAnsi="GHEA Grapalat" w:cs="Arial"/>
          <w:sz w:val="24"/>
          <w:szCs w:val="24"/>
          <w:lang w:val="hy-AM"/>
        </w:rPr>
        <w:t>N 1</w:t>
      </w:r>
      <w:r w:rsidR="002D2774" w:rsidRPr="001A719A">
        <w:rPr>
          <w:rFonts w:ascii="GHEA Grapalat" w:eastAsia="Times New Roman" w:hAnsi="GHEA Grapalat" w:cs="Arial"/>
          <w:sz w:val="24"/>
          <w:szCs w:val="24"/>
          <w:lang w:val="hy-AM"/>
        </w:rPr>
        <w:t></w:t>
      </w:r>
      <w:r w:rsidR="00815D63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բառերը փոխարինել </w:t>
      </w:r>
      <w:r w:rsidR="00021E93" w:rsidRPr="001A719A">
        <w:rPr>
          <w:rFonts w:ascii="GHEA Grapalat" w:eastAsia="Times New Roman" w:hAnsi="GHEA Grapalat" w:cs="Arial"/>
          <w:sz w:val="24"/>
          <w:szCs w:val="24"/>
          <w:lang w:val="hy-AM"/>
        </w:rPr>
        <w:t>N 10</w:t>
      </w:r>
      <w:r w:rsidR="00E66D22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բառերով,</w:t>
      </w:r>
    </w:p>
    <w:p w14:paraId="362F1EDE" w14:textId="6EC1EBA1" w:rsidR="00676C11" w:rsidRPr="001A719A" w:rsidRDefault="003A3ABE" w:rsidP="003538E3">
      <w:pPr>
        <w:tabs>
          <w:tab w:val="left" w:pos="426"/>
        </w:tabs>
        <w:spacing w:line="360" w:lineRule="auto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15D63" w:rsidRPr="001A719A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676C11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) որոշումը լրացնել 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>N 10</w:t>
      </w:r>
      <w:r w:rsidR="006462A5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7FB2" w:rsidRPr="001A719A">
        <w:rPr>
          <w:rFonts w:ascii="GHEA Grapalat" w:eastAsia="Times New Roman" w:hAnsi="GHEA Grapalat" w:cs="Arial"/>
          <w:sz w:val="24"/>
          <w:szCs w:val="24"/>
          <w:lang w:val="hy-AM"/>
        </w:rPr>
        <w:t>հավելված</w:t>
      </w:r>
      <w:r w:rsidR="00676C11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ով՝ համաձայն </w:t>
      </w:r>
      <w:r w:rsidR="006E7B6D"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N 2 </w:t>
      </w:r>
      <w:r w:rsidR="00676C11" w:rsidRPr="001A719A">
        <w:rPr>
          <w:rFonts w:ascii="GHEA Grapalat" w:eastAsia="Times New Roman" w:hAnsi="GHEA Grapalat" w:cs="Arial"/>
          <w:sz w:val="24"/>
          <w:szCs w:val="24"/>
          <w:lang w:val="hy-AM"/>
        </w:rPr>
        <w:t>հավելվածի:</w:t>
      </w:r>
    </w:p>
    <w:p w14:paraId="3B72444B" w14:textId="2CCD9103" w:rsidR="004873E8" w:rsidRPr="001A719A" w:rsidRDefault="004873E8" w:rsidP="003538E3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2. Սույն որոշում</w:t>
      </w:r>
      <w:r w:rsidR="000574B4" w:rsidRPr="001A719A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35F3CDBC" w14:textId="77777777" w:rsidR="00E173BF" w:rsidRPr="001A719A" w:rsidRDefault="00E173BF" w:rsidP="003538E3">
      <w:pPr>
        <w:tabs>
          <w:tab w:val="left" w:pos="426"/>
        </w:tabs>
        <w:ind w:left="720" w:firstLine="720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4B5B6870" w14:textId="7BE00B00" w:rsidR="00A51582" w:rsidRPr="001A719A" w:rsidRDefault="00A51582" w:rsidP="003538E3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</w:pPr>
      <w:r w:rsidRPr="001A719A">
        <w:rPr>
          <w:rFonts w:ascii="GHEA Grapalat" w:hAnsi="GHEA Grapalat" w:cs="Arial"/>
          <w:lang w:val="hy-AM"/>
        </w:rPr>
        <w:br w:type="column"/>
      </w:r>
      <w:r w:rsidRPr="001A719A"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  <w:lastRenderedPageBreak/>
        <w:t>Հավելված N 1</w:t>
      </w:r>
    </w:p>
    <w:p w14:paraId="0CC26463" w14:textId="2C04C3DC" w:rsidR="00A51582" w:rsidRPr="001A719A" w:rsidRDefault="00A51582" w:rsidP="003538E3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1A719A"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  <w:t>ՀՀ կառավարության</w:t>
      </w:r>
      <w:r w:rsidRPr="001A719A">
        <w:rPr>
          <w:rFonts w:ascii="Calibri" w:eastAsia="Times New Roman" w:hAnsi="Calibri" w:cs="Calibri"/>
          <w:bCs/>
          <w:color w:val="000000"/>
          <w:sz w:val="20"/>
          <w:szCs w:val="20"/>
          <w:lang w:val="hy-AM"/>
        </w:rPr>
        <w:t> </w:t>
      </w:r>
      <w:r w:rsidRPr="001A719A"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  <w:t xml:space="preserve"> 201</w:t>
      </w:r>
      <w:r w:rsidR="00676C11" w:rsidRPr="001A719A"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  <w:t>9</w:t>
      </w:r>
      <w:r w:rsidRPr="001A719A"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  <w:t xml:space="preserve"> թվականի</w:t>
      </w:r>
    </w:p>
    <w:p w14:paraId="1891D952" w14:textId="77777777" w:rsidR="00A51582" w:rsidRPr="001A719A" w:rsidRDefault="00A51582" w:rsidP="003538E3">
      <w:pPr>
        <w:shd w:val="clear" w:color="auto" w:fill="FFFFFF"/>
        <w:tabs>
          <w:tab w:val="left" w:pos="426"/>
        </w:tabs>
        <w:spacing w:after="0" w:line="240" w:lineRule="auto"/>
        <w:ind w:firstLine="375"/>
        <w:jc w:val="right"/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</w:pPr>
      <w:r w:rsidRPr="001A719A"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  <w:t>-ի N -Ն որոշման</w:t>
      </w:r>
    </w:p>
    <w:p w14:paraId="2E4AF0D6" w14:textId="77777777" w:rsidR="00A51582" w:rsidRPr="001A719A" w:rsidRDefault="00A51582" w:rsidP="003538E3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0C06179D" w14:textId="60F256F2" w:rsidR="00A51582" w:rsidRPr="001A719A" w:rsidRDefault="00A51582" w:rsidP="003538E3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1A719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A719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«</w:t>
      </w:r>
      <w:r w:rsidRPr="001A719A"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  <w:t xml:space="preserve">Հավելված N </w:t>
      </w:r>
      <w:r w:rsidR="00042B4E" w:rsidRPr="001A719A"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  <w:t>1</w:t>
      </w:r>
    </w:p>
    <w:p w14:paraId="60C49BA7" w14:textId="77777777" w:rsidR="00A51582" w:rsidRPr="001A719A" w:rsidRDefault="00A51582" w:rsidP="003538E3">
      <w:pPr>
        <w:tabs>
          <w:tab w:val="left" w:pos="426"/>
        </w:tabs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1A719A"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  <w:t>ՀՀ կառավարության</w:t>
      </w:r>
      <w:r w:rsidRPr="001A719A">
        <w:rPr>
          <w:rFonts w:ascii="Calibri" w:eastAsia="Times New Roman" w:hAnsi="Calibri" w:cs="Calibri"/>
          <w:bCs/>
          <w:color w:val="000000"/>
          <w:sz w:val="20"/>
          <w:szCs w:val="20"/>
          <w:lang w:val="hy-AM"/>
        </w:rPr>
        <w:t> </w:t>
      </w:r>
      <w:r w:rsidRPr="001A719A"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  <w:t xml:space="preserve"> 2004 </w:t>
      </w:r>
      <w:r w:rsidRPr="001A719A">
        <w:rPr>
          <w:rFonts w:ascii="GHEA Grapalat" w:eastAsia="Times New Roman" w:hAnsi="GHEA Grapalat" w:cs="GHEA Grapalat"/>
          <w:bCs/>
          <w:color w:val="000000"/>
          <w:sz w:val="20"/>
          <w:szCs w:val="20"/>
          <w:lang w:val="hy-AM"/>
        </w:rPr>
        <w:t>թվականի</w:t>
      </w:r>
    </w:p>
    <w:p w14:paraId="719449A7" w14:textId="77777777" w:rsidR="00A51582" w:rsidRPr="001A719A" w:rsidRDefault="00A51582" w:rsidP="003538E3">
      <w:pPr>
        <w:shd w:val="clear" w:color="auto" w:fill="FFFFFF"/>
        <w:tabs>
          <w:tab w:val="left" w:pos="426"/>
        </w:tabs>
        <w:spacing w:after="0" w:line="240" w:lineRule="auto"/>
        <w:ind w:firstLine="375"/>
        <w:jc w:val="right"/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</w:pPr>
      <w:r w:rsidRPr="001A719A">
        <w:rPr>
          <w:rFonts w:ascii="GHEA Grapalat" w:eastAsia="Times New Roman" w:hAnsi="GHEA Grapalat" w:cs="Arial"/>
          <w:bCs/>
          <w:color w:val="000000"/>
          <w:sz w:val="20"/>
          <w:szCs w:val="20"/>
          <w:lang w:val="hy-AM"/>
        </w:rPr>
        <w:t>մարտի 4-ի N 318-Ն որոշման</w:t>
      </w:r>
    </w:p>
    <w:p w14:paraId="60DA92C3" w14:textId="77777777" w:rsidR="00A51582" w:rsidRPr="001A719A" w:rsidRDefault="00A51582" w:rsidP="003538E3">
      <w:pPr>
        <w:shd w:val="clear" w:color="auto" w:fill="FFFFFF"/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3C3D2FDC" w14:textId="77777777" w:rsidR="00A51582" w:rsidRPr="001A719A" w:rsidRDefault="00A51582" w:rsidP="003538E3">
      <w:pPr>
        <w:shd w:val="clear" w:color="auto" w:fill="FFFFFF"/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1261EFC7" w14:textId="77777777" w:rsidR="00A51582" w:rsidRPr="001A719A" w:rsidRDefault="00A51582" w:rsidP="003538E3">
      <w:pPr>
        <w:tabs>
          <w:tab w:val="left" w:pos="426"/>
        </w:tabs>
        <w:spacing w:after="0" w:line="276" w:lineRule="auto"/>
        <w:ind w:firstLine="375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607F765D" w14:textId="77777777" w:rsidR="00A238DF" w:rsidRPr="001A719A" w:rsidRDefault="00A238DF" w:rsidP="003538E3">
      <w:pPr>
        <w:tabs>
          <w:tab w:val="left" w:pos="426"/>
        </w:tabs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 Ա Ն Կ</w:t>
      </w:r>
    </w:p>
    <w:p w14:paraId="14ECC766" w14:textId="77777777" w:rsidR="00A238DF" w:rsidRPr="001A719A" w:rsidRDefault="00A238DF" w:rsidP="003538E3">
      <w:pPr>
        <w:tabs>
          <w:tab w:val="left" w:pos="426"/>
        </w:tabs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5064AB24" w14:textId="234A54A7" w:rsidR="00A238DF" w:rsidRPr="001A719A" w:rsidRDefault="00A238DF" w:rsidP="003538E3">
      <w:pPr>
        <w:tabs>
          <w:tab w:val="left" w:pos="426"/>
        </w:tabs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ՊԵՏՈՒԹՅԱՆ ԿՈՂՄԻՑ ԵՐԱՇԽԱՎՈՐՎԱԾ ԱՆՎՃԱՐ ԵՎ ԱՐՏՈՆՅԱԼ ՊԱՅՄԱՆՆԵՐՈՎ ԲԺՇԿԱԿԱՆ ՕԳՆՈՒԹՅՈՒՆ ԵՎ ՍՊԱՍԱՐԿՈՒՄ ՍՏԱՆԱԼՈՒ ԻՐԱՎՈՒՆՔ ՈՒՆԵՑՈՂ` ԲՆԱԿՉՈՒԹՅԱՆ ՍՈՑԻԱԼԱՊԵՍ</w:t>
      </w:r>
      <w:r w:rsidRPr="001A719A">
        <w:rPr>
          <w:rFonts w:ascii="Calibri" w:eastAsia="Times New Roman" w:hAnsi="Calibri" w:cs="Calibri"/>
          <w:bCs/>
          <w:sz w:val="24"/>
          <w:szCs w:val="24"/>
          <w:lang w:val="hy-AM" w:eastAsia="ru-RU"/>
        </w:rPr>
        <w:t> </w:t>
      </w:r>
      <w:r w:rsidRPr="001A719A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ԱՆԱՊԱՀՈՎ</w:t>
      </w:r>
      <w:r w:rsidRPr="001A719A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</w:t>
      </w:r>
      <w:r w:rsidRPr="001A719A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ՈՒ</w:t>
      </w:r>
      <w:r w:rsidRPr="001A719A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</w:t>
      </w:r>
      <w:r w:rsidRPr="001A719A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ԱՌԱՆՁԻՆ</w:t>
      </w:r>
      <w:r w:rsidRPr="001A719A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(</w:t>
      </w:r>
      <w:r w:rsidRPr="001A719A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ՀԱՏՈՒԿ</w:t>
      </w:r>
      <w:r w:rsidRPr="001A719A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) </w:t>
      </w:r>
      <w:r w:rsidRPr="001A719A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ԽՄԲԵՐԻ</w:t>
      </w:r>
      <w:r w:rsidR="004A3E17" w:rsidRPr="001A719A">
        <w:rPr>
          <w:rFonts w:ascii="Sylfaen" w:hAnsi="Sylfaen" w:cs="Sylfaen"/>
          <w:lang w:val="hy-AM"/>
        </w:rPr>
        <w:t xml:space="preserve"> </w:t>
      </w:r>
    </w:p>
    <w:p w14:paraId="410657B3" w14:textId="5123990E" w:rsidR="00A238DF" w:rsidRPr="001A719A" w:rsidRDefault="00A238DF" w:rsidP="003538E3">
      <w:pPr>
        <w:tabs>
          <w:tab w:val="left" w:pos="426"/>
        </w:tabs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(բացառությամբ Հայաստանի Հանրապետության կառավարության 2004 թվականի մարտի 4-ի N 318-Ն որոշման 2-րդ կետի 7-րդ ենթակետով սահմանված կարգով հաստատված բժշկական օգնության և սպասարկման, ստոմատոլոգիական բժշկական օգնության և </w:t>
      </w:r>
      <w:r w:rsidR="004A3E17" w:rsidRPr="001A719A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սպասարկման ու </w:t>
      </w:r>
      <w:r w:rsidRPr="001A719A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Ախտորոշման ճշտման նպատակով լաբորատոր-գործիքային ախտորոշիչ հետազոտություններ նեղ մասնագիտացված կենտրոններում» ծրագրի շրջանակներում իրականացվող ծառայությունների տեսակների)</w:t>
      </w:r>
    </w:p>
    <w:p w14:paraId="2B5F3CC7" w14:textId="77777777" w:rsidR="00A238DF" w:rsidRPr="001A719A" w:rsidRDefault="00A238DF" w:rsidP="003538E3">
      <w:pPr>
        <w:tabs>
          <w:tab w:val="left" w:pos="426"/>
        </w:tabs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7FAB7475" w14:textId="17245AFF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Ընտանեկան նպաստի համակարգում ընդգրկված 30.01 և ավելի բարձր անապահովության միավոր ունեցող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նպաստառուներ</w:t>
      </w:r>
      <w:proofErr w:type="spellEnd"/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6F9FA85C" w14:textId="68C39A89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1-ին խմբի հաշմանդամություն ունեցող անձինք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5B0AB500" w14:textId="330C78ED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2-րդ խմբի հաշմանդամություն ունեցող անձինք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33AE98B4" w14:textId="41FEBCEC" w:rsidR="00075DBA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3-րդ խմբի հաշմանդամություն ունեցող անձինք</w:t>
      </w:r>
      <w:r w:rsidR="00075DBA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. </w:t>
      </w:r>
    </w:p>
    <w:p w14:paraId="0A3C70D9" w14:textId="0087D8F2" w:rsidR="00075DBA" w:rsidRPr="001A719A" w:rsidRDefault="00075DBA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Մինչև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18 տարեկան երեխաներ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51741A61" w14:textId="769A5BE8" w:rsidR="00075DBA" w:rsidRPr="001A719A" w:rsidRDefault="00075DBA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Հայրենական մեծ պատերազմի մասնակիցներ և նրանց հավասարեցված անձինք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71CBC391" w14:textId="1AC4C2A1" w:rsidR="00A238DF" w:rsidRPr="001A719A" w:rsidRDefault="00075DBA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>Վերարտադրության տարիքի կանայք` հղիության, ծննդաբերության և հետծննդյան շրջանում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311A873D" w14:textId="096B565C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Առանց ծնողական խնամքի մնացած երեխաների թվին պատկանող անձինք` 18-23 տարեկան անձինք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61C308D9" w14:textId="75DCBFEA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Բժշկասոցիալական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փորձաքննության ոլորտում իրավասու պետական մարմնի ուղեգրով լրացուցիչ բժշկական հետազոտության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ենթարկվողներ</w:t>
      </w:r>
      <w:proofErr w:type="spellEnd"/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05C10C78" w14:textId="30BB7290" w:rsidR="00075DBA" w:rsidRPr="001A719A" w:rsidRDefault="0022128B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Զ</w:t>
      </w:r>
      <w:r w:rsidR="00075DBA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որակոչային տարիքի անձինք (հիվանդանոցային բժշկական օգնություն և հիվանդանոցային փորձաքննություն)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123756EF" w14:textId="460E6F8C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Զինծառայողներ և նրանց հավասարեցված անձինք, նրանց ընտանիքների անդամներ, Հայաստանի Հանրապետության պաշտպանության ժամանակ, ինչպես նաև ծառայողական պարտականությունները կատարելիս զոհված (մահացած) զինծառայողների ընտանիքների անդամներ, երկարամյա ծառայության կամ հաշմանդամության զինվորական կենսաթոշակ ստացող նախկին զինծառայողներ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700ECA17" w14:textId="2226D036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Փրկարարական ծառայողներ և նրանց ընտանիքների անդամներ, կենսաթոշակի անցնելու կապակցությամբ ազատված փրկարարական ծառայողներ, հաշմանդամ դարձած փրկարարական ծառայողներ, ծառայության ընթացքում զոհված (մահացած) փրկարարական ծառայողների ընտանիքների անդամներ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026BC833" w14:textId="32DA3616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Ձերբակալվածներ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, կալանավորված անձինք և ազատազրկման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դատապարտվածներ</w:t>
      </w:r>
      <w:proofErr w:type="spellEnd"/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7BEBF91B" w14:textId="7859B6DE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Ծերանոցներում և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անօթևանների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ժամանակավոր կացարաններում խնամվող անձինք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26C083F0" w14:textId="24C94A6D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Բռնադատվածներ</w:t>
      </w:r>
      <w:proofErr w:type="spellEnd"/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4EEF8F89" w14:textId="5939011A" w:rsidR="0022128B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Չեռնոբիլի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ատոմակայանի վթարի վերացման աշխատանքների մասնակիցներ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02A58923" w14:textId="7AEC238D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Մարդկանց շահագործման (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թրաֆիքինգի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) ենթարկված անձինք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238AB6E5" w14:textId="501CC1A5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Ապաստան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հայցողներն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ու նրանց ընտանիքների անդամները</w:t>
      </w:r>
      <w:r w:rsidR="004A3E17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1B9724FF" w14:textId="68802B60" w:rsidR="00A238DF" w:rsidRPr="001A719A" w:rsidRDefault="00A238DF" w:rsidP="003538E3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Զինծառայության ընթացքում ստացած խեղման, վնասվածքի, հիվանդության պատճառով զորացրված անձինք, ովքեր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բժշկասոցիալական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փորձաքննության արդյունքում հաշմանդամ չեն ճանաչվել (հիվանդանոցային բժշկական օգնություն և </w:t>
      </w: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 xml:space="preserve">սպասարկում՝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բժշկասոցիալական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փորձաքննության ոլորտում իրավասու պետական մարմնի կողմից կազմված վերականգնողական անհատական ծրագրի շրջանակներում):</w:t>
      </w:r>
    </w:p>
    <w:p w14:paraId="73E3F129" w14:textId="77777777" w:rsidR="002F279A" w:rsidRPr="001A719A" w:rsidRDefault="002F279A" w:rsidP="003538E3">
      <w:pPr>
        <w:tabs>
          <w:tab w:val="left" w:pos="426"/>
        </w:tabs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AA7B70C" w14:textId="77777777" w:rsidR="002F279A" w:rsidRPr="001A719A" w:rsidRDefault="002F279A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</w:p>
    <w:p w14:paraId="5F25F24B" w14:textId="77777777" w:rsidR="002F279A" w:rsidRPr="001A719A" w:rsidRDefault="002F279A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</w:p>
    <w:p w14:paraId="4DCD0428" w14:textId="77777777" w:rsidR="002F279A" w:rsidRPr="001A719A" w:rsidRDefault="002F279A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</w:p>
    <w:p w14:paraId="27B73A16" w14:textId="77777777" w:rsidR="00A238DF" w:rsidRPr="001A719A" w:rsidRDefault="00A238DF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</w:p>
    <w:p w14:paraId="1860CB38" w14:textId="77777777" w:rsidR="00A238DF" w:rsidRPr="001A719A" w:rsidRDefault="00A238DF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</w:p>
    <w:p w14:paraId="5D5FF274" w14:textId="77777777" w:rsidR="00A238DF" w:rsidRPr="001A719A" w:rsidRDefault="00A238DF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</w:p>
    <w:p w14:paraId="55EBA292" w14:textId="55168E5A" w:rsidR="00191B1C" w:rsidRPr="001A719A" w:rsidRDefault="00191B1C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  <w:r w:rsidRPr="001A719A">
        <w:rPr>
          <w:rFonts w:ascii="GHEA Grapalat" w:hAnsi="GHEA Grapalat" w:cs="Arial"/>
          <w:lang w:val="hy-AM"/>
        </w:rPr>
        <w:t>Հավելված</w:t>
      </w:r>
      <w:r w:rsidR="00556D0E" w:rsidRPr="001A719A">
        <w:rPr>
          <w:rFonts w:ascii="GHEA Grapalat" w:hAnsi="GHEA Grapalat" w:cs="Arial"/>
          <w:lang w:val="hy-AM"/>
        </w:rPr>
        <w:t xml:space="preserve"> N 2</w:t>
      </w:r>
    </w:p>
    <w:p w14:paraId="4BC8ACC8" w14:textId="77777777" w:rsidR="00191B1C" w:rsidRPr="001A719A" w:rsidRDefault="00191B1C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  <w:r w:rsidRPr="001A719A">
        <w:rPr>
          <w:rFonts w:ascii="GHEA Grapalat" w:hAnsi="GHEA Grapalat" w:cs="Arial"/>
          <w:lang w:val="hy-AM"/>
        </w:rPr>
        <w:t>ՀՀ կառավարության</w:t>
      </w:r>
    </w:p>
    <w:p w14:paraId="6C995B28" w14:textId="4020D47C" w:rsidR="00191B1C" w:rsidRPr="001A719A" w:rsidRDefault="00191B1C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  <w:r w:rsidRPr="001A719A">
        <w:rPr>
          <w:rFonts w:ascii="GHEA Grapalat" w:hAnsi="GHEA Grapalat" w:cs="Arial"/>
          <w:lang w:val="hy-AM"/>
        </w:rPr>
        <w:t>201</w:t>
      </w:r>
      <w:r w:rsidR="00676C11" w:rsidRPr="001A719A">
        <w:rPr>
          <w:rFonts w:ascii="GHEA Grapalat" w:hAnsi="GHEA Grapalat" w:cs="Arial"/>
          <w:lang w:val="hy-AM"/>
        </w:rPr>
        <w:t>9</w:t>
      </w:r>
      <w:r w:rsidRPr="001A719A">
        <w:rPr>
          <w:rFonts w:ascii="GHEA Grapalat" w:hAnsi="GHEA Grapalat" w:cs="Arial"/>
          <w:lang w:val="hy-AM"/>
        </w:rPr>
        <w:t>թ.</w:t>
      </w:r>
      <w:r w:rsidR="00C53FA8" w:rsidRPr="001A719A">
        <w:rPr>
          <w:rFonts w:ascii="GHEA Grapalat" w:hAnsi="GHEA Grapalat" w:cs="Arial"/>
          <w:lang w:val="hy-AM"/>
        </w:rPr>
        <w:t xml:space="preserve"> </w:t>
      </w:r>
      <w:r w:rsidRPr="001A719A">
        <w:rPr>
          <w:rFonts w:ascii="GHEA Grapalat" w:hAnsi="GHEA Grapalat" w:cs="Arial"/>
          <w:lang w:val="hy-AM"/>
        </w:rPr>
        <w:t>N</w:t>
      </w:r>
      <w:r w:rsidR="00C53FA8" w:rsidRPr="001A719A">
        <w:rPr>
          <w:rFonts w:ascii="GHEA Grapalat" w:hAnsi="GHEA Grapalat" w:cs="Arial"/>
          <w:lang w:val="hy-AM"/>
        </w:rPr>
        <w:t xml:space="preserve"> </w:t>
      </w:r>
      <w:r w:rsidRPr="001A719A">
        <w:rPr>
          <w:rFonts w:ascii="GHEA Grapalat" w:hAnsi="GHEA Grapalat" w:cs="Arial"/>
          <w:lang w:val="hy-AM"/>
        </w:rPr>
        <w:t xml:space="preserve">որոշման </w:t>
      </w:r>
    </w:p>
    <w:p w14:paraId="524AF9F4" w14:textId="77777777" w:rsidR="00191B1C" w:rsidRPr="001A719A" w:rsidRDefault="00191B1C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</w:p>
    <w:p w14:paraId="27E8BCE3" w14:textId="7BD37410" w:rsidR="00E173BF" w:rsidRPr="001A719A" w:rsidRDefault="00191B1C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="00E173BF" w:rsidRPr="001A719A">
        <w:rPr>
          <w:rFonts w:ascii="GHEA Grapalat" w:hAnsi="GHEA Grapalat" w:cs="Arial"/>
          <w:lang w:val="hy-AM"/>
        </w:rPr>
        <w:t xml:space="preserve">Հավելված N </w:t>
      </w:r>
      <w:r w:rsidR="00A238DF" w:rsidRPr="001A719A">
        <w:rPr>
          <w:rFonts w:ascii="GHEA Grapalat" w:hAnsi="GHEA Grapalat" w:cs="Arial"/>
          <w:lang w:val="hy-AM"/>
        </w:rPr>
        <w:t>10</w:t>
      </w:r>
    </w:p>
    <w:p w14:paraId="26A328A8" w14:textId="77777777" w:rsidR="00E173BF" w:rsidRPr="001A719A" w:rsidRDefault="00E173BF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  <w:r w:rsidRPr="001A719A">
        <w:rPr>
          <w:rFonts w:ascii="GHEA Grapalat" w:hAnsi="GHEA Grapalat" w:cs="Arial"/>
          <w:lang w:val="hy-AM"/>
        </w:rPr>
        <w:t>ՀՀ կառավարության</w:t>
      </w:r>
    </w:p>
    <w:p w14:paraId="5C5B86DA" w14:textId="4B3B0A40" w:rsidR="00E173BF" w:rsidRPr="001A719A" w:rsidRDefault="002F279A" w:rsidP="003538E3">
      <w:pPr>
        <w:tabs>
          <w:tab w:val="left" w:pos="426"/>
        </w:tabs>
        <w:spacing w:after="0"/>
        <w:ind w:left="720" w:firstLine="720"/>
        <w:jc w:val="right"/>
        <w:rPr>
          <w:rFonts w:ascii="GHEA Grapalat" w:hAnsi="GHEA Grapalat" w:cs="Arial"/>
          <w:lang w:val="hy-AM"/>
        </w:rPr>
      </w:pPr>
      <w:r w:rsidRPr="001A719A">
        <w:rPr>
          <w:rFonts w:ascii="GHEA Grapalat" w:hAnsi="GHEA Grapalat" w:cs="Arial"/>
          <w:lang w:val="hy-AM"/>
        </w:rPr>
        <w:t>2004</w:t>
      </w:r>
      <w:r w:rsidR="00E173BF" w:rsidRPr="001A719A">
        <w:rPr>
          <w:rFonts w:ascii="GHEA Grapalat" w:hAnsi="GHEA Grapalat" w:cs="Arial"/>
          <w:lang w:val="hy-AM"/>
        </w:rPr>
        <w:t>թ.</w:t>
      </w:r>
      <w:r w:rsidR="000A37A8" w:rsidRPr="001A719A">
        <w:rPr>
          <w:rFonts w:ascii="GHEA Grapalat" w:hAnsi="GHEA Grapalat" w:cs="Arial"/>
          <w:lang w:val="hy-AM"/>
        </w:rPr>
        <w:t>մարտի</w:t>
      </w:r>
      <w:r w:rsidR="00C53FA8" w:rsidRPr="001A719A">
        <w:rPr>
          <w:rFonts w:ascii="GHEA Grapalat" w:hAnsi="GHEA Grapalat" w:cs="Arial"/>
          <w:lang w:val="hy-AM"/>
        </w:rPr>
        <w:t xml:space="preserve"> </w:t>
      </w:r>
      <w:r w:rsidR="00E173BF" w:rsidRPr="001A719A">
        <w:rPr>
          <w:rFonts w:ascii="GHEA Grapalat" w:hAnsi="GHEA Grapalat" w:cs="Arial"/>
          <w:lang w:val="hy-AM"/>
        </w:rPr>
        <w:t>N</w:t>
      </w:r>
      <w:r w:rsidR="000A37A8" w:rsidRPr="001A719A">
        <w:rPr>
          <w:rFonts w:ascii="GHEA Grapalat" w:hAnsi="GHEA Grapalat" w:cs="Arial"/>
          <w:lang w:val="hy-AM"/>
        </w:rPr>
        <w:t>318-Ն</w:t>
      </w:r>
      <w:r w:rsidR="00C53FA8" w:rsidRPr="001A719A">
        <w:rPr>
          <w:rFonts w:ascii="GHEA Grapalat" w:hAnsi="GHEA Grapalat" w:cs="Arial"/>
          <w:lang w:val="hy-AM"/>
        </w:rPr>
        <w:t xml:space="preserve"> </w:t>
      </w:r>
      <w:r w:rsidR="00E173BF" w:rsidRPr="001A719A">
        <w:rPr>
          <w:rFonts w:ascii="GHEA Grapalat" w:hAnsi="GHEA Grapalat" w:cs="Arial"/>
          <w:lang w:val="hy-AM"/>
        </w:rPr>
        <w:t xml:space="preserve">որոշման </w:t>
      </w:r>
    </w:p>
    <w:p w14:paraId="0AB62990" w14:textId="77777777" w:rsidR="00E173BF" w:rsidRPr="001A719A" w:rsidRDefault="00E173BF" w:rsidP="003538E3">
      <w:pPr>
        <w:tabs>
          <w:tab w:val="left" w:pos="426"/>
        </w:tabs>
        <w:rPr>
          <w:rFonts w:ascii="GHEA Grapalat" w:hAnsi="GHEA Grapalat" w:cs="Arial"/>
          <w:b/>
          <w:lang w:val="hy-AM"/>
        </w:rPr>
      </w:pPr>
    </w:p>
    <w:p w14:paraId="259AC7C0" w14:textId="77777777" w:rsidR="00A238DF" w:rsidRPr="001A719A" w:rsidRDefault="00A238DF" w:rsidP="003538E3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Ց Ա Ն Կ</w:t>
      </w:r>
    </w:p>
    <w:p w14:paraId="3DEDE485" w14:textId="77777777" w:rsidR="00A238DF" w:rsidRPr="001A719A" w:rsidRDefault="00A238DF" w:rsidP="003538E3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3134B74A" w14:textId="272FA66F" w:rsidR="00A238DF" w:rsidRPr="001A719A" w:rsidRDefault="006462A5" w:rsidP="006462A5">
      <w:pPr>
        <w:pStyle w:val="ListParagraph"/>
        <w:tabs>
          <w:tab w:val="left" w:pos="426"/>
        </w:tabs>
        <w:spacing w:after="0" w:line="360" w:lineRule="auto"/>
        <w:ind w:left="0"/>
        <w:jc w:val="center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ՍՏՈՄԱՏՈԼՈԳԻԱԿԱՆ ԲԺՇԿԱԿԱՆ ՕԳՆՈՒԹՅԱՆ ԵՎ ՍՊԱՍԱՐԿՄԱՆ ՈՒ ԱԽՏՈՐՈՇՄԱՆ ՃՇՏՄԱՆ ՆՊԱՏԱԿՈՎ ԼԱԲՈՐԱՏՈՐ-ԳՈՐԾԻՔԱՅԻՆ ԱԽՏՈՐՈՇԻՉ ՀԵՏԱԶՈՏՈՒԹՅՈՒՆՆԵՐ ՆԵՂ ՄԱՍՆԱԳԻՏԱՑՎԱԾ ԿԵՆՏՐՈՆՆԵՐՈՒՄ» ԾՐԱԳՐԻ ՇՐՋԱՆԱԿՆԵՐՈՒՄ ՊԵՏՈՒԹՅԱՆ ԿՈՂՄԻՑ ԵՐԱՇԽԱՎՈՐՎԱԾ ԱՆՎՃԱՐ և ԱՐՏՈՆՅԱԼ ՊԱՅՄԱՆՆԵՐՈՎ ԲԺՇԿԱԿԱՆ ՕԳՆՈՒԹՅՈՒՆ և ՍՊԱՍԱՐԿՈՒՄ ՍՏԱՆԱԼՈՒ ԻՐԱՎՈՒՆՔ ՈՒՆԵՑՈՂ ԲՆԱԿՉՈՒԹՅԱՆ ՍՈՑԻԱԼԱՊԵՍ ԱՆԱՊԱՀՈՎ ՈՒ ԱՌԱՆՁԻՆ (ՀԱՏՈՒԿ) ԽՄԲԵՐԻ</w:t>
      </w:r>
    </w:p>
    <w:p w14:paraId="498BD47B" w14:textId="3EBBEEF2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Ընտանեկան նպաստի համակարգում ընդգրկված 30.01 և ավելի բարձր անապահովության միավոր ունեցող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նպաստառուներ</w:t>
      </w:r>
      <w:proofErr w:type="spellEnd"/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14634E06" w14:textId="532E9FF9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1-ին խմբի հաշմանդամություն ունեցող անձինք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40B4FFC4" w14:textId="08B642D5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2-րդ խմբի հաշմանդամություն ունեցող անձինք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7AC4D5E5" w14:textId="058CE192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3-րդ խմբի հաշմանդամություն ունեցող անձինք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6C4EAE45" w14:textId="186C15CC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Հայրենական մեծ պատերազմի մասնակիցներ և նրանց հավասարեցված անձինք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2180857A" w14:textId="453B8BB9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Վերարտադրության տարիքի կանայք` հղիության, ծննդաբերության և հետծննդյան շրջանում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5A8D6F43" w14:textId="7FC50AC8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>Մինչև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7 տարեկան երեխաներ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7EF2444A" w14:textId="77D349D9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Հաշմանդամություն ունեցող երեխաներ`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մինչև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18 տարեկան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2F32BAC1" w14:textId="5CBDC8F5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Առանց ծնողական խնամքի մնացած երեխաներ`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մինչև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18 տարեկան, և առանց ծնողական խնամքի մնացած երեխաների թվին պատկանող անձինք` 18-23 տարեկան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483338EF" w14:textId="759E5093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12 տարեկան երեխաներ` ստոմատոլոգիական առաջնային կանխարգելման ծառայությունների մասով, 65 տարեկան և ավելի բարձր տարիքի անձինք` ստոմատոլոգիական բժշկական օգնության ծառայությունների մասով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7B4080B7" w14:textId="7625E76B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Հաշմանդամություն ունեցող անձանցից բաղկացած ընտանիքների երեխաներ`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մինչև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18 տարեկան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7496DF7E" w14:textId="676DB0D6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Բազմազավակ (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մինչև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18 տարեկան 4 և ավելի անչափահաս երեխաներ ունեցող) ընտանիքների երեխաներ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5B08DE15" w14:textId="02252E4B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Մինչև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18 տարեկան` դիսպանսեր հսկողության տակ գտնվող երեխաներ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7E3CA876" w14:textId="313CBCD6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Միածնող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երեխաներ`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մինչև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18 տարեկան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7817B917" w14:textId="3274430B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Բժշկասոցիալական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փորձաքննության ոլորտում իրավասու պետական մարմնի ուղեգրով լրացուցիչ բժշկական հետազոտության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ենթարկվողներ</w:t>
      </w:r>
      <w:proofErr w:type="spellEnd"/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41249BDF" w14:textId="4D7F9497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14-15 տարեկան արական սեռի, նախազորակոչային և զորակոչային տարիքի անձինք 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347C7EDF" w14:textId="2620A5A6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Զինծառայողներ և նրանց հավասարեցված անձինք, նրանց ընտանիքների անդամներ, Հայաստանի Հանրապետության պաշտպանության ժամանակ, ինչպես նաև ծառայողական պարտականությունները կատարելիս զոհված (մահացած) զինծառայողների ընտանիքների անդամներ, երկարամյա ծառայության կամ հաշմանդամության զինվորական կենսաթոշակ ստացող նախկին զինծառայողներ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271C0815" w14:textId="0F5E0CE0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Փրկարարական ծառայողներ և նրանց ընտանիքների անդամներ, կենսաթոշակի անցնելու կապակցությամբ ազատված փրկարարական ծառայողներ, հաշմանդամ դարձած փրկարարական ծառայողներ, ծառայության ընթացքում զոհված (մահացած) փրկարարական ծառայողների ընտանիքների անդամներ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796EC3A6" w14:textId="7CF99F37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Ձերբակալվածներ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, կալանավորված անձինք և ազատազրկման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դատապարտվածներ</w:t>
      </w:r>
      <w:proofErr w:type="spellEnd"/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2954B616" w14:textId="71A90A36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 xml:space="preserve">Մանկատներում, ծերանոցներում և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անօթևանների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ժամանակավոր կացարաններում խնամվող անձինք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1997C006" w14:textId="134FA63C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Բռնադատվածներ</w:t>
      </w:r>
      <w:proofErr w:type="spellEnd"/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6DAE6D49" w14:textId="590AEDBF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Չեռնոբիլի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ատոմակայանի վթարի վերացման աշխատանքների մասնակիցներ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57A371D2" w14:textId="07DA3409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Մարդկանց շահագործման (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թրաֆիքինգի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) ենթարկված անձինք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14:paraId="34525923" w14:textId="09C28E4F" w:rsidR="00A238DF" w:rsidRPr="001A719A" w:rsidRDefault="00A238DF" w:rsidP="003538E3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Ապաստան </w:t>
      </w:r>
      <w:proofErr w:type="spellStart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հայցողներն</w:t>
      </w:r>
      <w:proofErr w:type="spellEnd"/>
      <w:r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ու նրանց ընտանիքների անդամներ</w:t>
      </w:r>
      <w:r w:rsidR="00271DE5" w:rsidRPr="001A719A">
        <w:rPr>
          <w:rFonts w:ascii="GHEA Grapalat" w:eastAsia="Times New Roman" w:hAnsi="GHEA Grapalat" w:cs="Arial"/>
          <w:sz w:val="24"/>
          <w:szCs w:val="24"/>
          <w:lang w:val="hy-AM" w:eastAsia="ru-RU"/>
        </w:rPr>
        <w:t>:</w:t>
      </w:r>
    </w:p>
    <w:p w14:paraId="76248593" w14:textId="0FD20B35" w:rsidR="00B0575C" w:rsidRPr="003538E3" w:rsidRDefault="00B0575C" w:rsidP="003538E3">
      <w:pPr>
        <w:tabs>
          <w:tab w:val="left" w:pos="426"/>
        </w:tabs>
        <w:spacing w:line="360" w:lineRule="auto"/>
        <w:jc w:val="both"/>
        <w:rPr>
          <w:rFonts w:ascii="GHEA Grapalat" w:eastAsia="Times New Roman" w:hAnsi="GHEA Grapalat" w:cs="Arial"/>
          <w:lang w:val="hy-AM"/>
        </w:rPr>
      </w:pPr>
      <w:bookmarkStart w:id="0" w:name="_GoBack"/>
      <w:bookmarkEnd w:id="0"/>
    </w:p>
    <w:p w14:paraId="6148F59A" w14:textId="77777777" w:rsidR="00075DBA" w:rsidRPr="003538E3" w:rsidRDefault="00075DBA" w:rsidP="003538E3">
      <w:pPr>
        <w:tabs>
          <w:tab w:val="left" w:pos="426"/>
        </w:tabs>
        <w:spacing w:line="360" w:lineRule="auto"/>
        <w:jc w:val="both"/>
        <w:rPr>
          <w:rFonts w:ascii="GHEA Grapalat" w:eastAsia="Times New Roman" w:hAnsi="GHEA Grapalat" w:cs="Arial"/>
          <w:lang w:val="hy-AM"/>
        </w:rPr>
      </w:pPr>
    </w:p>
    <w:sectPr w:rsidR="00075DBA" w:rsidRPr="003538E3" w:rsidSect="0067459B">
      <w:footerReference w:type="default" r:id="rId8"/>
      <w:pgSz w:w="12240" w:h="15840"/>
      <w:pgMar w:top="851" w:right="1134" w:bottom="851" w:left="1418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AA8E3" w14:textId="77777777" w:rsidR="005A4BE6" w:rsidRDefault="005A4BE6" w:rsidP="00FD6FA1">
      <w:pPr>
        <w:spacing w:after="0" w:line="240" w:lineRule="auto"/>
      </w:pPr>
      <w:r>
        <w:separator/>
      </w:r>
    </w:p>
  </w:endnote>
  <w:endnote w:type="continuationSeparator" w:id="0">
    <w:p w14:paraId="1C1C7CD0" w14:textId="77777777" w:rsidR="005A4BE6" w:rsidRDefault="005A4BE6" w:rsidP="00FD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958481"/>
      <w:docPartObj>
        <w:docPartGallery w:val="Page Numbers (Bottom of Page)"/>
        <w:docPartUnique/>
      </w:docPartObj>
    </w:sdtPr>
    <w:sdtEndPr/>
    <w:sdtContent>
      <w:sdt>
        <w:sdtPr>
          <w:id w:val="-1167627552"/>
          <w:docPartObj>
            <w:docPartGallery w:val="Page Numbers (Top of Page)"/>
            <w:docPartUnique/>
          </w:docPartObj>
        </w:sdtPr>
        <w:sdtEndPr/>
        <w:sdtContent>
          <w:p w14:paraId="19009CD4" w14:textId="77777777" w:rsidR="00B64A06" w:rsidRPr="00FD6FA1" w:rsidRDefault="00B64A06">
            <w:pPr>
              <w:pStyle w:val="Footer"/>
              <w:jc w:val="right"/>
              <w:rPr>
                <w:rFonts w:ascii="Sylfaen" w:hAnsi="Sylfaen"/>
                <w:sz w:val="2"/>
                <w:lang w:val="hy-AM"/>
              </w:rPr>
            </w:pPr>
          </w:p>
          <w:p w14:paraId="478D3D71" w14:textId="5D113E5C" w:rsidR="00B64A06" w:rsidRPr="00FD6FA1" w:rsidRDefault="00B64A06" w:rsidP="00FD6FA1">
            <w:pPr>
              <w:pStyle w:val="Footer"/>
              <w:jc w:val="right"/>
            </w:pPr>
            <w:r w:rsidRPr="00FD6FA1">
              <w:rPr>
                <w:rFonts w:ascii="GHEA Grapalat" w:hAnsi="GHEA Grapalat"/>
                <w:sz w:val="18"/>
                <w:szCs w:val="18"/>
                <w:lang w:val="hy-AM"/>
              </w:rPr>
              <w:t xml:space="preserve">Էջ 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begin"/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instrText xml:space="preserve"> PAGE </w:instrTex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separate"/>
            </w:r>
            <w:r w:rsidR="001A719A">
              <w:rPr>
                <w:rFonts w:ascii="GHEA Grapalat" w:hAnsi="GHEA Grapalat"/>
                <w:bCs/>
                <w:noProof/>
                <w:sz w:val="18"/>
                <w:szCs w:val="18"/>
              </w:rPr>
              <w:t>9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end"/>
            </w:r>
            <w:r w:rsidRPr="00FD6FA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D6FA1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FD6FA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begin"/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instrText xml:space="preserve"> NUMPAGES  </w:instrTex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separate"/>
            </w:r>
            <w:r w:rsidR="001A719A">
              <w:rPr>
                <w:rFonts w:ascii="GHEA Grapalat" w:hAnsi="GHEA Grapalat"/>
                <w:bCs/>
                <w:noProof/>
                <w:sz w:val="18"/>
                <w:szCs w:val="18"/>
              </w:rPr>
              <w:t>9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C01D2" w14:textId="77777777" w:rsidR="005A4BE6" w:rsidRDefault="005A4BE6" w:rsidP="00FD6FA1">
      <w:pPr>
        <w:spacing w:after="0" w:line="240" w:lineRule="auto"/>
      </w:pPr>
      <w:r>
        <w:separator/>
      </w:r>
    </w:p>
  </w:footnote>
  <w:footnote w:type="continuationSeparator" w:id="0">
    <w:p w14:paraId="4B3AF348" w14:textId="77777777" w:rsidR="005A4BE6" w:rsidRDefault="005A4BE6" w:rsidP="00FD6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BF3"/>
    <w:multiLevelType w:val="hybridMultilevel"/>
    <w:tmpl w:val="D7A8D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2961"/>
    <w:multiLevelType w:val="hybridMultilevel"/>
    <w:tmpl w:val="5826190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26D5D19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7448"/>
    <w:multiLevelType w:val="hybridMultilevel"/>
    <w:tmpl w:val="74B6F35E"/>
    <w:lvl w:ilvl="0" w:tplc="4C36343A">
      <w:start w:val="1"/>
      <w:numFmt w:val="decimal"/>
      <w:lvlText w:val="%1."/>
      <w:lvlJc w:val="left"/>
      <w:pPr>
        <w:ind w:left="12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3521055"/>
    <w:multiLevelType w:val="hybridMultilevel"/>
    <w:tmpl w:val="D618069A"/>
    <w:lvl w:ilvl="0" w:tplc="23ACD2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AD7089E"/>
    <w:multiLevelType w:val="hybridMultilevel"/>
    <w:tmpl w:val="14681B3E"/>
    <w:lvl w:ilvl="0" w:tplc="4C36343A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1FE6477"/>
    <w:multiLevelType w:val="hybridMultilevel"/>
    <w:tmpl w:val="5F5A54AC"/>
    <w:lvl w:ilvl="0" w:tplc="4C36343A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2165E"/>
    <w:multiLevelType w:val="hybridMultilevel"/>
    <w:tmpl w:val="94B0ACBE"/>
    <w:lvl w:ilvl="0" w:tplc="C87233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84230FC"/>
    <w:multiLevelType w:val="hybridMultilevel"/>
    <w:tmpl w:val="CE82E9FA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5FD71407"/>
    <w:multiLevelType w:val="hybridMultilevel"/>
    <w:tmpl w:val="6B10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8E79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95F64"/>
    <w:multiLevelType w:val="hybridMultilevel"/>
    <w:tmpl w:val="A1CED1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BC"/>
    <w:rsid w:val="00000132"/>
    <w:rsid w:val="00002B46"/>
    <w:rsid w:val="00007511"/>
    <w:rsid w:val="000133BB"/>
    <w:rsid w:val="00016432"/>
    <w:rsid w:val="000203D6"/>
    <w:rsid w:val="000209C2"/>
    <w:rsid w:val="000212C9"/>
    <w:rsid w:val="00021E93"/>
    <w:rsid w:val="000226C7"/>
    <w:rsid w:val="00022FC7"/>
    <w:rsid w:val="00023B3D"/>
    <w:rsid w:val="00024D41"/>
    <w:rsid w:val="000255B3"/>
    <w:rsid w:val="00032EDE"/>
    <w:rsid w:val="00033551"/>
    <w:rsid w:val="00034D4B"/>
    <w:rsid w:val="00037F78"/>
    <w:rsid w:val="00040A17"/>
    <w:rsid w:val="00040AAE"/>
    <w:rsid w:val="00041D10"/>
    <w:rsid w:val="00042B4E"/>
    <w:rsid w:val="000445FC"/>
    <w:rsid w:val="00044C42"/>
    <w:rsid w:val="00045C76"/>
    <w:rsid w:val="000535C9"/>
    <w:rsid w:val="0005393D"/>
    <w:rsid w:val="0005497D"/>
    <w:rsid w:val="000574B4"/>
    <w:rsid w:val="0005763B"/>
    <w:rsid w:val="00057F3D"/>
    <w:rsid w:val="00061626"/>
    <w:rsid w:val="000633CA"/>
    <w:rsid w:val="00067CE4"/>
    <w:rsid w:val="00070C6C"/>
    <w:rsid w:val="00071068"/>
    <w:rsid w:val="00072EEF"/>
    <w:rsid w:val="00074B6C"/>
    <w:rsid w:val="00074FE6"/>
    <w:rsid w:val="00075DBA"/>
    <w:rsid w:val="00076E24"/>
    <w:rsid w:val="00080B5D"/>
    <w:rsid w:val="00081D34"/>
    <w:rsid w:val="000834F0"/>
    <w:rsid w:val="00085B1A"/>
    <w:rsid w:val="00086B69"/>
    <w:rsid w:val="00094722"/>
    <w:rsid w:val="00097DD6"/>
    <w:rsid w:val="000A1EA5"/>
    <w:rsid w:val="000A2AD9"/>
    <w:rsid w:val="000A3146"/>
    <w:rsid w:val="000A37A8"/>
    <w:rsid w:val="000A434D"/>
    <w:rsid w:val="000A4EDE"/>
    <w:rsid w:val="000B4205"/>
    <w:rsid w:val="000B59CC"/>
    <w:rsid w:val="000C0584"/>
    <w:rsid w:val="000C0778"/>
    <w:rsid w:val="000C0C94"/>
    <w:rsid w:val="000C70D8"/>
    <w:rsid w:val="000C7F64"/>
    <w:rsid w:val="000D0322"/>
    <w:rsid w:val="000D12AF"/>
    <w:rsid w:val="000D488A"/>
    <w:rsid w:val="000D4E21"/>
    <w:rsid w:val="000E1E05"/>
    <w:rsid w:val="000E207E"/>
    <w:rsid w:val="000E43B3"/>
    <w:rsid w:val="000E4971"/>
    <w:rsid w:val="000E5808"/>
    <w:rsid w:val="000F2A63"/>
    <w:rsid w:val="000F58A5"/>
    <w:rsid w:val="000F5B64"/>
    <w:rsid w:val="001026FE"/>
    <w:rsid w:val="00104C1A"/>
    <w:rsid w:val="00105D41"/>
    <w:rsid w:val="00106C50"/>
    <w:rsid w:val="001105D5"/>
    <w:rsid w:val="0011115C"/>
    <w:rsid w:val="00111306"/>
    <w:rsid w:val="00113FB5"/>
    <w:rsid w:val="0011421E"/>
    <w:rsid w:val="001152FC"/>
    <w:rsid w:val="001166ED"/>
    <w:rsid w:val="00120AF7"/>
    <w:rsid w:val="00120CE0"/>
    <w:rsid w:val="00122E2D"/>
    <w:rsid w:val="00123569"/>
    <w:rsid w:val="001239C6"/>
    <w:rsid w:val="00136CF3"/>
    <w:rsid w:val="00140DA6"/>
    <w:rsid w:val="00140E39"/>
    <w:rsid w:val="00142512"/>
    <w:rsid w:val="00145414"/>
    <w:rsid w:val="001473BB"/>
    <w:rsid w:val="00151844"/>
    <w:rsid w:val="00152BC5"/>
    <w:rsid w:val="00156004"/>
    <w:rsid w:val="001564EC"/>
    <w:rsid w:val="001619F8"/>
    <w:rsid w:val="00162673"/>
    <w:rsid w:val="00162E4A"/>
    <w:rsid w:val="00163C26"/>
    <w:rsid w:val="00164D8C"/>
    <w:rsid w:val="00165387"/>
    <w:rsid w:val="00170683"/>
    <w:rsid w:val="0017172E"/>
    <w:rsid w:val="0017205A"/>
    <w:rsid w:val="00174032"/>
    <w:rsid w:val="00182A7D"/>
    <w:rsid w:val="00187DC4"/>
    <w:rsid w:val="0019147E"/>
    <w:rsid w:val="00191B1C"/>
    <w:rsid w:val="00195134"/>
    <w:rsid w:val="00197055"/>
    <w:rsid w:val="001A3A1C"/>
    <w:rsid w:val="001A5170"/>
    <w:rsid w:val="001A5A79"/>
    <w:rsid w:val="001A5DC9"/>
    <w:rsid w:val="001A719A"/>
    <w:rsid w:val="001B02D1"/>
    <w:rsid w:val="001B1CE9"/>
    <w:rsid w:val="001B25BC"/>
    <w:rsid w:val="001B28F0"/>
    <w:rsid w:val="001B2927"/>
    <w:rsid w:val="001B3D29"/>
    <w:rsid w:val="001C4737"/>
    <w:rsid w:val="001C59AF"/>
    <w:rsid w:val="001C64D0"/>
    <w:rsid w:val="001D392A"/>
    <w:rsid w:val="001D58E0"/>
    <w:rsid w:val="001E0385"/>
    <w:rsid w:val="001E41DD"/>
    <w:rsid w:val="001E6874"/>
    <w:rsid w:val="001E7679"/>
    <w:rsid w:val="001F0104"/>
    <w:rsid w:val="001F15C9"/>
    <w:rsid w:val="001F1B70"/>
    <w:rsid w:val="001F3C75"/>
    <w:rsid w:val="001F4979"/>
    <w:rsid w:val="001F49C9"/>
    <w:rsid w:val="001F774B"/>
    <w:rsid w:val="00202BD4"/>
    <w:rsid w:val="002055CD"/>
    <w:rsid w:val="002106BE"/>
    <w:rsid w:val="00210D81"/>
    <w:rsid w:val="00215696"/>
    <w:rsid w:val="002175C3"/>
    <w:rsid w:val="002177D0"/>
    <w:rsid w:val="0022088B"/>
    <w:rsid w:val="0022123E"/>
    <w:rsid w:val="0022128B"/>
    <w:rsid w:val="00222523"/>
    <w:rsid w:val="00224EB1"/>
    <w:rsid w:val="0022512B"/>
    <w:rsid w:val="002251C0"/>
    <w:rsid w:val="00226C90"/>
    <w:rsid w:val="002279BC"/>
    <w:rsid w:val="00232DB4"/>
    <w:rsid w:val="0023502F"/>
    <w:rsid w:val="00235779"/>
    <w:rsid w:val="002374DA"/>
    <w:rsid w:val="0024398E"/>
    <w:rsid w:val="0024535E"/>
    <w:rsid w:val="00246905"/>
    <w:rsid w:val="0024729E"/>
    <w:rsid w:val="0024734B"/>
    <w:rsid w:val="0025028C"/>
    <w:rsid w:val="0025298C"/>
    <w:rsid w:val="0025327E"/>
    <w:rsid w:val="00260365"/>
    <w:rsid w:val="00260C31"/>
    <w:rsid w:val="00262329"/>
    <w:rsid w:val="002624D3"/>
    <w:rsid w:val="00263EDF"/>
    <w:rsid w:val="00264730"/>
    <w:rsid w:val="00267CE5"/>
    <w:rsid w:val="00271DE5"/>
    <w:rsid w:val="00273950"/>
    <w:rsid w:val="00275BCB"/>
    <w:rsid w:val="00275E16"/>
    <w:rsid w:val="00276B45"/>
    <w:rsid w:val="00276C14"/>
    <w:rsid w:val="00283030"/>
    <w:rsid w:val="0029198C"/>
    <w:rsid w:val="00291D9E"/>
    <w:rsid w:val="00292AC4"/>
    <w:rsid w:val="00293A8E"/>
    <w:rsid w:val="0029528E"/>
    <w:rsid w:val="00295ACD"/>
    <w:rsid w:val="002A0184"/>
    <w:rsid w:val="002A06EE"/>
    <w:rsid w:val="002A4732"/>
    <w:rsid w:val="002A5BBA"/>
    <w:rsid w:val="002A5C36"/>
    <w:rsid w:val="002A7AD1"/>
    <w:rsid w:val="002A7E6C"/>
    <w:rsid w:val="002B00BB"/>
    <w:rsid w:val="002B444A"/>
    <w:rsid w:val="002B46F7"/>
    <w:rsid w:val="002C0925"/>
    <w:rsid w:val="002C2CB5"/>
    <w:rsid w:val="002C7714"/>
    <w:rsid w:val="002C7820"/>
    <w:rsid w:val="002D0E06"/>
    <w:rsid w:val="002D2774"/>
    <w:rsid w:val="002D4AA4"/>
    <w:rsid w:val="002E290A"/>
    <w:rsid w:val="002E2F86"/>
    <w:rsid w:val="002E46F2"/>
    <w:rsid w:val="002E50DE"/>
    <w:rsid w:val="002E52A5"/>
    <w:rsid w:val="002F0856"/>
    <w:rsid w:val="002F279A"/>
    <w:rsid w:val="00300D4A"/>
    <w:rsid w:val="00302279"/>
    <w:rsid w:val="00302C15"/>
    <w:rsid w:val="0030302E"/>
    <w:rsid w:val="0030318B"/>
    <w:rsid w:val="00306E6F"/>
    <w:rsid w:val="00306F55"/>
    <w:rsid w:val="003113F6"/>
    <w:rsid w:val="0031164A"/>
    <w:rsid w:val="00315586"/>
    <w:rsid w:val="00316718"/>
    <w:rsid w:val="00317730"/>
    <w:rsid w:val="00323FF2"/>
    <w:rsid w:val="00325243"/>
    <w:rsid w:val="003313E0"/>
    <w:rsid w:val="00333234"/>
    <w:rsid w:val="00333A1A"/>
    <w:rsid w:val="00333C72"/>
    <w:rsid w:val="00334C67"/>
    <w:rsid w:val="003377D0"/>
    <w:rsid w:val="0034007E"/>
    <w:rsid w:val="0034129C"/>
    <w:rsid w:val="00342AA1"/>
    <w:rsid w:val="00350CF6"/>
    <w:rsid w:val="0035343C"/>
    <w:rsid w:val="003538E3"/>
    <w:rsid w:val="00361164"/>
    <w:rsid w:val="00363AA8"/>
    <w:rsid w:val="0036703C"/>
    <w:rsid w:val="00367059"/>
    <w:rsid w:val="003676C5"/>
    <w:rsid w:val="00367734"/>
    <w:rsid w:val="003709C9"/>
    <w:rsid w:val="0037162C"/>
    <w:rsid w:val="00373BFD"/>
    <w:rsid w:val="00374C36"/>
    <w:rsid w:val="003773BE"/>
    <w:rsid w:val="00381624"/>
    <w:rsid w:val="00381D23"/>
    <w:rsid w:val="00381E77"/>
    <w:rsid w:val="0038304E"/>
    <w:rsid w:val="003834AF"/>
    <w:rsid w:val="00383920"/>
    <w:rsid w:val="003901A2"/>
    <w:rsid w:val="00390AA9"/>
    <w:rsid w:val="00390E53"/>
    <w:rsid w:val="00393270"/>
    <w:rsid w:val="0039383E"/>
    <w:rsid w:val="00394C89"/>
    <w:rsid w:val="00395059"/>
    <w:rsid w:val="003952AE"/>
    <w:rsid w:val="0039570F"/>
    <w:rsid w:val="00396280"/>
    <w:rsid w:val="003975F7"/>
    <w:rsid w:val="00397FB2"/>
    <w:rsid w:val="003A24B8"/>
    <w:rsid w:val="003A3ABE"/>
    <w:rsid w:val="003B0304"/>
    <w:rsid w:val="003B09FF"/>
    <w:rsid w:val="003B0A2F"/>
    <w:rsid w:val="003B1755"/>
    <w:rsid w:val="003B21BC"/>
    <w:rsid w:val="003B4100"/>
    <w:rsid w:val="003B60A0"/>
    <w:rsid w:val="003B7B4D"/>
    <w:rsid w:val="003C4E34"/>
    <w:rsid w:val="003D4A9E"/>
    <w:rsid w:val="003D4FF8"/>
    <w:rsid w:val="003D5C9E"/>
    <w:rsid w:val="003E010B"/>
    <w:rsid w:val="003E4AF8"/>
    <w:rsid w:val="003E6A80"/>
    <w:rsid w:val="003E715A"/>
    <w:rsid w:val="003F0F11"/>
    <w:rsid w:val="003F18C0"/>
    <w:rsid w:val="003F1D9B"/>
    <w:rsid w:val="003F300E"/>
    <w:rsid w:val="004011D3"/>
    <w:rsid w:val="00403059"/>
    <w:rsid w:val="00403477"/>
    <w:rsid w:val="004040FD"/>
    <w:rsid w:val="004044CC"/>
    <w:rsid w:val="00405F73"/>
    <w:rsid w:val="00410F31"/>
    <w:rsid w:val="00413CC3"/>
    <w:rsid w:val="004202B5"/>
    <w:rsid w:val="00420D59"/>
    <w:rsid w:val="004230FF"/>
    <w:rsid w:val="00426018"/>
    <w:rsid w:val="00426DC8"/>
    <w:rsid w:val="00430201"/>
    <w:rsid w:val="00430FB7"/>
    <w:rsid w:val="0043294E"/>
    <w:rsid w:val="004364AE"/>
    <w:rsid w:val="004371AD"/>
    <w:rsid w:val="0044194C"/>
    <w:rsid w:val="00441D3B"/>
    <w:rsid w:val="004427BF"/>
    <w:rsid w:val="004447D5"/>
    <w:rsid w:val="00444C5B"/>
    <w:rsid w:val="00444F38"/>
    <w:rsid w:val="0044666D"/>
    <w:rsid w:val="004472A9"/>
    <w:rsid w:val="00450EB2"/>
    <w:rsid w:val="00451AE2"/>
    <w:rsid w:val="00452391"/>
    <w:rsid w:val="0045379A"/>
    <w:rsid w:val="00453E70"/>
    <w:rsid w:val="00454D2A"/>
    <w:rsid w:val="00461312"/>
    <w:rsid w:val="00463BF3"/>
    <w:rsid w:val="004657CE"/>
    <w:rsid w:val="0046676A"/>
    <w:rsid w:val="0046679F"/>
    <w:rsid w:val="00475E20"/>
    <w:rsid w:val="00481CD0"/>
    <w:rsid w:val="00482495"/>
    <w:rsid w:val="004853AF"/>
    <w:rsid w:val="004873E8"/>
    <w:rsid w:val="00492FEA"/>
    <w:rsid w:val="004943C4"/>
    <w:rsid w:val="0049520C"/>
    <w:rsid w:val="00495982"/>
    <w:rsid w:val="004A0875"/>
    <w:rsid w:val="004A355E"/>
    <w:rsid w:val="004A3E17"/>
    <w:rsid w:val="004B391B"/>
    <w:rsid w:val="004B60F5"/>
    <w:rsid w:val="004B717B"/>
    <w:rsid w:val="004C06FA"/>
    <w:rsid w:val="004C2D95"/>
    <w:rsid w:val="004C2F62"/>
    <w:rsid w:val="004C3675"/>
    <w:rsid w:val="004C3BB3"/>
    <w:rsid w:val="004C61DA"/>
    <w:rsid w:val="004D13A3"/>
    <w:rsid w:val="004D3A53"/>
    <w:rsid w:val="004D770F"/>
    <w:rsid w:val="004E0731"/>
    <w:rsid w:val="004E0A0A"/>
    <w:rsid w:val="004E1319"/>
    <w:rsid w:val="004E13FB"/>
    <w:rsid w:val="004E2C67"/>
    <w:rsid w:val="004E7346"/>
    <w:rsid w:val="004F1463"/>
    <w:rsid w:val="004F1AE2"/>
    <w:rsid w:val="004F1DA4"/>
    <w:rsid w:val="00503C64"/>
    <w:rsid w:val="0051058E"/>
    <w:rsid w:val="005105FA"/>
    <w:rsid w:val="00510A19"/>
    <w:rsid w:val="0051226D"/>
    <w:rsid w:val="00512507"/>
    <w:rsid w:val="005156CC"/>
    <w:rsid w:val="00516510"/>
    <w:rsid w:val="00521526"/>
    <w:rsid w:val="0052171D"/>
    <w:rsid w:val="0052527D"/>
    <w:rsid w:val="0052722B"/>
    <w:rsid w:val="005274A5"/>
    <w:rsid w:val="005278F3"/>
    <w:rsid w:val="00527D39"/>
    <w:rsid w:val="0053022A"/>
    <w:rsid w:val="00532B5C"/>
    <w:rsid w:val="00537C91"/>
    <w:rsid w:val="0054202D"/>
    <w:rsid w:val="00542D3D"/>
    <w:rsid w:val="005472AC"/>
    <w:rsid w:val="00553525"/>
    <w:rsid w:val="00553CBD"/>
    <w:rsid w:val="00555164"/>
    <w:rsid w:val="00556D0E"/>
    <w:rsid w:val="0055752D"/>
    <w:rsid w:val="005601C8"/>
    <w:rsid w:val="005602CB"/>
    <w:rsid w:val="005637CE"/>
    <w:rsid w:val="00563AE4"/>
    <w:rsid w:val="0056440A"/>
    <w:rsid w:val="0056466E"/>
    <w:rsid w:val="00565068"/>
    <w:rsid w:val="00565118"/>
    <w:rsid w:val="0056620A"/>
    <w:rsid w:val="00566F56"/>
    <w:rsid w:val="00570512"/>
    <w:rsid w:val="00572201"/>
    <w:rsid w:val="00572BDD"/>
    <w:rsid w:val="0057506C"/>
    <w:rsid w:val="00586458"/>
    <w:rsid w:val="00587B8D"/>
    <w:rsid w:val="00595C1A"/>
    <w:rsid w:val="00596703"/>
    <w:rsid w:val="005A0FDE"/>
    <w:rsid w:val="005A4BE6"/>
    <w:rsid w:val="005A6C67"/>
    <w:rsid w:val="005B12FB"/>
    <w:rsid w:val="005B1CAF"/>
    <w:rsid w:val="005B548B"/>
    <w:rsid w:val="005B7173"/>
    <w:rsid w:val="005C447F"/>
    <w:rsid w:val="005C6066"/>
    <w:rsid w:val="005D2679"/>
    <w:rsid w:val="005D294C"/>
    <w:rsid w:val="005D3DA5"/>
    <w:rsid w:val="005D55E6"/>
    <w:rsid w:val="005D79A1"/>
    <w:rsid w:val="005E2468"/>
    <w:rsid w:val="005E414D"/>
    <w:rsid w:val="005E48CF"/>
    <w:rsid w:val="005E4E81"/>
    <w:rsid w:val="005E51E3"/>
    <w:rsid w:val="005E6B14"/>
    <w:rsid w:val="005F13D5"/>
    <w:rsid w:val="005F3204"/>
    <w:rsid w:val="005F32AC"/>
    <w:rsid w:val="005F5177"/>
    <w:rsid w:val="005F54B1"/>
    <w:rsid w:val="005F5DE2"/>
    <w:rsid w:val="005F6BB5"/>
    <w:rsid w:val="006046F7"/>
    <w:rsid w:val="006056BA"/>
    <w:rsid w:val="006056CB"/>
    <w:rsid w:val="0060585C"/>
    <w:rsid w:val="00615F5C"/>
    <w:rsid w:val="00620814"/>
    <w:rsid w:val="006213F4"/>
    <w:rsid w:val="00631C57"/>
    <w:rsid w:val="006321F8"/>
    <w:rsid w:val="0063330A"/>
    <w:rsid w:val="0063391B"/>
    <w:rsid w:val="00635FEF"/>
    <w:rsid w:val="0063608E"/>
    <w:rsid w:val="00636AD1"/>
    <w:rsid w:val="00641096"/>
    <w:rsid w:val="00643408"/>
    <w:rsid w:val="0064340A"/>
    <w:rsid w:val="00644660"/>
    <w:rsid w:val="006462A5"/>
    <w:rsid w:val="00652B7F"/>
    <w:rsid w:val="0065305A"/>
    <w:rsid w:val="006551A3"/>
    <w:rsid w:val="00655EA3"/>
    <w:rsid w:val="00656A41"/>
    <w:rsid w:val="006648C1"/>
    <w:rsid w:val="00665546"/>
    <w:rsid w:val="00667529"/>
    <w:rsid w:val="00670558"/>
    <w:rsid w:val="0067459B"/>
    <w:rsid w:val="0067695A"/>
    <w:rsid w:val="00676C11"/>
    <w:rsid w:val="00680B2C"/>
    <w:rsid w:val="00683618"/>
    <w:rsid w:val="006839C5"/>
    <w:rsid w:val="006842DB"/>
    <w:rsid w:val="00686AD3"/>
    <w:rsid w:val="0068794F"/>
    <w:rsid w:val="00687BE1"/>
    <w:rsid w:val="00695564"/>
    <w:rsid w:val="006964BD"/>
    <w:rsid w:val="006A030A"/>
    <w:rsid w:val="006A0EF8"/>
    <w:rsid w:val="006A25C4"/>
    <w:rsid w:val="006B1B23"/>
    <w:rsid w:val="006B26B5"/>
    <w:rsid w:val="006B3441"/>
    <w:rsid w:val="006B6EB8"/>
    <w:rsid w:val="006B70F1"/>
    <w:rsid w:val="006B76A3"/>
    <w:rsid w:val="006B789C"/>
    <w:rsid w:val="006C030A"/>
    <w:rsid w:val="006C0BD9"/>
    <w:rsid w:val="006C0E14"/>
    <w:rsid w:val="006C2262"/>
    <w:rsid w:val="006C2528"/>
    <w:rsid w:val="006C3215"/>
    <w:rsid w:val="006C3220"/>
    <w:rsid w:val="006C5A2D"/>
    <w:rsid w:val="006C5E31"/>
    <w:rsid w:val="006D2265"/>
    <w:rsid w:val="006D321A"/>
    <w:rsid w:val="006D6E04"/>
    <w:rsid w:val="006E191A"/>
    <w:rsid w:val="006E20CC"/>
    <w:rsid w:val="006E29A0"/>
    <w:rsid w:val="006E7B6D"/>
    <w:rsid w:val="006E7C1E"/>
    <w:rsid w:val="006F1E64"/>
    <w:rsid w:val="006F23DF"/>
    <w:rsid w:val="006F4C03"/>
    <w:rsid w:val="006F5945"/>
    <w:rsid w:val="006F5FFE"/>
    <w:rsid w:val="006F7A2C"/>
    <w:rsid w:val="00700F06"/>
    <w:rsid w:val="00702E95"/>
    <w:rsid w:val="0070501F"/>
    <w:rsid w:val="00707D88"/>
    <w:rsid w:val="007116BA"/>
    <w:rsid w:val="00717F24"/>
    <w:rsid w:val="00721BF5"/>
    <w:rsid w:val="0072558A"/>
    <w:rsid w:val="00727C7D"/>
    <w:rsid w:val="00730BF3"/>
    <w:rsid w:val="007331C1"/>
    <w:rsid w:val="00734AB3"/>
    <w:rsid w:val="007358FC"/>
    <w:rsid w:val="007433FA"/>
    <w:rsid w:val="0074371C"/>
    <w:rsid w:val="00743D20"/>
    <w:rsid w:val="007539EA"/>
    <w:rsid w:val="007544F0"/>
    <w:rsid w:val="00754872"/>
    <w:rsid w:val="00756AE1"/>
    <w:rsid w:val="00762E68"/>
    <w:rsid w:val="007672A3"/>
    <w:rsid w:val="00767308"/>
    <w:rsid w:val="007673CF"/>
    <w:rsid w:val="007717AA"/>
    <w:rsid w:val="00771944"/>
    <w:rsid w:val="00771C5A"/>
    <w:rsid w:val="007755D8"/>
    <w:rsid w:val="007755FE"/>
    <w:rsid w:val="007808B3"/>
    <w:rsid w:val="00781B5B"/>
    <w:rsid w:val="00781CED"/>
    <w:rsid w:val="007833DF"/>
    <w:rsid w:val="0079192D"/>
    <w:rsid w:val="00792077"/>
    <w:rsid w:val="00797B4B"/>
    <w:rsid w:val="00797FBA"/>
    <w:rsid w:val="007A0F45"/>
    <w:rsid w:val="007A1676"/>
    <w:rsid w:val="007A18AD"/>
    <w:rsid w:val="007A46FD"/>
    <w:rsid w:val="007B0362"/>
    <w:rsid w:val="007B15A4"/>
    <w:rsid w:val="007B3EFE"/>
    <w:rsid w:val="007B65BA"/>
    <w:rsid w:val="007B6995"/>
    <w:rsid w:val="007C53CD"/>
    <w:rsid w:val="007C5912"/>
    <w:rsid w:val="007C7F33"/>
    <w:rsid w:val="007D6D10"/>
    <w:rsid w:val="007D753D"/>
    <w:rsid w:val="007D78E4"/>
    <w:rsid w:val="007E09CE"/>
    <w:rsid w:val="007E0DC1"/>
    <w:rsid w:val="007E2475"/>
    <w:rsid w:val="007E3AD8"/>
    <w:rsid w:val="007E51CA"/>
    <w:rsid w:val="007E6796"/>
    <w:rsid w:val="007E68E1"/>
    <w:rsid w:val="007E7DFF"/>
    <w:rsid w:val="007F49E7"/>
    <w:rsid w:val="007F769E"/>
    <w:rsid w:val="00801BF4"/>
    <w:rsid w:val="00803014"/>
    <w:rsid w:val="00803767"/>
    <w:rsid w:val="00804F44"/>
    <w:rsid w:val="0080559C"/>
    <w:rsid w:val="008055EB"/>
    <w:rsid w:val="008123AE"/>
    <w:rsid w:val="008124E4"/>
    <w:rsid w:val="00813B8B"/>
    <w:rsid w:val="00814530"/>
    <w:rsid w:val="00815D63"/>
    <w:rsid w:val="00817AA2"/>
    <w:rsid w:val="00820EA2"/>
    <w:rsid w:val="0082266C"/>
    <w:rsid w:val="00823658"/>
    <w:rsid w:val="0082424B"/>
    <w:rsid w:val="008247AB"/>
    <w:rsid w:val="00825C12"/>
    <w:rsid w:val="00827F9F"/>
    <w:rsid w:val="00830549"/>
    <w:rsid w:val="008306A3"/>
    <w:rsid w:val="00831071"/>
    <w:rsid w:val="0083115E"/>
    <w:rsid w:val="00832DCE"/>
    <w:rsid w:val="008350CE"/>
    <w:rsid w:val="008403A9"/>
    <w:rsid w:val="00844DA9"/>
    <w:rsid w:val="00845B4A"/>
    <w:rsid w:val="008466CD"/>
    <w:rsid w:val="008469A3"/>
    <w:rsid w:val="00847505"/>
    <w:rsid w:val="00850C20"/>
    <w:rsid w:val="00850D13"/>
    <w:rsid w:val="00852367"/>
    <w:rsid w:val="00854D62"/>
    <w:rsid w:val="00855F03"/>
    <w:rsid w:val="00855F4E"/>
    <w:rsid w:val="00857343"/>
    <w:rsid w:val="008614C8"/>
    <w:rsid w:val="00864D37"/>
    <w:rsid w:val="00867EE8"/>
    <w:rsid w:val="008742E6"/>
    <w:rsid w:val="00877867"/>
    <w:rsid w:val="0088196B"/>
    <w:rsid w:val="00881C4C"/>
    <w:rsid w:val="00882EBD"/>
    <w:rsid w:val="0088309D"/>
    <w:rsid w:val="0088496C"/>
    <w:rsid w:val="00884C54"/>
    <w:rsid w:val="008853DE"/>
    <w:rsid w:val="00894DF8"/>
    <w:rsid w:val="00897292"/>
    <w:rsid w:val="008A1416"/>
    <w:rsid w:val="008A156F"/>
    <w:rsid w:val="008A7276"/>
    <w:rsid w:val="008B0EF7"/>
    <w:rsid w:val="008B15D7"/>
    <w:rsid w:val="008B2909"/>
    <w:rsid w:val="008B52A6"/>
    <w:rsid w:val="008B703D"/>
    <w:rsid w:val="008C14E2"/>
    <w:rsid w:val="008C6E17"/>
    <w:rsid w:val="008C7D38"/>
    <w:rsid w:val="008D4FE7"/>
    <w:rsid w:val="008D7150"/>
    <w:rsid w:val="008E22E0"/>
    <w:rsid w:val="008E2BD1"/>
    <w:rsid w:val="008E2EB3"/>
    <w:rsid w:val="008E4D6B"/>
    <w:rsid w:val="008E6F84"/>
    <w:rsid w:val="008F041C"/>
    <w:rsid w:val="008F33AA"/>
    <w:rsid w:val="0090386D"/>
    <w:rsid w:val="00904148"/>
    <w:rsid w:val="009045BA"/>
    <w:rsid w:val="009056FA"/>
    <w:rsid w:val="00910A32"/>
    <w:rsid w:val="00911BA7"/>
    <w:rsid w:val="009130E6"/>
    <w:rsid w:val="00914B33"/>
    <w:rsid w:val="009155E4"/>
    <w:rsid w:val="00922723"/>
    <w:rsid w:val="00925AE7"/>
    <w:rsid w:val="009313AE"/>
    <w:rsid w:val="00932AF7"/>
    <w:rsid w:val="00932BAB"/>
    <w:rsid w:val="00933C6E"/>
    <w:rsid w:val="00934089"/>
    <w:rsid w:val="00940891"/>
    <w:rsid w:val="00944B47"/>
    <w:rsid w:val="00946D1A"/>
    <w:rsid w:val="00951345"/>
    <w:rsid w:val="009526C9"/>
    <w:rsid w:val="00955DD7"/>
    <w:rsid w:val="00956EA0"/>
    <w:rsid w:val="00957474"/>
    <w:rsid w:val="00962B12"/>
    <w:rsid w:val="009665EF"/>
    <w:rsid w:val="00970C37"/>
    <w:rsid w:val="00970FF6"/>
    <w:rsid w:val="00971889"/>
    <w:rsid w:val="0097468A"/>
    <w:rsid w:val="00974CC1"/>
    <w:rsid w:val="0097678C"/>
    <w:rsid w:val="00980DAE"/>
    <w:rsid w:val="009831A7"/>
    <w:rsid w:val="009832DA"/>
    <w:rsid w:val="009838C8"/>
    <w:rsid w:val="009840EF"/>
    <w:rsid w:val="0098701A"/>
    <w:rsid w:val="00987045"/>
    <w:rsid w:val="00987AE9"/>
    <w:rsid w:val="009949EA"/>
    <w:rsid w:val="009A04AB"/>
    <w:rsid w:val="009A0B81"/>
    <w:rsid w:val="009A3556"/>
    <w:rsid w:val="009A522E"/>
    <w:rsid w:val="009A5322"/>
    <w:rsid w:val="009A5897"/>
    <w:rsid w:val="009A58C6"/>
    <w:rsid w:val="009B5BCB"/>
    <w:rsid w:val="009C16B5"/>
    <w:rsid w:val="009C46A3"/>
    <w:rsid w:val="009C4749"/>
    <w:rsid w:val="009D29C7"/>
    <w:rsid w:val="009D6153"/>
    <w:rsid w:val="009D7DF4"/>
    <w:rsid w:val="009E6FC0"/>
    <w:rsid w:val="009E7261"/>
    <w:rsid w:val="009F2259"/>
    <w:rsid w:val="009F6CC8"/>
    <w:rsid w:val="009F7CFA"/>
    <w:rsid w:val="009F7E84"/>
    <w:rsid w:val="00A0153E"/>
    <w:rsid w:val="00A036FA"/>
    <w:rsid w:val="00A0412F"/>
    <w:rsid w:val="00A1070C"/>
    <w:rsid w:val="00A130D9"/>
    <w:rsid w:val="00A158B5"/>
    <w:rsid w:val="00A15CD5"/>
    <w:rsid w:val="00A202D9"/>
    <w:rsid w:val="00A20748"/>
    <w:rsid w:val="00A22444"/>
    <w:rsid w:val="00A238DF"/>
    <w:rsid w:val="00A25399"/>
    <w:rsid w:val="00A26B75"/>
    <w:rsid w:val="00A274B5"/>
    <w:rsid w:val="00A34F6D"/>
    <w:rsid w:val="00A35379"/>
    <w:rsid w:val="00A36568"/>
    <w:rsid w:val="00A3674C"/>
    <w:rsid w:val="00A45417"/>
    <w:rsid w:val="00A464B3"/>
    <w:rsid w:val="00A479F7"/>
    <w:rsid w:val="00A47E89"/>
    <w:rsid w:val="00A51582"/>
    <w:rsid w:val="00A51E05"/>
    <w:rsid w:val="00A53986"/>
    <w:rsid w:val="00A53DF2"/>
    <w:rsid w:val="00A54AF6"/>
    <w:rsid w:val="00A6099E"/>
    <w:rsid w:val="00A61516"/>
    <w:rsid w:val="00A6218C"/>
    <w:rsid w:val="00A633DE"/>
    <w:rsid w:val="00A6458F"/>
    <w:rsid w:val="00A66765"/>
    <w:rsid w:val="00A674C8"/>
    <w:rsid w:val="00A70222"/>
    <w:rsid w:val="00A71646"/>
    <w:rsid w:val="00A71DDA"/>
    <w:rsid w:val="00A73CC5"/>
    <w:rsid w:val="00A83EF4"/>
    <w:rsid w:val="00A86298"/>
    <w:rsid w:val="00A90409"/>
    <w:rsid w:val="00A92BA0"/>
    <w:rsid w:val="00A9399E"/>
    <w:rsid w:val="00A939B1"/>
    <w:rsid w:val="00AA0143"/>
    <w:rsid w:val="00AA0C4D"/>
    <w:rsid w:val="00AA2E27"/>
    <w:rsid w:val="00AB03DE"/>
    <w:rsid w:val="00AB0E65"/>
    <w:rsid w:val="00AB2086"/>
    <w:rsid w:val="00AB3406"/>
    <w:rsid w:val="00AB4CB0"/>
    <w:rsid w:val="00AB5B83"/>
    <w:rsid w:val="00AB6165"/>
    <w:rsid w:val="00AB6F30"/>
    <w:rsid w:val="00AC14C2"/>
    <w:rsid w:val="00AC1A57"/>
    <w:rsid w:val="00AC4633"/>
    <w:rsid w:val="00AD0BD4"/>
    <w:rsid w:val="00AD10EC"/>
    <w:rsid w:val="00AD1682"/>
    <w:rsid w:val="00AD2349"/>
    <w:rsid w:val="00AD2E9E"/>
    <w:rsid w:val="00AE0292"/>
    <w:rsid w:val="00AE1C11"/>
    <w:rsid w:val="00AE34A6"/>
    <w:rsid w:val="00AE413C"/>
    <w:rsid w:val="00AF1A59"/>
    <w:rsid w:val="00AF1DC9"/>
    <w:rsid w:val="00AF4BA8"/>
    <w:rsid w:val="00AF4C1E"/>
    <w:rsid w:val="00B019F4"/>
    <w:rsid w:val="00B03826"/>
    <w:rsid w:val="00B04E61"/>
    <w:rsid w:val="00B0534F"/>
    <w:rsid w:val="00B05452"/>
    <w:rsid w:val="00B0575C"/>
    <w:rsid w:val="00B06DEC"/>
    <w:rsid w:val="00B10AEE"/>
    <w:rsid w:val="00B1254B"/>
    <w:rsid w:val="00B13171"/>
    <w:rsid w:val="00B1407B"/>
    <w:rsid w:val="00B1566E"/>
    <w:rsid w:val="00B157CA"/>
    <w:rsid w:val="00B17861"/>
    <w:rsid w:val="00B210F4"/>
    <w:rsid w:val="00B228B8"/>
    <w:rsid w:val="00B232C9"/>
    <w:rsid w:val="00B2550B"/>
    <w:rsid w:val="00B27506"/>
    <w:rsid w:val="00B30168"/>
    <w:rsid w:val="00B32C92"/>
    <w:rsid w:val="00B33C96"/>
    <w:rsid w:val="00B3515F"/>
    <w:rsid w:val="00B36C0D"/>
    <w:rsid w:val="00B379C0"/>
    <w:rsid w:val="00B436A1"/>
    <w:rsid w:val="00B43875"/>
    <w:rsid w:val="00B4713F"/>
    <w:rsid w:val="00B47BF8"/>
    <w:rsid w:val="00B5389C"/>
    <w:rsid w:val="00B547CB"/>
    <w:rsid w:val="00B54859"/>
    <w:rsid w:val="00B563C1"/>
    <w:rsid w:val="00B56B3D"/>
    <w:rsid w:val="00B61194"/>
    <w:rsid w:val="00B64A06"/>
    <w:rsid w:val="00B64B49"/>
    <w:rsid w:val="00B66EE0"/>
    <w:rsid w:val="00B67403"/>
    <w:rsid w:val="00B70014"/>
    <w:rsid w:val="00B739EE"/>
    <w:rsid w:val="00B74AF8"/>
    <w:rsid w:val="00B74EAB"/>
    <w:rsid w:val="00B75114"/>
    <w:rsid w:val="00B77E7B"/>
    <w:rsid w:val="00B806E1"/>
    <w:rsid w:val="00B80F90"/>
    <w:rsid w:val="00B82168"/>
    <w:rsid w:val="00B82BE6"/>
    <w:rsid w:val="00B8465E"/>
    <w:rsid w:val="00B8653E"/>
    <w:rsid w:val="00B86F6D"/>
    <w:rsid w:val="00B92D89"/>
    <w:rsid w:val="00BA134E"/>
    <w:rsid w:val="00BA1DE9"/>
    <w:rsid w:val="00BA3ECA"/>
    <w:rsid w:val="00BB18C9"/>
    <w:rsid w:val="00BB4C7E"/>
    <w:rsid w:val="00BC11A3"/>
    <w:rsid w:val="00BC299F"/>
    <w:rsid w:val="00BC4B09"/>
    <w:rsid w:val="00BC5E06"/>
    <w:rsid w:val="00BD04A1"/>
    <w:rsid w:val="00BD05C6"/>
    <w:rsid w:val="00BD06B5"/>
    <w:rsid w:val="00BD1397"/>
    <w:rsid w:val="00BD15E4"/>
    <w:rsid w:val="00BD1C69"/>
    <w:rsid w:val="00BD4AB9"/>
    <w:rsid w:val="00BD6B07"/>
    <w:rsid w:val="00BE02C4"/>
    <w:rsid w:val="00BE22F5"/>
    <w:rsid w:val="00BE2C83"/>
    <w:rsid w:val="00BE5C56"/>
    <w:rsid w:val="00BF0DE3"/>
    <w:rsid w:val="00BF1876"/>
    <w:rsid w:val="00BF1F68"/>
    <w:rsid w:val="00BF325A"/>
    <w:rsid w:val="00BF6945"/>
    <w:rsid w:val="00C007D8"/>
    <w:rsid w:val="00C03701"/>
    <w:rsid w:val="00C0487C"/>
    <w:rsid w:val="00C078C0"/>
    <w:rsid w:val="00C117AF"/>
    <w:rsid w:val="00C11886"/>
    <w:rsid w:val="00C13170"/>
    <w:rsid w:val="00C150F0"/>
    <w:rsid w:val="00C201B1"/>
    <w:rsid w:val="00C24723"/>
    <w:rsid w:val="00C24B18"/>
    <w:rsid w:val="00C254FE"/>
    <w:rsid w:val="00C2624B"/>
    <w:rsid w:val="00C27266"/>
    <w:rsid w:val="00C275BE"/>
    <w:rsid w:val="00C3405E"/>
    <w:rsid w:val="00C34FC0"/>
    <w:rsid w:val="00C36C6D"/>
    <w:rsid w:val="00C37812"/>
    <w:rsid w:val="00C40C59"/>
    <w:rsid w:val="00C43FDC"/>
    <w:rsid w:val="00C46440"/>
    <w:rsid w:val="00C50F5A"/>
    <w:rsid w:val="00C53FA8"/>
    <w:rsid w:val="00C60884"/>
    <w:rsid w:val="00C610A7"/>
    <w:rsid w:val="00C6209A"/>
    <w:rsid w:val="00C649A8"/>
    <w:rsid w:val="00C64A74"/>
    <w:rsid w:val="00C65BDB"/>
    <w:rsid w:val="00C707E5"/>
    <w:rsid w:val="00C71897"/>
    <w:rsid w:val="00C73A1E"/>
    <w:rsid w:val="00C743BE"/>
    <w:rsid w:val="00C74E6F"/>
    <w:rsid w:val="00C7677C"/>
    <w:rsid w:val="00C769C1"/>
    <w:rsid w:val="00C77FC7"/>
    <w:rsid w:val="00C84CA9"/>
    <w:rsid w:val="00C8747F"/>
    <w:rsid w:val="00C87E92"/>
    <w:rsid w:val="00C905CA"/>
    <w:rsid w:val="00C925A9"/>
    <w:rsid w:val="00C92739"/>
    <w:rsid w:val="00C95279"/>
    <w:rsid w:val="00C956DD"/>
    <w:rsid w:val="00C96CE6"/>
    <w:rsid w:val="00CA29DB"/>
    <w:rsid w:val="00CA2ACF"/>
    <w:rsid w:val="00CA3AA6"/>
    <w:rsid w:val="00CB40E5"/>
    <w:rsid w:val="00CC1D17"/>
    <w:rsid w:val="00CC4664"/>
    <w:rsid w:val="00CC64F1"/>
    <w:rsid w:val="00CD1CE5"/>
    <w:rsid w:val="00CD31B6"/>
    <w:rsid w:val="00CD33B8"/>
    <w:rsid w:val="00CD5731"/>
    <w:rsid w:val="00CD5ABB"/>
    <w:rsid w:val="00CD6B3F"/>
    <w:rsid w:val="00CD7456"/>
    <w:rsid w:val="00CE020F"/>
    <w:rsid w:val="00CE2F49"/>
    <w:rsid w:val="00CF00AC"/>
    <w:rsid w:val="00CF074A"/>
    <w:rsid w:val="00CF0A05"/>
    <w:rsid w:val="00CF0D7B"/>
    <w:rsid w:val="00CF21F1"/>
    <w:rsid w:val="00CF55AC"/>
    <w:rsid w:val="00CF6BA8"/>
    <w:rsid w:val="00D00DE0"/>
    <w:rsid w:val="00D012B4"/>
    <w:rsid w:val="00D0258F"/>
    <w:rsid w:val="00D0381C"/>
    <w:rsid w:val="00D03AE3"/>
    <w:rsid w:val="00D03EE7"/>
    <w:rsid w:val="00D04333"/>
    <w:rsid w:val="00D04F6E"/>
    <w:rsid w:val="00D0623E"/>
    <w:rsid w:val="00D067BC"/>
    <w:rsid w:val="00D07811"/>
    <w:rsid w:val="00D103EB"/>
    <w:rsid w:val="00D10685"/>
    <w:rsid w:val="00D13586"/>
    <w:rsid w:val="00D13AC2"/>
    <w:rsid w:val="00D15ADE"/>
    <w:rsid w:val="00D16B79"/>
    <w:rsid w:val="00D17681"/>
    <w:rsid w:val="00D22B44"/>
    <w:rsid w:val="00D24E57"/>
    <w:rsid w:val="00D265B1"/>
    <w:rsid w:val="00D30CB9"/>
    <w:rsid w:val="00D31270"/>
    <w:rsid w:val="00D31EC3"/>
    <w:rsid w:val="00D33703"/>
    <w:rsid w:val="00D33BB5"/>
    <w:rsid w:val="00D358D7"/>
    <w:rsid w:val="00D35C23"/>
    <w:rsid w:val="00D403AF"/>
    <w:rsid w:val="00D41639"/>
    <w:rsid w:val="00D50281"/>
    <w:rsid w:val="00D525E4"/>
    <w:rsid w:val="00D52FF9"/>
    <w:rsid w:val="00D53804"/>
    <w:rsid w:val="00D57970"/>
    <w:rsid w:val="00D60A7B"/>
    <w:rsid w:val="00D62AD0"/>
    <w:rsid w:val="00D65FC7"/>
    <w:rsid w:val="00D66081"/>
    <w:rsid w:val="00D67040"/>
    <w:rsid w:val="00D67988"/>
    <w:rsid w:val="00D715AD"/>
    <w:rsid w:val="00D716BE"/>
    <w:rsid w:val="00D721F2"/>
    <w:rsid w:val="00D72302"/>
    <w:rsid w:val="00D74223"/>
    <w:rsid w:val="00D743AC"/>
    <w:rsid w:val="00D75477"/>
    <w:rsid w:val="00D75E3E"/>
    <w:rsid w:val="00D75EDF"/>
    <w:rsid w:val="00D8010E"/>
    <w:rsid w:val="00D8245F"/>
    <w:rsid w:val="00D83874"/>
    <w:rsid w:val="00D83EF1"/>
    <w:rsid w:val="00D846CE"/>
    <w:rsid w:val="00D85AB3"/>
    <w:rsid w:val="00D901AD"/>
    <w:rsid w:val="00D90A86"/>
    <w:rsid w:val="00D92F9F"/>
    <w:rsid w:val="00D937E2"/>
    <w:rsid w:val="00D95605"/>
    <w:rsid w:val="00D95D40"/>
    <w:rsid w:val="00DA0C89"/>
    <w:rsid w:val="00DA107E"/>
    <w:rsid w:val="00DA4C49"/>
    <w:rsid w:val="00DA52DB"/>
    <w:rsid w:val="00DA5936"/>
    <w:rsid w:val="00DA77FF"/>
    <w:rsid w:val="00DA7A83"/>
    <w:rsid w:val="00DB3618"/>
    <w:rsid w:val="00DB60DE"/>
    <w:rsid w:val="00DB65EE"/>
    <w:rsid w:val="00DB6BDB"/>
    <w:rsid w:val="00DB6BE4"/>
    <w:rsid w:val="00DD12CD"/>
    <w:rsid w:val="00DD4B17"/>
    <w:rsid w:val="00DD71E9"/>
    <w:rsid w:val="00DE2345"/>
    <w:rsid w:val="00DE43D2"/>
    <w:rsid w:val="00DE6FE4"/>
    <w:rsid w:val="00DF0310"/>
    <w:rsid w:val="00DF074E"/>
    <w:rsid w:val="00DF2E33"/>
    <w:rsid w:val="00DF53F0"/>
    <w:rsid w:val="00DF699B"/>
    <w:rsid w:val="00DF7CD2"/>
    <w:rsid w:val="00E1365B"/>
    <w:rsid w:val="00E1375C"/>
    <w:rsid w:val="00E16D4C"/>
    <w:rsid w:val="00E173BF"/>
    <w:rsid w:val="00E200ED"/>
    <w:rsid w:val="00E23848"/>
    <w:rsid w:val="00E24426"/>
    <w:rsid w:val="00E2781F"/>
    <w:rsid w:val="00E306B1"/>
    <w:rsid w:val="00E3280E"/>
    <w:rsid w:val="00E32DFA"/>
    <w:rsid w:val="00E34041"/>
    <w:rsid w:val="00E34BD4"/>
    <w:rsid w:val="00E35472"/>
    <w:rsid w:val="00E36532"/>
    <w:rsid w:val="00E36766"/>
    <w:rsid w:val="00E36B2C"/>
    <w:rsid w:val="00E37394"/>
    <w:rsid w:val="00E40312"/>
    <w:rsid w:val="00E40B49"/>
    <w:rsid w:val="00E45C6B"/>
    <w:rsid w:val="00E461A2"/>
    <w:rsid w:val="00E47FF0"/>
    <w:rsid w:val="00E5127D"/>
    <w:rsid w:val="00E51DC6"/>
    <w:rsid w:val="00E5688E"/>
    <w:rsid w:val="00E56C64"/>
    <w:rsid w:val="00E57CA7"/>
    <w:rsid w:val="00E66D22"/>
    <w:rsid w:val="00E66E2B"/>
    <w:rsid w:val="00E71EA9"/>
    <w:rsid w:val="00E8005B"/>
    <w:rsid w:val="00E86E83"/>
    <w:rsid w:val="00E87055"/>
    <w:rsid w:val="00E87918"/>
    <w:rsid w:val="00E90134"/>
    <w:rsid w:val="00E917E0"/>
    <w:rsid w:val="00E92A90"/>
    <w:rsid w:val="00E94D3E"/>
    <w:rsid w:val="00E94D84"/>
    <w:rsid w:val="00E952EE"/>
    <w:rsid w:val="00EA028D"/>
    <w:rsid w:val="00EA1D3D"/>
    <w:rsid w:val="00EA3764"/>
    <w:rsid w:val="00EA37D7"/>
    <w:rsid w:val="00EA5F61"/>
    <w:rsid w:val="00EB0169"/>
    <w:rsid w:val="00EB306B"/>
    <w:rsid w:val="00EB3164"/>
    <w:rsid w:val="00EB3554"/>
    <w:rsid w:val="00EB500C"/>
    <w:rsid w:val="00EB5CD9"/>
    <w:rsid w:val="00EB6CE0"/>
    <w:rsid w:val="00EB77EF"/>
    <w:rsid w:val="00EC12DF"/>
    <w:rsid w:val="00EC158C"/>
    <w:rsid w:val="00EC227B"/>
    <w:rsid w:val="00EC3C4B"/>
    <w:rsid w:val="00EC4696"/>
    <w:rsid w:val="00EC6BB1"/>
    <w:rsid w:val="00ED019B"/>
    <w:rsid w:val="00ED4680"/>
    <w:rsid w:val="00ED46B6"/>
    <w:rsid w:val="00ED48D3"/>
    <w:rsid w:val="00EE04B5"/>
    <w:rsid w:val="00EE0CCB"/>
    <w:rsid w:val="00EE4BEF"/>
    <w:rsid w:val="00EE7910"/>
    <w:rsid w:val="00EF03D6"/>
    <w:rsid w:val="00EF040A"/>
    <w:rsid w:val="00EF0778"/>
    <w:rsid w:val="00EF19FF"/>
    <w:rsid w:val="00EF1B08"/>
    <w:rsid w:val="00EF40F4"/>
    <w:rsid w:val="00EF4713"/>
    <w:rsid w:val="00EF4EFB"/>
    <w:rsid w:val="00EF616A"/>
    <w:rsid w:val="00EF6717"/>
    <w:rsid w:val="00EF6726"/>
    <w:rsid w:val="00EF6F96"/>
    <w:rsid w:val="00EF79A3"/>
    <w:rsid w:val="00F012C2"/>
    <w:rsid w:val="00F0545D"/>
    <w:rsid w:val="00F110A9"/>
    <w:rsid w:val="00F1301B"/>
    <w:rsid w:val="00F14074"/>
    <w:rsid w:val="00F14CD0"/>
    <w:rsid w:val="00F1760C"/>
    <w:rsid w:val="00F179F2"/>
    <w:rsid w:val="00F21962"/>
    <w:rsid w:val="00F25B19"/>
    <w:rsid w:val="00F26216"/>
    <w:rsid w:val="00F26A5B"/>
    <w:rsid w:val="00F32D87"/>
    <w:rsid w:val="00F34E1F"/>
    <w:rsid w:val="00F37050"/>
    <w:rsid w:val="00F373FC"/>
    <w:rsid w:val="00F379FD"/>
    <w:rsid w:val="00F41035"/>
    <w:rsid w:val="00F448B6"/>
    <w:rsid w:val="00F45685"/>
    <w:rsid w:val="00F4597B"/>
    <w:rsid w:val="00F46B2F"/>
    <w:rsid w:val="00F46F52"/>
    <w:rsid w:val="00F50BE2"/>
    <w:rsid w:val="00F51345"/>
    <w:rsid w:val="00F51674"/>
    <w:rsid w:val="00F534C1"/>
    <w:rsid w:val="00F56929"/>
    <w:rsid w:val="00F60946"/>
    <w:rsid w:val="00F60EB3"/>
    <w:rsid w:val="00F60F02"/>
    <w:rsid w:val="00F61B25"/>
    <w:rsid w:val="00F62538"/>
    <w:rsid w:val="00F63228"/>
    <w:rsid w:val="00F66BC0"/>
    <w:rsid w:val="00F67A13"/>
    <w:rsid w:val="00F67CDF"/>
    <w:rsid w:val="00F726C3"/>
    <w:rsid w:val="00F743FB"/>
    <w:rsid w:val="00F7765F"/>
    <w:rsid w:val="00F80813"/>
    <w:rsid w:val="00F809C8"/>
    <w:rsid w:val="00F86B17"/>
    <w:rsid w:val="00F87017"/>
    <w:rsid w:val="00F90D4A"/>
    <w:rsid w:val="00F90FD9"/>
    <w:rsid w:val="00F95838"/>
    <w:rsid w:val="00FA38EC"/>
    <w:rsid w:val="00FA3AAE"/>
    <w:rsid w:val="00FA5EDF"/>
    <w:rsid w:val="00FB6C52"/>
    <w:rsid w:val="00FC2242"/>
    <w:rsid w:val="00FC3072"/>
    <w:rsid w:val="00FC6B7E"/>
    <w:rsid w:val="00FD1E89"/>
    <w:rsid w:val="00FD2774"/>
    <w:rsid w:val="00FD5500"/>
    <w:rsid w:val="00FD6FA1"/>
    <w:rsid w:val="00FE198E"/>
    <w:rsid w:val="00FE2301"/>
    <w:rsid w:val="00FE2E4D"/>
    <w:rsid w:val="00FE320B"/>
    <w:rsid w:val="00FE628C"/>
    <w:rsid w:val="00FE7B57"/>
    <w:rsid w:val="00FF3571"/>
    <w:rsid w:val="00FF4D27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35F172"/>
  <w15:docId w15:val="{5CBFF960-C96A-489F-B91D-5F58361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C1"/>
  </w:style>
  <w:style w:type="paragraph" w:styleId="Heading1">
    <w:name w:val="heading 1"/>
    <w:basedOn w:val="Normal"/>
    <w:link w:val="Heading1Char"/>
    <w:uiPriority w:val="9"/>
    <w:qFormat/>
    <w:rsid w:val="00E30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6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6B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140D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E306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06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6B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E306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6B1"/>
    <w:rPr>
      <w:color w:val="800080"/>
      <w:u w:val="single"/>
    </w:rPr>
  </w:style>
  <w:style w:type="character" w:customStyle="1" w:styleId="showhide">
    <w:name w:val="showhide"/>
    <w:basedOn w:val="DefaultParagraphFont"/>
    <w:rsid w:val="00E306B1"/>
  </w:style>
  <w:style w:type="character" w:styleId="Emphasis">
    <w:name w:val="Emphasis"/>
    <w:basedOn w:val="DefaultParagraphFont"/>
    <w:uiPriority w:val="20"/>
    <w:qFormat/>
    <w:rsid w:val="00E306B1"/>
    <w:rPr>
      <w:i/>
      <w:iCs/>
    </w:rPr>
  </w:style>
  <w:style w:type="character" w:customStyle="1" w:styleId="mw-headline">
    <w:name w:val="mw-headline"/>
    <w:basedOn w:val="DefaultParagraphFont"/>
    <w:rsid w:val="00E306B1"/>
  </w:style>
  <w:style w:type="paragraph" w:styleId="BalloonText">
    <w:name w:val="Balloon Text"/>
    <w:basedOn w:val="Normal"/>
    <w:link w:val="BalloonTextChar"/>
    <w:uiPriority w:val="99"/>
    <w:semiHidden/>
    <w:unhideWhenUsed/>
    <w:rsid w:val="00E3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B1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DefaultParagraphFont"/>
    <w:rsid w:val="00E306B1"/>
  </w:style>
  <w:style w:type="paragraph" w:styleId="BodyText">
    <w:name w:val="Body Text"/>
    <w:basedOn w:val="Normal"/>
    <w:link w:val="BodyTextChar"/>
    <w:rsid w:val="00E306B1"/>
    <w:pPr>
      <w:spacing w:after="0" w:line="240" w:lineRule="auto"/>
      <w:jc w:val="right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06B1"/>
    <w:rPr>
      <w:rFonts w:ascii="Times Armenian" w:eastAsia="Times New Roman" w:hAnsi="Times Armenian" w:cs="Times New Roman"/>
      <w:sz w:val="24"/>
      <w:szCs w:val="20"/>
    </w:rPr>
  </w:style>
  <w:style w:type="character" w:customStyle="1" w:styleId="gt-card-ttl-txt">
    <w:name w:val="gt-card-ttl-txt"/>
    <w:basedOn w:val="DefaultParagraphFont"/>
    <w:rsid w:val="00E306B1"/>
  </w:style>
  <w:style w:type="character" w:customStyle="1" w:styleId="hps">
    <w:name w:val="hps"/>
    <w:basedOn w:val="DefaultParagraphFont"/>
    <w:rsid w:val="00E306B1"/>
  </w:style>
  <w:style w:type="paragraph" w:customStyle="1" w:styleId="small">
    <w:name w:val="small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ions">
    <w:name w:val="instructions"/>
    <w:basedOn w:val="DefaultParagraphFont"/>
    <w:rsid w:val="00E306B1"/>
  </w:style>
  <w:style w:type="paragraph" w:customStyle="1" w:styleId="rtejustify">
    <w:name w:val="rtejustify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06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06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character" w:customStyle="1" w:styleId="ratingreplystring">
    <w:name w:val="rating_replystring"/>
    <w:basedOn w:val="DefaultParagraphFont"/>
    <w:rsid w:val="00E306B1"/>
  </w:style>
  <w:style w:type="character" w:customStyle="1" w:styleId="star-rating-control">
    <w:name w:val="star-rating-control"/>
    <w:basedOn w:val="DefaultParagraphFont"/>
    <w:rsid w:val="00E306B1"/>
  </w:style>
  <w:style w:type="character" w:customStyle="1" w:styleId="apple-converted-space">
    <w:name w:val="apple-converted-space"/>
    <w:rsid w:val="00D50281"/>
  </w:style>
  <w:style w:type="paragraph" w:styleId="CommentText">
    <w:name w:val="annotation text"/>
    <w:basedOn w:val="Normal"/>
    <w:link w:val="CommentTextChar1"/>
    <w:semiHidden/>
    <w:unhideWhenUsed/>
    <w:rsid w:val="00A633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semiHidden/>
    <w:rsid w:val="00A633DE"/>
    <w:rPr>
      <w:sz w:val="20"/>
      <w:szCs w:val="20"/>
    </w:rPr>
  </w:style>
  <w:style w:type="character" w:customStyle="1" w:styleId="CommentTextChar1">
    <w:name w:val="Comment Text Char1"/>
    <w:link w:val="CommentText"/>
    <w:semiHidden/>
    <w:locked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nhideWhenUsed/>
    <w:rsid w:val="00A633DE"/>
    <w:rPr>
      <w:sz w:val="16"/>
      <w:szCs w:val="16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3DE"/>
  </w:style>
  <w:style w:type="character" w:customStyle="1" w:styleId="CommentSubjectChar1">
    <w:name w:val="Comment Subject Char1"/>
    <w:basedOn w:val="CommentTextChar"/>
    <w:uiPriority w:val="99"/>
    <w:semiHidden/>
    <w:rsid w:val="00A633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Heading11">
    <w:name w:val="Heading 11"/>
    <w:basedOn w:val="Heading1"/>
    <w:link w:val="Heading11Char"/>
    <w:qFormat/>
    <w:rsid w:val="00A633DE"/>
    <w:pPr>
      <w:keepNext/>
      <w:spacing w:before="0" w:beforeAutospacing="0" w:after="0" w:afterAutospacing="0"/>
      <w:jc w:val="center"/>
    </w:pPr>
    <w:rPr>
      <w:rFonts w:ascii="GHEA Grapalat" w:hAnsi="GHEA Grapalat" w:cs="Sylfaen"/>
      <w:kern w:val="0"/>
      <w:sz w:val="16"/>
      <w:szCs w:val="16"/>
    </w:rPr>
  </w:style>
  <w:style w:type="character" w:customStyle="1" w:styleId="Heading11Char">
    <w:name w:val="Heading 11 Char"/>
    <w:link w:val="Heading11"/>
    <w:rsid w:val="00A633DE"/>
    <w:rPr>
      <w:rFonts w:ascii="GHEA Grapalat" w:eastAsia="Times New Roman" w:hAnsi="GHEA Grapalat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A633DE"/>
    <w:pPr>
      <w:spacing w:after="0" w:line="240" w:lineRule="auto"/>
    </w:pPr>
    <w:rPr>
      <w:rFonts w:ascii="GHEA Grapalat" w:hAnsi="GHEA Grapalat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36B35-97EB-437C-8A3A-23E28CD5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Health Agency, Ministry of Healthcare of Repub</Company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Boyajyan</dc:creator>
  <cp:keywords>https://mul2.gov.am/tasks/86642/oneclick/1.nakhagits_25.06.2019-final.docx?token=d819f197272a1654719a75b6f98bf819</cp:keywords>
  <cp:lastModifiedBy>Bela Galstyan</cp:lastModifiedBy>
  <cp:revision>3</cp:revision>
  <dcterms:created xsi:type="dcterms:W3CDTF">2019-06-25T08:01:00Z</dcterms:created>
  <dcterms:modified xsi:type="dcterms:W3CDTF">2019-06-27T05:40:00Z</dcterms:modified>
</cp:coreProperties>
</file>